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6F" w:rsidRPr="00491965" w:rsidRDefault="00491965" w:rsidP="00491965">
      <w:pPr>
        <w:pStyle w:val="Bodytext80"/>
        <w:shd w:val="clear" w:color="auto" w:fill="auto"/>
        <w:spacing w:before="0" w:after="120" w:line="240" w:lineRule="auto"/>
        <w:ind w:left="4536" w:right="60"/>
        <w:jc w:val="center"/>
        <w:rPr>
          <w:rFonts w:ascii="Sylfaen" w:hAnsi="Sylfaen"/>
          <w:sz w:val="24"/>
          <w:szCs w:val="24"/>
        </w:rPr>
      </w:pPr>
      <w:r w:rsidRPr="00491965">
        <w:rPr>
          <w:rFonts w:ascii="Sylfaen" w:hAnsi="Sylfaen"/>
          <w:sz w:val="24"/>
          <w:szCs w:val="24"/>
        </w:rPr>
        <w:t>ПРИЛОЖЕНИЕ</w:t>
      </w:r>
    </w:p>
    <w:p w:rsidR="00491965" w:rsidRDefault="00491965" w:rsidP="00491965">
      <w:pPr>
        <w:pStyle w:val="Bodytext80"/>
        <w:shd w:val="clear" w:color="auto" w:fill="auto"/>
        <w:spacing w:before="0" w:after="120" w:line="240" w:lineRule="auto"/>
        <w:ind w:left="4536" w:right="60"/>
        <w:jc w:val="center"/>
        <w:rPr>
          <w:rFonts w:ascii="Sylfaen" w:hAnsi="Sylfaen"/>
          <w:sz w:val="24"/>
          <w:szCs w:val="24"/>
          <w:lang w:val="en-US"/>
        </w:rPr>
      </w:pPr>
      <w:r w:rsidRPr="00491965">
        <w:rPr>
          <w:rFonts w:ascii="Sylfaen" w:hAnsi="Sylfaen"/>
          <w:sz w:val="24"/>
          <w:szCs w:val="24"/>
        </w:rPr>
        <w:t>к Рекомендации Коллегии</w:t>
      </w:r>
      <w:r>
        <w:rPr>
          <w:rFonts w:ascii="Sylfaen" w:hAnsi="Sylfaen"/>
          <w:sz w:val="24"/>
          <w:szCs w:val="24"/>
          <w:lang w:val="en-US"/>
        </w:rPr>
        <w:t xml:space="preserve"> </w:t>
      </w:r>
      <w:r w:rsidRPr="00491965">
        <w:rPr>
          <w:rFonts w:ascii="Sylfaen" w:hAnsi="Sylfaen"/>
          <w:sz w:val="24"/>
          <w:szCs w:val="24"/>
        </w:rPr>
        <w:t>Евразийской экономической комиссии</w:t>
      </w:r>
    </w:p>
    <w:p w:rsidR="0055396F" w:rsidRDefault="00491965" w:rsidP="00491965">
      <w:pPr>
        <w:pStyle w:val="Bodytext80"/>
        <w:shd w:val="clear" w:color="auto" w:fill="auto"/>
        <w:spacing w:before="0" w:after="120" w:line="240" w:lineRule="auto"/>
        <w:ind w:left="4536" w:right="60"/>
        <w:jc w:val="center"/>
        <w:rPr>
          <w:rFonts w:ascii="Sylfaen" w:hAnsi="Sylfaen"/>
          <w:sz w:val="24"/>
          <w:szCs w:val="24"/>
          <w:lang w:val="en-US"/>
        </w:rPr>
      </w:pPr>
      <w:r w:rsidRPr="00491965">
        <w:rPr>
          <w:rFonts w:ascii="Sylfaen" w:hAnsi="Sylfaen"/>
          <w:sz w:val="24"/>
          <w:szCs w:val="24"/>
        </w:rPr>
        <w:t>от 6 октября 2015 г. № 25</w:t>
      </w:r>
    </w:p>
    <w:p w:rsidR="00491965" w:rsidRPr="00491965" w:rsidRDefault="00491965" w:rsidP="00491965">
      <w:pPr>
        <w:pStyle w:val="Bodytext80"/>
        <w:shd w:val="clear" w:color="auto" w:fill="auto"/>
        <w:spacing w:before="0" w:after="120" w:line="240" w:lineRule="auto"/>
        <w:ind w:left="4536" w:right="60"/>
        <w:jc w:val="center"/>
        <w:rPr>
          <w:rFonts w:ascii="Sylfaen" w:hAnsi="Sylfaen"/>
          <w:sz w:val="24"/>
          <w:szCs w:val="24"/>
          <w:lang w:val="en-US"/>
        </w:rPr>
      </w:pPr>
    </w:p>
    <w:p w:rsidR="0055396F" w:rsidRPr="00491965" w:rsidRDefault="00491965" w:rsidP="00491965">
      <w:pPr>
        <w:pStyle w:val="Bodytext30"/>
        <w:shd w:val="clear" w:color="auto" w:fill="auto"/>
        <w:spacing w:line="240" w:lineRule="auto"/>
        <w:ind w:left="1843" w:right="1834"/>
        <w:rPr>
          <w:rFonts w:ascii="Sylfaen" w:hAnsi="Sylfaen"/>
          <w:sz w:val="24"/>
          <w:szCs w:val="24"/>
        </w:rPr>
      </w:pPr>
      <w:r w:rsidRPr="00491965">
        <w:rPr>
          <w:rStyle w:val="Bodytext3Spacing2pt"/>
          <w:rFonts w:ascii="Sylfaen" w:hAnsi="Sylfaen"/>
          <w:b/>
          <w:bCs/>
          <w:spacing w:val="0"/>
          <w:sz w:val="24"/>
          <w:szCs w:val="24"/>
        </w:rPr>
        <w:t>МЕТОДИКА</w:t>
      </w:r>
    </w:p>
    <w:p w:rsidR="0055396F" w:rsidRPr="00491965" w:rsidRDefault="00491965" w:rsidP="00491965">
      <w:pPr>
        <w:pStyle w:val="Bodytext30"/>
        <w:shd w:val="clear" w:color="auto" w:fill="auto"/>
        <w:spacing w:line="240" w:lineRule="auto"/>
        <w:ind w:left="1843" w:right="1834"/>
        <w:rPr>
          <w:rFonts w:ascii="Sylfaen" w:hAnsi="Sylfaen"/>
          <w:sz w:val="24"/>
          <w:szCs w:val="24"/>
        </w:rPr>
      </w:pPr>
      <w:r w:rsidRPr="00491965">
        <w:rPr>
          <w:rFonts w:ascii="Sylfaen" w:hAnsi="Sylfaen"/>
          <w:sz w:val="24"/>
          <w:szCs w:val="24"/>
        </w:rPr>
        <w:t>определения и согласования норм выхода</w:t>
      </w:r>
      <w:r>
        <w:rPr>
          <w:rFonts w:ascii="Sylfaen" w:hAnsi="Sylfaen"/>
          <w:sz w:val="24"/>
          <w:szCs w:val="24"/>
          <w:lang w:val="en-US"/>
        </w:rPr>
        <w:t xml:space="preserve"> </w:t>
      </w:r>
      <w:r w:rsidRPr="00491965">
        <w:rPr>
          <w:rFonts w:ascii="Sylfaen" w:hAnsi="Sylfaen"/>
          <w:sz w:val="24"/>
          <w:szCs w:val="24"/>
        </w:rPr>
        <w:t>продуктов переработки драгоценных камней</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1.</w:t>
      </w:r>
      <w:r>
        <w:rPr>
          <w:rFonts w:ascii="Sylfaen" w:hAnsi="Sylfaen"/>
          <w:sz w:val="24"/>
          <w:szCs w:val="24"/>
        </w:rPr>
        <w:t xml:space="preserve"> </w:t>
      </w:r>
      <w:r w:rsidRPr="00491965">
        <w:rPr>
          <w:rFonts w:ascii="Sylfaen" w:hAnsi="Sylfaen"/>
          <w:sz w:val="24"/>
          <w:szCs w:val="24"/>
        </w:rPr>
        <w:t>Настоящая Методика предназначена для определения и согласования норм выхода продуктов перерабо</w:t>
      </w:r>
      <w:bookmarkStart w:id="0" w:name="_GoBack"/>
      <w:bookmarkEnd w:id="0"/>
      <w:r w:rsidRPr="00491965">
        <w:rPr>
          <w:rFonts w:ascii="Sylfaen" w:hAnsi="Sylfaen"/>
          <w:sz w:val="24"/>
          <w:szCs w:val="24"/>
        </w:rPr>
        <w:t>тки драгоценных камней, в том числе природных алмазов, включенных в раздел 2.9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(далее - продукты переработки), при их помещении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юридическими лицами и физическими лицами, зарегистрированными в качестве индивидуальных предпринимателей, которые имеют право осуществлять огранку драгоценных камней, в том числе природных алмазов, в целях изготовления бриллиантов в соответствии с законодательством государства - члена Евразийского экономического союза (далее соответственно заявители, государство-члсн, Союз).</w:t>
      </w:r>
    </w:p>
    <w:p w:rsidR="0055396F" w:rsidRPr="00491965" w:rsidRDefault="00491965" w:rsidP="00491965">
      <w:pPr>
        <w:pStyle w:val="Bodytext80"/>
        <w:shd w:val="clear" w:color="auto" w:fill="auto"/>
        <w:spacing w:before="0" w:after="120" w:line="240" w:lineRule="auto"/>
        <w:ind w:firstLine="567"/>
        <w:jc w:val="left"/>
        <w:rPr>
          <w:rFonts w:ascii="Sylfaen" w:hAnsi="Sylfaen"/>
          <w:sz w:val="24"/>
          <w:szCs w:val="24"/>
        </w:rPr>
      </w:pPr>
      <w:r w:rsidRPr="00491965">
        <w:rPr>
          <w:rFonts w:ascii="Sylfaen" w:hAnsi="Sylfaen"/>
          <w:sz w:val="24"/>
          <w:szCs w:val="24"/>
        </w:rPr>
        <w:t>2.</w:t>
      </w:r>
      <w:r>
        <w:rPr>
          <w:rFonts w:ascii="Sylfaen" w:hAnsi="Sylfaen"/>
          <w:sz w:val="24"/>
          <w:szCs w:val="24"/>
        </w:rPr>
        <w:t xml:space="preserve"> </w:t>
      </w:r>
      <w:r w:rsidRPr="00491965">
        <w:rPr>
          <w:rFonts w:ascii="Sylfaen" w:hAnsi="Sylfaen"/>
          <w:sz w:val="24"/>
          <w:szCs w:val="24"/>
        </w:rPr>
        <w:t>В целях определения норм выхода продуктов переработки заявителями:</w:t>
      </w:r>
    </w:p>
    <w:p w:rsidR="0055396F" w:rsidRPr="00491965" w:rsidRDefault="00491965" w:rsidP="00491965">
      <w:pPr>
        <w:pStyle w:val="Bodytext80"/>
        <w:shd w:val="clear" w:color="auto" w:fill="auto"/>
        <w:spacing w:before="0" w:after="120" w:line="240" w:lineRule="auto"/>
        <w:ind w:firstLine="567"/>
        <w:jc w:val="left"/>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согласовывается технологическая схема производственного процесса изготовления бриллиантов и технические условия (стандарты)</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изготовления бриллиантов со стороной внешнеторгового договора (контракта) на переработку природных алмазов в бриллианты (далее -договор (контракт));</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составляется прогноз изготовления бриллиантов в процессе переработки природных алмазов (по размерно-весовым подгруппам и (или) группам массы таких бриллиантов) в соответствии с ассортиментом, указанным в спецификации, являющейся неотъемлемой частью договора (контракта);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в)</w:t>
      </w:r>
      <w:r>
        <w:rPr>
          <w:rFonts w:ascii="Sylfaen" w:hAnsi="Sylfaen"/>
          <w:sz w:val="24"/>
          <w:szCs w:val="24"/>
        </w:rPr>
        <w:t xml:space="preserve"> </w:t>
      </w:r>
      <w:r w:rsidRPr="00491965">
        <w:rPr>
          <w:rFonts w:ascii="Sylfaen" w:hAnsi="Sylfaen"/>
          <w:sz w:val="24"/>
          <w:szCs w:val="24"/>
        </w:rPr>
        <w:t>рассчитываются нормы выхода продуктов переработки.</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3.</w:t>
      </w:r>
      <w:r>
        <w:rPr>
          <w:rFonts w:ascii="Sylfaen" w:hAnsi="Sylfaen"/>
          <w:sz w:val="24"/>
          <w:szCs w:val="24"/>
        </w:rPr>
        <w:t xml:space="preserve"> </w:t>
      </w:r>
      <w:r w:rsidRPr="00491965">
        <w:rPr>
          <w:rFonts w:ascii="Sylfaen" w:hAnsi="Sylfaen"/>
          <w:sz w:val="24"/>
          <w:szCs w:val="24"/>
        </w:rPr>
        <w:t>Расчет норм выхода продуктов переработки, сортированных в соответствии с полной номенклатурой, осуществляется по каждой позиции ввозимых на таможенную территорию Союза и вывозимых с такой территории природных алмазов (далее - ввозимые (вывозимые) природные алмазы), характеризующейся определенным сочетанием классификационных признаков, и соответствующей такой позиции размерно-весовой группе.</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 xml:space="preserve">Расчет норм выхода продуктов переработки, сортированных в соответствии с </w:t>
      </w:r>
      <w:r w:rsidRPr="00491965">
        <w:rPr>
          <w:rFonts w:ascii="Sylfaen" w:hAnsi="Sylfaen"/>
          <w:sz w:val="24"/>
          <w:szCs w:val="24"/>
        </w:rPr>
        <w:lastRenderedPageBreak/>
        <w:t>укрупненной номенклатурой, осуществляется по каждой укрупненной позиции ввозимых (вывозимых) природных алмазов, характеризующейся определенными групповыми признаками, и соответствующей такой позиции размерно-весовой группе.</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4.</w:t>
      </w:r>
      <w:r>
        <w:rPr>
          <w:rFonts w:ascii="Sylfaen" w:hAnsi="Sylfaen"/>
          <w:sz w:val="24"/>
          <w:szCs w:val="24"/>
        </w:rPr>
        <w:t xml:space="preserve"> </w:t>
      </w:r>
      <w:r w:rsidRPr="00491965">
        <w:rPr>
          <w:rFonts w:ascii="Sylfaen" w:hAnsi="Sylfaen"/>
          <w:sz w:val="24"/>
          <w:szCs w:val="24"/>
        </w:rPr>
        <w:t>Для расчета норм выхода продуктов переработки используются следующие документы и сведения: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нормативные документы, установленные законодательством государства-члена;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описание технологического процесса изготовления бриллиантов;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в)</w:t>
      </w:r>
      <w:r>
        <w:rPr>
          <w:rFonts w:ascii="Sylfaen" w:hAnsi="Sylfaen"/>
          <w:sz w:val="24"/>
          <w:szCs w:val="24"/>
        </w:rPr>
        <w:t xml:space="preserve"> </w:t>
      </w:r>
      <w:r w:rsidRPr="00491965">
        <w:rPr>
          <w:rFonts w:ascii="Sylfaen" w:hAnsi="Sylfaen"/>
          <w:sz w:val="24"/>
          <w:szCs w:val="24"/>
        </w:rPr>
        <w:t>перечень используемого производственного оборудования;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г)</w:t>
      </w:r>
      <w:r>
        <w:rPr>
          <w:rFonts w:ascii="Sylfaen" w:hAnsi="Sylfaen"/>
          <w:sz w:val="24"/>
          <w:szCs w:val="24"/>
        </w:rPr>
        <w:t xml:space="preserve"> </w:t>
      </w:r>
      <w:r w:rsidRPr="00491965">
        <w:rPr>
          <w:rFonts w:ascii="Sylfaen" w:hAnsi="Sylfaen"/>
          <w:sz w:val="24"/>
          <w:szCs w:val="24"/>
        </w:rPr>
        <w:t>статистические данные заявителя по переработке природных алмазов в бриллианты на собственном производстве по позициям номенклатуры (полной или укрупненной) и соответствующим таким позициям размерно-весовым группам ввозимых (вывозимых) природных алмазов.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5.</w:t>
      </w:r>
      <w:r>
        <w:rPr>
          <w:rFonts w:ascii="Sylfaen" w:hAnsi="Sylfaen"/>
          <w:sz w:val="24"/>
          <w:szCs w:val="24"/>
        </w:rPr>
        <w:t xml:space="preserve"> </w:t>
      </w:r>
      <w:r w:rsidRPr="00491965">
        <w:rPr>
          <w:rFonts w:ascii="Sylfaen" w:hAnsi="Sylfaen"/>
          <w:sz w:val="24"/>
          <w:szCs w:val="24"/>
        </w:rPr>
        <w:t>Расчет норм выхода продуктов переработки природных алмазов в соответствии с прогнозом изготовления бриллиантов (по размерно-весовым подгруппам и (или) группам массы таких бриллиантов) осуществляется по форме согласно приложению № 1 и включает в себя: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определение минимального, максимального или среднего значения показателя нормы выхода продуктов переработки (по каждой размерно-весовой подгруппе и (или) группе массы таких продуктов переработки) на основании статистических данных заявителя по переработке природных алмазов на собственном производстве. Значение нормы выхода продуктов переработки (в процентах) определяется как отношение значения массы бриллиантов (по каждой размерно-весовой подгруппе и (или) группе массы таких бриллиантов), рассчитанного на основании указанных статистических данных, к значению массы соответствующих природных алмазов;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определение (по каждой позиции ввозимых (вывозимых) природных алмазов и соответствующей такой позиции размерно-весовой группе таких алмазов) минимального, максимального или среднего значения (в каратах) массы продуктов переработки (по каждой размерно-весовой подгруппе и (или) группе массы таких продуктов переработки). Минимальное, максимальное или среднее значение массы продуктов переработки (по каждой размерно-весовой подгруппе и (или) группе массы таких продуктов переработки) определяется как произведение значения соответствующего показателя нормы выхода продуктов переработки (в процентах), рассчитанного в соответствии с подпунктом «а» настоящего пункта, и значения массы соответствующих природных алмазов;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в)</w:t>
      </w:r>
      <w:r>
        <w:rPr>
          <w:rFonts w:ascii="Sylfaen" w:hAnsi="Sylfaen"/>
          <w:sz w:val="24"/>
          <w:szCs w:val="24"/>
        </w:rPr>
        <w:t xml:space="preserve"> </w:t>
      </w:r>
      <w:r w:rsidRPr="00491965">
        <w:rPr>
          <w:rFonts w:ascii="Sylfaen" w:hAnsi="Sylfaen"/>
          <w:sz w:val="24"/>
          <w:szCs w:val="24"/>
        </w:rPr>
        <w:t xml:space="preserve">определение итогового среднего значения массы продуктов переработки (в каратах) (по каждой позиции ввозимых (вывозимых) природных алмазов и соответствующей такой позиции размерно-весовой группе таких алмазов). Итоговое среднее значение массы продуктов переработки определяется как сумма всех средних значений массы продуктов переработки, рассчитанных в соответствии с </w:t>
      </w:r>
      <w:r w:rsidRPr="00491965">
        <w:rPr>
          <w:rFonts w:ascii="Sylfaen" w:hAnsi="Sylfaen"/>
          <w:sz w:val="24"/>
          <w:szCs w:val="24"/>
        </w:rPr>
        <w:lastRenderedPageBreak/>
        <w:t>подпунктом «б»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г)</w:t>
      </w:r>
      <w:r>
        <w:rPr>
          <w:rFonts w:ascii="Sylfaen" w:hAnsi="Sylfaen"/>
          <w:sz w:val="24"/>
          <w:szCs w:val="24"/>
        </w:rPr>
        <w:t xml:space="preserve"> </w:t>
      </w:r>
      <w:r w:rsidRPr="00491965">
        <w:rPr>
          <w:rFonts w:ascii="Sylfaen" w:hAnsi="Sylfaen"/>
          <w:sz w:val="24"/>
          <w:szCs w:val="24"/>
        </w:rPr>
        <w:t>определение итогового среднего значения нормы выхода продуктов переработки (в процентах) (по каждой позиции ввозимых (вывозимых) природных алмазов и соответствующей такой позиции размерно-весовой группе таких алмазов). Итоговое среднее значение нормы выхода продуктов переработки (в процентах) определяется как сумма всех средних значений нормы выхода продуктов переработки (в процентах), рассчитанных в соответствии с подпунктом «а»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д)</w:t>
      </w:r>
      <w:r>
        <w:rPr>
          <w:rFonts w:ascii="Sylfaen" w:hAnsi="Sylfaen"/>
          <w:sz w:val="24"/>
          <w:szCs w:val="24"/>
        </w:rPr>
        <w:t xml:space="preserve"> </w:t>
      </w:r>
      <w:r w:rsidRPr="00491965">
        <w:rPr>
          <w:rFonts w:ascii="Sylfaen" w:hAnsi="Sylfaen"/>
          <w:sz w:val="24"/>
          <w:szCs w:val="24"/>
        </w:rPr>
        <w:t>определение (по каждой партии ввозимых (вывозимых) природных алмазов и соответствующей ей размерно-весовой группе) минимального, максимального или среднего значения массы продуктов переработки (по каждой размерно-весовой подгруппе и (или) группе массы таких продуктов переработки). Минимальное, максимальное или среднее значение массы продуктов переработки (по каждой размерно-весовой подгруппе и (или) группе массы таких продуктов переработки) определяется как сумма всех соответствующих значений массы продуктов переработки, рассчитанных в соответствии с подпунктом «б»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е)</w:t>
      </w:r>
      <w:r>
        <w:rPr>
          <w:rFonts w:ascii="Sylfaen" w:hAnsi="Sylfaen"/>
          <w:sz w:val="24"/>
          <w:szCs w:val="24"/>
        </w:rPr>
        <w:t xml:space="preserve"> </w:t>
      </w:r>
      <w:r w:rsidRPr="00491965">
        <w:rPr>
          <w:rFonts w:ascii="Sylfaen" w:hAnsi="Sylfaen"/>
          <w:sz w:val="24"/>
          <w:szCs w:val="24"/>
        </w:rPr>
        <w:t>определение итогового среднего значения массы продуктов переработки. Итоговое среднее значение массы продуктов переработки определяется как сумма всех средних значений массы продуктов переработки, рассчитанных в соответствии с подпунктом «д»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6.</w:t>
      </w:r>
      <w:r>
        <w:rPr>
          <w:rFonts w:ascii="Sylfaen" w:hAnsi="Sylfaen"/>
          <w:sz w:val="24"/>
          <w:szCs w:val="24"/>
        </w:rPr>
        <w:t xml:space="preserve"> </w:t>
      </w:r>
      <w:r w:rsidRPr="00491965">
        <w:rPr>
          <w:rFonts w:ascii="Sylfaen" w:hAnsi="Sylfaen"/>
          <w:sz w:val="24"/>
          <w:szCs w:val="24"/>
        </w:rPr>
        <w:t>Расчет норм выхода продуктов переработки природных алмазов по договору (контракту) осуществляется по форме 1 согласно приложению № 2 и включает в себя: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определение среднего значения нормы выхода продуктов переработки (в процентах). Среднее значение нормы выхода продуктов переработки определяется как процент отношения итогового среднего значения продуктов переработки, рассчитанного в соответствии с пунктом 5 настоящего Порядка, к значению массы соответствующих природных алмазов, заявленных в договоре (контракте);</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определение минимального или максимального значения нормы выхода массы продуктов переработки (в процентах). Минимальное или максимальное значение нормы выхода массы продуктов переработки определяется как среднее значение нормы выхода продуктов переработки, рассчитанное в соответствии с подпунктом «а» настоящего пункта, уменьшенное (увеличенное) не более чем на 5 процентов на основании допуска на содержание природных алмазов смежных позиций по форме, дефектности (качеству) и цвету;</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в)</w:t>
      </w:r>
      <w:r>
        <w:rPr>
          <w:rFonts w:ascii="Sylfaen" w:hAnsi="Sylfaen"/>
          <w:sz w:val="24"/>
          <w:szCs w:val="24"/>
        </w:rPr>
        <w:t xml:space="preserve"> </w:t>
      </w:r>
      <w:r w:rsidRPr="00491965">
        <w:rPr>
          <w:rFonts w:ascii="Sylfaen" w:hAnsi="Sylfaen"/>
          <w:sz w:val="24"/>
          <w:szCs w:val="24"/>
        </w:rPr>
        <w:t>определение минимального значения массы выхода продуктов переработки (в каратах). Минимальное значение массы выхода продуктов переработки определяется как произведение значения массы ввозимых (вывозимых) природных алмазов и минимального значения нормы выхода продуктов переработки, рассчитанного в соответствии с подпунктом «б»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г)</w:t>
      </w:r>
      <w:r>
        <w:rPr>
          <w:rFonts w:ascii="Sylfaen" w:hAnsi="Sylfaen"/>
          <w:sz w:val="24"/>
          <w:szCs w:val="24"/>
        </w:rPr>
        <w:t xml:space="preserve"> </w:t>
      </w:r>
      <w:r w:rsidRPr="00491965">
        <w:rPr>
          <w:rFonts w:ascii="Sylfaen" w:hAnsi="Sylfaen"/>
          <w:sz w:val="24"/>
          <w:szCs w:val="24"/>
        </w:rPr>
        <w:t xml:space="preserve">определение максимального значения массы выхода продуктов переработки (в каратах). Максимальное значение массы выхода продуктов переработки </w:t>
      </w:r>
      <w:r w:rsidRPr="00491965">
        <w:rPr>
          <w:rFonts w:ascii="Sylfaen" w:hAnsi="Sylfaen"/>
          <w:sz w:val="24"/>
          <w:szCs w:val="24"/>
        </w:rPr>
        <w:lastRenderedPageBreak/>
        <w:t>определяется как произведение значения массы ввозимых (вывозимых) природных алмазов и максимального значения нормы выхода продуктов переработки, рассчитанного в соответствии с подпунктом «б»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7.</w:t>
      </w:r>
      <w:r>
        <w:rPr>
          <w:rFonts w:ascii="Sylfaen" w:hAnsi="Sylfaen"/>
          <w:sz w:val="24"/>
          <w:szCs w:val="24"/>
        </w:rPr>
        <w:t xml:space="preserve"> </w:t>
      </w:r>
      <w:r w:rsidRPr="00491965">
        <w:rPr>
          <w:rFonts w:ascii="Sylfaen" w:hAnsi="Sylfaen"/>
          <w:sz w:val="24"/>
          <w:szCs w:val="24"/>
        </w:rPr>
        <w:t>Расчет количества массы отходов, образуемых в результате переработки природных алмазов в бриллианты, осуществляется по форме 2, предусмотренной приложением № 2 к настоящему Порядку, и включает в себя: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определение минимального или максимального статистического коэффициента количества отходов (в процентах). Минимальный или максимальный статистический коэффициент количества отходов определяется на основании статистических данных заявителя по переработке природных алмазов в бриллианты на собственном производстве как отношение минимального или максимального значения количества отходов к значению массы переработанных природных алмазов;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определение минимального или максимального значения количества отходов природных алмазов (в процентах). Минимальное или максимальное значение количества отходов природных алмазов определяется как произведение значения массы ввозимых (вывозимых) природных алмазов и статистического коэффициента количества отходов, рассчитанного в соответствии с подпунктом «а» настоящего пункта.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8.</w:t>
      </w:r>
      <w:r>
        <w:rPr>
          <w:rFonts w:ascii="Sylfaen" w:hAnsi="Sylfaen"/>
          <w:sz w:val="24"/>
          <w:szCs w:val="24"/>
        </w:rPr>
        <w:t xml:space="preserve"> </w:t>
      </w:r>
      <w:r w:rsidRPr="00491965">
        <w:rPr>
          <w:rFonts w:ascii="Sylfaen" w:hAnsi="Sylfaen"/>
          <w:sz w:val="24"/>
          <w:szCs w:val="24"/>
        </w:rPr>
        <w:t>Минимальное или максимальное значение массы продуктов переработки и количество отходов природных алмазов указываются в перечне ввозимых на таможенную территорию Союза и вывозимых с такой территории продуктов переработки природных алмазов по форме согласно приложению № 3.</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9.</w:t>
      </w:r>
      <w:r>
        <w:rPr>
          <w:rFonts w:ascii="Sylfaen" w:hAnsi="Sylfaen"/>
          <w:sz w:val="24"/>
          <w:szCs w:val="24"/>
        </w:rPr>
        <w:t xml:space="preserve"> </w:t>
      </w:r>
      <w:r w:rsidRPr="00491965">
        <w:rPr>
          <w:rFonts w:ascii="Sylfaen" w:hAnsi="Sylfaen"/>
          <w:sz w:val="24"/>
          <w:szCs w:val="24"/>
        </w:rPr>
        <w:t>Для согласования норм выхода продуктов переработки в орган (организацию), уполномоченный в соответствии с законодательством государства-члена на согласование норм выхода продуктов переработки (далее - уполномоченный орган (организация)), представляются следующие документы и сведения: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w:t>
      </w:r>
      <w:r>
        <w:rPr>
          <w:rFonts w:ascii="Sylfaen" w:hAnsi="Sylfaen"/>
          <w:sz w:val="24"/>
          <w:szCs w:val="24"/>
        </w:rPr>
        <w:t xml:space="preserve"> </w:t>
      </w:r>
      <w:r w:rsidRPr="00491965">
        <w:rPr>
          <w:rFonts w:ascii="Sylfaen" w:hAnsi="Sylfaen"/>
          <w:sz w:val="24"/>
          <w:szCs w:val="24"/>
        </w:rPr>
        <w:t>письмо с указанием вида заявленной таможенной процедуры, сведений о заявителе (для юридического лица - наименование, организационно-правовая форма, адрес и место нахождения, реквизиты расчетного счета в банке, адрес электронной почты (при наличии), номера телефона и факса, а для физического лица, зарегистрированного в качестве индивидуального предпринимателя, - адрес регистрации, реквизиты расчетного счета в банке, адрес электронной почты (при наличии), номера телефона и факса), а также сведений о том, что в экспортируемой партии природных алмазов не содержатся природные алмазы, добытые в зонах вооруженных конфликтов («конфликтные алмазы»), с учетом требований международной схемы сертификации необработанных природных алмазов;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б)</w:t>
      </w:r>
      <w:r>
        <w:rPr>
          <w:rFonts w:ascii="Sylfaen" w:hAnsi="Sylfaen"/>
          <w:sz w:val="24"/>
          <w:szCs w:val="24"/>
        </w:rPr>
        <w:t xml:space="preserve"> </w:t>
      </w:r>
      <w:r w:rsidRPr="00491965">
        <w:rPr>
          <w:rFonts w:ascii="Sylfaen" w:hAnsi="Sylfaen"/>
          <w:sz w:val="24"/>
          <w:szCs w:val="24"/>
        </w:rPr>
        <w:t>копия свидетельства о государственной регистрации заявителя;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в)</w:t>
      </w:r>
      <w:r>
        <w:rPr>
          <w:rFonts w:ascii="Sylfaen" w:hAnsi="Sylfaen"/>
          <w:sz w:val="24"/>
          <w:szCs w:val="24"/>
        </w:rPr>
        <w:t xml:space="preserve"> </w:t>
      </w:r>
      <w:r w:rsidRPr="00491965">
        <w:rPr>
          <w:rFonts w:ascii="Sylfaen" w:hAnsi="Sylfaen"/>
          <w:sz w:val="24"/>
          <w:szCs w:val="24"/>
        </w:rPr>
        <w:t>копия документа о постановке на специальный учет или копия лицензии на вид деятельности заявителя, выданные в соответствии с законодательством государства-члена;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lastRenderedPageBreak/>
        <w:t>г)</w:t>
      </w:r>
      <w:r>
        <w:rPr>
          <w:rFonts w:ascii="Sylfaen" w:hAnsi="Sylfaen"/>
          <w:sz w:val="24"/>
          <w:szCs w:val="24"/>
        </w:rPr>
        <w:t xml:space="preserve"> </w:t>
      </w:r>
      <w:r w:rsidRPr="00491965">
        <w:rPr>
          <w:rFonts w:ascii="Sylfaen" w:hAnsi="Sylfaen"/>
          <w:sz w:val="24"/>
          <w:szCs w:val="24"/>
        </w:rPr>
        <w:t>копии документов, подтверждающих право подписи на документах и сведениях (приказы о назначении руководителя, главного бухгалтера);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д)</w:t>
      </w:r>
      <w:r>
        <w:rPr>
          <w:rFonts w:ascii="Sylfaen" w:hAnsi="Sylfaen"/>
          <w:sz w:val="24"/>
          <w:szCs w:val="24"/>
        </w:rPr>
        <w:t xml:space="preserve"> </w:t>
      </w:r>
      <w:r w:rsidRPr="00491965">
        <w:rPr>
          <w:rFonts w:ascii="Sylfaen" w:hAnsi="Sylfaen"/>
          <w:sz w:val="24"/>
          <w:szCs w:val="24"/>
        </w:rPr>
        <w:t>копия договора (контракта) с приложением спецификации;</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е)</w:t>
      </w:r>
      <w:r>
        <w:rPr>
          <w:rFonts w:ascii="Sylfaen" w:hAnsi="Sylfaen"/>
          <w:sz w:val="24"/>
          <w:szCs w:val="24"/>
        </w:rPr>
        <w:t xml:space="preserve"> </w:t>
      </w:r>
      <w:r w:rsidRPr="00491965">
        <w:rPr>
          <w:rFonts w:ascii="Sylfaen" w:hAnsi="Sylfaen"/>
          <w:sz w:val="24"/>
          <w:szCs w:val="24"/>
        </w:rPr>
        <w:t>справка, содержащая: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краткое описание операций технологического цикла собственного производства заявителя;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сведения о станочном парке организации заявителя по операциям технологического цикла;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сведения о количестве персонала, занятого на производстве заявителя;</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ж)</w:t>
      </w:r>
      <w:r>
        <w:rPr>
          <w:rFonts w:ascii="Sylfaen" w:hAnsi="Sylfaen"/>
          <w:sz w:val="24"/>
          <w:szCs w:val="24"/>
        </w:rPr>
        <w:t xml:space="preserve"> </w:t>
      </w:r>
      <w:r w:rsidRPr="00491965">
        <w:rPr>
          <w:rFonts w:ascii="Sylfaen" w:hAnsi="Sylfaen"/>
          <w:sz w:val="24"/>
          <w:szCs w:val="24"/>
        </w:rPr>
        <w:t>статистические данные заявителя по переработке природных алмазов на производстве заявителя (по каждой позиции ввозимых (вывозимых) природных алмазов и соответствующей такой позиции размерно-весовой группе таких бриллиантов);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з)</w:t>
      </w:r>
      <w:r>
        <w:rPr>
          <w:rFonts w:ascii="Sylfaen" w:hAnsi="Sylfaen"/>
          <w:sz w:val="24"/>
          <w:szCs w:val="24"/>
        </w:rPr>
        <w:t xml:space="preserve"> </w:t>
      </w:r>
      <w:r w:rsidRPr="00491965">
        <w:rPr>
          <w:rFonts w:ascii="Sylfaen" w:hAnsi="Sylfaen"/>
          <w:sz w:val="24"/>
          <w:szCs w:val="24"/>
        </w:rPr>
        <w:t>расчет норм выхода продуктов переработки в соответствии с прогнозом изготовления бриллиантов;</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и)</w:t>
      </w:r>
      <w:r>
        <w:rPr>
          <w:rFonts w:ascii="Sylfaen" w:hAnsi="Sylfaen"/>
          <w:sz w:val="24"/>
          <w:szCs w:val="24"/>
        </w:rPr>
        <w:t xml:space="preserve"> </w:t>
      </w:r>
      <w:r w:rsidRPr="00491965">
        <w:rPr>
          <w:rFonts w:ascii="Sylfaen" w:hAnsi="Sylfaen"/>
          <w:sz w:val="24"/>
          <w:szCs w:val="24"/>
        </w:rPr>
        <w:t>расчет норм выхода продуктов переработки;</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к)</w:t>
      </w:r>
      <w:r>
        <w:rPr>
          <w:rFonts w:ascii="Sylfaen" w:hAnsi="Sylfaen"/>
          <w:sz w:val="24"/>
          <w:szCs w:val="24"/>
        </w:rPr>
        <w:t xml:space="preserve"> </w:t>
      </w:r>
      <w:r w:rsidRPr="00491965">
        <w:rPr>
          <w:rFonts w:ascii="Sylfaen" w:hAnsi="Sylfaen"/>
          <w:sz w:val="24"/>
          <w:szCs w:val="24"/>
        </w:rPr>
        <w:t>справка об использовании природных алмазов по договору (контракту) по форме согласно приложению № 4;</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л)</w:t>
      </w:r>
      <w:r>
        <w:rPr>
          <w:rFonts w:ascii="Sylfaen" w:hAnsi="Sylfaen"/>
          <w:sz w:val="24"/>
          <w:szCs w:val="24"/>
        </w:rPr>
        <w:t xml:space="preserve"> </w:t>
      </w:r>
      <w:r w:rsidRPr="00491965">
        <w:rPr>
          <w:rFonts w:ascii="Sylfaen" w:hAnsi="Sylfaen"/>
          <w:sz w:val="24"/>
          <w:szCs w:val="24"/>
        </w:rPr>
        <w:t>справка о сортировке природных алмазов согласно приложению № 5 (в случае сортировки природных алмазов) с приложением копий документов, на основании которых составлена такая справка;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м)</w:t>
      </w:r>
      <w:r>
        <w:rPr>
          <w:rFonts w:ascii="Sylfaen" w:hAnsi="Sylfaen"/>
          <w:sz w:val="24"/>
          <w:szCs w:val="24"/>
        </w:rPr>
        <w:t xml:space="preserve"> </w:t>
      </w:r>
      <w:r w:rsidRPr="00491965">
        <w:rPr>
          <w:rFonts w:ascii="Sylfaen" w:hAnsi="Sylfaen"/>
          <w:sz w:val="24"/>
          <w:szCs w:val="24"/>
        </w:rPr>
        <w:t>в случае если согласование осуществляется для помещения товаров под таможенную процедуру переработки вне таможенной территории Союза, также представляются копии:</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договоров (контрактов) купли-продажи природных алмазов и документов, подтверждающих переход права собственности в соответствии с условиями договора (контракта);</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актов сделок, совершенных в отношении необработанных природных алмазов между субъектами добычи и перерабатывающими организациями, другими поставщиками необработанных природных алмазов и перерабатывающими организациями;</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уведомлений об учете сделок с необработанными природными алмазами, выданных уполномоченными органами (организациями) в соответствии с законодательством государства-члена, резидентом которого является заявитель;</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н) перечень ввозимых на таможенную территорию Союза и вывозимых с такой территории природных алмазов согласно приложению № 6 (в 3 экземплярах);</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t>о) перечень ввозимых на таможенную территорию Союза и вывозимых с такой территории продуктов переработки, предусмотренный приложением № 3 к настоящему Порядку (в 3 экземплярах).</w:t>
      </w:r>
    </w:p>
    <w:p w:rsidR="0055396F" w:rsidRPr="00491965" w:rsidRDefault="00491965" w:rsidP="00491965">
      <w:pPr>
        <w:pStyle w:val="Bodytext80"/>
        <w:shd w:val="clear" w:color="auto" w:fill="auto"/>
        <w:spacing w:before="0" w:after="120" w:line="240" w:lineRule="auto"/>
        <w:ind w:firstLine="567"/>
        <w:rPr>
          <w:rFonts w:ascii="Sylfaen" w:hAnsi="Sylfaen"/>
          <w:sz w:val="24"/>
          <w:szCs w:val="24"/>
        </w:rPr>
      </w:pPr>
      <w:r w:rsidRPr="00491965">
        <w:rPr>
          <w:rFonts w:ascii="Sylfaen" w:hAnsi="Sylfaen"/>
          <w:sz w:val="24"/>
          <w:szCs w:val="24"/>
        </w:rPr>
        <w:lastRenderedPageBreak/>
        <w:t>10.</w:t>
      </w:r>
      <w:r>
        <w:rPr>
          <w:rFonts w:ascii="Sylfaen" w:hAnsi="Sylfaen"/>
          <w:sz w:val="24"/>
          <w:szCs w:val="24"/>
        </w:rPr>
        <w:t xml:space="preserve"> </w:t>
      </w:r>
      <w:r w:rsidRPr="00491965">
        <w:rPr>
          <w:rFonts w:ascii="Sylfaen" w:hAnsi="Sylfaen"/>
          <w:sz w:val="24"/>
          <w:szCs w:val="24"/>
        </w:rPr>
        <w:t>Расчет норм выхода продуктов переработки драгоценных камней (за исключением природных алмазов) производится в порядке, предусмотренном для природных алмазов, без учета требований международной схемы сертификации необработанных природных алмазов.</w:t>
      </w:r>
    </w:p>
    <w:p w:rsidR="00491965" w:rsidRDefault="00491965" w:rsidP="00491965">
      <w:pPr>
        <w:pStyle w:val="Bodytext80"/>
        <w:shd w:val="clear" w:color="auto" w:fill="auto"/>
        <w:spacing w:before="0" w:after="120" w:line="240" w:lineRule="auto"/>
        <w:ind w:firstLine="567"/>
        <w:rPr>
          <w:rFonts w:ascii="Sylfaen" w:hAnsi="Sylfaen"/>
          <w:sz w:val="24"/>
          <w:szCs w:val="24"/>
        </w:rPr>
        <w:sectPr w:rsidR="00491965" w:rsidSect="001D119F">
          <w:type w:val="nextColumn"/>
          <w:pgSz w:w="11900" w:h="16840"/>
          <w:pgMar w:top="990" w:right="1418" w:bottom="1418" w:left="1418" w:header="0" w:footer="6" w:gutter="0"/>
          <w:cols w:space="720"/>
          <w:noEndnote/>
          <w:docGrid w:linePitch="360"/>
        </w:sectPr>
      </w:pPr>
      <w:r w:rsidRPr="00491965">
        <w:rPr>
          <w:rFonts w:ascii="Sylfaen" w:hAnsi="Sylfaen"/>
          <w:sz w:val="24"/>
          <w:szCs w:val="24"/>
        </w:rPr>
        <w:t>11.</w:t>
      </w:r>
      <w:r>
        <w:rPr>
          <w:rFonts w:ascii="Sylfaen" w:hAnsi="Sylfaen"/>
          <w:sz w:val="24"/>
          <w:szCs w:val="24"/>
        </w:rPr>
        <w:t xml:space="preserve"> </w:t>
      </w:r>
      <w:r w:rsidRPr="00491965">
        <w:rPr>
          <w:rFonts w:ascii="Sylfaen" w:hAnsi="Sylfaen"/>
          <w:sz w:val="24"/>
          <w:szCs w:val="24"/>
        </w:rPr>
        <w:t>По результатам определения и согласования норм выхода продуктов переработки драгоценных камней уполномоченным органом (организацией) заявителю направляются перечни, указанные в подпунктах «н» и «о» пункта 9 настоящей Методики, а также письмо с подтверждением, что заявитель осущесдвл яёт о гран ку драгоценных камней.</w:t>
      </w:r>
    </w:p>
    <w:p w:rsidR="0055396F" w:rsidRPr="00491965" w:rsidRDefault="0055396F" w:rsidP="00491965">
      <w:pPr>
        <w:spacing w:after="120"/>
      </w:pPr>
    </w:p>
    <w:p w:rsidR="0055396F" w:rsidRPr="00491965" w:rsidRDefault="00491965" w:rsidP="00491965">
      <w:pPr>
        <w:pStyle w:val="Bodytext130"/>
        <w:shd w:val="clear" w:color="auto" w:fill="auto"/>
        <w:spacing w:after="120" w:line="240" w:lineRule="auto"/>
        <w:ind w:left="9072"/>
        <w:jc w:val="center"/>
        <w:rPr>
          <w:rFonts w:ascii="Sylfaen" w:hAnsi="Sylfaen"/>
          <w:sz w:val="24"/>
          <w:szCs w:val="24"/>
        </w:rPr>
      </w:pPr>
      <w:r w:rsidRPr="00491965">
        <w:rPr>
          <w:rStyle w:val="Bodytext1315pt"/>
          <w:rFonts w:ascii="Sylfaen" w:hAnsi="Sylfaen"/>
          <w:sz w:val="24"/>
          <w:szCs w:val="24"/>
        </w:rPr>
        <w:t xml:space="preserve">ПРИЛОЖЕНИЕ №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Bodytext1315pt"/>
          <w:rFonts w:ascii="Sylfaen" w:hAnsi="Sylfaen"/>
          <w:sz w:val="24"/>
          <w:szCs w:val="24"/>
        </w:rPr>
        <w:t>1</w:t>
      </w:r>
      <w:r w:rsidR="0055396F" w:rsidRPr="00491965">
        <w:rPr>
          <w:rFonts w:ascii="Sylfaen" w:hAnsi="Sylfaen"/>
          <w:sz w:val="24"/>
          <w:szCs w:val="24"/>
        </w:rPr>
        <w:fldChar w:fldCharType="end"/>
      </w:r>
    </w:p>
    <w:p w:rsidR="0055396F" w:rsidRPr="00491965" w:rsidRDefault="00491965" w:rsidP="00491965">
      <w:pPr>
        <w:pStyle w:val="Bodytext80"/>
        <w:shd w:val="clear" w:color="auto" w:fill="auto"/>
        <w:spacing w:before="0" w:after="120" w:line="240" w:lineRule="auto"/>
        <w:ind w:left="9072" w:right="160"/>
        <w:jc w:val="center"/>
        <w:rPr>
          <w:rFonts w:ascii="Sylfaen" w:hAnsi="Sylfaen"/>
          <w:sz w:val="24"/>
          <w:szCs w:val="24"/>
        </w:rPr>
      </w:pPr>
      <w:r w:rsidRPr="00491965">
        <w:rPr>
          <w:rFonts w:ascii="Sylfaen" w:hAnsi="Sylfaen"/>
          <w:sz w:val="24"/>
          <w:szCs w:val="24"/>
        </w:rPr>
        <w:t>к Методике определения и согласования</w:t>
      </w:r>
      <w:r>
        <w:rPr>
          <w:rFonts w:ascii="Sylfaen" w:hAnsi="Sylfaen"/>
          <w:sz w:val="24"/>
          <w:szCs w:val="24"/>
          <w:lang w:val="en-US"/>
        </w:rPr>
        <w:t xml:space="preserve"> </w:t>
      </w:r>
      <w:r w:rsidRPr="00491965">
        <w:rPr>
          <w:rFonts w:ascii="Sylfaen" w:hAnsi="Sylfaen"/>
          <w:sz w:val="24"/>
          <w:szCs w:val="24"/>
        </w:rPr>
        <w:t>норм выхода продуктов переработки</w:t>
      </w:r>
      <w:r>
        <w:rPr>
          <w:rFonts w:ascii="Sylfaen" w:hAnsi="Sylfaen"/>
          <w:sz w:val="24"/>
          <w:szCs w:val="24"/>
          <w:lang w:val="en-US"/>
        </w:rPr>
        <w:t xml:space="preserve"> </w:t>
      </w:r>
      <w:r w:rsidRPr="00491965">
        <w:rPr>
          <w:rFonts w:ascii="Sylfaen" w:hAnsi="Sylfaen"/>
          <w:sz w:val="24"/>
          <w:szCs w:val="24"/>
        </w:rPr>
        <w:t>драгоценных камней</w:t>
      </w:r>
    </w:p>
    <w:p w:rsidR="0055396F" w:rsidRPr="00491965" w:rsidRDefault="00491965" w:rsidP="00491965">
      <w:pPr>
        <w:pStyle w:val="Heading220"/>
        <w:keepNext/>
        <w:keepLines/>
        <w:shd w:val="clear" w:color="auto" w:fill="auto"/>
        <w:spacing w:line="240" w:lineRule="auto"/>
        <w:ind w:left="2835" w:right="2947"/>
        <w:rPr>
          <w:rFonts w:ascii="Sylfaen" w:hAnsi="Sylfaen"/>
          <w:sz w:val="24"/>
          <w:szCs w:val="24"/>
        </w:rPr>
      </w:pPr>
      <w:bookmarkStart w:id="1" w:name="bookmark3"/>
      <w:r w:rsidRPr="00491965">
        <w:rPr>
          <w:rStyle w:val="Heading22Spacing2pt"/>
          <w:rFonts w:ascii="Sylfaen" w:hAnsi="Sylfaen"/>
          <w:b/>
          <w:bCs/>
          <w:spacing w:val="0"/>
          <w:sz w:val="24"/>
          <w:szCs w:val="24"/>
        </w:rPr>
        <w:t>ФОРМА</w:t>
      </w:r>
      <w:bookmarkEnd w:id="1"/>
    </w:p>
    <w:p w:rsidR="0055396F" w:rsidRPr="00491965" w:rsidRDefault="00491965" w:rsidP="00491965">
      <w:pPr>
        <w:pStyle w:val="Bodytext30"/>
        <w:shd w:val="clear" w:color="auto" w:fill="auto"/>
        <w:spacing w:line="240" w:lineRule="auto"/>
        <w:ind w:left="2835" w:right="2947"/>
        <w:rPr>
          <w:rFonts w:ascii="Sylfaen" w:hAnsi="Sylfaen"/>
          <w:sz w:val="24"/>
          <w:szCs w:val="24"/>
        </w:rPr>
      </w:pPr>
      <w:r w:rsidRPr="00491965">
        <w:rPr>
          <w:rFonts w:ascii="Sylfaen" w:hAnsi="Sylfaen"/>
          <w:sz w:val="24"/>
          <w:szCs w:val="24"/>
        </w:rPr>
        <w:t>расчета норм выхода продуктов переработки природных алмазов</w:t>
      </w:r>
      <w:r>
        <w:rPr>
          <w:rFonts w:ascii="Sylfaen" w:hAnsi="Sylfaen"/>
          <w:sz w:val="24"/>
          <w:szCs w:val="24"/>
          <w:lang w:val="en-US"/>
        </w:rPr>
        <w:t xml:space="preserve"> </w:t>
      </w:r>
      <w:r w:rsidRPr="00491965">
        <w:rPr>
          <w:rFonts w:ascii="Sylfaen" w:hAnsi="Sylfaen"/>
          <w:sz w:val="24"/>
          <w:szCs w:val="24"/>
        </w:rPr>
        <w:t>в соответствии с прогнозом изготовления бриллиантов (по размерно-весовым</w:t>
      </w:r>
      <w:r>
        <w:rPr>
          <w:rFonts w:ascii="Sylfaen" w:hAnsi="Sylfaen"/>
          <w:sz w:val="24"/>
          <w:szCs w:val="24"/>
          <w:lang w:val="en-US"/>
        </w:rPr>
        <w:t xml:space="preserve"> </w:t>
      </w:r>
      <w:r w:rsidRPr="00491965">
        <w:rPr>
          <w:rFonts w:ascii="Sylfaen" w:hAnsi="Sylfaen"/>
          <w:sz w:val="24"/>
          <w:szCs w:val="24"/>
        </w:rPr>
        <w:t>подгруппам и (или) группам массы таких бриллиантов)</w:t>
      </w:r>
    </w:p>
    <w:p w:rsidR="00491965" w:rsidRDefault="00491965" w:rsidP="00491965">
      <w:pPr>
        <w:pStyle w:val="Bodytext80"/>
        <w:shd w:val="clear" w:color="auto" w:fill="auto"/>
        <w:spacing w:before="0" w:after="120" w:line="240" w:lineRule="auto"/>
        <w:ind w:right="160"/>
        <w:jc w:val="center"/>
        <w:rPr>
          <w:rFonts w:ascii="Sylfaen" w:hAnsi="Sylfaen"/>
          <w:sz w:val="24"/>
          <w:szCs w:val="24"/>
          <w:lang w:val="en-US"/>
        </w:rPr>
      </w:pPr>
    </w:p>
    <w:p w:rsidR="0055396F" w:rsidRPr="00491965" w:rsidRDefault="00491965" w:rsidP="00491965">
      <w:pPr>
        <w:pStyle w:val="Bodytext80"/>
        <w:shd w:val="clear" w:color="auto" w:fill="auto"/>
        <w:spacing w:before="0" w:after="120" w:line="240" w:lineRule="auto"/>
        <w:ind w:left="7230" w:right="160"/>
        <w:jc w:val="center"/>
        <w:rPr>
          <w:rFonts w:ascii="Sylfaen" w:hAnsi="Sylfaen"/>
          <w:sz w:val="24"/>
          <w:szCs w:val="24"/>
        </w:rPr>
      </w:pPr>
      <w:r w:rsidRPr="00491965">
        <w:rPr>
          <w:rFonts w:ascii="Sylfaen" w:hAnsi="Sylfaen"/>
          <w:sz w:val="24"/>
          <w:szCs w:val="24"/>
        </w:rPr>
        <w:t>УТВЕРЖДАЮ</w:t>
      </w:r>
    </w:p>
    <w:p w:rsidR="0055396F" w:rsidRPr="00491965" w:rsidRDefault="00491965" w:rsidP="00491965">
      <w:pPr>
        <w:pStyle w:val="Bodytext130"/>
        <w:shd w:val="clear" w:color="auto" w:fill="auto"/>
        <w:spacing w:line="240" w:lineRule="auto"/>
        <w:ind w:left="7230" w:right="159"/>
        <w:jc w:val="center"/>
        <w:rPr>
          <w:rFonts w:ascii="Sylfaen" w:hAnsi="Sylfaen"/>
          <w:sz w:val="24"/>
          <w:szCs w:val="24"/>
        </w:rPr>
      </w:pPr>
      <w:r w:rsidRPr="00491965">
        <w:rPr>
          <w:rStyle w:val="Bodytext1315pt"/>
          <w:rFonts w:ascii="Sylfaen" w:hAnsi="Sylfaen"/>
          <w:sz w:val="24"/>
          <w:szCs w:val="24"/>
        </w:rPr>
        <w:t>_____________</w:t>
      </w:r>
      <w:r>
        <w:rPr>
          <w:rStyle w:val="Bodytext1315pt"/>
          <w:rFonts w:ascii="Sylfaen" w:hAnsi="Sylfaen"/>
          <w:sz w:val="24"/>
          <w:szCs w:val="24"/>
          <w:lang w:val="en-US"/>
        </w:rPr>
        <w:t>_</w:t>
      </w:r>
      <w:r w:rsidRPr="00491965">
        <w:rPr>
          <w:rStyle w:val="Bodytext1315pt"/>
          <w:rFonts w:ascii="Sylfaen" w:hAnsi="Sylfaen"/>
          <w:sz w:val="24"/>
          <w:szCs w:val="24"/>
        </w:rPr>
        <w:t>________________________________</w:t>
      </w:r>
    </w:p>
    <w:p w:rsidR="0055396F" w:rsidRPr="00491965" w:rsidRDefault="00491965" w:rsidP="00491965">
      <w:pPr>
        <w:pStyle w:val="Bodytext40"/>
        <w:shd w:val="clear" w:color="auto" w:fill="auto"/>
        <w:spacing w:before="0" w:after="120" w:line="240" w:lineRule="auto"/>
        <w:ind w:left="7230" w:right="160"/>
        <w:rPr>
          <w:rFonts w:ascii="Sylfaen" w:hAnsi="Sylfaen"/>
          <w:szCs w:val="24"/>
        </w:rPr>
      </w:pPr>
      <w:r w:rsidRPr="00491965">
        <w:rPr>
          <w:rFonts w:ascii="Sylfaen" w:hAnsi="Sylfaen"/>
          <w:sz w:val="24"/>
          <w:szCs w:val="24"/>
        </w:rPr>
        <w:t>(</w:t>
      </w:r>
      <w:r w:rsidRPr="00491965">
        <w:rPr>
          <w:rFonts w:ascii="Sylfaen" w:hAnsi="Sylfaen"/>
          <w:szCs w:val="24"/>
        </w:rPr>
        <w:t>наименование должности руководителя заявителя)</w:t>
      </w:r>
    </w:p>
    <w:p w:rsidR="0055396F" w:rsidRPr="00491965" w:rsidRDefault="00491965" w:rsidP="00491965">
      <w:pPr>
        <w:pStyle w:val="Bodytext40"/>
        <w:shd w:val="clear" w:color="auto" w:fill="auto"/>
        <w:spacing w:before="0" w:after="0" w:line="240" w:lineRule="auto"/>
        <w:ind w:left="7230"/>
        <w:rPr>
          <w:rFonts w:ascii="Sylfaen" w:hAnsi="Sylfaen"/>
          <w:sz w:val="24"/>
          <w:szCs w:val="24"/>
        </w:rPr>
      </w:pPr>
      <w:r w:rsidRPr="00491965">
        <w:rPr>
          <w:rFonts w:ascii="Sylfaen" w:hAnsi="Sylfaen"/>
          <w:sz w:val="24"/>
          <w:szCs w:val="24"/>
        </w:rPr>
        <w:t>____________</w:t>
      </w:r>
      <w:r>
        <w:rPr>
          <w:rFonts w:ascii="Sylfaen" w:hAnsi="Sylfaen"/>
          <w:sz w:val="24"/>
          <w:szCs w:val="24"/>
          <w:lang w:val="en-US"/>
        </w:rPr>
        <w:t>__</w:t>
      </w:r>
      <w:r w:rsidRPr="00491965">
        <w:rPr>
          <w:rFonts w:ascii="Sylfaen" w:hAnsi="Sylfaen"/>
          <w:sz w:val="24"/>
          <w:szCs w:val="24"/>
        </w:rPr>
        <w:t>______</w:t>
      </w:r>
      <w:r>
        <w:rPr>
          <w:rFonts w:ascii="Sylfaen" w:hAnsi="Sylfaen"/>
          <w:sz w:val="24"/>
          <w:szCs w:val="24"/>
          <w:lang w:val="en-US"/>
        </w:rPr>
        <w:t>_</w:t>
      </w:r>
      <w:r w:rsidRPr="00491965">
        <w:rPr>
          <w:rFonts w:ascii="Sylfaen" w:hAnsi="Sylfaen"/>
          <w:sz w:val="24"/>
          <w:szCs w:val="24"/>
        </w:rPr>
        <w:t>__________________________</w:t>
      </w:r>
    </w:p>
    <w:p w:rsidR="0055396F" w:rsidRPr="00491965" w:rsidRDefault="00491965" w:rsidP="00491965">
      <w:pPr>
        <w:pStyle w:val="Bodytext40"/>
        <w:shd w:val="clear" w:color="auto" w:fill="auto"/>
        <w:spacing w:before="0" w:after="120" w:line="240" w:lineRule="auto"/>
        <w:ind w:left="7230" w:right="160"/>
        <w:rPr>
          <w:rFonts w:ascii="Sylfaen" w:hAnsi="Sylfaen"/>
          <w:szCs w:val="24"/>
        </w:rPr>
      </w:pPr>
      <w:r w:rsidRPr="00491965">
        <w:rPr>
          <w:rFonts w:ascii="Sylfaen" w:hAnsi="Sylfaen"/>
          <w:szCs w:val="24"/>
        </w:rPr>
        <w:t>(наименование заявителя)</w:t>
      </w:r>
    </w:p>
    <w:p w:rsidR="0055396F" w:rsidRPr="00491965" w:rsidRDefault="00491965" w:rsidP="00491965">
      <w:pPr>
        <w:pStyle w:val="Bodytext50"/>
        <w:shd w:val="clear" w:color="auto" w:fill="auto"/>
        <w:spacing w:line="240" w:lineRule="auto"/>
        <w:ind w:left="7229" w:right="159"/>
        <w:jc w:val="center"/>
        <w:rPr>
          <w:rFonts w:ascii="Sylfaen" w:hAnsi="Sylfaen"/>
          <w:sz w:val="24"/>
          <w:szCs w:val="24"/>
        </w:rPr>
      </w:pPr>
      <w:r w:rsidRPr="00491965">
        <w:rPr>
          <w:rStyle w:val="Bodytext51"/>
          <w:rFonts w:ascii="Sylfaen" w:hAnsi="Sylfaen"/>
          <w:sz w:val="24"/>
          <w:szCs w:val="24"/>
        </w:rPr>
        <w:t>_____________   ______________</w:t>
      </w:r>
      <w:r>
        <w:rPr>
          <w:rStyle w:val="Bodytext51"/>
          <w:rFonts w:ascii="Sylfaen" w:hAnsi="Sylfaen"/>
          <w:sz w:val="24"/>
          <w:szCs w:val="24"/>
          <w:lang w:val="en-US"/>
        </w:rPr>
        <w:t>__</w:t>
      </w:r>
      <w:r w:rsidRPr="00491965">
        <w:rPr>
          <w:rStyle w:val="Bodytext51"/>
          <w:rFonts w:ascii="Sylfaen" w:hAnsi="Sylfaen"/>
          <w:sz w:val="24"/>
          <w:szCs w:val="24"/>
        </w:rPr>
        <w:t>________________</w:t>
      </w:r>
    </w:p>
    <w:p w:rsidR="0055396F" w:rsidRPr="00491965" w:rsidRDefault="00491965" w:rsidP="00491965">
      <w:pPr>
        <w:pStyle w:val="Bodytext40"/>
        <w:shd w:val="clear" w:color="auto" w:fill="auto"/>
        <w:spacing w:before="0" w:after="120" w:line="240" w:lineRule="auto"/>
        <w:ind w:left="5954"/>
        <w:rPr>
          <w:rFonts w:ascii="Sylfaen" w:hAnsi="Sylfaen"/>
          <w:szCs w:val="24"/>
        </w:rPr>
      </w:pPr>
      <w:r w:rsidRPr="00491965">
        <w:rPr>
          <w:rFonts w:ascii="Sylfaen" w:hAnsi="Sylfaen"/>
          <w:szCs w:val="24"/>
        </w:rPr>
        <w:t>(подпись)</w:t>
      </w:r>
      <w:r w:rsidRPr="00491965">
        <w:rPr>
          <w:rFonts w:ascii="Sylfaen" w:hAnsi="Sylfaen"/>
          <w:szCs w:val="24"/>
          <w:lang w:val="en-US" w:eastAsia="en-US" w:bidi="en-US"/>
        </w:rPr>
        <w:t xml:space="preserve">                                </w:t>
      </w:r>
      <w:r w:rsidRPr="00491965">
        <w:rPr>
          <w:rFonts w:ascii="Sylfaen" w:hAnsi="Sylfaen"/>
          <w:szCs w:val="24"/>
        </w:rPr>
        <w:t>(Ф.И.О.)</w:t>
      </w:r>
    </w:p>
    <w:p w:rsidR="0055396F" w:rsidRPr="00491965" w:rsidRDefault="00491965" w:rsidP="00491965">
      <w:pPr>
        <w:pStyle w:val="Bodytext80"/>
        <w:shd w:val="clear" w:color="auto" w:fill="auto"/>
        <w:spacing w:before="0" w:after="120" w:line="240" w:lineRule="auto"/>
        <w:ind w:left="7230"/>
        <w:jc w:val="center"/>
        <w:rPr>
          <w:rFonts w:ascii="Sylfaen" w:hAnsi="Sylfaen"/>
          <w:sz w:val="24"/>
          <w:szCs w:val="24"/>
        </w:rPr>
      </w:pPr>
      <w:r w:rsidRPr="00491965">
        <w:rPr>
          <w:rFonts w:ascii="Sylfaen" w:hAnsi="Sylfaen"/>
          <w:sz w:val="24"/>
          <w:szCs w:val="24"/>
        </w:rPr>
        <w:t>«_______»_____</w:t>
      </w:r>
      <w:r>
        <w:rPr>
          <w:rFonts w:ascii="Sylfaen" w:hAnsi="Sylfaen"/>
          <w:sz w:val="24"/>
          <w:szCs w:val="24"/>
          <w:lang w:val="en-US"/>
        </w:rPr>
        <w:t>____</w:t>
      </w:r>
      <w:r w:rsidRPr="00491965">
        <w:rPr>
          <w:rFonts w:ascii="Sylfaen" w:hAnsi="Sylfaen"/>
          <w:sz w:val="24"/>
          <w:szCs w:val="24"/>
        </w:rPr>
        <w:t>_____</w:t>
      </w:r>
      <w:r>
        <w:rPr>
          <w:rFonts w:ascii="Sylfaen" w:hAnsi="Sylfaen"/>
          <w:sz w:val="24"/>
          <w:szCs w:val="24"/>
          <w:lang w:val="en-US"/>
        </w:rPr>
        <w:t>_________</w:t>
      </w:r>
      <w:r w:rsidRPr="00491965">
        <w:rPr>
          <w:rFonts w:ascii="Sylfaen" w:hAnsi="Sylfaen"/>
          <w:sz w:val="24"/>
          <w:szCs w:val="24"/>
        </w:rPr>
        <w:t>____20______</w:t>
      </w:r>
      <w:r w:rsidRPr="00491965">
        <w:rPr>
          <w:rStyle w:val="Bodytext810pt"/>
          <w:rFonts w:ascii="Sylfaen" w:hAnsi="Sylfaen"/>
          <w:sz w:val="24"/>
          <w:szCs w:val="24"/>
        </w:rPr>
        <w:t>Г.</w:t>
      </w:r>
    </w:p>
    <w:p w:rsidR="0055396F" w:rsidRPr="00491965" w:rsidRDefault="00491965" w:rsidP="00491965">
      <w:pPr>
        <w:pStyle w:val="Heading120"/>
        <w:keepNext/>
        <w:keepLines/>
        <w:shd w:val="clear" w:color="auto" w:fill="auto"/>
        <w:spacing w:before="0" w:after="120" w:line="240" w:lineRule="auto"/>
        <w:ind w:left="10920"/>
        <w:rPr>
          <w:rFonts w:ascii="Sylfaen" w:hAnsi="Sylfaen"/>
          <w:spacing w:val="0"/>
          <w:sz w:val="24"/>
          <w:szCs w:val="24"/>
          <w:lang w:val="en-US"/>
        </w:rPr>
      </w:pPr>
      <w:bookmarkStart w:id="2" w:name="bookmark4"/>
      <w:r w:rsidRPr="00491965">
        <w:rPr>
          <w:rFonts w:ascii="Sylfaen" w:hAnsi="Sylfaen"/>
          <w:spacing w:val="0"/>
          <w:sz w:val="24"/>
          <w:szCs w:val="24"/>
        </w:rPr>
        <w:t>м. п.</w:t>
      </w:r>
      <w:bookmarkEnd w:id="2"/>
    </w:p>
    <w:p w:rsidR="0055396F" w:rsidRDefault="00491965" w:rsidP="00491965">
      <w:pPr>
        <w:pStyle w:val="Bodytext80"/>
        <w:shd w:val="clear" w:color="auto" w:fill="auto"/>
        <w:spacing w:before="0" w:after="120" w:line="240" w:lineRule="auto"/>
        <w:ind w:left="1134" w:right="821"/>
        <w:jc w:val="center"/>
        <w:rPr>
          <w:rFonts w:ascii="Sylfaen" w:hAnsi="Sylfaen"/>
          <w:sz w:val="24"/>
          <w:szCs w:val="24"/>
          <w:lang w:val="en-US"/>
        </w:rPr>
      </w:pPr>
      <w:r w:rsidRPr="00491965">
        <w:rPr>
          <w:rFonts w:ascii="Sylfaen" w:hAnsi="Sylfaen"/>
          <w:sz w:val="24"/>
          <w:szCs w:val="24"/>
        </w:rPr>
        <w:t>Расчет норм выхода продуктов переработки природных алмазов в соответствии с прогнозом</w:t>
      </w:r>
      <w:r>
        <w:rPr>
          <w:rFonts w:ascii="Sylfaen" w:hAnsi="Sylfaen"/>
          <w:sz w:val="24"/>
          <w:szCs w:val="24"/>
          <w:lang w:val="en-US"/>
        </w:rPr>
        <w:t xml:space="preserve"> </w:t>
      </w:r>
      <w:r w:rsidRPr="00491965">
        <w:rPr>
          <w:rFonts w:ascii="Sylfaen" w:hAnsi="Sylfaen"/>
          <w:sz w:val="24"/>
          <w:szCs w:val="24"/>
        </w:rPr>
        <w:t>изготовления бриллиантов (по размерно-весовым подгруппам и (или) группам массы таких бриллиантов)</w:t>
      </w:r>
      <w:r>
        <w:rPr>
          <w:rFonts w:ascii="Sylfaen" w:hAnsi="Sylfaen"/>
          <w:sz w:val="24"/>
          <w:szCs w:val="24"/>
          <w:lang w:val="en-US"/>
        </w:rPr>
        <w:t xml:space="preserve"> </w:t>
      </w:r>
      <w:r w:rsidRPr="00491965">
        <w:rPr>
          <w:rFonts w:ascii="Sylfaen" w:hAnsi="Sylfaen"/>
          <w:sz w:val="24"/>
          <w:szCs w:val="24"/>
        </w:rPr>
        <w:t>по договору (контракту) на переработку природных алмазов в бриллианты</w:t>
      </w:r>
      <w:r>
        <w:rPr>
          <w:rFonts w:ascii="Sylfaen" w:hAnsi="Sylfaen"/>
          <w:sz w:val="24"/>
          <w:szCs w:val="24"/>
          <w:lang w:val="en-US"/>
        </w:rPr>
        <w:t xml:space="preserve"> </w:t>
      </w:r>
      <w:r w:rsidR="00B0699D">
        <w:rPr>
          <w:rFonts w:ascii="Sylfaen" w:hAnsi="Sylfaen"/>
          <w:sz w:val="24"/>
          <w:szCs w:val="24"/>
          <w:lang w:val="en-US"/>
        </w:rPr>
        <w:br/>
      </w:r>
      <w:r w:rsidRPr="00491965">
        <w:rPr>
          <w:rFonts w:ascii="Sylfaen" w:hAnsi="Sylfaen"/>
          <w:sz w:val="24"/>
          <w:szCs w:val="24"/>
        </w:rPr>
        <w:t>от_________№__________</w:t>
      </w:r>
    </w:p>
    <w:p w:rsidR="00491965" w:rsidRDefault="00491965" w:rsidP="00491965">
      <w:pPr>
        <w:pStyle w:val="Bodytext80"/>
        <w:shd w:val="clear" w:color="auto" w:fill="auto"/>
        <w:spacing w:before="0" w:after="120" w:line="240" w:lineRule="auto"/>
        <w:ind w:left="4940"/>
        <w:rPr>
          <w:rFonts w:ascii="Sylfaen" w:hAnsi="Sylfaen"/>
          <w:sz w:val="24"/>
          <w:szCs w:val="24"/>
          <w:lang w:val="en-US"/>
        </w:rPr>
      </w:pPr>
    </w:p>
    <w:p w:rsidR="00B0699D" w:rsidRDefault="00B0699D" w:rsidP="00B0699D">
      <w:pPr>
        <w:pStyle w:val="Headerorfooter0"/>
        <w:shd w:val="clear" w:color="auto" w:fill="auto"/>
        <w:spacing w:line="240" w:lineRule="auto"/>
        <w:jc w:val="right"/>
        <w:rPr>
          <w:lang w:val="en-US"/>
        </w:rPr>
      </w:pPr>
      <w:r>
        <w:rPr>
          <w:rStyle w:val="Tablecaption2"/>
        </w:rPr>
        <w:t xml:space="preserve">Таблица </w:t>
      </w:r>
      <w:r>
        <w:rPr>
          <w:lang w:val="en-US"/>
        </w:rPr>
        <w:t>1</w:t>
      </w:r>
    </w:p>
    <w:p w:rsidR="00B0699D" w:rsidRPr="00B0699D" w:rsidRDefault="00B0699D" w:rsidP="00B0699D">
      <w:pPr>
        <w:pStyle w:val="Headerorfooter0"/>
        <w:shd w:val="clear" w:color="auto" w:fill="auto"/>
        <w:spacing w:line="240" w:lineRule="auto"/>
        <w:jc w:val="right"/>
        <w:rPr>
          <w:lang w:val="en-US"/>
        </w:rPr>
      </w:pPr>
    </w:p>
    <w:tbl>
      <w:tblPr>
        <w:tblOverlap w:val="never"/>
        <w:tblW w:w="14255" w:type="dxa"/>
        <w:jc w:val="center"/>
        <w:tblLayout w:type="fixed"/>
        <w:tblCellMar>
          <w:left w:w="10" w:type="dxa"/>
          <w:right w:w="10" w:type="dxa"/>
        </w:tblCellMar>
        <w:tblLook w:val="0000" w:firstRow="0" w:lastRow="0" w:firstColumn="0" w:lastColumn="0" w:noHBand="0" w:noVBand="0"/>
      </w:tblPr>
      <w:tblGrid>
        <w:gridCol w:w="1717"/>
        <w:gridCol w:w="1274"/>
        <w:gridCol w:w="1714"/>
        <w:gridCol w:w="1422"/>
        <w:gridCol w:w="1422"/>
        <w:gridCol w:w="1141"/>
        <w:gridCol w:w="1861"/>
        <w:gridCol w:w="1850"/>
        <w:gridCol w:w="1854"/>
      </w:tblGrid>
      <w:tr w:rsidR="0055396F" w:rsidRPr="00491965" w:rsidTr="00491965">
        <w:trPr>
          <w:jc w:val="center"/>
        </w:trPr>
        <w:tc>
          <w:tcPr>
            <w:tcW w:w="1717"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 xml:space="preserve">Позиция и </w:t>
            </w:r>
            <w:r w:rsidRPr="00491965">
              <w:rPr>
                <w:rStyle w:val="Bodytext210pt"/>
                <w:rFonts w:ascii="Sylfaen" w:hAnsi="Sylfaen"/>
                <w:sz w:val="24"/>
                <w:szCs w:val="24"/>
              </w:rPr>
              <w:lastRenderedPageBreak/>
              <w:t>размерновесовая группа алмазного сырья</w:t>
            </w:r>
          </w:p>
        </w:tc>
        <w:tc>
          <w:tcPr>
            <w:tcW w:w="1274" w:type="dxa"/>
            <w:vMerge w:val="restart"/>
            <w:tcBorders>
              <w:top w:val="single" w:sz="4" w:space="0" w:color="auto"/>
              <w:left w:val="single" w:sz="4" w:space="0" w:color="auto"/>
            </w:tcBorders>
            <w:shd w:val="clear" w:color="auto" w:fill="FFFFFF"/>
            <w:vAlign w:val="bottom"/>
          </w:tcPr>
          <w:p w:rsidR="0055396F" w:rsidRPr="00491965" w:rsidRDefault="00491965" w:rsidP="00B0699D">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lastRenderedPageBreak/>
              <w:t>Масса</w:t>
            </w:r>
            <w:r w:rsidR="00B0699D">
              <w:rPr>
                <w:rStyle w:val="Bodytext210pt"/>
                <w:rFonts w:ascii="Sylfaen" w:hAnsi="Sylfaen"/>
                <w:sz w:val="24"/>
                <w:szCs w:val="24"/>
                <w:lang w:val="en-US"/>
              </w:rPr>
              <w:t xml:space="preserve"> </w:t>
            </w:r>
            <w:r w:rsidRPr="00491965">
              <w:rPr>
                <w:rStyle w:val="Bodytext210pt"/>
                <w:rFonts w:ascii="Sylfaen" w:hAnsi="Sylfaen"/>
                <w:sz w:val="24"/>
                <w:szCs w:val="24"/>
              </w:rPr>
              <w:lastRenderedPageBreak/>
              <w:t>алмазного</w:t>
            </w:r>
            <w:r w:rsidR="00B0699D">
              <w:rPr>
                <w:rStyle w:val="Bodytext210pt"/>
                <w:rFonts w:ascii="Sylfaen" w:hAnsi="Sylfaen"/>
                <w:sz w:val="24"/>
                <w:szCs w:val="24"/>
                <w:lang w:val="en-US"/>
              </w:rPr>
              <w:t xml:space="preserve"> </w:t>
            </w:r>
            <w:r w:rsidRPr="00491965">
              <w:rPr>
                <w:rStyle w:val="Bodytext210pt"/>
                <w:rFonts w:ascii="Sylfaen" w:hAnsi="Sylfaen"/>
                <w:sz w:val="24"/>
                <w:szCs w:val="24"/>
              </w:rPr>
              <w:t>сырья</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(каратов)</w:t>
            </w:r>
          </w:p>
        </w:tc>
        <w:tc>
          <w:tcPr>
            <w:tcW w:w="1714"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lastRenderedPageBreak/>
              <w:t>Размерно-</w:t>
            </w:r>
            <w:r w:rsidRPr="00491965">
              <w:rPr>
                <w:rStyle w:val="Bodytext210pt"/>
                <w:rFonts w:ascii="Sylfaen" w:hAnsi="Sylfaen"/>
                <w:sz w:val="24"/>
                <w:szCs w:val="24"/>
              </w:rPr>
              <w:lastRenderedPageBreak/>
              <w:t>весовая подгруппа и(или) группа массы бриллиантов</w:t>
            </w:r>
          </w:p>
        </w:tc>
        <w:tc>
          <w:tcPr>
            <w:tcW w:w="3985" w:type="dxa"/>
            <w:gridSpan w:val="3"/>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lastRenderedPageBreak/>
              <w:t>Масса бриллиантов (каратов)</w:t>
            </w:r>
          </w:p>
        </w:tc>
        <w:tc>
          <w:tcPr>
            <w:tcW w:w="5565" w:type="dxa"/>
            <w:gridSpan w:val="3"/>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 бриллиантов к алмазному сырью (%)</w:t>
            </w:r>
          </w:p>
        </w:tc>
      </w:tr>
      <w:tr w:rsidR="0055396F" w:rsidRPr="00491965" w:rsidTr="00491965">
        <w:trPr>
          <w:jc w:val="center"/>
        </w:trPr>
        <w:tc>
          <w:tcPr>
            <w:tcW w:w="1717" w:type="dxa"/>
            <w:vMerge/>
            <w:tcBorders>
              <w:left w:val="single" w:sz="4" w:space="0" w:color="auto"/>
            </w:tcBorders>
            <w:shd w:val="clear" w:color="auto" w:fill="FFFFFF"/>
            <w:vAlign w:val="bottom"/>
          </w:tcPr>
          <w:p w:rsidR="0055396F" w:rsidRPr="00491965" w:rsidRDefault="0055396F" w:rsidP="00491965">
            <w:pPr>
              <w:spacing w:after="120"/>
            </w:pPr>
          </w:p>
        </w:tc>
        <w:tc>
          <w:tcPr>
            <w:tcW w:w="1274" w:type="dxa"/>
            <w:vMerge/>
            <w:tcBorders>
              <w:left w:val="single" w:sz="4" w:space="0" w:color="auto"/>
            </w:tcBorders>
            <w:shd w:val="clear" w:color="auto" w:fill="FFFFFF"/>
            <w:vAlign w:val="bottom"/>
          </w:tcPr>
          <w:p w:rsidR="0055396F" w:rsidRPr="00491965" w:rsidRDefault="0055396F" w:rsidP="00491965">
            <w:pPr>
              <w:spacing w:after="120"/>
            </w:pPr>
          </w:p>
        </w:tc>
        <w:tc>
          <w:tcPr>
            <w:tcW w:w="1714" w:type="dxa"/>
            <w:vMerge/>
            <w:tcBorders>
              <w:left w:val="single" w:sz="4" w:space="0" w:color="auto"/>
            </w:tcBorders>
            <w:shd w:val="clear" w:color="auto" w:fill="FFFFFF"/>
            <w:vAlign w:val="bottom"/>
          </w:tcPr>
          <w:p w:rsidR="0055396F" w:rsidRPr="00491965" w:rsidRDefault="0055396F" w:rsidP="00491965">
            <w:pPr>
              <w:spacing w:after="120"/>
            </w:pPr>
          </w:p>
        </w:tc>
        <w:tc>
          <w:tcPr>
            <w:tcW w:w="1422" w:type="dxa"/>
            <w:tcBorders>
              <w:top w:val="single" w:sz="4" w:space="0" w:color="auto"/>
              <w:left w:val="single" w:sz="4" w:space="0" w:color="auto"/>
            </w:tcBorders>
            <w:shd w:val="clear" w:color="auto" w:fill="FFFFFF"/>
            <w:vAlign w:val="center"/>
          </w:tcPr>
          <w:p w:rsidR="0055396F" w:rsidRPr="00491965" w:rsidRDefault="00491965" w:rsidP="00B0699D">
            <w:pPr>
              <w:pStyle w:val="Bodytext20"/>
              <w:shd w:val="clear" w:color="auto" w:fill="auto"/>
              <w:spacing w:before="0" w:after="120" w:line="240" w:lineRule="auto"/>
              <w:ind w:left="140"/>
              <w:jc w:val="left"/>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знамение</w:t>
            </w:r>
          </w:p>
        </w:tc>
        <w:tc>
          <w:tcPr>
            <w:tcW w:w="1422" w:type="dxa"/>
            <w:tcBorders>
              <w:top w:val="single" w:sz="4" w:space="0" w:color="auto"/>
              <w:left w:val="single" w:sz="4" w:space="0" w:color="auto"/>
            </w:tcBorders>
            <w:shd w:val="clear" w:color="auto" w:fill="FFFFFF"/>
            <w:vAlign w:val="center"/>
          </w:tcPr>
          <w:p w:rsidR="0055396F" w:rsidRPr="00491965" w:rsidRDefault="00491965" w:rsidP="00B0699D">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141" w:type="dxa"/>
            <w:tcBorders>
              <w:top w:val="single" w:sz="4" w:space="0" w:color="auto"/>
              <w:left w:val="single" w:sz="4" w:space="0" w:color="auto"/>
            </w:tcBorders>
            <w:shd w:val="clear" w:color="auto" w:fill="FFFFFF"/>
            <w:vAlign w:val="center"/>
          </w:tcPr>
          <w:p w:rsidR="0055396F" w:rsidRPr="00491965" w:rsidRDefault="00491965" w:rsidP="00B0699D">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среднее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861" w:type="dxa"/>
            <w:tcBorders>
              <w:top w:val="single" w:sz="4" w:space="0" w:color="auto"/>
              <w:left w:val="single" w:sz="4" w:space="0" w:color="auto"/>
            </w:tcBorders>
            <w:shd w:val="clear" w:color="auto" w:fill="FFFFFF"/>
            <w:vAlign w:val="center"/>
          </w:tcPr>
          <w:p w:rsidR="0055396F" w:rsidRPr="00491965" w:rsidRDefault="00491965" w:rsidP="00B0699D">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850" w:type="dxa"/>
            <w:tcBorders>
              <w:top w:val="single" w:sz="4" w:space="0" w:color="auto"/>
              <w:left w:val="single" w:sz="4" w:space="0" w:color="auto"/>
            </w:tcBorders>
            <w:shd w:val="clear" w:color="auto" w:fill="FFFFFF"/>
            <w:vAlign w:val="center"/>
          </w:tcPr>
          <w:p w:rsidR="0055396F" w:rsidRPr="00491965" w:rsidRDefault="00491965" w:rsidP="00B0699D">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854" w:type="dxa"/>
            <w:tcBorders>
              <w:top w:val="single" w:sz="4" w:space="0" w:color="auto"/>
              <w:left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среднее значение</w:t>
            </w:r>
          </w:p>
        </w:tc>
      </w:tr>
      <w:tr w:rsidR="0055396F" w:rsidRPr="00491965" w:rsidTr="00491965">
        <w:trPr>
          <w:jc w:val="center"/>
        </w:trPr>
        <w:tc>
          <w:tcPr>
            <w:tcW w:w="1717"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lastRenderedPageBreak/>
              <w:t>1</w:t>
            </w:r>
          </w:p>
        </w:tc>
        <w:tc>
          <w:tcPr>
            <w:tcW w:w="1274"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171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1422"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c>
          <w:tcPr>
            <w:tcW w:w="1422"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5</w:t>
            </w:r>
          </w:p>
        </w:tc>
        <w:tc>
          <w:tcPr>
            <w:tcW w:w="1141"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6</w:t>
            </w:r>
          </w:p>
        </w:tc>
        <w:tc>
          <w:tcPr>
            <w:tcW w:w="1861"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7</w:t>
            </w:r>
          </w:p>
        </w:tc>
        <w:tc>
          <w:tcPr>
            <w:tcW w:w="1850"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8</w:t>
            </w:r>
          </w:p>
        </w:tc>
        <w:tc>
          <w:tcPr>
            <w:tcW w:w="1854" w:type="dxa"/>
            <w:tcBorders>
              <w:top w:val="single" w:sz="4" w:space="0" w:color="auto"/>
              <w:left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9</w:t>
            </w:r>
          </w:p>
        </w:tc>
      </w:tr>
      <w:tr w:rsidR="0055396F" w:rsidRPr="00491965" w:rsidTr="00491965">
        <w:trPr>
          <w:jc w:val="center"/>
        </w:trPr>
        <w:tc>
          <w:tcPr>
            <w:tcW w:w="1717" w:type="dxa"/>
            <w:tcBorders>
              <w:top w:val="single" w:sz="4" w:space="0" w:color="auto"/>
            </w:tcBorders>
            <w:shd w:val="clear" w:color="auto" w:fill="FFFFFF"/>
          </w:tcPr>
          <w:p w:rsidR="0055396F" w:rsidRPr="00491965" w:rsidRDefault="0055396F" w:rsidP="00491965">
            <w:pPr>
              <w:spacing w:after="120"/>
            </w:pPr>
          </w:p>
        </w:tc>
        <w:tc>
          <w:tcPr>
            <w:tcW w:w="1274" w:type="dxa"/>
            <w:tcBorders>
              <w:top w:val="single" w:sz="4" w:space="0" w:color="auto"/>
            </w:tcBorders>
            <w:shd w:val="clear" w:color="auto" w:fill="FFFFFF"/>
          </w:tcPr>
          <w:p w:rsidR="0055396F" w:rsidRPr="00491965" w:rsidRDefault="0055396F" w:rsidP="00491965">
            <w:pPr>
              <w:spacing w:after="120"/>
            </w:pPr>
          </w:p>
        </w:tc>
        <w:tc>
          <w:tcPr>
            <w:tcW w:w="1714" w:type="dxa"/>
            <w:tcBorders>
              <w:top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120-90 и &lt;</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90- 60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60-40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40-30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30-25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25-20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20-15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15-10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10-7</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7-6</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6-5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5-4</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4-3,4</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0,30-0,39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0,40 - 0,49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0,50 - 0,59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Итого</w:t>
            </w:r>
          </w:p>
        </w:tc>
        <w:tc>
          <w:tcPr>
            <w:tcW w:w="1422" w:type="dxa"/>
            <w:tcBorders>
              <w:top w:val="single" w:sz="4" w:space="0" w:color="auto"/>
            </w:tcBorders>
            <w:shd w:val="clear" w:color="auto" w:fill="FFFFFF"/>
          </w:tcPr>
          <w:p w:rsidR="0055396F" w:rsidRPr="00491965" w:rsidRDefault="0055396F" w:rsidP="00491965">
            <w:pPr>
              <w:spacing w:after="120"/>
            </w:pPr>
          </w:p>
        </w:tc>
        <w:tc>
          <w:tcPr>
            <w:tcW w:w="1422" w:type="dxa"/>
            <w:tcBorders>
              <w:top w:val="single" w:sz="4" w:space="0" w:color="auto"/>
            </w:tcBorders>
            <w:shd w:val="clear" w:color="auto" w:fill="FFFFFF"/>
          </w:tcPr>
          <w:p w:rsidR="0055396F" w:rsidRPr="00491965" w:rsidRDefault="0055396F" w:rsidP="00491965">
            <w:pPr>
              <w:spacing w:after="120"/>
            </w:pPr>
          </w:p>
        </w:tc>
        <w:tc>
          <w:tcPr>
            <w:tcW w:w="1141" w:type="dxa"/>
            <w:tcBorders>
              <w:top w:val="single" w:sz="4" w:space="0" w:color="auto"/>
            </w:tcBorders>
            <w:shd w:val="clear" w:color="auto" w:fill="FFFFFF"/>
          </w:tcPr>
          <w:p w:rsidR="0055396F" w:rsidRPr="00491965" w:rsidRDefault="0055396F" w:rsidP="00491965">
            <w:pPr>
              <w:spacing w:after="120"/>
            </w:pPr>
          </w:p>
        </w:tc>
        <w:tc>
          <w:tcPr>
            <w:tcW w:w="1861" w:type="dxa"/>
            <w:tcBorders>
              <w:top w:val="single" w:sz="4" w:space="0" w:color="auto"/>
            </w:tcBorders>
            <w:shd w:val="clear" w:color="auto" w:fill="FFFFFF"/>
          </w:tcPr>
          <w:p w:rsidR="0055396F" w:rsidRPr="00491965" w:rsidRDefault="0055396F" w:rsidP="00491965">
            <w:pPr>
              <w:spacing w:after="120"/>
            </w:pPr>
          </w:p>
        </w:tc>
        <w:tc>
          <w:tcPr>
            <w:tcW w:w="1850" w:type="dxa"/>
            <w:tcBorders>
              <w:top w:val="single" w:sz="4" w:space="0" w:color="auto"/>
            </w:tcBorders>
            <w:shd w:val="clear" w:color="auto" w:fill="FFFFFF"/>
          </w:tcPr>
          <w:p w:rsidR="0055396F" w:rsidRPr="00491965" w:rsidRDefault="0055396F" w:rsidP="00491965">
            <w:pPr>
              <w:spacing w:after="120"/>
            </w:pPr>
          </w:p>
        </w:tc>
        <w:tc>
          <w:tcPr>
            <w:tcW w:w="1854" w:type="dxa"/>
            <w:tcBorders>
              <w:top w:val="single" w:sz="4" w:space="0" w:color="auto"/>
            </w:tcBorders>
            <w:shd w:val="clear" w:color="auto" w:fill="FFFFFF"/>
          </w:tcPr>
          <w:p w:rsidR="0055396F" w:rsidRPr="00491965" w:rsidRDefault="0055396F" w:rsidP="00491965">
            <w:pPr>
              <w:spacing w:after="120"/>
            </w:pPr>
          </w:p>
        </w:tc>
      </w:tr>
    </w:tbl>
    <w:p w:rsidR="00B0699D" w:rsidRDefault="00B0699D">
      <w:r>
        <w:br w:type="page"/>
      </w:r>
    </w:p>
    <w:p w:rsidR="0055396F" w:rsidRPr="00491965" w:rsidRDefault="00491965" w:rsidP="00B0699D">
      <w:pPr>
        <w:pStyle w:val="Bodytext80"/>
        <w:shd w:val="clear" w:color="auto" w:fill="auto"/>
        <w:spacing w:before="0" w:after="120" w:line="240" w:lineRule="auto"/>
        <w:ind w:left="2080" w:right="-30"/>
        <w:jc w:val="right"/>
        <w:rPr>
          <w:rFonts w:ascii="Sylfaen" w:hAnsi="Sylfaen"/>
          <w:sz w:val="24"/>
          <w:szCs w:val="24"/>
        </w:rPr>
      </w:pPr>
      <w:r w:rsidRPr="00491965">
        <w:rPr>
          <w:rStyle w:val="Bodytext10"/>
          <w:rFonts w:ascii="Sylfaen" w:hAnsi="Sylfaen"/>
          <w:sz w:val="24"/>
          <w:szCs w:val="24"/>
        </w:rPr>
        <w:lastRenderedPageBreak/>
        <w:t xml:space="preserve">Таблица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Bodytext10"/>
          <w:rFonts w:ascii="Sylfaen" w:hAnsi="Sylfaen"/>
          <w:sz w:val="24"/>
          <w:szCs w:val="24"/>
        </w:rPr>
        <w:t>2</w:t>
      </w:r>
      <w:r w:rsidR="0055396F" w:rsidRPr="00491965">
        <w:rPr>
          <w:rFonts w:ascii="Sylfaen" w:hAnsi="Sylfaen"/>
          <w:sz w:val="24"/>
          <w:szCs w:val="24"/>
        </w:rPr>
        <w:fldChar w:fldCharType="end"/>
      </w:r>
    </w:p>
    <w:p w:rsidR="0055396F" w:rsidRPr="00491965" w:rsidRDefault="00491965" w:rsidP="00B0699D">
      <w:pPr>
        <w:pStyle w:val="Bodytext80"/>
        <w:shd w:val="clear" w:color="auto" w:fill="auto"/>
        <w:spacing w:before="0" w:after="120" w:line="240" w:lineRule="auto"/>
        <w:ind w:left="2835" w:right="2664"/>
        <w:jc w:val="center"/>
        <w:rPr>
          <w:rFonts w:ascii="Sylfaen" w:hAnsi="Sylfaen"/>
          <w:sz w:val="24"/>
          <w:szCs w:val="24"/>
        </w:rPr>
      </w:pPr>
      <w:r w:rsidRPr="00491965">
        <w:rPr>
          <w:rFonts w:ascii="Sylfaen" w:hAnsi="Sylfaen"/>
          <w:sz w:val="24"/>
          <w:szCs w:val="24"/>
        </w:rPr>
        <w:t>Итого по размерно-весовой группе массы бриллиантов по договору (контракту)</w:t>
      </w:r>
      <w:r w:rsidR="00B0699D">
        <w:rPr>
          <w:rFonts w:ascii="Sylfaen" w:hAnsi="Sylfaen"/>
          <w:sz w:val="24"/>
          <w:szCs w:val="24"/>
          <w:lang w:val="en-US"/>
        </w:rPr>
        <w:t xml:space="preserve"> </w:t>
      </w:r>
      <w:r w:rsidRPr="00491965">
        <w:rPr>
          <w:rFonts w:ascii="Sylfaen" w:hAnsi="Sylfaen"/>
          <w:sz w:val="24"/>
          <w:szCs w:val="24"/>
        </w:rPr>
        <w:t>на переработку природных алмазов в бриллианты</w:t>
      </w:r>
      <w:r w:rsidRPr="00491965">
        <w:rPr>
          <w:rFonts w:ascii="Sylfaen" w:hAnsi="Sylfaen"/>
          <w:sz w:val="24"/>
          <w:szCs w:val="24"/>
        </w:rPr>
        <w:br/>
        <w:t>от________№__________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0"/>
        <w:gridCol w:w="3276"/>
        <w:gridCol w:w="3568"/>
        <w:gridCol w:w="3989"/>
      </w:tblGrid>
      <w:tr w:rsidR="0055396F" w:rsidRPr="00491965" w:rsidTr="00491965">
        <w:trPr>
          <w:jc w:val="center"/>
        </w:trPr>
        <w:tc>
          <w:tcPr>
            <w:tcW w:w="3420"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Размерно-весовая подгруппа и (или) группа массы бриллиантов</w:t>
            </w:r>
          </w:p>
        </w:tc>
        <w:tc>
          <w:tcPr>
            <w:tcW w:w="10833" w:type="dxa"/>
            <w:gridSpan w:val="3"/>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 бриллиантов (каратов)</w:t>
            </w:r>
          </w:p>
        </w:tc>
      </w:tr>
      <w:tr w:rsidR="0055396F" w:rsidRPr="00491965" w:rsidTr="00491965">
        <w:trPr>
          <w:jc w:val="center"/>
        </w:trPr>
        <w:tc>
          <w:tcPr>
            <w:tcW w:w="3420" w:type="dxa"/>
            <w:vMerge/>
            <w:tcBorders>
              <w:left w:val="single" w:sz="4" w:space="0" w:color="auto"/>
            </w:tcBorders>
            <w:shd w:val="clear" w:color="auto" w:fill="FFFFFF"/>
            <w:vAlign w:val="bottom"/>
          </w:tcPr>
          <w:p w:rsidR="0055396F" w:rsidRPr="00491965" w:rsidRDefault="0055396F" w:rsidP="00491965">
            <w:pPr>
              <w:spacing w:after="120"/>
            </w:pPr>
          </w:p>
        </w:tc>
        <w:tc>
          <w:tcPr>
            <w:tcW w:w="3276"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минимальное значение</w:t>
            </w:r>
          </w:p>
        </w:tc>
        <w:tc>
          <w:tcPr>
            <w:tcW w:w="3568"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максимальное значение</w:t>
            </w:r>
          </w:p>
        </w:tc>
        <w:tc>
          <w:tcPr>
            <w:tcW w:w="3989" w:type="dxa"/>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среднее значение</w:t>
            </w:r>
          </w:p>
        </w:tc>
      </w:tr>
      <w:tr w:rsidR="0055396F" w:rsidRPr="00491965" w:rsidTr="00491965">
        <w:trPr>
          <w:jc w:val="center"/>
        </w:trPr>
        <w:tc>
          <w:tcPr>
            <w:tcW w:w="3420"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w:t>
            </w:r>
          </w:p>
        </w:tc>
        <w:tc>
          <w:tcPr>
            <w:tcW w:w="3276"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3568"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3989" w:type="dxa"/>
            <w:tcBorders>
              <w:top w:val="single" w:sz="4" w:space="0" w:color="auto"/>
              <w:left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r>
      <w:tr w:rsidR="0055396F" w:rsidRPr="00491965" w:rsidTr="00491965">
        <w:trPr>
          <w:jc w:val="center"/>
        </w:trPr>
        <w:tc>
          <w:tcPr>
            <w:tcW w:w="3420" w:type="dxa"/>
            <w:tcBorders>
              <w:top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120-90 и &lt;</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90-60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60-40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40-30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30-25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25-20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20-15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15-10</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10-7</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7-6</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6-5</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5-4</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4-3,4</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0,30-0,39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0,40 ֊ 0,49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0,50-0,59</w:t>
            </w:r>
          </w:p>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Итого</w:t>
            </w:r>
          </w:p>
        </w:tc>
        <w:tc>
          <w:tcPr>
            <w:tcW w:w="3276" w:type="dxa"/>
            <w:tcBorders>
              <w:top w:val="single" w:sz="4" w:space="0" w:color="auto"/>
            </w:tcBorders>
            <w:shd w:val="clear" w:color="auto" w:fill="FFFFFF"/>
          </w:tcPr>
          <w:p w:rsidR="0055396F" w:rsidRPr="00491965" w:rsidRDefault="0055396F" w:rsidP="00491965">
            <w:pPr>
              <w:spacing w:after="120"/>
            </w:pPr>
          </w:p>
        </w:tc>
        <w:tc>
          <w:tcPr>
            <w:tcW w:w="3568" w:type="dxa"/>
            <w:tcBorders>
              <w:top w:val="single" w:sz="4" w:space="0" w:color="auto"/>
            </w:tcBorders>
            <w:shd w:val="clear" w:color="auto" w:fill="FFFFFF"/>
          </w:tcPr>
          <w:p w:rsidR="0055396F" w:rsidRPr="00491965" w:rsidRDefault="0055396F" w:rsidP="00491965">
            <w:pPr>
              <w:spacing w:after="120"/>
            </w:pPr>
          </w:p>
        </w:tc>
        <w:tc>
          <w:tcPr>
            <w:tcW w:w="3989" w:type="dxa"/>
            <w:tcBorders>
              <w:top w:val="single" w:sz="4" w:space="0" w:color="auto"/>
            </w:tcBorders>
            <w:shd w:val="clear" w:color="auto" w:fill="FFFFFF"/>
          </w:tcPr>
          <w:p w:rsidR="0055396F" w:rsidRPr="00491965" w:rsidRDefault="0055396F" w:rsidP="00491965">
            <w:pPr>
              <w:spacing w:after="120"/>
            </w:pPr>
          </w:p>
        </w:tc>
      </w:tr>
    </w:tbl>
    <w:p w:rsidR="0055396F" w:rsidRPr="00491965" w:rsidRDefault="0055396F" w:rsidP="00491965">
      <w:pPr>
        <w:spacing w:after="120"/>
      </w:pPr>
    </w:p>
    <w:tbl>
      <w:tblPr>
        <w:tblOverlap w:val="never"/>
        <w:tblW w:w="14317" w:type="dxa"/>
        <w:jc w:val="center"/>
        <w:tblLayout w:type="fixed"/>
        <w:tblCellMar>
          <w:left w:w="10" w:type="dxa"/>
          <w:right w:w="10" w:type="dxa"/>
        </w:tblCellMar>
        <w:tblLook w:val="0000" w:firstRow="0" w:lastRow="0" w:firstColumn="0" w:lastColumn="0" w:noHBand="0" w:noVBand="0"/>
      </w:tblPr>
      <w:tblGrid>
        <w:gridCol w:w="4126"/>
        <w:gridCol w:w="10191"/>
      </w:tblGrid>
      <w:tr w:rsidR="0055396F" w:rsidRPr="00491965" w:rsidTr="00B0699D">
        <w:trPr>
          <w:jc w:val="center"/>
        </w:trPr>
        <w:tc>
          <w:tcPr>
            <w:tcW w:w="4126" w:type="dxa"/>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Fonts w:ascii="Sylfaen" w:hAnsi="Sylfaen"/>
                <w:sz w:val="24"/>
                <w:szCs w:val="24"/>
              </w:rPr>
              <w:t>Руководитель (заместитель руководителя) технологической службы заявителя</w:t>
            </w:r>
          </w:p>
        </w:tc>
        <w:tc>
          <w:tcPr>
            <w:tcW w:w="10191" w:type="dxa"/>
            <w:shd w:val="clear" w:color="auto" w:fill="FFFFFF"/>
            <w:vAlign w:val="bottom"/>
          </w:tcPr>
          <w:p w:rsidR="0055396F" w:rsidRPr="00491965" w:rsidRDefault="00491965" w:rsidP="00B0699D">
            <w:pPr>
              <w:pStyle w:val="Bodytext20"/>
              <w:shd w:val="clear" w:color="auto" w:fill="auto"/>
              <w:spacing w:before="0" w:after="0" w:line="240" w:lineRule="auto"/>
              <w:ind w:left="783"/>
              <w:jc w:val="center"/>
              <w:rPr>
                <w:rFonts w:ascii="Sylfaen" w:hAnsi="Sylfaen"/>
                <w:sz w:val="24"/>
                <w:szCs w:val="24"/>
              </w:rPr>
            </w:pPr>
            <w:r w:rsidRPr="00491965">
              <w:rPr>
                <w:rStyle w:val="Bodytext210pt"/>
                <w:rFonts w:ascii="Sylfaen" w:hAnsi="Sylfaen"/>
                <w:sz w:val="24"/>
                <w:szCs w:val="24"/>
              </w:rPr>
              <w:t>_________________</w:t>
            </w:r>
            <w:r w:rsidRPr="00491965">
              <w:rPr>
                <w:rStyle w:val="Bodytext210pt"/>
                <w:rFonts w:ascii="Sylfaen" w:hAnsi="Sylfaen"/>
                <w:sz w:val="24"/>
                <w:szCs w:val="24"/>
                <w:lang w:val="en-US" w:eastAsia="en-US" w:bidi="en-US"/>
              </w:rPr>
              <w:t xml:space="preserve">   ______________________________________</w:t>
            </w:r>
          </w:p>
          <w:p w:rsidR="0055396F" w:rsidRPr="00491965" w:rsidRDefault="00491965" w:rsidP="00B0699D">
            <w:pPr>
              <w:pStyle w:val="Bodytext20"/>
              <w:shd w:val="clear" w:color="auto" w:fill="auto"/>
              <w:spacing w:before="0" w:after="120" w:line="240" w:lineRule="auto"/>
              <w:ind w:left="274"/>
              <w:jc w:val="center"/>
              <w:rPr>
                <w:rFonts w:ascii="Sylfaen" w:hAnsi="Sylfaen"/>
                <w:sz w:val="24"/>
                <w:szCs w:val="24"/>
              </w:rPr>
            </w:pPr>
            <w:r w:rsidRPr="00491965">
              <w:rPr>
                <w:rStyle w:val="Bodytext210pt"/>
                <w:rFonts w:ascii="Sylfaen" w:hAnsi="Sylfaen"/>
                <w:sz w:val="24"/>
                <w:szCs w:val="24"/>
              </w:rPr>
              <w:t xml:space="preserve">(подпись) </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(Ф.И.О.)</w:t>
            </w:r>
          </w:p>
        </w:tc>
      </w:tr>
    </w:tbl>
    <w:p w:rsidR="0055396F" w:rsidRPr="00491965" w:rsidRDefault="0055396F" w:rsidP="00491965">
      <w:pPr>
        <w:spacing w:after="120"/>
      </w:pPr>
    </w:p>
    <w:p w:rsidR="0055396F" w:rsidRPr="00491965" w:rsidRDefault="0055396F" w:rsidP="00491965">
      <w:pPr>
        <w:spacing w:after="120"/>
        <w:sectPr w:rsidR="0055396F" w:rsidRPr="00491965" w:rsidSect="00B0699D">
          <w:headerReference w:type="default" r:id="rId8"/>
          <w:type w:val="nextColumn"/>
          <w:pgSz w:w="16840" w:h="11900" w:orient="landscape"/>
          <w:pgMar w:top="851" w:right="1418" w:bottom="709" w:left="1418" w:header="0" w:footer="6" w:gutter="0"/>
          <w:cols w:space="720"/>
          <w:noEndnote/>
          <w:docGrid w:linePitch="360"/>
        </w:sectPr>
      </w:pPr>
    </w:p>
    <w:p w:rsidR="0055396F" w:rsidRPr="00491965" w:rsidRDefault="00491965" w:rsidP="00B0699D">
      <w:pPr>
        <w:pStyle w:val="Bodytext130"/>
        <w:shd w:val="clear" w:color="auto" w:fill="auto"/>
        <w:spacing w:after="120" w:line="240" w:lineRule="auto"/>
        <w:ind w:left="4536"/>
        <w:jc w:val="center"/>
        <w:rPr>
          <w:rFonts w:ascii="Sylfaen" w:hAnsi="Sylfaen"/>
          <w:sz w:val="24"/>
          <w:szCs w:val="24"/>
        </w:rPr>
      </w:pPr>
      <w:r w:rsidRPr="00491965">
        <w:rPr>
          <w:rStyle w:val="Bodytext1315pt"/>
          <w:rFonts w:ascii="Sylfaen" w:hAnsi="Sylfaen"/>
          <w:sz w:val="24"/>
          <w:szCs w:val="24"/>
        </w:rPr>
        <w:lastRenderedPageBreak/>
        <w:t>ПРИЛОЖЕНИЕ № 2</w:t>
      </w:r>
    </w:p>
    <w:p w:rsidR="0055396F" w:rsidRDefault="00491965" w:rsidP="00B0699D">
      <w:pPr>
        <w:pStyle w:val="Bodytext80"/>
        <w:shd w:val="clear" w:color="auto" w:fill="auto"/>
        <w:spacing w:before="0" w:after="120" w:line="240" w:lineRule="auto"/>
        <w:ind w:left="4536" w:right="120"/>
        <w:jc w:val="center"/>
        <w:rPr>
          <w:rFonts w:ascii="Sylfaen" w:hAnsi="Sylfaen"/>
          <w:sz w:val="24"/>
          <w:szCs w:val="24"/>
          <w:lang w:val="en-US"/>
        </w:rPr>
      </w:pPr>
      <w:r w:rsidRPr="00491965">
        <w:rPr>
          <w:rFonts w:ascii="Sylfaen" w:hAnsi="Sylfaen"/>
          <w:sz w:val="24"/>
          <w:szCs w:val="24"/>
        </w:rPr>
        <w:t>к Методике определения и согласования</w:t>
      </w:r>
      <w:r w:rsidR="00B0699D">
        <w:rPr>
          <w:rFonts w:ascii="Sylfaen" w:hAnsi="Sylfaen"/>
          <w:sz w:val="24"/>
          <w:szCs w:val="24"/>
          <w:lang w:val="en-US"/>
        </w:rPr>
        <w:t xml:space="preserve"> </w:t>
      </w:r>
      <w:r w:rsidRPr="00491965">
        <w:rPr>
          <w:rFonts w:ascii="Sylfaen" w:hAnsi="Sylfaen"/>
          <w:sz w:val="24"/>
          <w:szCs w:val="24"/>
        </w:rPr>
        <w:t>норм выхода продуктов переработки</w:t>
      </w:r>
      <w:r w:rsidR="00B0699D">
        <w:rPr>
          <w:rFonts w:ascii="Sylfaen" w:hAnsi="Sylfaen"/>
          <w:sz w:val="24"/>
          <w:szCs w:val="24"/>
          <w:lang w:val="en-US"/>
        </w:rPr>
        <w:t xml:space="preserve"> </w:t>
      </w:r>
      <w:r w:rsidRPr="00491965">
        <w:rPr>
          <w:rFonts w:ascii="Sylfaen" w:hAnsi="Sylfaen"/>
          <w:sz w:val="24"/>
          <w:szCs w:val="24"/>
        </w:rPr>
        <w:t>драгоценных камней</w:t>
      </w:r>
    </w:p>
    <w:p w:rsidR="00B0699D" w:rsidRPr="00B0699D" w:rsidRDefault="00B0699D" w:rsidP="00270623">
      <w:pPr>
        <w:pStyle w:val="Bodytext80"/>
        <w:shd w:val="clear" w:color="auto" w:fill="auto"/>
        <w:spacing w:before="0" w:after="0" w:line="240" w:lineRule="auto"/>
        <w:ind w:left="4536" w:right="119"/>
        <w:jc w:val="center"/>
        <w:rPr>
          <w:rFonts w:ascii="Sylfaen" w:hAnsi="Sylfaen"/>
          <w:sz w:val="24"/>
          <w:szCs w:val="24"/>
          <w:lang w:val="en-US"/>
        </w:rPr>
      </w:pPr>
    </w:p>
    <w:p w:rsidR="0055396F" w:rsidRPr="00491965" w:rsidRDefault="00491965" w:rsidP="00491965">
      <w:pPr>
        <w:pStyle w:val="Heading220"/>
        <w:keepNext/>
        <w:keepLines/>
        <w:shd w:val="clear" w:color="auto" w:fill="auto"/>
        <w:spacing w:line="240" w:lineRule="auto"/>
        <w:ind w:left="120"/>
        <w:rPr>
          <w:rFonts w:ascii="Sylfaen" w:hAnsi="Sylfaen"/>
          <w:sz w:val="24"/>
          <w:szCs w:val="24"/>
        </w:rPr>
      </w:pPr>
      <w:bookmarkStart w:id="3" w:name="bookmark5"/>
      <w:r w:rsidRPr="00491965">
        <w:rPr>
          <w:rStyle w:val="Heading22Spacing2pt"/>
          <w:rFonts w:ascii="Sylfaen" w:hAnsi="Sylfaen"/>
          <w:b/>
          <w:bCs/>
          <w:spacing w:val="0"/>
          <w:sz w:val="24"/>
          <w:szCs w:val="24"/>
        </w:rPr>
        <w:t>ФОРМЫ</w:t>
      </w:r>
      <w:bookmarkEnd w:id="3"/>
    </w:p>
    <w:p w:rsidR="0055396F" w:rsidRDefault="00491965" w:rsidP="00270623">
      <w:pPr>
        <w:pStyle w:val="Bodytext30"/>
        <w:shd w:val="clear" w:color="auto" w:fill="auto"/>
        <w:spacing w:after="0" w:line="240" w:lineRule="auto"/>
        <w:ind w:right="261"/>
        <w:rPr>
          <w:rFonts w:ascii="Sylfaen" w:hAnsi="Sylfaen"/>
          <w:sz w:val="24"/>
          <w:szCs w:val="24"/>
          <w:lang w:val="en-US"/>
        </w:rPr>
      </w:pPr>
      <w:r w:rsidRPr="00491965">
        <w:rPr>
          <w:rFonts w:ascii="Sylfaen" w:hAnsi="Sylfaen"/>
          <w:sz w:val="24"/>
          <w:szCs w:val="24"/>
        </w:rPr>
        <w:t>расчета норм выхода продуктов переработки природных алмазов и количества массы отходов, образуемых в результате переработки</w:t>
      </w:r>
      <w:r w:rsidR="00B0699D">
        <w:rPr>
          <w:rFonts w:ascii="Sylfaen" w:hAnsi="Sylfaen"/>
          <w:sz w:val="24"/>
          <w:szCs w:val="24"/>
          <w:lang w:val="en-US"/>
        </w:rPr>
        <w:t xml:space="preserve"> </w:t>
      </w:r>
      <w:r w:rsidRPr="00491965">
        <w:rPr>
          <w:rFonts w:ascii="Sylfaen" w:hAnsi="Sylfaen"/>
          <w:sz w:val="24"/>
          <w:szCs w:val="24"/>
        </w:rPr>
        <w:t>природных алмазов в бриллианты</w:t>
      </w:r>
    </w:p>
    <w:p w:rsidR="00B0699D" w:rsidRPr="00B0699D" w:rsidRDefault="00B0699D" w:rsidP="00270623">
      <w:pPr>
        <w:pStyle w:val="Bodytext30"/>
        <w:shd w:val="clear" w:color="auto" w:fill="auto"/>
        <w:spacing w:after="0" w:line="240" w:lineRule="auto"/>
        <w:ind w:left="119"/>
        <w:rPr>
          <w:rFonts w:ascii="Sylfaen" w:hAnsi="Sylfaen"/>
          <w:sz w:val="24"/>
          <w:szCs w:val="24"/>
          <w:lang w:val="en-US"/>
        </w:rPr>
      </w:pPr>
    </w:p>
    <w:p w:rsidR="0055396F" w:rsidRPr="00491965" w:rsidRDefault="00491965" w:rsidP="00491965">
      <w:pPr>
        <w:pStyle w:val="Bodytext80"/>
        <w:shd w:val="clear" w:color="auto" w:fill="auto"/>
        <w:spacing w:before="0" w:after="120" w:line="240" w:lineRule="auto"/>
        <w:jc w:val="right"/>
        <w:rPr>
          <w:rFonts w:ascii="Sylfaen" w:hAnsi="Sylfaen"/>
          <w:sz w:val="24"/>
          <w:szCs w:val="24"/>
        </w:rPr>
      </w:pPr>
      <w:r w:rsidRPr="00491965">
        <w:rPr>
          <w:rFonts w:ascii="Sylfaen" w:hAnsi="Sylfaen"/>
          <w:sz w:val="24"/>
          <w:szCs w:val="24"/>
        </w:rPr>
        <w:t>(форма 1)</w:t>
      </w:r>
    </w:p>
    <w:p w:rsidR="0055396F" w:rsidRDefault="00491965" w:rsidP="00B0699D">
      <w:pPr>
        <w:pStyle w:val="Bodytext80"/>
        <w:shd w:val="clear" w:color="auto" w:fill="auto"/>
        <w:spacing w:before="0" w:after="0" w:line="240" w:lineRule="auto"/>
        <w:ind w:left="6141"/>
        <w:jc w:val="left"/>
        <w:rPr>
          <w:rFonts w:ascii="Sylfaen" w:hAnsi="Sylfaen"/>
          <w:sz w:val="24"/>
          <w:szCs w:val="24"/>
          <w:lang w:val="en-US"/>
        </w:rPr>
      </w:pPr>
      <w:r w:rsidRPr="00491965">
        <w:rPr>
          <w:rFonts w:ascii="Sylfaen" w:hAnsi="Sylfaen"/>
          <w:sz w:val="24"/>
          <w:szCs w:val="24"/>
        </w:rPr>
        <w:t>УТВЕРЖДАЮ</w:t>
      </w:r>
    </w:p>
    <w:p w:rsidR="00B0699D" w:rsidRPr="00B0699D" w:rsidRDefault="00B0699D" w:rsidP="00B0699D">
      <w:pPr>
        <w:pStyle w:val="Bodytext80"/>
        <w:shd w:val="clear" w:color="auto" w:fill="auto"/>
        <w:spacing w:before="0" w:after="0" w:line="240" w:lineRule="auto"/>
        <w:ind w:left="4536"/>
        <w:jc w:val="left"/>
        <w:rPr>
          <w:rFonts w:ascii="Sylfaen" w:hAnsi="Sylfaen"/>
          <w:sz w:val="24"/>
          <w:szCs w:val="24"/>
          <w:lang w:val="en-US"/>
        </w:rPr>
      </w:pPr>
      <w:r>
        <w:rPr>
          <w:rFonts w:ascii="Sylfaen" w:hAnsi="Sylfaen"/>
          <w:sz w:val="24"/>
          <w:szCs w:val="24"/>
          <w:lang w:val="en-US"/>
        </w:rPr>
        <w:t>_____________________________________</w:t>
      </w:r>
    </w:p>
    <w:p w:rsidR="0055396F" w:rsidRPr="00B0699D" w:rsidRDefault="00491965" w:rsidP="00B0699D">
      <w:pPr>
        <w:pStyle w:val="Bodytext40"/>
        <w:shd w:val="clear" w:color="auto" w:fill="auto"/>
        <w:spacing w:before="0" w:after="0" w:line="240" w:lineRule="auto"/>
        <w:ind w:left="4678"/>
        <w:jc w:val="both"/>
        <w:rPr>
          <w:rFonts w:ascii="Sylfaen" w:hAnsi="Sylfaen"/>
          <w:szCs w:val="24"/>
          <w:lang w:val="en-US"/>
        </w:rPr>
      </w:pPr>
      <w:r w:rsidRPr="00B0699D">
        <w:rPr>
          <w:rFonts w:ascii="Sylfaen" w:hAnsi="Sylfaen"/>
          <w:szCs w:val="24"/>
        </w:rPr>
        <w:t>(</w:t>
      </w:r>
      <w:r w:rsidRPr="00B0699D">
        <w:rPr>
          <w:rFonts w:ascii="Sylfaen" w:hAnsi="Sylfaen"/>
          <w:sz w:val="18"/>
          <w:szCs w:val="24"/>
        </w:rPr>
        <w:t>наименование должности руководителя заявителя)</w:t>
      </w:r>
    </w:p>
    <w:p w:rsidR="00B0699D" w:rsidRDefault="00B0699D" w:rsidP="00B0699D">
      <w:pPr>
        <w:pStyle w:val="Bodytext40"/>
        <w:shd w:val="clear" w:color="auto" w:fill="auto"/>
        <w:spacing w:before="0" w:after="0" w:line="240" w:lineRule="auto"/>
        <w:ind w:left="4536"/>
        <w:jc w:val="left"/>
        <w:rPr>
          <w:rFonts w:ascii="Sylfaen" w:hAnsi="Sylfaen"/>
          <w:sz w:val="24"/>
          <w:szCs w:val="24"/>
          <w:lang w:val="en-US"/>
        </w:rPr>
      </w:pPr>
      <w:r>
        <w:rPr>
          <w:rFonts w:ascii="Sylfaen" w:hAnsi="Sylfaen"/>
          <w:sz w:val="24"/>
          <w:szCs w:val="24"/>
          <w:lang w:val="en-US"/>
        </w:rPr>
        <w:t>_____________________________________</w:t>
      </w:r>
    </w:p>
    <w:p w:rsidR="0055396F" w:rsidRPr="00491965" w:rsidRDefault="00491965" w:rsidP="00B0699D">
      <w:pPr>
        <w:pStyle w:val="Bodytext40"/>
        <w:shd w:val="clear" w:color="auto" w:fill="auto"/>
        <w:spacing w:before="0" w:after="0" w:line="240" w:lineRule="auto"/>
        <w:ind w:left="4536"/>
        <w:rPr>
          <w:rFonts w:ascii="Sylfaen" w:hAnsi="Sylfaen"/>
          <w:sz w:val="24"/>
          <w:szCs w:val="24"/>
        </w:rPr>
      </w:pPr>
      <w:r w:rsidRPr="00B0699D">
        <w:rPr>
          <w:rFonts w:ascii="Sylfaen" w:hAnsi="Sylfaen"/>
          <w:sz w:val="18"/>
          <w:szCs w:val="24"/>
        </w:rPr>
        <w:t>(наименование заявителя)</w:t>
      </w:r>
    </w:p>
    <w:p w:rsidR="00B0699D" w:rsidRDefault="00B0699D" w:rsidP="00B0699D">
      <w:pPr>
        <w:pStyle w:val="Bodytext40"/>
        <w:shd w:val="clear" w:color="auto" w:fill="auto"/>
        <w:spacing w:before="0" w:after="0" w:line="240" w:lineRule="auto"/>
        <w:ind w:left="4536"/>
        <w:jc w:val="both"/>
        <w:rPr>
          <w:rFonts w:ascii="Sylfaen" w:hAnsi="Sylfaen"/>
          <w:sz w:val="24"/>
          <w:szCs w:val="24"/>
          <w:lang w:val="en-US"/>
        </w:rPr>
      </w:pPr>
      <w:r>
        <w:rPr>
          <w:rFonts w:ascii="Sylfaen" w:hAnsi="Sylfaen"/>
          <w:sz w:val="24"/>
          <w:szCs w:val="24"/>
          <w:lang w:val="en-US"/>
        </w:rPr>
        <w:t>___________    ________________________</w:t>
      </w:r>
    </w:p>
    <w:p w:rsidR="0055396F" w:rsidRPr="00491965" w:rsidRDefault="00491965" w:rsidP="00B0699D">
      <w:pPr>
        <w:pStyle w:val="Bodytext40"/>
        <w:shd w:val="clear" w:color="auto" w:fill="auto"/>
        <w:spacing w:before="0" w:after="120" w:line="240" w:lineRule="auto"/>
        <w:ind w:left="4678"/>
        <w:jc w:val="both"/>
        <w:rPr>
          <w:rFonts w:ascii="Sylfaen" w:hAnsi="Sylfaen"/>
          <w:sz w:val="24"/>
          <w:szCs w:val="24"/>
        </w:rPr>
      </w:pPr>
      <w:r w:rsidRPr="00491965">
        <w:rPr>
          <w:rFonts w:ascii="Sylfaen" w:hAnsi="Sylfaen"/>
          <w:sz w:val="24"/>
          <w:szCs w:val="24"/>
        </w:rPr>
        <w:t>(подпись)</w:t>
      </w:r>
      <w:r w:rsidRPr="00491965">
        <w:rPr>
          <w:rFonts w:ascii="Sylfaen" w:hAnsi="Sylfaen"/>
          <w:sz w:val="24"/>
          <w:szCs w:val="24"/>
          <w:lang w:val="en-US" w:eastAsia="en-US" w:bidi="en-US"/>
        </w:rPr>
        <w:t xml:space="preserve">                           </w:t>
      </w:r>
      <w:r w:rsidRPr="00491965">
        <w:rPr>
          <w:rFonts w:ascii="Sylfaen" w:hAnsi="Sylfaen"/>
          <w:sz w:val="24"/>
          <w:szCs w:val="24"/>
        </w:rPr>
        <w:t>(Ф.И.О.)</w:t>
      </w:r>
    </w:p>
    <w:p w:rsidR="0055396F" w:rsidRPr="00491965" w:rsidRDefault="00491965" w:rsidP="00B0699D">
      <w:pPr>
        <w:pStyle w:val="Bodytext80"/>
        <w:shd w:val="clear" w:color="auto" w:fill="auto"/>
        <w:spacing w:before="0" w:after="120" w:line="240" w:lineRule="auto"/>
        <w:ind w:left="4536"/>
        <w:jc w:val="center"/>
        <w:rPr>
          <w:rFonts w:ascii="Sylfaen" w:hAnsi="Sylfaen"/>
          <w:sz w:val="24"/>
          <w:szCs w:val="24"/>
        </w:rPr>
      </w:pPr>
      <w:r w:rsidRPr="00491965">
        <w:rPr>
          <w:rFonts w:ascii="Sylfaen" w:hAnsi="Sylfaen"/>
          <w:sz w:val="24"/>
          <w:szCs w:val="24"/>
        </w:rPr>
        <w:t>«_____»_____________20_____</w:t>
      </w:r>
      <w:r w:rsidRPr="00491965">
        <w:rPr>
          <w:rStyle w:val="Bodytext810pt"/>
          <w:rFonts w:ascii="Sylfaen" w:hAnsi="Sylfaen"/>
          <w:sz w:val="24"/>
          <w:szCs w:val="24"/>
        </w:rPr>
        <w:t>Г.</w:t>
      </w:r>
    </w:p>
    <w:p w:rsidR="0055396F" w:rsidRPr="00491965" w:rsidRDefault="00491965" w:rsidP="00491965">
      <w:pPr>
        <w:pStyle w:val="Heading120"/>
        <w:keepNext/>
        <w:keepLines/>
        <w:shd w:val="clear" w:color="auto" w:fill="auto"/>
        <w:spacing w:before="0" w:after="120" w:line="240" w:lineRule="auto"/>
        <w:ind w:left="6760"/>
        <w:rPr>
          <w:rFonts w:ascii="Sylfaen" w:hAnsi="Sylfaen"/>
          <w:spacing w:val="0"/>
          <w:sz w:val="24"/>
          <w:szCs w:val="24"/>
        </w:rPr>
      </w:pPr>
      <w:bookmarkStart w:id="4" w:name="bookmark6"/>
      <w:r w:rsidRPr="00491965">
        <w:rPr>
          <w:rFonts w:ascii="Sylfaen" w:hAnsi="Sylfaen"/>
          <w:spacing w:val="0"/>
          <w:sz w:val="24"/>
          <w:szCs w:val="24"/>
        </w:rPr>
        <w:t>м. п.</w:t>
      </w:r>
      <w:bookmarkEnd w:id="4"/>
    </w:p>
    <w:p w:rsidR="0055396F" w:rsidRPr="00491965" w:rsidRDefault="00491965" w:rsidP="00B0699D">
      <w:pPr>
        <w:pStyle w:val="Bodytext80"/>
        <w:shd w:val="clear" w:color="auto" w:fill="auto"/>
        <w:spacing w:before="0" w:after="120" w:line="240" w:lineRule="auto"/>
        <w:ind w:left="1134" w:right="1126"/>
        <w:jc w:val="center"/>
        <w:rPr>
          <w:rFonts w:ascii="Sylfaen" w:hAnsi="Sylfaen"/>
          <w:sz w:val="24"/>
          <w:szCs w:val="24"/>
        </w:rPr>
      </w:pPr>
      <w:r w:rsidRPr="00491965">
        <w:rPr>
          <w:rFonts w:ascii="Sylfaen" w:hAnsi="Sylfaen"/>
          <w:sz w:val="24"/>
          <w:szCs w:val="24"/>
        </w:rPr>
        <w:t>Расчет норм выхода продуктов переработки природных алмазов по договору (контракту) на переработку природных алмазов в бриллианты от________________№_____________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0"/>
        <w:gridCol w:w="1973"/>
        <w:gridCol w:w="1408"/>
        <w:gridCol w:w="1555"/>
        <w:gridCol w:w="1418"/>
        <w:gridCol w:w="1141"/>
      </w:tblGrid>
      <w:tr w:rsidR="0055396F" w:rsidRPr="00491965" w:rsidTr="00491965">
        <w:trPr>
          <w:jc w:val="center"/>
        </w:trPr>
        <w:tc>
          <w:tcPr>
            <w:tcW w:w="1850"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 сырья (каратов, грамм)</w:t>
            </w:r>
          </w:p>
        </w:tc>
        <w:tc>
          <w:tcPr>
            <w:tcW w:w="3381" w:type="dxa"/>
            <w:gridSpan w:val="2"/>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Масса готовой продукции (каратов, грамм)</w:t>
            </w:r>
          </w:p>
        </w:tc>
        <w:tc>
          <w:tcPr>
            <w:tcW w:w="4114" w:type="dxa"/>
            <w:gridSpan w:val="3"/>
            <w:tcBorders>
              <w:top w:val="single" w:sz="4" w:space="0" w:color="auto"/>
              <w:left w:val="single" w:sz="4" w:space="0" w:color="auto"/>
              <w:right w:val="single" w:sz="4" w:space="0" w:color="auto"/>
            </w:tcBorders>
            <w:shd w:val="clear" w:color="auto" w:fill="FFFFFF"/>
          </w:tcPr>
          <w:p w:rsidR="0055396F" w:rsidRPr="00491965" w:rsidRDefault="00491965" w:rsidP="00B0699D">
            <w:pPr>
              <w:pStyle w:val="Bodytext20"/>
              <w:shd w:val="clear" w:color="auto" w:fill="auto"/>
              <w:spacing w:before="0" w:after="0" w:line="240" w:lineRule="auto"/>
              <w:ind w:left="260"/>
              <w:jc w:val="left"/>
              <w:rPr>
                <w:rFonts w:ascii="Sylfaen" w:hAnsi="Sylfaen"/>
                <w:sz w:val="24"/>
                <w:szCs w:val="24"/>
              </w:rPr>
            </w:pPr>
            <w:r w:rsidRPr="00491965">
              <w:rPr>
                <w:rStyle w:val="Bodytext210pt"/>
                <w:rFonts w:ascii="Sylfaen" w:hAnsi="Sylfaen"/>
                <w:sz w:val="24"/>
                <w:szCs w:val="24"/>
              </w:rPr>
              <w:t>Норма выхода продуктов переработки (%)</w:t>
            </w:r>
          </w:p>
        </w:tc>
      </w:tr>
      <w:tr w:rsidR="0055396F" w:rsidRPr="00491965" w:rsidTr="00491965">
        <w:trPr>
          <w:jc w:val="center"/>
        </w:trPr>
        <w:tc>
          <w:tcPr>
            <w:tcW w:w="1850" w:type="dxa"/>
            <w:vMerge/>
            <w:tcBorders>
              <w:left w:val="single" w:sz="4" w:space="0" w:color="auto"/>
            </w:tcBorders>
            <w:shd w:val="clear" w:color="auto" w:fill="FFFFFF"/>
          </w:tcPr>
          <w:p w:rsidR="0055396F" w:rsidRPr="00491965" w:rsidRDefault="0055396F" w:rsidP="00491965">
            <w:pPr>
              <w:spacing w:after="120"/>
            </w:pPr>
          </w:p>
        </w:tc>
        <w:tc>
          <w:tcPr>
            <w:tcW w:w="1973"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408"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555"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418"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141" w:type="dxa"/>
            <w:tcBorders>
              <w:top w:val="single" w:sz="4" w:space="0" w:color="auto"/>
              <w:left w:val="single" w:sz="4" w:space="0" w:color="auto"/>
              <w:righ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среднее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r>
      <w:tr w:rsidR="0055396F" w:rsidRPr="00491965" w:rsidTr="00491965">
        <w:trPr>
          <w:jc w:val="center"/>
        </w:trPr>
        <w:tc>
          <w:tcPr>
            <w:tcW w:w="1850" w:type="dxa"/>
            <w:tcBorders>
              <w:top w:val="single" w:sz="4" w:space="0" w:color="auto"/>
              <w:left w:val="single" w:sz="4" w:space="0" w:color="auto"/>
              <w:bottom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1</w:t>
            </w:r>
          </w:p>
        </w:tc>
        <w:tc>
          <w:tcPr>
            <w:tcW w:w="1973" w:type="dxa"/>
            <w:tcBorders>
              <w:top w:val="single" w:sz="4" w:space="0" w:color="auto"/>
              <w:left w:val="single" w:sz="4" w:space="0" w:color="auto"/>
              <w:bottom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2</w:t>
            </w:r>
          </w:p>
        </w:tc>
        <w:tc>
          <w:tcPr>
            <w:tcW w:w="1408" w:type="dxa"/>
            <w:tcBorders>
              <w:top w:val="single" w:sz="4" w:space="0" w:color="auto"/>
              <w:left w:val="single" w:sz="4" w:space="0" w:color="auto"/>
              <w:bottom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3</w:t>
            </w:r>
          </w:p>
        </w:tc>
        <w:tc>
          <w:tcPr>
            <w:tcW w:w="1555" w:type="dxa"/>
            <w:tcBorders>
              <w:top w:val="single" w:sz="4" w:space="0" w:color="auto"/>
              <w:left w:val="single" w:sz="4" w:space="0" w:color="auto"/>
              <w:bottom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4</w:t>
            </w:r>
          </w:p>
        </w:tc>
        <w:tc>
          <w:tcPr>
            <w:tcW w:w="1418" w:type="dxa"/>
            <w:tcBorders>
              <w:top w:val="single" w:sz="4" w:space="0" w:color="auto"/>
              <w:left w:val="single" w:sz="4" w:space="0" w:color="auto"/>
              <w:bottom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5</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6</w:t>
            </w:r>
          </w:p>
        </w:tc>
      </w:tr>
    </w:tbl>
    <w:p w:rsidR="0055396F" w:rsidRPr="00491965" w:rsidRDefault="0055396F" w:rsidP="00270623"/>
    <w:p w:rsidR="0055396F" w:rsidRPr="00491965" w:rsidRDefault="00491965" w:rsidP="00491965">
      <w:pPr>
        <w:pStyle w:val="Bodytext80"/>
        <w:shd w:val="clear" w:color="auto" w:fill="auto"/>
        <w:spacing w:before="0" w:after="120" w:line="240" w:lineRule="auto"/>
        <w:ind w:right="400"/>
        <w:jc w:val="right"/>
        <w:rPr>
          <w:rFonts w:ascii="Sylfaen" w:hAnsi="Sylfaen"/>
          <w:sz w:val="24"/>
          <w:szCs w:val="24"/>
        </w:rPr>
      </w:pPr>
      <w:r w:rsidRPr="00491965">
        <w:rPr>
          <w:rFonts w:ascii="Sylfaen" w:hAnsi="Sylfaen"/>
          <w:sz w:val="24"/>
          <w:szCs w:val="24"/>
        </w:rPr>
        <w:t>(форма 2)</w:t>
      </w:r>
    </w:p>
    <w:p w:rsidR="0055396F" w:rsidRPr="00491965" w:rsidRDefault="00491965" w:rsidP="00B0699D">
      <w:pPr>
        <w:pStyle w:val="Bodytext80"/>
        <w:shd w:val="clear" w:color="auto" w:fill="auto"/>
        <w:spacing w:before="0" w:after="120" w:line="240" w:lineRule="auto"/>
        <w:ind w:left="880" w:right="960"/>
        <w:jc w:val="center"/>
        <w:rPr>
          <w:rFonts w:ascii="Sylfaen" w:hAnsi="Sylfaen"/>
          <w:sz w:val="24"/>
          <w:szCs w:val="24"/>
        </w:rPr>
      </w:pPr>
      <w:r w:rsidRPr="00491965">
        <w:rPr>
          <w:rFonts w:ascii="Sylfaen" w:hAnsi="Sylfaen"/>
          <w:sz w:val="24"/>
          <w:szCs w:val="24"/>
        </w:rPr>
        <w:t>Расчет количества массы отходов, образуемых в результате переработки природных алмазов по договору (контракту) на переработку природных алмазов в бриллианты от_____________№_______________</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2131"/>
        <w:gridCol w:w="1685"/>
        <w:gridCol w:w="2423"/>
        <w:gridCol w:w="2268"/>
        <w:gridCol w:w="1411"/>
      </w:tblGrid>
      <w:tr w:rsidR="0055396F" w:rsidRPr="00491965" w:rsidTr="00270623">
        <w:trPr>
          <w:jc w:val="center"/>
        </w:trPr>
        <w:tc>
          <w:tcPr>
            <w:tcW w:w="2131"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 сырья (каратов, грамм)</w:t>
            </w:r>
          </w:p>
        </w:tc>
        <w:tc>
          <w:tcPr>
            <w:tcW w:w="4108" w:type="dxa"/>
            <w:gridSpan w:val="2"/>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Количество отходов (каратов, грамм)</w:t>
            </w:r>
          </w:p>
        </w:tc>
        <w:tc>
          <w:tcPr>
            <w:tcW w:w="3679" w:type="dxa"/>
            <w:gridSpan w:val="2"/>
            <w:tcBorders>
              <w:top w:val="single" w:sz="4" w:space="0" w:color="auto"/>
              <w:left w:val="single" w:sz="4" w:space="0" w:color="auto"/>
              <w:right w:val="single" w:sz="4" w:space="0" w:color="auto"/>
            </w:tcBorders>
            <w:shd w:val="clear" w:color="auto" w:fill="FFFFFF"/>
          </w:tcPr>
          <w:p w:rsidR="0055396F" w:rsidRPr="00491965" w:rsidRDefault="00491965" w:rsidP="00B0699D">
            <w:pPr>
              <w:pStyle w:val="Bodytext20"/>
              <w:shd w:val="clear" w:color="auto" w:fill="auto"/>
              <w:spacing w:before="0" w:after="0" w:line="240" w:lineRule="auto"/>
              <w:ind w:left="860"/>
              <w:jc w:val="left"/>
              <w:rPr>
                <w:rFonts w:ascii="Sylfaen" w:hAnsi="Sylfaen"/>
                <w:sz w:val="24"/>
                <w:szCs w:val="24"/>
              </w:rPr>
            </w:pPr>
            <w:r w:rsidRPr="00491965">
              <w:rPr>
                <w:rStyle w:val="Bodytext210pt"/>
                <w:rFonts w:ascii="Sylfaen" w:hAnsi="Sylfaen"/>
                <w:sz w:val="24"/>
                <w:szCs w:val="24"/>
              </w:rPr>
              <w:t>Количество отходов от массы сырья (К</w:t>
            </w:r>
            <w:r w:rsidRPr="00491965">
              <w:rPr>
                <w:rStyle w:val="Bodytext210pt"/>
                <w:rFonts w:ascii="Sylfaen" w:hAnsi="Sylfaen"/>
                <w:sz w:val="24"/>
                <w:szCs w:val="24"/>
                <w:vertAlign w:val="subscript"/>
              </w:rPr>
              <w:t>отх</w:t>
            </w:r>
            <w:r w:rsidRPr="00491965">
              <w:rPr>
                <w:rStyle w:val="Bodytext210pt"/>
                <w:rFonts w:ascii="Sylfaen" w:hAnsi="Sylfaen"/>
                <w:sz w:val="24"/>
                <w:szCs w:val="24"/>
              </w:rPr>
              <w:t>) (%)*</w:t>
            </w:r>
          </w:p>
        </w:tc>
      </w:tr>
      <w:tr w:rsidR="0055396F" w:rsidRPr="00491965" w:rsidTr="00270623">
        <w:trPr>
          <w:jc w:val="center"/>
        </w:trPr>
        <w:tc>
          <w:tcPr>
            <w:tcW w:w="2131" w:type="dxa"/>
            <w:vMerge/>
            <w:tcBorders>
              <w:left w:val="single" w:sz="4" w:space="0" w:color="auto"/>
            </w:tcBorders>
            <w:shd w:val="clear" w:color="auto" w:fill="FFFFFF"/>
          </w:tcPr>
          <w:p w:rsidR="0055396F" w:rsidRPr="00491965" w:rsidRDefault="0055396F" w:rsidP="00491965">
            <w:pPr>
              <w:spacing w:after="120"/>
            </w:pPr>
          </w:p>
        </w:tc>
        <w:tc>
          <w:tcPr>
            <w:tcW w:w="1685"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2423"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2268" w:type="dxa"/>
            <w:tcBorders>
              <w:top w:val="single" w:sz="4" w:space="0" w:color="auto"/>
              <w:lef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минимальное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c>
          <w:tcPr>
            <w:tcW w:w="1411" w:type="dxa"/>
            <w:tcBorders>
              <w:top w:val="single" w:sz="4" w:space="0" w:color="auto"/>
              <w:left w:val="single" w:sz="4" w:space="0" w:color="auto"/>
              <w:right w:val="single" w:sz="4" w:space="0" w:color="auto"/>
            </w:tcBorders>
            <w:shd w:val="clear" w:color="auto" w:fill="FFFFFF"/>
          </w:tcPr>
          <w:p w:rsidR="0055396F" w:rsidRPr="00491965" w:rsidRDefault="00491965" w:rsidP="00B0699D">
            <w:pPr>
              <w:pStyle w:val="Bodytext20"/>
              <w:shd w:val="clear" w:color="auto" w:fill="auto"/>
              <w:spacing w:before="0" w:after="0" w:line="240" w:lineRule="auto"/>
              <w:jc w:val="left"/>
              <w:rPr>
                <w:rFonts w:ascii="Sylfaen" w:hAnsi="Sylfaen"/>
                <w:sz w:val="24"/>
                <w:szCs w:val="24"/>
              </w:rPr>
            </w:pPr>
            <w:r w:rsidRPr="00491965">
              <w:rPr>
                <w:rStyle w:val="Bodytext210pt"/>
                <w:rFonts w:ascii="Sylfaen" w:hAnsi="Sylfaen"/>
                <w:sz w:val="24"/>
                <w:szCs w:val="24"/>
              </w:rPr>
              <w:t>максимальное</w:t>
            </w:r>
            <w:r w:rsidR="00B0699D">
              <w:rPr>
                <w:rStyle w:val="Bodytext210pt"/>
                <w:rFonts w:ascii="Sylfaen" w:hAnsi="Sylfaen"/>
                <w:sz w:val="24"/>
                <w:szCs w:val="24"/>
                <w:lang w:val="en-US"/>
              </w:rPr>
              <w:t xml:space="preserve"> </w:t>
            </w:r>
            <w:r w:rsidRPr="00491965">
              <w:rPr>
                <w:rStyle w:val="Bodytext210pt"/>
                <w:rFonts w:ascii="Sylfaen" w:hAnsi="Sylfaen"/>
                <w:sz w:val="24"/>
                <w:szCs w:val="24"/>
              </w:rPr>
              <w:t>значение</w:t>
            </w:r>
          </w:p>
        </w:tc>
      </w:tr>
      <w:tr w:rsidR="0055396F" w:rsidRPr="00491965" w:rsidTr="00270623">
        <w:trPr>
          <w:jc w:val="center"/>
        </w:trPr>
        <w:tc>
          <w:tcPr>
            <w:tcW w:w="2131" w:type="dxa"/>
            <w:tcBorders>
              <w:top w:val="single" w:sz="4" w:space="0" w:color="auto"/>
              <w:left w:val="single" w:sz="4" w:space="0" w:color="auto"/>
              <w:bottom w:val="single" w:sz="4" w:space="0" w:color="auto"/>
            </w:tcBorders>
            <w:shd w:val="clear" w:color="auto" w:fill="FFFFFF"/>
          </w:tcPr>
          <w:p w:rsidR="0055396F" w:rsidRPr="00491965" w:rsidRDefault="00491965" w:rsidP="00270623">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1</w:t>
            </w:r>
          </w:p>
        </w:tc>
        <w:tc>
          <w:tcPr>
            <w:tcW w:w="1685" w:type="dxa"/>
            <w:tcBorders>
              <w:top w:val="single" w:sz="4" w:space="0" w:color="auto"/>
              <w:left w:val="single" w:sz="4" w:space="0" w:color="auto"/>
              <w:bottom w:val="single" w:sz="4" w:space="0" w:color="auto"/>
            </w:tcBorders>
            <w:shd w:val="clear" w:color="auto" w:fill="FFFFFF"/>
          </w:tcPr>
          <w:p w:rsidR="0055396F" w:rsidRPr="00491965" w:rsidRDefault="00491965" w:rsidP="00270623">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2</w:t>
            </w:r>
          </w:p>
        </w:tc>
        <w:tc>
          <w:tcPr>
            <w:tcW w:w="2423" w:type="dxa"/>
            <w:tcBorders>
              <w:top w:val="single" w:sz="4" w:space="0" w:color="auto"/>
              <w:left w:val="single" w:sz="4" w:space="0" w:color="auto"/>
              <w:bottom w:val="single" w:sz="4" w:space="0" w:color="auto"/>
            </w:tcBorders>
            <w:shd w:val="clear" w:color="auto" w:fill="FFFFFF"/>
          </w:tcPr>
          <w:p w:rsidR="0055396F" w:rsidRPr="00491965" w:rsidRDefault="00491965" w:rsidP="00270623">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3</w:t>
            </w:r>
          </w:p>
        </w:tc>
        <w:tc>
          <w:tcPr>
            <w:tcW w:w="2268" w:type="dxa"/>
            <w:tcBorders>
              <w:top w:val="single" w:sz="4" w:space="0" w:color="auto"/>
              <w:left w:val="single" w:sz="4" w:space="0" w:color="auto"/>
              <w:bottom w:val="single" w:sz="4" w:space="0" w:color="auto"/>
            </w:tcBorders>
            <w:shd w:val="clear" w:color="auto" w:fill="FFFFFF"/>
          </w:tcPr>
          <w:p w:rsidR="0055396F" w:rsidRPr="00491965" w:rsidRDefault="00491965" w:rsidP="00270623">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4</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55396F" w:rsidRPr="00491965" w:rsidRDefault="00491965" w:rsidP="00270623">
            <w:pPr>
              <w:pStyle w:val="Bodytext20"/>
              <w:shd w:val="clear" w:color="auto" w:fill="auto"/>
              <w:spacing w:before="0" w:after="0" w:line="240" w:lineRule="auto"/>
              <w:jc w:val="center"/>
              <w:rPr>
                <w:rFonts w:ascii="Sylfaen" w:hAnsi="Sylfaen"/>
                <w:sz w:val="24"/>
                <w:szCs w:val="24"/>
              </w:rPr>
            </w:pPr>
            <w:r w:rsidRPr="00491965">
              <w:rPr>
                <w:rStyle w:val="Bodytext210pt"/>
                <w:rFonts w:ascii="Sylfaen" w:hAnsi="Sylfaen"/>
                <w:sz w:val="24"/>
                <w:szCs w:val="24"/>
              </w:rPr>
              <w:t>5</w:t>
            </w:r>
          </w:p>
        </w:tc>
      </w:tr>
    </w:tbl>
    <w:p w:rsidR="0055396F" w:rsidRPr="00491965" w:rsidRDefault="0055396F" w:rsidP="00270623"/>
    <w:p w:rsidR="0055396F" w:rsidRPr="00491965" w:rsidRDefault="00491965" w:rsidP="00491965">
      <w:pPr>
        <w:pStyle w:val="Bodytext120"/>
        <w:shd w:val="clear" w:color="auto" w:fill="auto"/>
        <w:spacing w:after="120" w:line="240" w:lineRule="auto"/>
        <w:rPr>
          <w:rFonts w:ascii="Sylfaen" w:hAnsi="Sylfaen"/>
        </w:rPr>
      </w:pPr>
      <w:r w:rsidRPr="00491965">
        <w:rPr>
          <w:rFonts w:ascii="Sylfaen" w:hAnsi="Sylfaen"/>
        </w:rPr>
        <w:lastRenderedPageBreak/>
        <w:t>* Рассчитывается по формуле:</w:t>
      </w:r>
    </w:p>
    <w:p w:rsidR="0055396F" w:rsidRPr="00491965" w:rsidRDefault="00491965" w:rsidP="00491965">
      <w:pPr>
        <w:pStyle w:val="Bodytext120"/>
        <w:shd w:val="clear" w:color="auto" w:fill="auto"/>
        <w:spacing w:after="120" w:line="240" w:lineRule="auto"/>
        <w:rPr>
          <w:rFonts w:ascii="Sylfaen" w:hAnsi="Sylfaen"/>
        </w:rPr>
      </w:pPr>
      <w:r w:rsidRPr="00491965">
        <w:rPr>
          <w:rFonts w:ascii="Sylfaen" w:hAnsi="Sylfaen"/>
        </w:rPr>
        <w:t>М</w:t>
      </w:r>
      <w:r w:rsidRPr="00270623">
        <w:rPr>
          <w:rFonts w:ascii="Sylfaen" w:hAnsi="Sylfaen"/>
          <w:vertAlign w:val="subscript"/>
        </w:rPr>
        <w:t>0Т</w:t>
      </w:r>
      <w:r w:rsidR="00270623">
        <w:rPr>
          <w:rFonts w:ascii="Sylfaen" w:hAnsi="Sylfaen"/>
          <w:vertAlign w:val="subscript"/>
          <w:lang w:val="en-US"/>
        </w:rPr>
        <w:t>X</w:t>
      </w:r>
      <w:r w:rsidRPr="00491965">
        <w:rPr>
          <w:rFonts w:ascii="Sylfaen" w:hAnsi="Sylfaen"/>
        </w:rPr>
        <w:t xml:space="preserve"> М х </w:t>
      </w:r>
      <w:r w:rsidRPr="00491965">
        <w:rPr>
          <w:rFonts w:ascii="Sylfaen" w:hAnsi="Sylfaen"/>
          <w:lang w:val="en-US" w:eastAsia="en-US" w:bidi="en-US"/>
        </w:rPr>
        <w:t>K</w:t>
      </w:r>
      <w:r w:rsidR="00270623" w:rsidRPr="00491965">
        <w:rPr>
          <w:rFonts w:ascii="Sylfaen" w:hAnsi="Sylfaen"/>
          <w:vertAlign w:val="subscript"/>
        </w:rPr>
        <w:t>ОТХ</w:t>
      </w:r>
      <w:r w:rsidRPr="00491965">
        <w:rPr>
          <w:rFonts w:ascii="Sylfaen" w:hAnsi="Sylfaen"/>
          <w:vertAlign w:val="subscript"/>
        </w:rPr>
        <w:t>,</w:t>
      </w:r>
      <w:r w:rsidRPr="00491965">
        <w:rPr>
          <w:rFonts w:ascii="Sylfaen" w:hAnsi="Sylfaen"/>
        </w:rPr>
        <w:t xml:space="preserve"> где.</w:t>
      </w:r>
    </w:p>
    <w:p w:rsidR="0055396F" w:rsidRPr="00491965" w:rsidRDefault="00491965" w:rsidP="00491965">
      <w:pPr>
        <w:pStyle w:val="Bodytext120"/>
        <w:shd w:val="clear" w:color="auto" w:fill="auto"/>
        <w:spacing w:after="120" w:line="240" w:lineRule="auto"/>
        <w:rPr>
          <w:rFonts w:ascii="Sylfaen" w:hAnsi="Sylfaen"/>
        </w:rPr>
      </w:pPr>
      <w:r w:rsidRPr="00491965">
        <w:rPr>
          <w:rFonts w:ascii="Sylfaen" w:hAnsi="Sylfaen"/>
        </w:rPr>
        <w:t>М</w:t>
      </w:r>
      <w:r w:rsidR="00270623" w:rsidRPr="00491965">
        <w:rPr>
          <w:rFonts w:ascii="Sylfaen" w:hAnsi="Sylfaen"/>
          <w:vertAlign w:val="subscript"/>
        </w:rPr>
        <w:t>ОТ</w:t>
      </w:r>
      <w:r w:rsidR="00270623" w:rsidRPr="00491965">
        <w:rPr>
          <w:rFonts w:ascii="Sylfaen" w:hAnsi="Sylfaen"/>
          <w:vertAlign w:val="subscript"/>
          <w:lang w:val="en-US" w:eastAsia="en-US" w:bidi="en-US"/>
        </w:rPr>
        <w:t>X</w:t>
      </w:r>
      <w:r w:rsidR="00270623" w:rsidRPr="00491965">
        <w:rPr>
          <w:rFonts w:ascii="Sylfaen" w:hAnsi="Sylfaen"/>
        </w:rPr>
        <w:t xml:space="preserve"> </w:t>
      </w:r>
      <w:r w:rsidRPr="00491965">
        <w:rPr>
          <w:rFonts w:ascii="Sylfaen" w:hAnsi="Sylfaen"/>
        </w:rPr>
        <w:t>- масса отходов, получаемых при обработке драгоценных камней (каратов, грамм);</w:t>
      </w:r>
    </w:p>
    <w:p w:rsidR="0055396F" w:rsidRPr="00491965" w:rsidRDefault="00491965" w:rsidP="00491965">
      <w:pPr>
        <w:pStyle w:val="Bodytext120"/>
        <w:shd w:val="clear" w:color="auto" w:fill="auto"/>
        <w:spacing w:after="120" w:line="240" w:lineRule="auto"/>
        <w:rPr>
          <w:rFonts w:ascii="Sylfaen" w:hAnsi="Sylfaen"/>
        </w:rPr>
      </w:pPr>
      <w:r w:rsidRPr="00491965">
        <w:rPr>
          <w:rFonts w:ascii="Sylfaen" w:hAnsi="Sylfaen"/>
        </w:rPr>
        <w:t>М - масса драгоценных камней;</w:t>
      </w:r>
    </w:p>
    <w:p w:rsidR="0055396F" w:rsidRPr="00491965" w:rsidRDefault="00491965" w:rsidP="00491965">
      <w:pPr>
        <w:pStyle w:val="Bodytext120"/>
        <w:shd w:val="clear" w:color="auto" w:fill="auto"/>
        <w:spacing w:after="120" w:line="240" w:lineRule="auto"/>
        <w:rPr>
          <w:rFonts w:ascii="Sylfaen" w:hAnsi="Sylfaen"/>
        </w:rPr>
      </w:pPr>
      <w:r w:rsidRPr="00491965">
        <w:rPr>
          <w:rFonts w:ascii="Sylfaen" w:hAnsi="Sylfaen"/>
        </w:rPr>
        <w:t>К</w:t>
      </w:r>
      <w:r w:rsidR="00270623" w:rsidRPr="00491965">
        <w:rPr>
          <w:rFonts w:ascii="Sylfaen" w:hAnsi="Sylfaen"/>
          <w:vertAlign w:val="subscript"/>
        </w:rPr>
        <w:t>ОТХ</w:t>
      </w:r>
      <w:r w:rsidR="00270623" w:rsidRPr="00491965">
        <w:rPr>
          <w:rFonts w:ascii="Sylfaen" w:hAnsi="Sylfaen"/>
        </w:rPr>
        <w:t xml:space="preserve"> </w:t>
      </w:r>
      <w:r w:rsidRPr="00491965">
        <w:rPr>
          <w:rFonts w:ascii="Sylfaen" w:hAnsi="Sylfaen"/>
        </w:rPr>
        <w:t>- статистический коэффициент количества отходов.</w:t>
      </w:r>
    </w:p>
    <w:p w:rsidR="0055396F" w:rsidRPr="00491965" w:rsidRDefault="0055396F" w:rsidP="00491965">
      <w:pPr>
        <w:spacing w:after="120"/>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3832"/>
        <w:gridCol w:w="5524"/>
      </w:tblGrid>
      <w:tr w:rsidR="0055396F" w:rsidRPr="00491965" w:rsidTr="00270623">
        <w:trPr>
          <w:jc w:val="center"/>
        </w:trPr>
        <w:tc>
          <w:tcPr>
            <w:tcW w:w="3832" w:type="dxa"/>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2pt"/>
                <w:rFonts w:ascii="Sylfaen" w:hAnsi="Sylfaen"/>
              </w:rPr>
              <w:t>Руководитель (заместитель руководителя) технологической службы заявителя</w:t>
            </w:r>
          </w:p>
        </w:tc>
        <w:tc>
          <w:tcPr>
            <w:tcW w:w="5524" w:type="dxa"/>
            <w:shd w:val="clear" w:color="auto" w:fill="FFFFFF"/>
            <w:vAlign w:val="bottom"/>
          </w:tcPr>
          <w:p w:rsidR="00270623" w:rsidRDefault="00270623" w:rsidP="00270623">
            <w:pPr>
              <w:pStyle w:val="Bodytext20"/>
              <w:shd w:val="clear" w:color="auto" w:fill="auto"/>
              <w:spacing w:before="0" w:after="0" w:line="240" w:lineRule="auto"/>
              <w:ind w:left="680"/>
              <w:jc w:val="left"/>
              <w:rPr>
                <w:rStyle w:val="Bodytext210pt"/>
                <w:rFonts w:ascii="Sylfaen" w:hAnsi="Sylfaen"/>
                <w:sz w:val="24"/>
                <w:szCs w:val="24"/>
                <w:lang w:val="en-US"/>
              </w:rPr>
            </w:pPr>
            <w:r>
              <w:rPr>
                <w:rStyle w:val="Bodytext210pt"/>
                <w:rFonts w:ascii="Sylfaen" w:hAnsi="Sylfaen"/>
                <w:sz w:val="24"/>
                <w:szCs w:val="24"/>
                <w:lang w:val="en-US"/>
              </w:rPr>
              <w:t>_________      _________________</w:t>
            </w:r>
          </w:p>
          <w:p w:rsidR="0055396F" w:rsidRPr="00491965" w:rsidRDefault="00491965" w:rsidP="00491965">
            <w:pPr>
              <w:pStyle w:val="Bodytext20"/>
              <w:shd w:val="clear" w:color="auto" w:fill="auto"/>
              <w:spacing w:before="0" w:after="120" w:line="240" w:lineRule="auto"/>
              <w:ind w:left="680"/>
              <w:jc w:val="left"/>
              <w:rPr>
                <w:rFonts w:ascii="Sylfaen" w:hAnsi="Sylfaen"/>
                <w:sz w:val="24"/>
                <w:szCs w:val="24"/>
              </w:rPr>
            </w:pPr>
            <w:r w:rsidRPr="00491965">
              <w:rPr>
                <w:rStyle w:val="Bodytext210pt"/>
                <w:rFonts w:ascii="Sylfaen" w:hAnsi="Sylfaen"/>
                <w:sz w:val="24"/>
                <w:szCs w:val="24"/>
              </w:rPr>
              <w:t>(подпись)</w:t>
            </w:r>
            <w:r w:rsidR="00270623">
              <w:rPr>
                <w:rStyle w:val="Bodytext210pt"/>
                <w:rFonts w:ascii="Sylfaen" w:hAnsi="Sylfaen"/>
                <w:sz w:val="24"/>
                <w:szCs w:val="24"/>
                <w:lang w:val="en-US"/>
              </w:rPr>
              <w:t xml:space="preserve">            </w:t>
            </w:r>
            <w:r w:rsidRPr="00491965">
              <w:rPr>
                <w:rStyle w:val="Bodytext210pt"/>
                <w:rFonts w:ascii="Sylfaen" w:hAnsi="Sylfaen"/>
                <w:sz w:val="24"/>
                <w:szCs w:val="24"/>
              </w:rPr>
              <w:t xml:space="preserve"> (Ф.И.О.)</w:t>
            </w:r>
          </w:p>
        </w:tc>
      </w:tr>
    </w:tbl>
    <w:p w:rsidR="0055396F" w:rsidRPr="00491965" w:rsidRDefault="0055396F" w:rsidP="00491965">
      <w:pPr>
        <w:spacing w:after="120"/>
      </w:pPr>
    </w:p>
    <w:p w:rsidR="0055396F" w:rsidRPr="00491965" w:rsidRDefault="0055396F" w:rsidP="00491965">
      <w:pPr>
        <w:spacing w:after="120"/>
      </w:pPr>
    </w:p>
    <w:p w:rsidR="0055396F" w:rsidRPr="00491965" w:rsidRDefault="0055396F" w:rsidP="00491965">
      <w:pPr>
        <w:spacing w:after="120"/>
        <w:sectPr w:rsidR="0055396F" w:rsidRPr="00491965" w:rsidSect="00491965">
          <w:headerReference w:type="default" r:id="rId9"/>
          <w:type w:val="nextColumn"/>
          <w:pgSz w:w="11900" w:h="16840"/>
          <w:pgMar w:top="1418" w:right="1418" w:bottom="1418" w:left="1418" w:header="0" w:footer="6" w:gutter="0"/>
          <w:pgNumType w:start="15"/>
          <w:cols w:space="720"/>
          <w:noEndnote/>
          <w:docGrid w:linePitch="360"/>
        </w:sectPr>
      </w:pPr>
    </w:p>
    <w:p w:rsidR="0055396F" w:rsidRPr="00491965" w:rsidRDefault="00491965" w:rsidP="00270623">
      <w:pPr>
        <w:pStyle w:val="Bodytext130"/>
        <w:shd w:val="clear" w:color="auto" w:fill="auto"/>
        <w:spacing w:after="120" w:line="240" w:lineRule="auto"/>
        <w:ind w:left="9072"/>
        <w:jc w:val="center"/>
        <w:rPr>
          <w:rFonts w:ascii="Sylfaen" w:hAnsi="Sylfaen"/>
          <w:sz w:val="24"/>
          <w:szCs w:val="24"/>
        </w:rPr>
      </w:pPr>
      <w:r w:rsidRPr="00491965">
        <w:rPr>
          <w:rStyle w:val="Bodytext1315pt"/>
          <w:rFonts w:ascii="Sylfaen" w:hAnsi="Sylfaen"/>
          <w:sz w:val="24"/>
          <w:szCs w:val="24"/>
        </w:rPr>
        <w:lastRenderedPageBreak/>
        <w:t xml:space="preserve">ПРИЛОЖЕНИЕ №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Bodytext1315pt"/>
          <w:rFonts w:ascii="Sylfaen" w:hAnsi="Sylfaen"/>
          <w:sz w:val="24"/>
          <w:szCs w:val="24"/>
        </w:rPr>
        <w:t>3</w:t>
      </w:r>
      <w:r w:rsidR="0055396F" w:rsidRPr="00491965">
        <w:rPr>
          <w:rFonts w:ascii="Sylfaen" w:hAnsi="Sylfaen"/>
          <w:sz w:val="24"/>
          <w:szCs w:val="24"/>
        </w:rPr>
        <w:fldChar w:fldCharType="end"/>
      </w:r>
    </w:p>
    <w:p w:rsidR="0055396F" w:rsidRPr="00491965" w:rsidRDefault="00491965" w:rsidP="00270623">
      <w:pPr>
        <w:pStyle w:val="Bodytext80"/>
        <w:shd w:val="clear" w:color="auto" w:fill="auto"/>
        <w:spacing w:before="0" w:after="120" w:line="240" w:lineRule="auto"/>
        <w:ind w:left="9072" w:right="60"/>
        <w:jc w:val="center"/>
        <w:rPr>
          <w:rFonts w:ascii="Sylfaen" w:hAnsi="Sylfaen"/>
          <w:sz w:val="24"/>
          <w:szCs w:val="24"/>
        </w:rPr>
      </w:pPr>
      <w:r w:rsidRPr="00491965">
        <w:rPr>
          <w:rFonts w:ascii="Sylfaen" w:hAnsi="Sylfaen"/>
          <w:sz w:val="24"/>
          <w:szCs w:val="24"/>
        </w:rPr>
        <w:t>к Методике определения и согласования</w:t>
      </w:r>
      <w:r w:rsidR="00270623">
        <w:rPr>
          <w:rFonts w:ascii="Sylfaen" w:hAnsi="Sylfaen"/>
          <w:sz w:val="24"/>
          <w:szCs w:val="24"/>
          <w:lang w:val="en-US"/>
        </w:rPr>
        <w:t xml:space="preserve"> </w:t>
      </w:r>
      <w:r w:rsidRPr="00491965">
        <w:rPr>
          <w:rFonts w:ascii="Sylfaen" w:hAnsi="Sylfaen"/>
          <w:sz w:val="24"/>
          <w:szCs w:val="24"/>
        </w:rPr>
        <w:t>норм выхода продуктов переработки</w:t>
      </w:r>
      <w:r w:rsidR="00270623">
        <w:rPr>
          <w:rFonts w:ascii="Sylfaen" w:hAnsi="Sylfaen"/>
          <w:sz w:val="24"/>
          <w:szCs w:val="24"/>
          <w:lang w:val="en-US"/>
        </w:rPr>
        <w:t xml:space="preserve"> </w:t>
      </w:r>
      <w:r w:rsidRPr="00491965">
        <w:rPr>
          <w:rFonts w:ascii="Sylfaen" w:hAnsi="Sylfaen"/>
          <w:sz w:val="24"/>
          <w:szCs w:val="24"/>
        </w:rPr>
        <w:t>драгоценных камней</w:t>
      </w:r>
    </w:p>
    <w:p w:rsidR="0055396F" w:rsidRPr="00491965" w:rsidRDefault="00491965" w:rsidP="00491965">
      <w:pPr>
        <w:pStyle w:val="Heading320"/>
        <w:keepNext/>
        <w:keepLines/>
        <w:shd w:val="clear" w:color="auto" w:fill="auto"/>
        <w:spacing w:before="0" w:after="120" w:line="240" w:lineRule="auto"/>
        <w:rPr>
          <w:rFonts w:ascii="Sylfaen" w:hAnsi="Sylfaen"/>
          <w:sz w:val="24"/>
          <w:szCs w:val="24"/>
        </w:rPr>
      </w:pPr>
      <w:r w:rsidRPr="00491965">
        <w:rPr>
          <w:rFonts w:ascii="Sylfaen" w:hAnsi="Sylfaen"/>
          <w:sz w:val="24"/>
          <w:szCs w:val="24"/>
        </w:rPr>
        <w:t>(форма)</w:t>
      </w:r>
    </w:p>
    <w:p w:rsidR="0055396F" w:rsidRPr="00491965" w:rsidRDefault="00491965" w:rsidP="00270623">
      <w:pPr>
        <w:pStyle w:val="Heading220"/>
        <w:keepNext/>
        <w:keepLines/>
        <w:shd w:val="clear" w:color="auto" w:fill="auto"/>
        <w:spacing w:line="240" w:lineRule="auto"/>
        <w:ind w:left="2835" w:right="2097"/>
        <w:rPr>
          <w:rFonts w:ascii="Sylfaen" w:hAnsi="Sylfaen"/>
          <w:sz w:val="24"/>
          <w:szCs w:val="24"/>
        </w:rPr>
      </w:pPr>
      <w:bookmarkStart w:id="5" w:name="bookmark7"/>
      <w:r w:rsidRPr="00491965">
        <w:rPr>
          <w:rStyle w:val="Heading22Spacing2pt"/>
          <w:rFonts w:ascii="Sylfaen" w:hAnsi="Sylfaen"/>
          <w:b/>
          <w:bCs/>
          <w:spacing w:val="0"/>
          <w:sz w:val="24"/>
          <w:szCs w:val="24"/>
        </w:rPr>
        <w:t>ПЕРЕЧЕНЬ</w:t>
      </w:r>
      <w:bookmarkEnd w:id="5"/>
    </w:p>
    <w:p w:rsidR="0055396F" w:rsidRPr="00491965" w:rsidRDefault="00491965" w:rsidP="00270623">
      <w:pPr>
        <w:pStyle w:val="Bodytext30"/>
        <w:shd w:val="clear" w:color="auto" w:fill="auto"/>
        <w:spacing w:line="240" w:lineRule="auto"/>
        <w:ind w:left="2835" w:right="2097"/>
        <w:rPr>
          <w:rFonts w:ascii="Sylfaen" w:hAnsi="Sylfaen"/>
          <w:sz w:val="24"/>
          <w:szCs w:val="24"/>
        </w:rPr>
      </w:pPr>
      <w:r w:rsidRPr="00491965">
        <w:rPr>
          <w:rFonts w:ascii="Sylfaen" w:hAnsi="Sylfaen"/>
          <w:sz w:val="24"/>
          <w:szCs w:val="24"/>
        </w:rPr>
        <w:t>ввозимых на таможенную территорию Евразийского экономического союза</w:t>
      </w:r>
      <w:r w:rsidR="00270623">
        <w:rPr>
          <w:rFonts w:ascii="Sylfaen" w:hAnsi="Sylfaen"/>
          <w:sz w:val="24"/>
          <w:szCs w:val="24"/>
          <w:lang w:val="en-US"/>
        </w:rPr>
        <w:t xml:space="preserve"> </w:t>
      </w:r>
      <w:r w:rsidRPr="00491965">
        <w:rPr>
          <w:rFonts w:ascii="Sylfaen" w:hAnsi="Sylfaen"/>
          <w:sz w:val="24"/>
          <w:szCs w:val="24"/>
        </w:rPr>
        <w:t>и вывозимых с такой территории продуктов переработки природных алмазов</w:t>
      </w:r>
    </w:p>
    <w:tbl>
      <w:tblPr>
        <w:tblOverlap w:val="never"/>
        <w:tblW w:w="15012" w:type="dxa"/>
        <w:jc w:val="center"/>
        <w:tblLayout w:type="fixed"/>
        <w:tblCellMar>
          <w:left w:w="10" w:type="dxa"/>
          <w:right w:w="10" w:type="dxa"/>
        </w:tblCellMar>
        <w:tblLook w:val="0000" w:firstRow="0" w:lastRow="0" w:firstColumn="0" w:lastColumn="0" w:noHBand="0" w:noVBand="0"/>
      </w:tblPr>
      <w:tblGrid>
        <w:gridCol w:w="1071"/>
        <w:gridCol w:w="1639"/>
        <w:gridCol w:w="1338"/>
        <w:gridCol w:w="1276"/>
        <w:gridCol w:w="1559"/>
        <w:gridCol w:w="3119"/>
        <w:gridCol w:w="850"/>
        <w:gridCol w:w="1418"/>
        <w:gridCol w:w="992"/>
        <w:gridCol w:w="1750"/>
      </w:tblGrid>
      <w:tr w:rsidR="0055396F" w:rsidRPr="00491965" w:rsidTr="00270623">
        <w:trPr>
          <w:jc w:val="center"/>
        </w:trPr>
        <w:tc>
          <w:tcPr>
            <w:tcW w:w="1071" w:type="dxa"/>
            <w:vMerge w:val="restart"/>
            <w:tcBorders>
              <w:top w:val="single" w:sz="4" w:space="0" w:color="auto"/>
              <w:left w:val="single" w:sz="4" w:space="0" w:color="auto"/>
            </w:tcBorders>
            <w:shd w:val="clear" w:color="auto" w:fill="FFFFFF"/>
          </w:tcPr>
          <w:p w:rsidR="0055396F" w:rsidRPr="00491965" w:rsidRDefault="00491965" w:rsidP="00270623">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Наименование</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заявителя</w:t>
            </w:r>
          </w:p>
        </w:tc>
        <w:tc>
          <w:tcPr>
            <w:tcW w:w="1639"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 и номер договора (контракта)</w:t>
            </w:r>
          </w:p>
        </w:tc>
        <w:tc>
          <w:tcPr>
            <w:tcW w:w="1338"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Наименование товара по ТН ВЭД ЕАЭС</w:t>
            </w:r>
          </w:p>
        </w:tc>
        <w:tc>
          <w:tcPr>
            <w:tcW w:w="1276"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Код товара по ТН ВЭД ЕАЭС</w:t>
            </w:r>
          </w:p>
        </w:tc>
        <w:tc>
          <w:tcPr>
            <w:tcW w:w="1559"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Единица измерения товара по ТН ВЭД ЕАЭС</w:t>
            </w:r>
          </w:p>
        </w:tc>
        <w:tc>
          <w:tcPr>
            <w:tcW w:w="3119"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Стоимость товара (в национальной валюте государства -члена Евразийского экономического союза)</w:t>
            </w:r>
          </w:p>
        </w:tc>
        <w:tc>
          <w:tcPr>
            <w:tcW w:w="3260" w:type="dxa"/>
            <w:gridSpan w:val="3"/>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Количество</w:t>
            </w:r>
            <w:r w:rsidRPr="00491965">
              <w:rPr>
                <w:rStyle w:val="Bodytext210pt"/>
                <w:rFonts w:ascii="Sylfaen" w:hAnsi="Sylfaen"/>
                <w:sz w:val="24"/>
                <w:szCs w:val="24"/>
              </w:rPr>
              <w:footnoteReference w:id="1"/>
            </w:r>
          </w:p>
        </w:tc>
        <w:tc>
          <w:tcPr>
            <w:tcW w:w="1750" w:type="dxa"/>
            <w:vMerge w:val="restart"/>
            <w:tcBorders>
              <w:top w:val="single" w:sz="4" w:space="0" w:color="auto"/>
              <w:left w:val="single" w:sz="4" w:space="0" w:color="auto"/>
              <w:right w:val="single" w:sz="4" w:space="0" w:color="auto"/>
            </w:tcBorders>
            <w:shd w:val="clear" w:color="auto" w:fill="FFFFFF"/>
          </w:tcPr>
          <w:p w:rsidR="0055396F" w:rsidRPr="00491965" w:rsidRDefault="00491965" w:rsidP="00270623">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Таможенный</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орган,</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производящий выпуск товара</w:t>
            </w:r>
          </w:p>
        </w:tc>
      </w:tr>
      <w:tr w:rsidR="0055396F" w:rsidRPr="00491965" w:rsidTr="00270623">
        <w:trPr>
          <w:jc w:val="center"/>
        </w:trPr>
        <w:tc>
          <w:tcPr>
            <w:tcW w:w="1071" w:type="dxa"/>
            <w:vMerge/>
            <w:tcBorders>
              <w:left w:val="single" w:sz="4" w:space="0" w:color="auto"/>
            </w:tcBorders>
            <w:shd w:val="clear" w:color="auto" w:fill="FFFFFF"/>
          </w:tcPr>
          <w:p w:rsidR="0055396F" w:rsidRPr="00491965" w:rsidRDefault="0055396F" w:rsidP="00491965">
            <w:pPr>
              <w:spacing w:after="120"/>
            </w:pPr>
          </w:p>
        </w:tc>
        <w:tc>
          <w:tcPr>
            <w:tcW w:w="1639" w:type="dxa"/>
            <w:vMerge/>
            <w:tcBorders>
              <w:left w:val="single" w:sz="4" w:space="0" w:color="auto"/>
            </w:tcBorders>
            <w:shd w:val="clear" w:color="auto" w:fill="FFFFFF"/>
          </w:tcPr>
          <w:p w:rsidR="0055396F" w:rsidRPr="00491965" w:rsidRDefault="0055396F" w:rsidP="00491965">
            <w:pPr>
              <w:spacing w:after="120"/>
            </w:pPr>
          </w:p>
        </w:tc>
        <w:tc>
          <w:tcPr>
            <w:tcW w:w="1338" w:type="dxa"/>
            <w:vMerge/>
            <w:tcBorders>
              <w:left w:val="single" w:sz="4" w:space="0" w:color="auto"/>
            </w:tcBorders>
            <w:shd w:val="clear" w:color="auto" w:fill="FFFFFF"/>
          </w:tcPr>
          <w:p w:rsidR="0055396F" w:rsidRPr="00491965" w:rsidRDefault="0055396F" w:rsidP="00491965">
            <w:pPr>
              <w:spacing w:after="120"/>
            </w:pPr>
          </w:p>
        </w:tc>
        <w:tc>
          <w:tcPr>
            <w:tcW w:w="1276" w:type="dxa"/>
            <w:vMerge/>
            <w:tcBorders>
              <w:left w:val="single" w:sz="4" w:space="0" w:color="auto"/>
            </w:tcBorders>
            <w:shd w:val="clear" w:color="auto" w:fill="FFFFFF"/>
          </w:tcPr>
          <w:p w:rsidR="0055396F" w:rsidRPr="00491965" w:rsidRDefault="0055396F" w:rsidP="00491965">
            <w:pPr>
              <w:spacing w:after="120"/>
            </w:pPr>
          </w:p>
        </w:tc>
        <w:tc>
          <w:tcPr>
            <w:tcW w:w="1559" w:type="dxa"/>
            <w:vMerge/>
            <w:tcBorders>
              <w:left w:val="single" w:sz="4" w:space="0" w:color="auto"/>
            </w:tcBorders>
            <w:shd w:val="clear" w:color="auto" w:fill="FFFFFF"/>
          </w:tcPr>
          <w:p w:rsidR="0055396F" w:rsidRPr="00491965" w:rsidRDefault="0055396F" w:rsidP="00491965">
            <w:pPr>
              <w:spacing w:after="120"/>
            </w:pPr>
          </w:p>
        </w:tc>
        <w:tc>
          <w:tcPr>
            <w:tcW w:w="3119" w:type="dxa"/>
            <w:vMerge/>
            <w:tcBorders>
              <w:left w:val="single" w:sz="4" w:space="0" w:color="auto"/>
            </w:tcBorders>
            <w:shd w:val="clear" w:color="auto" w:fill="FFFFFF"/>
          </w:tcPr>
          <w:p w:rsidR="0055396F" w:rsidRPr="00491965" w:rsidRDefault="0055396F" w:rsidP="00491965">
            <w:pPr>
              <w:spacing w:after="120"/>
            </w:pPr>
          </w:p>
        </w:tc>
        <w:tc>
          <w:tcPr>
            <w:tcW w:w="850"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ind w:left="140"/>
              <w:jc w:val="left"/>
              <w:rPr>
                <w:rFonts w:ascii="Sylfaen" w:hAnsi="Sylfaen"/>
                <w:sz w:val="24"/>
                <w:szCs w:val="24"/>
              </w:rPr>
            </w:pPr>
            <w:r w:rsidRPr="00491965">
              <w:rPr>
                <w:rStyle w:val="Bodytext210pt"/>
                <w:rFonts w:ascii="Sylfaen" w:hAnsi="Sylfaen"/>
                <w:sz w:val="24"/>
                <w:szCs w:val="24"/>
              </w:rPr>
              <w:t>товара</w:t>
            </w:r>
          </w:p>
        </w:tc>
        <w:tc>
          <w:tcPr>
            <w:tcW w:w="1418" w:type="dxa"/>
            <w:tcBorders>
              <w:top w:val="single" w:sz="4" w:space="0" w:color="auto"/>
              <w:left w:val="single" w:sz="4" w:space="0" w:color="auto"/>
            </w:tcBorders>
            <w:shd w:val="clear" w:color="auto" w:fill="FFFFFF"/>
          </w:tcPr>
          <w:p w:rsidR="0055396F" w:rsidRPr="00491965" w:rsidRDefault="00491965" w:rsidP="00270623">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отходов</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переработки</w:t>
            </w:r>
          </w:p>
        </w:tc>
        <w:tc>
          <w:tcPr>
            <w:tcW w:w="992"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потерь</w:t>
            </w:r>
          </w:p>
        </w:tc>
        <w:tc>
          <w:tcPr>
            <w:tcW w:w="1750" w:type="dxa"/>
            <w:vMerge/>
            <w:tcBorders>
              <w:left w:val="single" w:sz="4" w:space="0" w:color="auto"/>
              <w:right w:val="single" w:sz="4" w:space="0" w:color="auto"/>
            </w:tcBorders>
            <w:shd w:val="clear" w:color="auto" w:fill="FFFFFF"/>
          </w:tcPr>
          <w:p w:rsidR="0055396F" w:rsidRPr="00491965" w:rsidRDefault="0055396F" w:rsidP="00491965">
            <w:pPr>
              <w:spacing w:after="120"/>
            </w:pPr>
          </w:p>
        </w:tc>
      </w:tr>
      <w:tr w:rsidR="0055396F" w:rsidRPr="00491965" w:rsidTr="00270623">
        <w:trPr>
          <w:jc w:val="center"/>
        </w:trPr>
        <w:tc>
          <w:tcPr>
            <w:tcW w:w="1071"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w:t>
            </w:r>
          </w:p>
        </w:tc>
        <w:tc>
          <w:tcPr>
            <w:tcW w:w="1639"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1338"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1276"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c>
          <w:tcPr>
            <w:tcW w:w="1559"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5</w:t>
            </w:r>
          </w:p>
        </w:tc>
        <w:tc>
          <w:tcPr>
            <w:tcW w:w="3119"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6</w:t>
            </w:r>
          </w:p>
        </w:tc>
        <w:tc>
          <w:tcPr>
            <w:tcW w:w="850"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7</w:t>
            </w:r>
          </w:p>
        </w:tc>
        <w:tc>
          <w:tcPr>
            <w:tcW w:w="1418"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8</w:t>
            </w:r>
          </w:p>
        </w:tc>
        <w:tc>
          <w:tcPr>
            <w:tcW w:w="992"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9</w:t>
            </w:r>
          </w:p>
        </w:tc>
        <w:tc>
          <w:tcPr>
            <w:tcW w:w="1750" w:type="dxa"/>
            <w:tcBorders>
              <w:top w:val="single" w:sz="4" w:space="0" w:color="auto"/>
              <w:left w:val="single" w:sz="4" w:space="0" w:color="auto"/>
              <w:bottom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10</w:t>
            </w:r>
          </w:p>
        </w:tc>
      </w:tr>
    </w:tbl>
    <w:p w:rsidR="0055396F" w:rsidRPr="00491965" w:rsidRDefault="0055396F" w:rsidP="0049196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23"/>
        <w:gridCol w:w="4770"/>
        <w:gridCol w:w="5746"/>
      </w:tblGrid>
      <w:tr w:rsidR="0055396F" w:rsidRPr="00491965" w:rsidTr="00491965">
        <w:trPr>
          <w:jc w:val="center"/>
        </w:trPr>
        <w:tc>
          <w:tcPr>
            <w:tcW w:w="3823" w:type="dxa"/>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Руководитель заявителя (уполномоченный заявитель)</w:t>
            </w:r>
          </w:p>
        </w:tc>
        <w:tc>
          <w:tcPr>
            <w:tcW w:w="4770" w:type="dxa"/>
            <w:shd w:val="clear" w:color="auto" w:fill="FFFFFF"/>
            <w:vAlign w:val="bottom"/>
          </w:tcPr>
          <w:p w:rsidR="00270623" w:rsidRDefault="00270623" w:rsidP="00270623">
            <w:pPr>
              <w:pStyle w:val="Bodytext20"/>
              <w:shd w:val="clear" w:color="auto" w:fill="auto"/>
              <w:spacing w:before="0" w:after="0" w:line="240" w:lineRule="auto"/>
              <w:ind w:left="618"/>
              <w:jc w:val="left"/>
              <w:rPr>
                <w:rStyle w:val="Bodytext210pt"/>
                <w:rFonts w:ascii="Sylfaen" w:hAnsi="Sylfaen"/>
                <w:sz w:val="24"/>
                <w:szCs w:val="24"/>
                <w:lang w:val="en-US"/>
              </w:rPr>
            </w:pPr>
            <w:r>
              <w:rPr>
                <w:rStyle w:val="Bodytext210pt"/>
                <w:rFonts w:ascii="Sylfaen" w:hAnsi="Sylfaen"/>
                <w:sz w:val="24"/>
                <w:szCs w:val="24"/>
                <w:lang w:val="en-US"/>
              </w:rPr>
              <w:t>___________   __________________</w:t>
            </w:r>
          </w:p>
          <w:p w:rsidR="0055396F" w:rsidRPr="00491965" w:rsidRDefault="00491965" w:rsidP="00270623">
            <w:pPr>
              <w:pStyle w:val="Bodytext20"/>
              <w:shd w:val="clear" w:color="auto" w:fill="auto"/>
              <w:spacing w:before="0" w:after="120" w:line="240" w:lineRule="auto"/>
              <w:ind w:left="873"/>
              <w:jc w:val="left"/>
              <w:rPr>
                <w:rFonts w:ascii="Sylfaen" w:hAnsi="Sylfaen"/>
                <w:sz w:val="24"/>
                <w:szCs w:val="24"/>
              </w:rPr>
            </w:pPr>
            <w:r w:rsidRPr="00491965">
              <w:rPr>
                <w:rStyle w:val="Bodytext210pt"/>
                <w:rFonts w:ascii="Sylfaen" w:hAnsi="Sylfaen"/>
                <w:sz w:val="24"/>
                <w:szCs w:val="24"/>
              </w:rPr>
              <w:t xml:space="preserve">(подпись) </w:t>
            </w:r>
            <w:r w:rsidR="00270623">
              <w:rPr>
                <w:rStyle w:val="Bodytext210pt"/>
                <w:rFonts w:ascii="Sylfaen" w:hAnsi="Sylfaen"/>
                <w:sz w:val="24"/>
                <w:szCs w:val="24"/>
                <w:lang w:val="en-US"/>
              </w:rPr>
              <w:t xml:space="preserve">             </w:t>
            </w:r>
            <w:r w:rsidRPr="00491965">
              <w:rPr>
                <w:rStyle w:val="Bodytext210pt"/>
                <w:rFonts w:ascii="Sylfaen" w:hAnsi="Sylfaen"/>
                <w:sz w:val="24"/>
                <w:szCs w:val="24"/>
              </w:rPr>
              <w:t>(Ф.И.О.)</w:t>
            </w:r>
          </w:p>
        </w:tc>
        <w:tc>
          <w:tcPr>
            <w:tcW w:w="5746" w:type="dxa"/>
            <w:shd w:val="clear" w:color="auto" w:fill="FFFFFF"/>
            <w:vAlign w:val="bottom"/>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Должностное лицо уполномоченного органа (организации) государства - члена Евразийского экономического союза</w:t>
            </w:r>
          </w:p>
        </w:tc>
      </w:tr>
      <w:tr w:rsidR="0055396F" w:rsidRPr="00491965" w:rsidTr="00491965">
        <w:trPr>
          <w:jc w:val="center"/>
        </w:trPr>
        <w:tc>
          <w:tcPr>
            <w:tcW w:w="3823" w:type="dxa"/>
            <w:shd w:val="clear" w:color="auto" w:fill="FFFFFF"/>
            <w:vAlign w:val="center"/>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Главный бухгалтер</w:t>
            </w:r>
          </w:p>
        </w:tc>
        <w:tc>
          <w:tcPr>
            <w:tcW w:w="4770" w:type="dxa"/>
            <w:shd w:val="clear" w:color="auto" w:fill="FFFFFF"/>
            <w:vAlign w:val="bottom"/>
          </w:tcPr>
          <w:p w:rsidR="00270623" w:rsidRDefault="00270623" w:rsidP="00270623">
            <w:pPr>
              <w:pStyle w:val="Bodytext20"/>
              <w:shd w:val="clear" w:color="auto" w:fill="auto"/>
              <w:spacing w:before="0" w:after="0" w:line="240" w:lineRule="auto"/>
              <w:ind w:left="618"/>
              <w:jc w:val="left"/>
              <w:rPr>
                <w:rStyle w:val="Bodytext210pt"/>
                <w:rFonts w:ascii="Sylfaen" w:hAnsi="Sylfaen"/>
                <w:sz w:val="24"/>
                <w:szCs w:val="24"/>
                <w:lang w:val="en-US"/>
              </w:rPr>
            </w:pPr>
            <w:r>
              <w:rPr>
                <w:rStyle w:val="Bodytext210pt"/>
                <w:rFonts w:ascii="Sylfaen" w:hAnsi="Sylfaen"/>
                <w:sz w:val="24"/>
                <w:szCs w:val="24"/>
                <w:lang w:val="en-US"/>
              </w:rPr>
              <w:t>___________   __________________</w:t>
            </w:r>
          </w:p>
          <w:p w:rsidR="0055396F" w:rsidRPr="00491965" w:rsidRDefault="00270623" w:rsidP="00270623">
            <w:pPr>
              <w:pStyle w:val="Bodytext20"/>
              <w:shd w:val="clear" w:color="auto" w:fill="auto"/>
              <w:spacing w:before="0" w:after="120" w:line="240" w:lineRule="auto"/>
              <w:ind w:left="620"/>
              <w:jc w:val="left"/>
              <w:rPr>
                <w:rFonts w:ascii="Sylfaen" w:hAnsi="Sylfaen"/>
                <w:sz w:val="24"/>
                <w:szCs w:val="24"/>
              </w:rPr>
            </w:pPr>
            <w:r w:rsidRPr="00491965">
              <w:rPr>
                <w:rStyle w:val="Bodytext210pt"/>
                <w:rFonts w:ascii="Sylfaen" w:hAnsi="Sylfaen"/>
                <w:sz w:val="24"/>
                <w:szCs w:val="24"/>
              </w:rPr>
              <w:t xml:space="preserve">(подпись) </w:t>
            </w:r>
            <w:r>
              <w:rPr>
                <w:rStyle w:val="Bodytext210pt"/>
                <w:rFonts w:ascii="Sylfaen" w:hAnsi="Sylfaen"/>
                <w:sz w:val="24"/>
                <w:szCs w:val="24"/>
                <w:lang w:val="en-US"/>
              </w:rPr>
              <w:t xml:space="preserve">             </w:t>
            </w:r>
            <w:r w:rsidRPr="00491965">
              <w:rPr>
                <w:rStyle w:val="Bodytext210pt"/>
                <w:rFonts w:ascii="Sylfaen" w:hAnsi="Sylfaen"/>
                <w:sz w:val="24"/>
                <w:szCs w:val="24"/>
              </w:rPr>
              <w:t>(Ф.И.О.)</w:t>
            </w:r>
          </w:p>
        </w:tc>
        <w:tc>
          <w:tcPr>
            <w:tcW w:w="5746" w:type="dxa"/>
            <w:shd w:val="clear" w:color="auto" w:fill="FFFFFF"/>
            <w:vAlign w:val="bottom"/>
          </w:tcPr>
          <w:p w:rsidR="00270623" w:rsidRDefault="00270623" w:rsidP="00270623">
            <w:pPr>
              <w:pStyle w:val="Bodytext20"/>
              <w:shd w:val="clear" w:color="auto" w:fill="auto"/>
              <w:spacing w:before="0" w:after="0" w:line="240" w:lineRule="auto"/>
              <w:ind w:left="618"/>
              <w:jc w:val="left"/>
              <w:rPr>
                <w:rStyle w:val="Bodytext210pt"/>
                <w:rFonts w:ascii="Sylfaen" w:hAnsi="Sylfaen"/>
                <w:sz w:val="24"/>
                <w:szCs w:val="24"/>
                <w:lang w:val="en-US"/>
              </w:rPr>
            </w:pPr>
            <w:r>
              <w:rPr>
                <w:rStyle w:val="Bodytext210pt"/>
                <w:rFonts w:ascii="Sylfaen" w:hAnsi="Sylfaen"/>
                <w:sz w:val="24"/>
                <w:szCs w:val="24"/>
                <w:lang w:val="en-US"/>
              </w:rPr>
              <w:t>___________   __________________</w:t>
            </w:r>
          </w:p>
          <w:p w:rsidR="0055396F" w:rsidRPr="00491965" w:rsidRDefault="00270623" w:rsidP="00270623">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 xml:space="preserve">(подпись) </w:t>
            </w:r>
            <w:r>
              <w:rPr>
                <w:rStyle w:val="Bodytext210pt"/>
                <w:rFonts w:ascii="Sylfaen" w:hAnsi="Sylfaen"/>
                <w:sz w:val="24"/>
                <w:szCs w:val="24"/>
                <w:lang w:val="en-US"/>
              </w:rPr>
              <w:t xml:space="preserve">             </w:t>
            </w:r>
            <w:r w:rsidRPr="00491965">
              <w:rPr>
                <w:rStyle w:val="Bodytext210pt"/>
                <w:rFonts w:ascii="Sylfaen" w:hAnsi="Sylfaen"/>
                <w:sz w:val="24"/>
                <w:szCs w:val="24"/>
              </w:rPr>
              <w:t>(Ф.И.О.)</w:t>
            </w:r>
          </w:p>
        </w:tc>
      </w:tr>
      <w:tr w:rsidR="0055396F" w:rsidRPr="00491965" w:rsidTr="00491965">
        <w:trPr>
          <w:jc w:val="center"/>
        </w:trPr>
        <w:tc>
          <w:tcPr>
            <w:tcW w:w="8593" w:type="dxa"/>
            <w:gridSpan w:val="2"/>
            <w:shd w:val="clear" w:color="auto" w:fill="FFFFFF"/>
          </w:tcPr>
          <w:p w:rsidR="0055396F" w:rsidRPr="00491965" w:rsidRDefault="00491965" w:rsidP="00491965">
            <w:pPr>
              <w:pStyle w:val="Bodytext20"/>
              <w:shd w:val="clear" w:color="auto" w:fill="auto"/>
              <w:spacing w:before="0" w:after="120" w:line="240" w:lineRule="auto"/>
              <w:ind w:left="3500"/>
              <w:jc w:val="left"/>
              <w:rPr>
                <w:rFonts w:ascii="Sylfaen" w:hAnsi="Sylfaen"/>
                <w:sz w:val="24"/>
                <w:szCs w:val="24"/>
              </w:rPr>
            </w:pPr>
            <w:r w:rsidRPr="00491965">
              <w:rPr>
                <w:rFonts w:ascii="Sylfaen" w:hAnsi="Sylfaen"/>
                <w:sz w:val="24"/>
                <w:szCs w:val="24"/>
              </w:rPr>
              <w:t xml:space="preserve">М. И. </w:t>
            </w:r>
            <w:r w:rsidRPr="00491965">
              <w:rPr>
                <w:rStyle w:val="Bodytext210pt"/>
                <w:rFonts w:ascii="Sylfaen" w:hAnsi="Sylfaen"/>
                <w:sz w:val="24"/>
                <w:szCs w:val="24"/>
              </w:rPr>
              <w:t>(при наличии)</w:t>
            </w:r>
          </w:p>
        </w:tc>
        <w:tc>
          <w:tcPr>
            <w:tcW w:w="5746" w:type="dxa"/>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22pt"/>
                <w:rFonts w:ascii="Sylfaen" w:hAnsi="Sylfaen"/>
                <w:b w:val="0"/>
                <w:bCs w:val="0"/>
                <w:spacing w:val="0"/>
                <w:sz w:val="24"/>
                <w:szCs w:val="24"/>
              </w:rPr>
              <w:t>м. и.</w:t>
            </w:r>
          </w:p>
        </w:tc>
      </w:tr>
    </w:tbl>
    <w:p w:rsidR="0055396F" w:rsidRPr="00491965" w:rsidRDefault="00491965" w:rsidP="00270623">
      <w:pPr>
        <w:pStyle w:val="Bodytext130"/>
        <w:shd w:val="clear" w:color="auto" w:fill="auto"/>
        <w:spacing w:after="120" w:line="240" w:lineRule="auto"/>
        <w:ind w:left="9072"/>
        <w:jc w:val="center"/>
        <w:rPr>
          <w:rFonts w:ascii="Sylfaen" w:hAnsi="Sylfaen"/>
          <w:sz w:val="24"/>
          <w:szCs w:val="24"/>
        </w:rPr>
      </w:pPr>
      <w:r w:rsidRPr="00491965">
        <w:rPr>
          <w:rStyle w:val="Bodytext1315pt"/>
          <w:rFonts w:ascii="Sylfaen" w:hAnsi="Sylfaen"/>
          <w:sz w:val="24"/>
          <w:szCs w:val="24"/>
        </w:rPr>
        <w:lastRenderedPageBreak/>
        <w:t xml:space="preserve">ПРИЛОЖЕНИЕ №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Bodytext1315pt"/>
          <w:rFonts w:ascii="Sylfaen" w:hAnsi="Sylfaen"/>
          <w:sz w:val="24"/>
          <w:szCs w:val="24"/>
        </w:rPr>
        <w:t>4</w:t>
      </w:r>
      <w:r w:rsidR="0055396F" w:rsidRPr="00491965">
        <w:rPr>
          <w:rFonts w:ascii="Sylfaen" w:hAnsi="Sylfaen"/>
          <w:sz w:val="24"/>
          <w:szCs w:val="24"/>
        </w:rPr>
        <w:fldChar w:fldCharType="end"/>
      </w:r>
    </w:p>
    <w:p w:rsidR="0055396F" w:rsidRPr="00491965" w:rsidRDefault="00491965" w:rsidP="00270623">
      <w:pPr>
        <w:pStyle w:val="Bodytext80"/>
        <w:shd w:val="clear" w:color="auto" w:fill="auto"/>
        <w:spacing w:before="0" w:after="120" w:line="240" w:lineRule="auto"/>
        <w:ind w:left="9072" w:right="40"/>
        <w:jc w:val="center"/>
        <w:rPr>
          <w:rFonts w:ascii="Sylfaen" w:hAnsi="Sylfaen"/>
          <w:sz w:val="24"/>
          <w:szCs w:val="24"/>
        </w:rPr>
      </w:pPr>
      <w:r w:rsidRPr="00491965">
        <w:rPr>
          <w:rFonts w:ascii="Sylfaen" w:hAnsi="Sylfaen"/>
          <w:sz w:val="24"/>
          <w:szCs w:val="24"/>
        </w:rPr>
        <w:t>к Методике определения и согласования</w:t>
      </w:r>
      <w:r w:rsidR="00270623">
        <w:rPr>
          <w:rFonts w:ascii="Sylfaen" w:hAnsi="Sylfaen"/>
          <w:sz w:val="24"/>
          <w:szCs w:val="24"/>
          <w:lang w:val="en-US"/>
        </w:rPr>
        <w:t xml:space="preserve"> </w:t>
      </w:r>
      <w:r w:rsidRPr="00491965">
        <w:rPr>
          <w:rFonts w:ascii="Sylfaen" w:hAnsi="Sylfaen"/>
          <w:sz w:val="24"/>
          <w:szCs w:val="24"/>
        </w:rPr>
        <w:t>норм выхода продуктов переработки</w:t>
      </w:r>
      <w:r w:rsidR="00270623">
        <w:rPr>
          <w:rFonts w:ascii="Sylfaen" w:hAnsi="Sylfaen"/>
          <w:sz w:val="24"/>
          <w:szCs w:val="24"/>
          <w:lang w:val="en-US"/>
        </w:rPr>
        <w:t xml:space="preserve"> </w:t>
      </w:r>
      <w:r w:rsidRPr="00491965">
        <w:rPr>
          <w:rFonts w:ascii="Sylfaen" w:hAnsi="Sylfaen"/>
          <w:sz w:val="24"/>
          <w:szCs w:val="24"/>
        </w:rPr>
        <w:t>драгоценных камней</w:t>
      </w:r>
    </w:p>
    <w:p w:rsidR="0055396F" w:rsidRPr="00491965" w:rsidRDefault="00491965" w:rsidP="00491965">
      <w:pPr>
        <w:pStyle w:val="Heading320"/>
        <w:keepNext/>
        <w:keepLines/>
        <w:shd w:val="clear" w:color="auto" w:fill="auto"/>
        <w:spacing w:before="0" w:after="120" w:line="240" w:lineRule="auto"/>
        <w:rPr>
          <w:rFonts w:ascii="Sylfaen" w:hAnsi="Sylfaen"/>
          <w:sz w:val="24"/>
          <w:szCs w:val="24"/>
        </w:rPr>
      </w:pPr>
      <w:r w:rsidRPr="00491965">
        <w:rPr>
          <w:rFonts w:ascii="Sylfaen" w:hAnsi="Sylfaen"/>
          <w:sz w:val="24"/>
          <w:szCs w:val="24"/>
        </w:rPr>
        <w:t>(форма)</w:t>
      </w:r>
    </w:p>
    <w:p w:rsidR="0055396F" w:rsidRPr="00491965" w:rsidRDefault="00491965" w:rsidP="00491965">
      <w:pPr>
        <w:pStyle w:val="Heading220"/>
        <w:keepNext/>
        <w:keepLines/>
        <w:shd w:val="clear" w:color="auto" w:fill="auto"/>
        <w:spacing w:line="240" w:lineRule="auto"/>
        <w:ind w:left="6120"/>
        <w:jc w:val="left"/>
        <w:rPr>
          <w:rFonts w:ascii="Sylfaen" w:hAnsi="Sylfaen"/>
          <w:sz w:val="24"/>
          <w:szCs w:val="24"/>
        </w:rPr>
      </w:pPr>
      <w:bookmarkStart w:id="6" w:name="bookmark8"/>
      <w:r w:rsidRPr="00491965">
        <w:rPr>
          <w:rStyle w:val="Heading22Spacing2pt"/>
          <w:rFonts w:ascii="Sylfaen" w:hAnsi="Sylfaen"/>
          <w:b/>
          <w:bCs/>
          <w:spacing w:val="0"/>
          <w:sz w:val="24"/>
          <w:szCs w:val="24"/>
        </w:rPr>
        <w:t>СПРАВКА</w:t>
      </w:r>
      <w:bookmarkEnd w:id="6"/>
    </w:p>
    <w:p w:rsidR="0055396F" w:rsidRPr="00491965" w:rsidRDefault="00491965" w:rsidP="00270623">
      <w:pPr>
        <w:pStyle w:val="Bodytext30"/>
        <w:shd w:val="clear" w:color="auto" w:fill="auto"/>
        <w:spacing w:line="240" w:lineRule="auto"/>
        <w:ind w:left="2660" w:right="3360"/>
        <w:rPr>
          <w:rFonts w:ascii="Sylfaen" w:hAnsi="Sylfaen"/>
          <w:sz w:val="24"/>
          <w:szCs w:val="24"/>
        </w:rPr>
      </w:pPr>
      <w:r w:rsidRPr="00491965">
        <w:rPr>
          <w:rFonts w:ascii="Sylfaen" w:hAnsi="Sylfaen"/>
          <w:sz w:val="24"/>
          <w:szCs w:val="24"/>
        </w:rPr>
        <w:t>об использовании природных алмазов по договору (контракту) на переработку природных алмазов в бриллианты от_________№____________</w:t>
      </w:r>
    </w:p>
    <w:p w:rsidR="0055396F" w:rsidRPr="00491965" w:rsidRDefault="00491965" w:rsidP="00270623">
      <w:pPr>
        <w:pStyle w:val="Bodytext80"/>
        <w:shd w:val="clear" w:color="auto" w:fill="auto"/>
        <w:spacing w:before="0" w:after="0" w:line="240" w:lineRule="auto"/>
        <w:ind w:left="3969"/>
        <w:rPr>
          <w:rFonts w:ascii="Sylfaen" w:hAnsi="Sylfaen"/>
          <w:sz w:val="24"/>
          <w:szCs w:val="24"/>
        </w:rPr>
      </w:pPr>
      <w:r w:rsidRPr="00491965">
        <w:rPr>
          <w:rFonts w:ascii="Sylfaen" w:hAnsi="Sylfaen"/>
          <w:sz w:val="24"/>
          <w:szCs w:val="24"/>
        </w:rPr>
        <w:t>Заявитель_______________________________________</w:t>
      </w:r>
    </w:p>
    <w:p w:rsidR="0055396F" w:rsidRPr="00491965" w:rsidRDefault="00491965" w:rsidP="00491965">
      <w:pPr>
        <w:pStyle w:val="Bodytext70"/>
        <w:shd w:val="clear" w:color="auto" w:fill="auto"/>
        <w:spacing w:after="120" w:line="240" w:lineRule="auto"/>
        <w:ind w:left="5860"/>
        <w:rPr>
          <w:rFonts w:ascii="Sylfaen" w:hAnsi="Sylfaen"/>
          <w:sz w:val="24"/>
          <w:szCs w:val="24"/>
        </w:rPr>
      </w:pPr>
      <w:r w:rsidRPr="00491965">
        <w:rPr>
          <w:rFonts w:ascii="Sylfaen" w:hAnsi="Sylfaen"/>
          <w:sz w:val="24"/>
          <w:szCs w:val="24"/>
        </w:rPr>
        <w:t>(наименование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572"/>
        <w:gridCol w:w="990"/>
        <w:gridCol w:w="284"/>
        <w:gridCol w:w="572"/>
        <w:gridCol w:w="713"/>
        <w:gridCol w:w="572"/>
        <w:gridCol w:w="997"/>
        <w:gridCol w:w="997"/>
        <w:gridCol w:w="997"/>
        <w:gridCol w:w="994"/>
        <w:gridCol w:w="1145"/>
        <w:gridCol w:w="1001"/>
        <w:gridCol w:w="994"/>
        <w:gridCol w:w="1145"/>
        <w:gridCol w:w="994"/>
        <w:gridCol w:w="1004"/>
      </w:tblGrid>
      <w:tr w:rsidR="0055396F" w:rsidRPr="00491965" w:rsidTr="00491965">
        <w:trPr>
          <w:jc w:val="center"/>
        </w:trPr>
        <w:tc>
          <w:tcPr>
            <w:tcW w:w="6143" w:type="dxa"/>
            <w:gridSpan w:val="9"/>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Алмазное сырье, закупленное на внутреннем рынке</w:t>
            </w:r>
          </w:p>
        </w:tc>
        <w:tc>
          <w:tcPr>
            <w:tcW w:w="3136" w:type="dxa"/>
            <w:gridSpan w:val="3"/>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Алмазное сырье, заявленное ранее на переработку и экспорт</w:t>
            </w:r>
          </w:p>
        </w:tc>
        <w:tc>
          <w:tcPr>
            <w:tcW w:w="3140" w:type="dxa"/>
            <w:gridSpan w:val="3"/>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Алмазное сырье, вывозимое на переработку</w:t>
            </w:r>
          </w:p>
        </w:tc>
        <w:tc>
          <w:tcPr>
            <w:tcW w:w="1998" w:type="dxa"/>
            <w:gridSpan w:val="2"/>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Остаток алмазного сырья</w:t>
            </w:r>
          </w:p>
        </w:tc>
      </w:tr>
      <w:tr w:rsidR="0055396F" w:rsidRPr="00491965" w:rsidTr="00491965">
        <w:trPr>
          <w:jc w:val="center"/>
        </w:trPr>
        <w:tc>
          <w:tcPr>
            <w:tcW w:w="1018" w:type="dxa"/>
            <w:gridSpan w:val="2"/>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договор</w:t>
            </w:r>
            <w:r w:rsidR="00270623">
              <w:rPr>
                <w:rFonts w:ascii="Sylfaen" w:hAnsi="Sylfaen"/>
                <w:sz w:val="24"/>
                <w:szCs w:val="24"/>
              </w:rPr>
              <w:t xml:space="preserve"> </w:t>
            </w:r>
            <w:r w:rsidRPr="00491965">
              <w:rPr>
                <w:rStyle w:val="Bodytext89pt"/>
                <w:rFonts w:ascii="Sylfaen" w:hAnsi="Sylfaen"/>
                <w:sz w:val="24"/>
                <w:szCs w:val="24"/>
              </w:rPr>
              <w:t>(контракт)</w:t>
            </w:r>
          </w:p>
        </w:tc>
        <w:tc>
          <w:tcPr>
            <w:tcW w:w="990"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ind w:left="160"/>
              <w:jc w:val="left"/>
              <w:rPr>
                <w:rFonts w:ascii="Sylfaen" w:hAnsi="Sylfaen"/>
                <w:sz w:val="24"/>
                <w:szCs w:val="24"/>
              </w:rPr>
            </w:pPr>
            <w:r w:rsidRPr="00491965">
              <w:rPr>
                <w:rStyle w:val="Bodytext89pt"/>
                <w:rFonts w:ascii="Sylfaen" w:hAnsi="Sylfaen"/>
                <w:sz w:val="24"/>
                <w:szCs w:val="24"/>
              </w:rPr>
              <w:t>продавец</w:t>
            </w:r>
          </w:p>
        </w:tc>
        <w:tc>
          <w:tcPr>
            <w:tcW w:w="856" w:type="dxa"/>
            <w:gridSpan w:val="2"/>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ind w:left="160"/>
              <w:jc w:val="left"/>
              <w:rPr>
                <w:rFonts w:ascii="Sylfaen" w:hAnsi="Sylfaen"/>
                <w:sz w:val="24"/>
                <w:szCs w:val="24"/>
              </w:rPr>
            </w:pPr>
            <w:r w:rsidRPr="00491965">
              <w:rPr>
                <w:rStyle w:val="Bodytext89pt"/>
                <w:rFonts w:ascii="Sylfaen" w:hAnsi="Sylfaen"/>
                <w:sz w:val="24"/>
                <w:szCs w:val="24"/>
              </w:rPr>
              <w:t>акт</w:t>
            </w:r>
            <w:r w:rsidR="00270623">
              <w:rPr>
                <w:rFonts w:ascii="Sylfaen" w:hAnsi="Sylfaen"/>
                <w:sz w:val="24"/>
                <w:szCs w:val="24"/>
              </w:rPr>
              <w:t xml:space="preserve"> </w:t>
            </w:r>
            <w:r w:rsidRPr="00491965">
              <w:rPr>
                <w:rStyle w:val="Bodytext89pt"/>
                <w:rFonts w:ascii="Sylfaen" w:hAnsi="Sylfaen"/>
                <w:sz w:val="24"/>
                <w:szCs w:val="24"/>
              </w:rPr>
              <w:t>выдачи</w:t>
            </w:r>
          </w:p>
        </w:tc>
        <w:tc>
          <w:tcPr>
            <w:tcW w:w="1285" w:type="dxa"/>
            <w:gridSpan w:val="2"/>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ведомость</w:t>
            </w:r>
            <w:r w:rsidR="00270623">
              <w:rPr>
                <w:rFonts w:ascii="Sylfaen" w:hAnsi="Sylfaen"/>
                <w:sz w:val="24"/>
                <w:szCs w:val="24"/>
              </w:rPr>
              <w:t xml:space="preserve"> </w:t>
            </w:r>
            <w:r w:rsidRPr="00491965">
              <w:rPr>
                <w:rStyle w:val="Bodytext89pt"/>
                <w:rFonts w:ascii="Sylfaen" w:hAnsi="Sylfaen"/>
                <w:sz w:val="24"/>
                <w:szCs w:val="24"/>
              </w:rPr>
              <w:t>комплектации</w:t>
            </w:r>
          </w:p>
        </w:tc>
        <w:tc>
          <w:tcPr>
            <w:tcW w:w="997" w:type="dxa"/>
            <w:vMerge w:val="restart"/>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ind w:left="160"/>
              <w:jc w:val="left"/>
              <w:rPr>
                <w:rFonts w:ascii="Sylfaen" w:hAnsi="Sylfaen"/>
                <w:sz w:val="24"/>
                <w:szCs w:val="24"/>
              </w:rPr>
            </w:pPr>
            <w:r w:rsidRPr="00491965">
              <w:rPr>
                <w:rStyle w:val="Bodytext89pt"/>
                <w:rFonts w:ascii="Sylfaen" w:hAnsi="Sylfaen"/>
                <w:sz w:val="24"/>
                <w:szCs w:val="24"/>
              </w:rPr>
              <w:t>масса</w:t>
            </w:r>
            <w:r w:rsidR="00270623">
              <w:rPr>
                <w:rFonts w:ascii="Sylfaen" w:hAnsi="Sylfaen"/>
                <w:sz w:val="24"/>
                <w:szCs w:val="24"/>
              </w:rPr>
              <w:t xml:space="preserve"> </w:t>
            </w:r>
            <w:r w:rsidRPr="00491965">
              <w:rPr>
                <w:rStyle w:val="Bodytext89pt"/>
                <w:rFonts w:ascii="Sylfaen" w:hAnsi="Sylfaen"/>
                <w:sz w:val="24"/>
                <w:szCs w:val="24"/>
              </w:rPr>
              <w:t>(каратов)</w:t>
            </w:r>
          </w:p>
        </w:tc>
        <w:tc>
          <w:tcPr>
            <w:tcW w:w="997"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учетная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c>
          <w:tcPr>
            <w:tcW w:w="997" w:type="dxa"/>
            <w:vMerge w:val="restart"/>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ind w:left="160"/>
              <w:jc w:val="left"/>
              <w:rPr>
                <w:rFonts w:ascii="Sylfaen" w:hAnsi="Sylfaen"/>
                <w:sz w:val="24"/>
                <w:szCs w:val="24"/>
              </w:rPr>
            </w:pPr>
            <w:r w:rsidRPr="00491965">
              <w:rPr>
                <w:rStyle w:val="Bodytext89pt"/>
                <w:rFonts w:ascii="Sylfaen" w:hAnsi="Sylfaen"/>
                <w:sz w:val="24"/>
                <w:szCs w:val="24"/>
              </w:rPr>
              <w:t>масса</w:t>
            </w:r>
            <w:r w:rsidR="00270623">
              <w:rPr>
                <w:rFonts w:ascii="Sylfaen" w:hAnsi="Sylfaen"/>
                <w:sz w:val="24"/>
                <w:szCs w:val="24"/>
              </w:rPr>
              <w:t xml:space="preserve"> </w:t>
            </w:r>
            <w:r w:rsidRPr="00491965">
              <w:rPr>
                <w:rStyle w:val="Bodytext89pt"/>
                <w:rFonts w:ascii="Sylfaen" w:hAnsi="Sylfaen"/>
                <w:sz w:val="24"/>
                <w:szCs w:val="24"/>
              </w:rPr>
              <w:t>(каратов)</w:t>
            </w:r>
          </w:p>
        </w:tc>
        <w:tc>
          <w:tcPr>
            <w:tcW w:w="994"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учетная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c>
          <w:tcPr>
            <w:tcW w:w="1145"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контрактная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c>
          <w:tcPr>
            <w:tcW w:w="1001" w:type="dxa"/>
            <w:vMerge w:val="restart"/>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ind w:left="140"/>
              <w:jc w:val="left"/>
              <w:rPr>
                <w:rFonts w:ascii="Sylfaen" w:hAnsi="Sylfaen"/>
                <w:sz w:val="24"/>
                <w:szCs w:val="24"/>
              </w:rPr>
            </w:pPr>
            <w:r w:rsidRPr="00491965">
              <w:rPr>
                <w:rStyle w:val="Bodytext89pt"/>
                <w:rFonts w:ascii="Sylfaen" w:hAnsi="Sylfaen"/>
                <w:sz w:val="24"/>
                <w:szCs w:val="24"/>
              </w:rPr>
              <w:t>масса</w:t>
            </w:r>
            <w:r w:rsidR="00270623">
              <w:rPr>
                <w:rFonts w:ascii="Sylfaen" w:hAnsi="Sylfaen"/>
                <w:sz w:val="24"/>
                <w:szCs w:val="24"/>
              </w:rPr>
              <w:t xml:space="preserve"> </w:t>
            </w:r>
            <w:r w:rsidRPr="00491965">
              <w:rPr>
                <w:rStyle w:val="Bodytext89pt"/>
                <w:rFonts w:ascii="Sylfaen" w:hAnsi="Sylfaen"/>
                <w:sz w:val="24"/>
                <w:szCs w:val="24"/>
              </w:rPr>
              <w:t>(каратов)</w:t>
            </w:r>
          </w:p>
        </w:tc>
        <w:tc>
          <w:tcPr>
            <w:tcW w:w="994"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учетная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c>
          <w:tcPr>
            <w:tcW w:w="1145" w:type="dxa"/>
            <w:vMerge w:val="restart"/>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контрактная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c>
          <w:tcPr>
            <w:tcW w:w="994" w:type="dxa"/>
            <w:vMerge w:val="restart"/>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ind w:left="140"/>
              <w:jc w:val="left"/>
              <w:rPr>
                <w:rFonts w:ascii="Sylfaen" w:hAnsi="Sylfaen"/>
                <w:sz w:val="24"/>
                <w:szCs w:val="24"/>
              </w:rPr>
            </w:pPr>
            <w:r w:rsidRPr="00491965">
              <w:rPr>
                <w:rStyle w:val="Bodytext89pt"/>
                <w:rFonts w:ascii="Sylfaen" w:hAnsi="Sylfaen"/>
                <w:sz w:val="24"/>
                <w:szCs w:val="24"/>
              </w:rPr>
              <w:t>масса</w:t>
            </w:r>
            <w:r w:rsidR="00270623">
              <w:rPr>
                <w:rFonts w:ascii="Sylfaen" w:hAnsi="Sylfaen"/>
                <w:sz w:val="24"/>
                <w:szCs w:val="24"/>
              </w:rPr>
              <w:t xml:space="preserve"> </w:t>
            </w:r>
            <w:r w:rsidRPr="00491965">
              <w:rPr>
                <w:rStyle w:val="Bodytext89pt"/>
                <w:rFonts w:ascii="Sylfaen" w:hAnsi="Sylfaen"/>
                <w:sz w:val="24"/>
                <w:szCs w:val="24"/>
              </w:rPr>
              <w:t>(каратов)</w:t>
            </w:r>
          </w:p>
        </w:tc>
        <w:tc>
          <w:tcPr>
            <w:tcW w:w="1004" w:type="dxa"/>
            <w:vMerge w:val="restart"/>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учетная</w:t>
            </w:r>
            <w:r w:rsidR="00270623">
              <w:rPr>
                <w:rFonts w:ascii="Sylfaen" w:hAnsi="Sylfaen"/>
                <w:sz w:val="24"/>
                <w:szCs w:val="24"/>
              </w:rPr>
              <w:t xml:space="preserve"> </w:t>
            </w:r>
            <w:r w:rsidRPr="00491965">
              <w:rPr>
                <w:rStyle w:val="Bodytext89pt"/>
                <w:rFonts w:ascii="Sylfaen" w:hAnsi="Sylfaen"/>
                <w:sz w:val="24"/>
                <w:szCs w:val="24"/>
              </w:rPr>
              <w:t>стоимость</w:t>
            </w:r>
            <w:r w:rsidR="00270623">
              <w:rPr>
                <w:rFonts w:ascii="Sylfaen" w:hAnsi="Sylfaen"/>
                <w:sz w:val="24"/>
                <w:szCs w:val="24"/>
              </w:rPr>
              <w:t xml:space="preserve"> </w:t>
            </w:r>
            <w:r w:rsidRPr="00491965">
              <w:rPr>
                <w:rStyle w:val="Bodytext89pt"/>
                <w:rFonts w:ascii="Sylfaen" w:hAnsi="Sylfaen"/>
                <w:sz w:val="24"/>
                <w:szCs w:val="24"/>
              </w:rPr>
              <w:t>(долларов</w:t>
            </w:r>
            <w:r w:rsidR="00270623">
              <w:rPr>
                <w:rFonts w:ascii="Sylfaen" w:hAnsi="Sylfaen"/>
                <w:sz w:val="24"/>
                <w:szCs w:val="24"/>
              </w:rPr>
              <w:t xml:space="preserve"> </w:t>
            </w:r>
            <w:r w:rsidRPr="00491965">
              <w:rPr>
                <w:rStyle w:val="Bodytext89pt"/>
                <w:rFonts w:ascii="Sylfaen" w:hAnsi="Sylfaen"/>
                <w:sz w:val="24"/>
                <w:szCs w:val="24"/>
              </w:rPr>
              <w:t>США)</w:t>
            </w:r>
          </w:p>
        </w:tc>
      </w:tr>
      <w:tr w:rsidR="00491965" w:rsidRPr="00491965" w:rsidTr="00491965">
        <w:trPr>
          <w:jc w:val="center"/>
        </w:trPr>
        <w:tc>
          <w:tcPr>
            <w:tcW w:w="446"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w:t>
            </w:r>
          </w:p>
        </w:tc>
        <w:tc>
          <w:tcPr>
            <w:tcW w:w="572"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дата</w:t>
            </w:r>
          </w:p>
        </w:tc>
        <w:tc>
          <w:tcPr>
            <w:tcW w:w="990" w:type="dxa"/>
            <w:tcBorders>
              <w:top w:val="single" w:sz="4" w:space="0" w:color="auto"/>
              <w:left w:val="single" w:sz="4" w:space="0" w:color="auto"/>
            </w:tcBorders>
            <w:shd w:val="clear" w:color="auto" w:fill="FFFFFF"/>
          </w:tcPr>
          <w:p w:rsidR="0055396F" w:rsidRPr="00491965" w:rsidRDefault="0055396F" w:rsidP="00491965">
            <w:pPr>
              <w:spacing w:after="120"/>
            </w:pPr>
          </w:p>
        </w:tc>
        <w:tc>
          <w:tcPr>
            <w:tcW w:w="284"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w:t>
            </w:r>
          </w:p>
        </w:tc>
        <w:tc>
          <w:tcPr>
            <w:tcW w:w="572"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дата</w:t>
            </w:r>
          </w:p>
        </w:tc>
        <w:tc>
          <w:tcPr>
            <w:tcW w:w="713"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w:t>
            </w:r>
          </w:p>
        </w:tc>
        <w:tc>
          <w:tcPr>
            <w:tcW w:w="572" w:type="dxa"/>
            <w:tcBorders>
              <w:top w:val="single" w:sz="4" w:space="0" w:color="auto"/>
              <w:left w:val="single" w:sz="4" w:space="0" w:color="auto"/>
            </w:tcBorders>
            <w:shd w:val="clear" w:color="auto" w:fill="FFFFFF"/>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дата</w:t>
            </w:r>
          </w:p>
        </w:tc>
        <w:tc>
          <w:tcPr>
            <w:tcW w:w="997" w:type="dxa"/>
            <w:vMerge/>
            <w:tcBorders>
              <w:left w:val="single" w:sz="4" w:space="0" w:color="auto"/>
            </w:tcBorders>
            <w:shd w:val="clear" w:color="auto" w:fill="FFFFFF"/>
          </w:tcPr>
          <w:p w:rsidR="0055396F" w:rsidRPr="00491965" w:rsidRDefault="0055396F" w:rsidP="00491965">
            <w:pPr>
              <w:spacing w:after="120"/>
            </w:pPr>
          </w:p>
        </w:tc>
        <w:tc>
          <w:tcPr>
            <w:tcW w:w="997" w:type="dxa"/>
            <w:vMerge/>
            <w:tcBorders>
              <w:left w:val="single" w:sz="4" w:space="0" w:color="auto"/>
            </w:tcBorders>
            <w:shd w:val="clear" w:color="auto" w:fill="FFFFFF"/>
            <w:vAlign w:val="bottom"/>
          </w:tcPr>
          <w:p w:rsidR="0055396F" w:rsidRPr="00491965" w:rsidRDefault="0055396F" w:rsidP="00491965">
            <w:pPr>
              <w:spacing w:after="120"/>
            </w:pPr>
          </w:p>
        </w:tc>
        <w:tc>
          <w:tcPr>
            <w:tcW w:w="997" w:type="dxa"/>
            <w:vMerge/>
            <w:tcBorders>
              <w:left w:val="single" w:sz="4" w:space="0" w:color="auto"/>
            </w:tcBorders>
            <w:shd w:val="clear" w:color="auto" w:fill="FFFFFF"/>
          </w:tcPr>
          <w:p w:rsidR="0055396F" w:rsidRPr="00491965" w:rsidRDefault="0055396F" w:rsidP="00491965">
            <w:pPr>
              <w:spacing w:after="120"/>
            </w:pPr>
          </w:p>
        </w:tc>
        <w:tc>
          <w:tcPr>
            <w:tcW w:w="994" w:type="dxa"/>
            <w:vMerge/>
            <w:tcBorders>
              <w:left w:val="single" w:sz="4" w:space="0" w:color="auto"/>
            </w:tcBorders>
            <w:shd w:val="clear" w:color="auto" w:fill="FFFFFF"/>
            <w:vAlign w:val="bottom"/>
          </w:tcPr>
          <w:p w:rsidR="0055396F" w:rsidRPr="00491965" w:rsidRDefault="0055396F" w:rsidP="00491965">
            <w:pPr>
              <w:spacing w:after="120"/>
            </w:pPr>
          </w:p>
        </w:tc>
        <w:tc>
          <w:tcPr>
            <w:tcW w:w="1145" w:type="dxa"/>
            <w:vMerge/>
            <w:tcBorders>
              <w:left w:val="single" w:sz="4" w:space="0" w:color="auto"/>
            </w:tcBorders>
            <w:shd w:val="clear" w:color="auto" w:fill="FFFFFF"/>
            <w:vAlign w:val="bottom"/>
          </w:tcPr>
          <w:p w:rsidR="0055396F" w:rsidRPr="00491965" w:rsidRDefault="0055396F" w:rsidP="00491965">
            <w:pPr>
              <w:spacing w:after="120"/>
            </w:pPr>
          </w:p>
        </w:tc>
        <w:tc>
          <w:tcPr>
            <w:tcW w:w="1001" w:type="dxa"/>
            <w:vMerge/>
            <w:tcBorders>
              <w:left w:val="single" w:sz="4" w:space="0" w:color="auto"/>
            </w:tcBorders>
            <w:shd w:val="clear" w:color="auto" w:fill="FFFFFF"/>
          </w:tcPr>
          <w:p w:rsidR="0055396F" w:rsidRPr="00491965" w:rsidRDefault="0055396F" w:rsidP="00491965">
            <w:pPr>
              <w:spacing w:after="120"/>
            </w:pPr>
          </w:p>
        </w:tc>
        <w:tc>
          <w:tcPr>
            <w:tcW w:w="994" w:type="dxa"/>
            <w:vMerge/>
            <w:tcBorders>
              <w:left w:val="single" w:sz="4" w:space="0" w:color="auto"/>
            </w:tcBorders>
            <w:shd w:val="clear" w:color="auto" w:fill="FFFFFF"/>
            <w:vAlign w:val="bottom"/>
          </w:tcPr>
          <w:p w:rsidR="0055396F" w:rsidRPr="00491965" w:rsidRDefault="0055396F" w:rsidP="00491965">
            <w:pPr>
              <w:spacing w:after="120"/>
            </w:pPr>
          </w:p>
        </w:tc>
        <w:tc>
          <w:tcPr>
            <w:tcW w:w="1145" w:type="dxa"/>
            <w:vMerge/>
            <w:tcBorders>
              <w:left w:val="single" w:sz="4" w:space="0" w:color="auto"/>
            </w:tcBorders>
            <w:shd w:val="clear" w:color="auto" w:fill="FFFFFF"/>
            <w:vAlign w:val="bottom"/>
          </w:tcPr>
          <w:p w:rsidR="0055396F" w:rsidRPr="00491965" w:rsidRDefault="0055396F" w:rsidP="00491965">
            <w:pPr>
              <w:spacing w:after="120"/>
            </w:pPr>
          </w:p>
        </w:tc>
        <w:tc>
          <w:tcPr>
            <w:tcW w:w="994" w:type="dxa"/>
            <w:vMerge/>
            <w:tcBorders>
              <w:left w:val="single" w:sz="4" w:space="0" w:color="auto"/>
            </w:tcBorders>
            <w:shd w:val="clear" w:color="auto" w:fill="FFFFFF"/>
          </w:tcPr>
          <w:p w:rsidR="0055396F" w:rsidRPr="00491965" w:rsidRDefault="0055396F" w:rsidP="00491965">
            <w:pPr>
              <w:spacing w:after="120"/>
            </w:pPr>
          </w:p>
        </w:tc>
        <w:tc>
          <w:tcPr>
            <w:tcW w:w="1004" w:type="dxa"/>
            <w:vMerge/>
            <w:tcBorders>
              <w:left w:val="single" w:sz="4" w:space="0" w:color="auto"/>
              <w:right w:val="single" w:sz="4" w:space="0" w:color="auto"/>
            </w:tcBorders>
            <w:shd w:val="clear" w:color="auto" w:fill="FFFFFF"/>
            <w:vAlign w:val="bottom"/>
          </w:tcPr>
          <w:p w:rsidR="0055396F" w:rsidRPr="00491965" w:rsidRDefault="0055396F" w:rsidP="00491965">
            <w:pPr>
              <w:spacing w:after="120"/>
            </w:pPr>
          </w:p>
        </w:tc>
      </w:tr>
      <w:tr w:rsidR="00491965" w:rsidRPr="00491965" w:rsidTr="00491965">
        <w:trPr>
          <w:jc w:val="center"/>
        </w:trPr>
        <w:tc>
          <w:tcPr>
            <w:tcW w:w="446"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ind w:left="200"/>
              <w:jc w:val="left"/>
              <w:rPr>
                <w:rFonts w:ascii="Sylfaen" w:hAnsi="Sylfaen"/>
                <w:sz w:val="24"/>
                <w:szCs w:val="24"/>
              </w:rPr>
            </w:pPr>
            <w:r w:rsidRPr="00491965">
              <w:rPr>
                <w:rStyle w:val="Bodytext89pt"/>
                <w:rFonts w:ascii="Sylfaen" w:hAnsi="Sylfaen"/>
                <w:sz w:val="24"/>
                <w:szCs w:val="24"/>
              </w:rPr>
              <w:t>1</w:t>
            </w:r>
          </w:p>
        </w:tc>
        <w:tc>
          <w:tcPr>
            <w:tcW w:w="572"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2</w:t>
            </w:r>
          </w:p>
        </w:tc>
        <w:tc>
          <w:tcPr>
            <w:tcW w:w="990"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3</w:t>
            </w:r>
          </w:p>
        </w:tc>
        <w:tc>
          <w:tcPr>
            <w:tcW w:w="284"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4</w:t>
            </w:r>
          </w:p>
        </w:tc>
        <w:tc>
          <w:tcPr>
            <w:tcW w:w="572"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5</w:t>
            </w:r>
          </w:p>
        </w:tc>
        <w:tc>
          <w:tcPr>
            <w:tcW w:w="713"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6</w:t>
            </w:r>
          </w:p>
        </w:tc>
        <w:tc>
          <w:tcPr>
            <w:tcW w:w="572"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7</w:t>
            </w:r>
          </w:p>
        </w:tc>
        <w:tc>
          <w:tcPr>
            <w:tcW w:w="997"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8</w:t>
            </w:r>
          </w:p>
        </w:tc>
        <w:tc>
          <w:tcPr>
            <w:tcW w:w="997"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9</w:t>
            </w:r>
          </w:p>
        </w:tc>
        <w:tc>
          <w:tcPr>
            <w:tcW w:w="997"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10</w:t>
            </w:r>
          </w:p>
        </w:tc>
        <w:tc>
          <w:tcPr>
            <w:tcW w:w="994"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11</w:t>
            </w:r>
          </w:p>
        </w:tc>
        <w:tc>
          <w:tcPr>
            <w:tcW w:w="1145"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12</w:t>
            </w:r>
          </w:p>
        </w:tc>
        <w:tc>
          <w:tcPr>
            <w:tcW w:w="1001"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13</w:t>
            </w:r>
          </w:p>
        </w:tc>
        <w:tc>
          <w:tcPr>
            <w:tcW w:w="994"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14</w:t>
            </w:r>
          </w:p>
        </w:tc>
        <w:tc>
          <w:tcPr>
            <w:tcW w:w="1145" w:type="dxa"/>
            <w:tcBorders>
              <w:top w:val="single" w:sz="4" w:space="0" w:color="auto"/>
              <w:lef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15</w:t>
            </w:r>
          </w:p>
        </w:tc>
        <w:tc>
          <w:tcPr>
            <w:tcW w:w="994" w:type="dxa"/>
            <w:tcBorders>
              <w:top w:val="single" w:sz="4" w:space="0" w:color="auto"/>
              <w:left w:val="single" w:sz="4" w:space="0" w:color="auto"/>
            </w:tcBorders>
            <w:shd w:val="clear" w:color="auto" w:fill="FFFFFF"/>
            <w:vAlign w:val="bottom"/>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16</w:t>
            </w:r>
          </w:p>
        </w:tc>
        <w:tc>
          <w:tcPr>
            <w:tcW w:w="1004" w:type="dxa"/>
            <w:tcBorders>
              <w:top w:val="single" w:sz="4" w:space="0" w:color="auto"/>
              <w:left w:val="single" w:sz="4" w:space="0" w:color="auto"/>
              <w:right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center"/>
              <w:rPr>
                <w:rFonts w:ascii="Sylfaen" w:hAnsi="Sylfaen"/>
                <w:sz w:val="24"/>
                <w:szCs w:val="24"/>
              </w:rPr>
            </w:pPr>
            <w:r w:rsidRPr="00491965">
              <w:rPr>
                <w:rStyle w:val="Bodytext89pt"/>
                <w:rFonts w:ascii="Sylfaen" w:hAnsi="Sylfaen"/>
                <w:sz w:val="24"/>
                <w:szCs w:val="24"/>
              </w:rPr>
              <w:t>17</w:t>
            </w:r>
          </w:p>
        </w:tc>
      </w:tr>
      <w:tr w:rsidR="0055396F" w:rsidRPr="00491965" w:rsidTr="00491965">
        <w:trPr>
          <w:jc w:val="center"/>
        </w:trPr>
        <w:tc>
          <w:tcPr>
            <w:tcW w:w="1018" w:type="dxa"/>
            <w:gridSpan w:val="2"/>
            <w:tcBorders>
              <w:top w:val="single" w:sz="4" w:space="0" w:color="auto"/>
            </w:tcBorders>
            <w:shd w:val="clear" w:color="auto" w:fill="FFFFFF"/>
            <w:vAlign w:val="center"/>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Итого</w:t>
            </w:r>
          </w:p>
        </w:tc>
        <w:tc>
          <w:tcPr>
            <w:tcW w:w="13399" w:type="dxa"/>
            <w:gridSpan w:val="15"/>
            <w:vMerge w:val="restart"/>
            <w:tcBorders>
              <w:top w:val="single" w:sz="4" w:space="0" w:color="auto"/>
            </w:tcBorders>
            <w:shd w:val="clear" w:color="auto" w:fill="FFFFFF"/>
          </w:tcPr>
          <w:p w:rsidR="0055396F" w:rsidRPr="00491965" w:rsidRDefault="0055396F" w:rsidP="00491965">
            <w:pPr>
              <w:spacing w:after="120"/>
            </w:pPr>
          </w:p>
        </w:tc>
      </w:tr>
      <w:tr w:rsidR="0055396F" w:rsidRPr="00491965" w:rsidTr="00491965">
        <w:trPr>
          <w:jc w:val="center"/>
        </w:trPr>
        <w:tc>
          <w:tcPr>
            <w:tcW w:w="1018" w:type="dxa"/>
            <w:gridSpan w:val="2"/>
            <w:shd w:val="clear" w:color="auto" w:fill="FFFFFF"/>
            <w:vAlign w:val="bottom"/>
          </w:tcPr>
          <w:p w:rsidR="0055396F" w:rsidRPr="00491965" w:rsidRDefault="00491965" w:rsidP="00491965">
            <w:pPr>
              <w:pStyle w:val="Bodytext80"/>
              <w:shd w:val="clear" w:color="auto" w:fill="auto"/>
              <w:spacing w:before="0" w:after="120" w:line="240" w:lineRule="auto"/>
              <w:jc w:val="left"/>
              <w:rPr>
                <w:rFonts w:ascii="Sylfaen" w:hAnsi="Sylfaen"/>
                <w:sz w:val="24"/>
                <w:szCs w:val="24"/>
              </w:rPr>
            </w:pPr>
            <w:r w:rsidRPr="00491965">
              <w:rPr>
                <w:rStyle w:val="Bodytext89pt"/>
                <w:rFonts w:ascii="Sylfaen" w:hAnsi="Sylfaen"/>
                <w:sz w:val="24"/>
                <w:szCs w:val="24"/>
              </w:rPr>
              <w:t>Всего</w:t>
            </w:r>
          </w:p>
        </w:tc>
        <w:tc>
          <w:tcPr>
            <w:tcW w:w="13399" w:type="dxa"/>
            <w:gridSpan w:val="15"/>
            <w:vMerge/>
            <w:shd w:val="clear" w:color="auto" w:fill="FFFFFF"/>
          </w:tcPr>
          <w:p w:rsidR="0055396F" w:rsidRPr="00491965" w:rsidRDefault="0055396F" w:rsidP="00491965">
            <w:pPr>
              <w:spacing w:after="120"/>
            </w:pPr>
          </w:p>
        </w:tc>
      </w:tr>
    </w:tbl>
    <w:p w:rsidR="0055396F" w:rsidRPr="00491965" w:rsidRDefault="0055396F" w:rsidP="00491965">
      <w:pPr>
        <w:spacing w:after="120"/>
      </w:pPr>
    </w:p>
    <w:p w:rsidR="0055396F" w:rsidRPr="00491965" w:rsidRDefault="0055396F" w:rsidP="00491965">
      <w:pPr>
        <w:spacing w:after="120"/>
      </w:pPr>
    </w:p>
    <w:tbl>
      <w:tblPr>
        <w:tblOverlap w:val="never"/>
        <w:tblW w:w="0" w:type="auto"/>
        <w:tblLayout w:type="fixed"/>
        <w:tblCellMar>
          <w:left w:w="10" w:type="dxa"/>
          <w:right w:w="10" w:type="dxa"/>
        </w:tblCellMar>
        <w:tblLook w:val="0000" w:firstRow="0" w:lastRow="0" w:firstColumn="0" w:lastColumn="0" w:noHBand="0" w:noVBand="0"/>
      </w:tblPr>
      <w:tblGrid>
        <w:gridCol w:w="3906"/>
        <w:gridCol w:w="3042"/>
        <w:gridCol w:w="3391"/>
      </w:tblGrid>
      <w:tr w:rsidR="0055396F" w:rsidRPr="00491965" w:rsidTr="00491965">
        <w:tc>
          <w:tcPr>
            <w:tcW w:w="3906" w:type="dxa"/>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Руководитель заявителя (уполномоченный заявитель)</w:t>
            </w:r>
          </w:p>
        </w:tc>
        <w:tc>
          <w:tcPr>
            <w:tcW w:w="3042" w:type="dxa"/>
            <w:shd w:val="clear" w:color="auto" w:fill="FFFFFF"/>
          </w:tcPr>
          <w:p w:rsidR="00270623" w:rsidRDefault="00270623" w:rsidP="00270623">
            <w:pPr>
              <w:pStyle w:val="Bodytext20"/>
              <w:shd w:val="clear" w:color="auto" w:fill="auto"/>
              <w:spacing w:before="0" w:after="0" w:line="240" w:lineRule="auto"/>
              <w:jc w:val="center"/>
              <w:rPr>
                <w:rStyle w:val="Bodytext29pt"/>
                <w:rFonts w:ascii="Sylfaen" w:hAnsi="Sylfaen"/>
                <w:sz w:val="24"/>
                <w:szCs w:val="24"/>
                <w:lang w:val="en-US"/>
              </w:rPr>
            </w:pPr>
            <w:r>
              <w:rPr>
                <w:rStyle w:val="Bodytext29pt"/>
                <w:rFonts w:ascii="Sylfaen" w:hAnsi="Sylfaen"/>
                <w:sz w:val="24"/>
                <w:szCs w:val="24"/>
                <w:lang w:val="en-US"/>
              </w:rPr>
              <w:t>__________________</w:t>
            </w:r>
          </w:p>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9pt"/>
                <w:rFonts w:ascii="Sylfaen" w:hAnsi="Sylfaen"/>
                <w:sz w:val="24"/>
                <w:szCs w:val="24"/>
              </w:rPr>
              <w:t>(подпись)</w:t>
            </w:r>
          </w:p>
        </w:tc>
        <w:tc>
          <w:tcPr>
            <w:tcW w:w="3391" w:type="dxa"/>
            <w:shd w:val="clear" w:color="auto" w:fill="FFFFFF"/>
          </w:tcPr>
          <w:p w:rsidR="00270623" w:rsidRDefault="00270623" w:rsidP="00270623">
            <w:pPr>
              <w:pStyle w:val="Bodytext20"/>
              <w:shd w:val="clear" w:color="auto" w:fill="auto"/>
              <w:spacing w:before="0" w:after="0" w:line="240" w:lineRule="auto"/>
              <w:jc w:val="center"/>
              <w:rPr>
                <w:rStyle w:val="Bodytext29pt"/>
                <w:rFonts w:ascii="Sylfaen" w:hAnsi="Sylfaen"/>
                <w:sz w:val="24"/>
                <w:szCs w:val="24"/>
                <w:lang w:val="en-US"/>
              </w:rPr>
            </w:pPr>
            <w:r>
              <w:rPr>
                <w:rStyle w:val="Bodytext29pt"/>
                <w:rFonts w:ascii="Sylfaen" w:hAnsi="Sylfaen"/>
                <w:sz w:val="24"/>
                <w:szCs w:val="24"/>
                <w:lang w:val="en-US"/>
              </w:rPr>
              <w:t>______________________</w:t>
            </w:r>
          </w:p>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9pt"/>
                <w:rFonts w:ascii="Sylfaen" w:hAnsi="Sylfaen"/>
                <w:sz w:val="24"/>
                <w:szCs w:val="24"/>
              </w:rPr>
              <w:t>(Ф.И.О.)</w:t>
            </w:r>
          </w:p>
        </w:tc>
      </w:tr>
      <w:tr w:rsidR="0055396F" w:rsidRPr="00491965" w:rsidTr="00491965">
        <w:tc>
          <w:tcPr>
            <w:tcW w:w="3906" w:type="dxa"/>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Главный бухгалтер</w:t>
            </w:r>
          </w:p>
        </w:tc>
        <w:tc>
          <w:tcPr>
            <w:tcW w:w="3042" w:type="dxa"/>
            <w:shd w:val="clear" w:color="auto" w:fill="FFFFFF"/>
          </w:tcPr>
          <w:p w:rsidR="00270623" w:rsidRDefault="00270623" w:rsidP="00270623">
            <w:pPr>
              <w:pStyle w:val="Bodytext20"/>
              <w:shd w:val="clear" w:color="auto" w:fill="auto"/>
              <w:spacing w:before="0" w:after="0" w:line="240" w:lineRule="auto"/>
              <w:jc w:val="center"/>
              <w:rPr>
                <w:rStyle w:val="Bodytext29pt"/>
                <w:rFonts w:ascii="Sylfaen" w:hAnsi="Sylfaen"/>
                <w:sz w:val="24"/>
                <w:szCs w:val="24"/>
                <w:lang w:val="en-US"/>
              </w:rPr>
            </w:pPr>
            <w:r>
              <w:rPr>
                <w:rStyle w:val="Bodytext29pt"/>
                <w:rFonts w:ascii="Sylfaen" w:hAnsi="Sylfaen"/>
                <w:sz w:val="24"/>
                <w:szCs w:val="24"/>
                <w:lang w:val="en-US"/>
              </w:rPr>
              <w:t>___________________</w:t>
            </w:r>
          </w:p>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9pt"/>
                <w:rFonts w:ascii="Sylfaen" w:hAnsi="Sylfaen"/>
                <w:sz w:val="24"/>
                <w:szCs w:val="24"/>
              </w:rPr>
              <w:t>(подпись)</w:t>
            </w:r>
          </w:p>
        </w:tc>
        <w:tc>
          <w:tcPr>
            <w:tcW w:w="3391" w:type="dxa"/>
            <w:shd w:val="clear" w:color="auto" w:fill="FFFFFF"/>
          </w:tcPr>
          <w:p w:rsidR="00270623" w:rsidRDefault="00270623" w:rsidP="00270623">
            <w:pPr>
              <w:pStyle w:val="Bodytext20"/>
              <w:shd w:val="clear" w:color="auto" w:fill="auto"/>
              <w:spacing w:before="0" w:after="0" w:line="240" w:lineRule="auto"/>
              <w:jc w:val="center"/>
              <w:rPr>
                <w:rStyle w:val="Bodytext29pt"/>
                <w:rFonts w:ascii="Sylfaen" w:hAnsi="Sylfaen"/>
                <w:sz w:val="24"/>
                <w:szCs w:val="24"/>
                <w:lang w:val="en-US"/>
              </w:rPr>
            </w:pPr>
            <w:r>
              <w:rPr>
                <w:rStyle w:val="Bodytext29pt"/>
                <w:rFonts w:ascii="Sylfaen" w:hAnsi="Sylfaen"/>
                <w:sz w:val="24"/>
                <w:szCs w:val="24"/>
                <w:lang w:val="en-US"/>
              </w:rPr>
              <w:t>______________________</w:t>
            </w:r>
          </w:p>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9pt"/>
                <w:rFonts w:ascii="Sylfaen" w:hAnsi="Sylfaen"/>
                <w:sz w:val="24"/>
                <w:szCs w:val="24"/>
              </w:rPr>
              <w:t>(Ф.И.О.)</w:t>
            </w:r>
          </w:p>
        </w:tc>
      </w:tr>
      <w:tr w:rsidR="0055396F" w:rsidRPr="00491965" w:rsidTr="00491965">
        <w:tc>
          <w:tcPr>
            <w:tcW w:w="3906" w:type="dxa"/>
            <w:shd w:val="clear" w:color="auto" w:fill="FFFFFF"/>
          </w:tcPr>
          <w:p w:rsidR="0055396F" w:rsidRPr="00491965" w:rsidRDefault="0055396F" w:rsidP="00491965">
            <w:pPr>
              <w:spacing w:after="120"/>
            </w:pPr>
          </w:p>
        </w:tc>
        <w:tc>
          <w:tcPr>
            <w:tcW w:w="6433" w:type="dxa"/>
            <w:gridSpan w:val="2"/>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Fonts w:ascii="Sylfaen" w:hAnsi="Sylfaen"/>
                <w:sz w:val="24"/>
                <w:szCs w:val="24"/>
              </w:rPr>
              <w:t xml:space="preserve">М. П. </w:t>
            </w:r>
            <w:r w:rsidRPr="00491965">
              <w:rPr>
                <w:rStyle w:val="Bodytext29pt"/>
                <w:rFonts w:ascii="Sylfaen" w:hAnsi="Sylfaen"/>
                <w:sz w:val="24"/>
                <w:szCs w:val="24"/>
              </w:rPr>
              <w:t>(при наличии)</w:t>
            </w:r>
          </w:p>
        </w:tc>
      </w:tr>
    </w:tbl>
    <w:p w:rsidR="00270623" w:rsidRDefault="00270623" w:rsidP="00491965">
      <w:pPr>
        <w:spacing w:after="120"/>
      </w:pPr>
    </w:p>
    <w:p w:rsidR="00270623" w:rsidRDefault="00270623">
      <w:r>
        <w:br w:type="page"/>
      </w:r>
    </w:p>
    <w:p w:rsidR="0055396F" w:rsidRPr="00491965" w:rsidRDefault="00491965" w:rsidP="00270623">
      <w:pPr>
        <w:pStyle w:val="Bodytext80"/>
        <w:shd w:val="clear" w:color="auto" w:fill="auto"/>
        <w:spacing w:before="0" w:after="120" w:line="240" w:lineRule="auto"/>
        <w:ind w:left="9072"/>
        <w:jc w:val="center"/>
        <w:rPr>
          <w:rFonts w:ascii="Sylfaen" w:hAnsi="Sylfaen"/>
          <w:sz w:val="24"/>
          <w:szCs w:val="24"/>
        </w:rPr>
      </w:pPr>
      <w:r w:rsidRPr="00491965">
        <w:rPr>
          <w:rStyle w:val="Headerorfooter"/>
          <w:rFonts w:ascii="Sylfaen" w:hAnsi="Sylfaen"/>
          <w:sz w:val="24"/>
          <w:szCs w:val="24"/>
        </w:rPr>
        <w:lastRenderedPageBreak/>
        <w:t xml:space="preserve">ПРИЛОЖЕНИЕ №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Headerorfooter"/>
          <w:rFonts w:ascii="Sylfaen" w:hAnsi="Sylfaen"/>
          <w:sz w:val="24"/>
          <w:szCs w:val="24"/>
        </w:rPr>
        <w:t>5</w:t>
      </w:r>
      <w:r w:rsidR="0055396F" w:rsidRPr="00491965">
        <w:rPr>
          <w:rFonts w:ascii="Sylfaen" w:hAnsi="Sylfaen"/>
          <w:sz w:val="24"/>
          <w:szCs w:val="24"/>
        </w:rPr>
        <w:fldChar w:fldCharType="end"/>
      </w:r>
    </w:p>
    <w:p w:rsidR="0055396F" w:rsidRPr="00491965" w:rsidRDefault="00491965" w:rsidP="00270623">
      <w:pPr>
        <w:pStyle w:val="Bodytext80"/>
        <w:shd w:val="clear" w:color="auto" w:fill="auto"/>
        <w:spacing w:before="0" w:after="120" w:line="240" w:lineRule="auto"/>
        <w:ind w:left="9072" w:right="180"/>
        <w:jc w:val="center"/>
        <w:rPr>
          <w:rFonts w:ascii="Sylfaen" w:hAnsi="Sylfaen"/>
          <w:sz w:val="24"/>
          <w:szCs w:val="24"/>
        </w:rPr>
      </w:pPr>
      <w:r w:rsidRPr="00491965">
        <w:rPr>
          <w:rFonts w:ascii="Sylfaen" w:hAnsi="Sylfaen"/>
          <w:sz w:val="24"/>
          <w:szCs w:val="24"/>
        </w:rPr>
        <w:t>к Методике определения и согласования</w:t>
      </w:r>
      <w:r w:rsidR="00270623">
        <w:rPr>
          <w:rFonts w:ascii="Sylfaen" w:hAnsi="Sylfaen"/>
          <w:sz w:val="24"/>
          <w:szCs w:val="24"/>
          <w:lang w:val="en-US"/>
        </w:rPr>
        <w:t xml:space="preserve"> </w:t>
      </w:r>
      <w:r w:rsidRPr="00491965">
        <w:rPr>
          <w:rFonts w:ascii="Sylfaen" w:hAnsi="Sylfaen"/>
          <w:sz w:val="24"/>
          <w:szCs w:val="24"/>
        </w:rPr>
        <w:t>норм выхода продуктов переработки</w:t>
      </w:r>
      <w:r w:rsidR="00270623">
        <w:rPr>
          <w:rFonts w:ascii="Sylfaen" w:hAnsi="Sylfaen"/>
          <w:sz w:val="24"/>
          <w:szCs w:val="24"/>
          <w:lang w:val="en-US"/>
        </w:rPr>
        <w:t xml:space="preserve"> </w:t>
      </w:r>
      <w:r w:rsidRPr="00491965">
        <w:rPr>
          <w:rFonts w:ascii="Sylfaen" w:hAnsi="Sylfaen"/>
          <w:sz w:val="24"/>
          <w:szCs w:val="24"/>
        </w:rPr>
        <w:t>драгоценных камней</w:t>
      </w:r>
    </w:p>
    <w:p w:rsidR="0055396F" w:rsidRPr="00491965" w:rsidRDefault="00491965" w:rsidP="00491965">
      <w:pPr>
        <w:pStyle w:val="Heading320"/>
        <w:keepNext/>
        <w:keepLines/>
        <w:shd w:val="clear" w:color="auto" w:fill="auto"/>
        <w:spacing w:before="0" w:after="120" w:line="240" w:lineRule="auto"/>
        <w:rPr>
          <w:rFonts w:ascii="Sylfaen" w:hAnsi="Sylfaen"/>
          <w:sz w:val="24"/>
          <w:szCs w:val="24"/>
        </w:rPr>
      </w:pPr>
      <w:r w:rsidRPr="00491965">
        <w:rPr>
          <w:rFonts w:ascii="Sylfaen" w:hAnsi="Sylfaen"/>
          <w:sz w:val="24"/>
          <w:szCs w:val="24"/>
        </w:rPr>
        <w:t>(форма)</w:t>
      </w:r>
    </w:p>
    <w:p w:rsidR="0055396F" w:rsidRPr="00491965" w:rsidRDefault="00491965" w:rsidP="00270623">
      <w:pPr>
        <w:pStyle w:val="Bodytext30"/>
        <w:shd w:val="clear" w:color="auto" w:fill="auto"/>
        <w:spacing w:line="240" w:lineRule="auto"/>
        <w:ind w:left="3969" w:right="3514"/>
        <w:rPr>
          <w:rFonts w:ascii="Sylfaen" w:hAnsi="Sylfaen"/>
          <w:sz w:val="24"/>
          <w:szCs w:val="24"/>
        </w:rPr>
      </w:pPr>
      <w:r w:rsidRPr="00491965">
        <w:rPr>
          <w:rStyle w:val="Bodytext3Spacing2pt"/>
          <w:rFonts w:ascii="Sylfaen" w:hAnsi="Sylfaen"/>
          <w:b/>
          <w:bCs/>
          <w:spacing w:val="0"/>
          <w:sz w:val="24"/>
          <w:szCs w:val="24"/>
        </w:rPr>
        <w:t>СПРАВКА</w:t>
      </w:r>
    </w:p>
    <w:p w:rsidR="0055396F" w:rsidRPr="00491965" w:rsidRDefault="00491965" w:rsidP="00270623">
      <w:pPr>
        <w:pStyle w:val="Bodytext30"/>
        <w:shd w:val="clear" w:color="auto" w:fill="auto"/>
        <w:spacing w:line="240" w:lineRule="auto"/>
        <w:ind w:left="3969" w:right="3514"/>
        <w:rPr>
          <w:rFonts w:ascii="Sylfaen" w:hAnsi="Sylfaen"/>
          <w:sz w:val="24"/>
          <w:szCs w:val="24"/>
        </w:rPr>
      </w:pPr>
      <w:r w:rsidRPr="00491965">
        <w:rPr>
          <w:rFonts w:ascii="Sylfaen" w:hAnsi="Sylfaen"/>
          <w:sz w:val="24"/>
          <w:szCs w:val="24"/>
        </w:rPr>
        <w:t>о сортировке природных алмазов по договору о сортировке</w:t>
      </w:r>
    </w:p>
    <w:p w:rsidR="0055396F" w:rsidRPr="00491965" w:rsidRDefault="00491965" w:rsidP="00270623">
      <w:pPr>
        <w:pStyle w:val="Bodytext30"/>
        <w:shd w:val="clear" w:color="auto" w:fill="auto"/>
        <w:spacing w:line="240" w:lineRule="auto"/>
        <w:ind w:left="3969" w:right="3514"/>
        <w:rPr>
          <w:rFonts w:ascii="Sylfaen" w:hAnsi="Sylfaen"/>
          <w:sz w:val="24"/>
          <w:szCs w:val="24"/>
        </w:rPr>
      </w:pPr>
      <w:r w:rsidRPr="00491965">
        <w:rPr>
          <w:rFonts w:ascii="Sylfaen" w:hAnsi="Sylfaen"/>
          <w:sz w:val="24"/>
          <w:szCs w:val="24"/>
        </w:rPr>
        <w:t>от____________№___________</w:t>
      </w:r>
    </w:p>
    <w:p w:rsidR="0055396F" w:rsidRPr="00491965" w:rsidRDefault="00491965" w:rsidP="00270623">
      <w:pPr>
        <w:pStyle w:val="Tablecaption50"/>
        <w:shd w:val="clear" w:color="auto" w:fill="auto"/>
        <w:spacing w:line="240" w:lineRule="auto"/>
        <w:ind w:left="3969"/>
        <w:rPr>
          <w:rFonts w:ascii="Sylfaen" w:hAnsi="Sylfaen"/>
          <w:sz w:val="24"/>
          <w:szCs w:val="24"/>
        </w:rPr>
      </w:pPr>
      <w:r w:rsidRPr="00491965">
        <w:rPr>
          <w:rFonts w:ascii="Sylfaen" w:hAnsi="Sylfaen"/>
          <w:sz w:val="24"/>
          <w:szCs w:val="24"/>
        </w:rPr>
        <w:t>Заявитель______________________________________</w:t>
      </w:r>
    </w:p>
    <w:p w:rsidR="0055396F" w:rsidRDefault="00491965" w:rsidP="00491965">
      <w:pPr>
        <w:pStyle w:val="Tablecaption30"/>
        <w:shd w:val="clear" w:color="auto" w:fill="auto"/>
        <w:spacing w:after="120" w:line="240" w:lineRule="auto"/>
        <w:jc w:val="center"/>
        <w:rPr>
          <w:rFonts w:ascii="Sylfaen" w:hAnsi="Sylfaen"/>
          <w:sz w:val="24"/>
          <w:szCs w:val="24"/>
          <w:lang w:val="en-US"/>
        </w:rPr>
      </w:pPr>
      <w:r w:rsidRPr="00491965">
        <w:rPr>
          <w:rFonts w:ascii="Sylfaen" w:hAnsi="Sylfaen"/>
          <w:sz w:val="24"/>
          <w:szCs w:val="24"/>
        </w:rPr>
        <w:t>(наименование организации)</w:t>
      </w:r>
    </w:p>
    <w:p w:rsidR="00270623" w:rsidRPr="00270623" w:rsidRDefault="00270623" w:rsidP="00491965">
      <w:pPr>
        <w:pStyle w:val="Tablecaption30"/>
        <w:shd w:val="clear" w:color="auto" w:fill="auto"/>
        <w:spacing w:after="120" w:line="240" w:lineRule="auto"/>
        <w:jc w:val="center"/>
        <w:rPr>
          <w:rFonts w:ascii="Sylfaen" w:hAnsi="Sylfae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42"/>
        <w:gridCol w:w="1282"/>
        <w:gridCol w:w="1282"/>
        <w:gridCol w:w="1285"/>
        <w:gridCol w:w="853"/>
        <w:gridCol w:w="997"/>
        <w:gridCol w:w="994"/>
        <w:gridCol w:w="1004"/>
        <w:gridCol w:w="1422"/>
        <w:gridCol w:w="1145"/>
        <w:gridCol w:w="994"/>
        <w:gridCol w:w="1145"/>
      </w:tblGrid>
      <w:tr w:rsidR="0055396F" w:rsidRPr="00491965" w:rsidTr="00491965">
        <w:trPr>
          <w:jc w:val="center"/>
        </w:trPr>
        <w:tc>
          <w:tcPr>
            <w:tcW w:w="2142"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Учетный номер и дата учета сделки с необработанными природными алмазами</w:t>
            </w:r>
          </w:p>
        </w:tc>
        <w:tc>
          <w:tcPr>
            <w:tcW w:w="1282"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Номер и дата акта сделки с природными алмазами</w:t>
            </w:r>
          </w:p>
        </w:tc>
        <w:tc>
          <w:tcPr>
            <w:tcW w:w="7837" w:type="dxa"/>
            <w:gridSpan w:val="7"/>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Алмазное сырье, закупленное на внутреннем рынке</w:t>
            </w:r>
          </w:p>
        </w:tc>
        <w:tc>
          <w:tcPr>
            <w:tcW w:w="3284" w:type="dxa"/>
            <w:gridSpan w:val="3"/>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Алмазное сырье, направленное на пересортировку</w:t>
            </w:r>
          </w:p>
        </w:tc>
      </w:tr>
      <w:tr w:rsidR="0055396F" w:rsidRPr="00491965" w:rsidTr="00491965">
        <w:trPr>
          <w:jc w:val="center"/>
        </w:trPr>
        <w:tc>
          <w:tcPr>
            <w:tcW w:w="2142" w:type="dxa"/>
            <w:vMerge/>
            <w:tcBorders>
              <w:left w:val="single" w:sz="4" w:space="0" w:color="auto"/>
            </w:tcBorders>
            <w:shd w:val="clear" w:color="auto" w:fill="FFFFFF"/>
          </w:tcPr>
          <w:p w:rsidR="0055396F" w:rsidRPr="00491965" w:rsidRDefault="0055396F" w:rsidP="00491965">
            <w:pPr>
              <w:spacing w:after="120"/>
            </w:pPr>
          </w:p>
        </w:tc>
        <w:tc>
          <w:tcPr>
            <w:tcW w:w="1282" w:type="dxa"/>
            <w:vMerge/>
            <w:tcBorders>
              <w:left w:val="single" w:sz="4" w:space="0" w:color="auto"/>
            </w:tcBorders>
            <w:shd w:val="clear" w:color="auto" w:fill="FFFFFF"/>
          </w:tcPr>
          <w:p w:rsidR="0055396F" w:rsidRPr="00491965" w:rsidRDefault="0055396F" w:rsidP="00491965">
            <w:pPr>
              <w:spacing w:after="120"/>
            </w:pPr>
          </w:p>
        </w:tc>
        <w:tc>
          <w:tcPr>
            <w:tcW w:w="1282"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 договора (контракта)</w:t>
            </w:r>
          </w:p>
        </w:tc>
        <w:tc>
          <w:tcPr>
            <w:tcW w:w="1285" w:type="dxa"/>
            <w:tcBorders>
              <w:top w:val="single" w:sz="4" w:space="0" w:color="auto"/>
              <w:left w:val="single" w:sz="4" w:space="0" w:color="auto"/>
            </w:tcBorders>
            <w:shd w:val="clear" w:color="auto" w:fill="FFFFFF"/>
          </w:tcPr>
          <w:p w:rsidR="0055396F" w:rsidRPr="00491965" w:rsidRDefault="00491965" w:rsidP="00270623">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договора</w:t>
            </w:r>
            <w:r w:rsidR="00270623">
              <w:rPr>
                <w:rStyle w:val="Bodytext210pt"/>
                <w:rFonts w:ascii="Sylfaen" w:hAnsi="Sylfaen"/>
                <w:sz w:val="24"/>
                <w:szCs w:val="24"/>
                <w:lang w:val="en-US"/>
              </w:rPr>
              <w:t xml:space="preserve"> </w:t>
            </w:r>
            <w:r w:rsidRPr="00491965">
              <w:rPr>
                <w:rStyle w:val="Bodytext210pt"/>
                <w:rFonts w:ascii="Sylfaen" w:hAnsi="Sylfaen"/>
                <w:sz w:val="24"/>
                <w:szCs w:val="24"/>
              </w:rPr>
              <w:t>(контракта)</w:t>
            </w:r>
          </w:p>
        </w:tc>
        <w:tc>
          <w:tcPr>
            <w:tcW w:w="853"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 акта выдачи</w:t>
            </w:r>
          </w:p>
        </w:tc>
        <w:tc>
          <w:tcPr>
            <w:tcW w:w="997"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 акта выдачи</w:t>
            </w:r>
          </w:p>
        </w:tc>
        <w:tc>
          <w:tcPr>
            <w:tcW w:w="99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продавец</w:t>
            </w:r>
          </w:p>
        </w:tc>
        <w:tc>
          <w:tcPr>
            <w:tcW w:w="100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масса(каратов)</w:t>
            </w:r>
          </w:p>
        </w:tc>
        <w:tc>
          <w:tcPr>
            <w:tcW w:w="1422"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стоимость(долларовСША)</w:t>
            </w:r>
          </w:p>
        </w:tc>
        <w:tc>
          <w:tcPr>
            <w:tcW w:w="1145"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количество(штук)</w:t>
            </w:r>
          </w:p>
        </w:tc>
        <w:tc>
          <w:tcPr>
            <w:tcW w:w="99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масса(каратов)</w:t>
            </w:r>
          </w:p>
        </w:tc>
        <w:tc>
          <w:tcPr>
            <w:tcW w:w="1145" w:type="dxa"/>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учетнаястои</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мость</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(долларов</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США)</w:t>
            </w:r>
          </w:p>
        </w:tc>
      </w:tr>
      <w:tr w:rsidR="0055396F" w:rsidRPr="00491965" w:rsidTr="00491965">
        <w:trPr>
          <w:jc w:val="center"/>
        </w:trPr>
        <w:tc>
          <w:tcPr>
            <w:tcW w:w="2142"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w:t>
            </w:r>
          </w:p>
        </w:tc>
        <w:tc>
          <w:tcPr>
            <w:tcW w:w="1282"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1282" w:type="dxa"/>
            <w:tcBorders>
              <w:top w:val="single" w:sz="4" w:space="0" w:color="auto"/>
              <w:left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1285" w:type="dxa"/>
            <w:tcBorders>
              <w:top w:val="single" w:sz="4" w:space="0" w:color="auto"/>
              <w:left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c>
          <w:tcPr>
            <w:tcW w:w="853" w:type="dxa"/>
            <w:tcBorders>
              <w:top w:val="single" w:sz="4" w:space="0" w:color="auto"/>
              <w:left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5</w:t>
            </w:r>
          </w:p>
        </w:tc>
        <w:tc>
          <w:tcPr>
            <w:tcW w:w="997"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6</w:t>
            </w:r>
          </w:p>
        </w:tc>
        <w:tc>
          <w:tcPr>
            <w:tcW w:w="994" w:type="dxa"/>
            <w:tcBorders>
              <w:top w:val="single" w:sz="4" w:space="0" w:color="auto"/>
              <w:left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7</w:t>
            </w:r>
          </w:p>
        </w:tc>
        <w:tc>
          <w:tcPr>
            <w:tcW w:w="1004"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8</w:t>
            </w:r>
          </w:p>
        </w:tc>
        <w:tc>
          <w:tcPr>
            <w:tcW w:w="1422" w:type="dxa"/>
            <w:tcBorders>
              <w:top w:val="single" w:sz="4" w:space="0" w:color="auto"/>
              <w:left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9</w:t>
            </w:r>
          </w:p>
        </w:tc>
        <w:tc>
          <w:tcPr>
            <w:tcW w:w="1145"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TrebuchetMS"/>
                <w:rFonts w:ascii="Sylfaen" w:hAnsi="Sylfaen"/>
                <w:sz w:val="24"/>
                <w:szCs w:val="24"/>
              </w:rPr>
              <w:t>10</w:t>
            </w:r>
          </w:p>
        </w:tc>
        <w:tc>
          <w:tcPr>
            <w:tcW w:w="994"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11</w:t>
            </w:r>
          </w:p>
        </w:tc>
        <w:tc>
          <w:tcPr>
            <w:tcW w:w="1145" w:type="dxa"/>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12</w:t>
            </w:r>
          </w:p>
        </w:tc>
      </w:tr>
      <w:tr w:rsidR="0055396F" w:rsidRPr="00491965" w:rsidTr="00491965">
        <w:trPr>
          <w:jc w:val="center"/>
        </w:trPr>
        <w:tc>
          <w:tcPr>
            <w:tcW w:w="14545" w:type="dxa"/>
            <w:gridSpan w:val="12"/>
            <w:tcBorders>
              <w:top w:val="single" w:sz="4" w:space="0" w:color="auto"/>
            </w:tcBorders>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Итого за 20____год</w:t>
            </w:r>
          </w:p>
        </w:tc>
      </w:tr>
      <w:tr w:rsidR="0055396F" w:rsidRPr="00491965" w:rsidTr="00491965">
        <w:trPr>
          <w:jc w:val="center"/>
        </w:trPr>
        <w:tc>
          <w:tcPr>
            <w:tcW w:w="14545" w:type="dxa"/>
            <w:gridSpan w:val="12"/>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Всего</w:t>
            </w:r>
          </w:p>
        </w:tc>
      </w:tr>
      <w:tr w:rsidR="0055396F" w:rsidRPr="00491965" w:rsidTr="00491965">
        <w:trPr>
          <w:jc w:val="center"/>
        </w:trPr>
        <w:tc>
          <w:tcPr>
            <w:tcW w:w="14545" w:type="dxa"/>
            <w:gridSpan w:val="12"/>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Весовая разница при объединении пакетов (акт весовых отклонений от № )</w:t>
            </w:r>
          </w:p>
        </w:tc>
      </w:tr>
      <w:tr w:rsidR="0055396F" w:rsidRPr="00491965" w:rsidTr="00491965">
        <w:trPr>
          <w:jc w:val="center"/>
        </w:trPr>
        <w:tc>
          <w:tcPr>
            <w:tcW w:w="14545" w:type="dxa"/>
            <w:gridSpan w:val="12"/>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lastRenderedPageBreak/>
              <w:t>Отправлено на пересортировку (реестр от № , акт от № о приеме посылок с ценностями, спецификация-накладная от № )</w:t>
            </w:r>
          </w:p>
        </w:tc>
      </w:tr>
      <w:tr w:rsidR="0055396F" w:rsidRPr="00491965" w:rsidTr="00491965">
        <w:trPr>
          <w:jc w:val="center"/>
        </w:trPr>
        <w:tc>
          <w:tcPr>
            <w:tcW w:w="14545" w:type="dxa"/>
            <w:gridSpan w:val="12"/>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Весовая разница при приеме на пересортировку (акт вскрытия и просмотра от № )</w:t>
            </w:r>
          </w:p>
        </w:tc>
      </w:tr>
      <w:tr w:rsidR="0055396F" w:rsidRPr="00491965" w:rsidTr="00491965">
        <w:trPr>
          <w:jc w:val="center"/>
        </w:trPr>
        <w:tc>
          <w:tcPr>
            <w:tcW w:w="14545" w:type="dxa"/>
            <w:gridSpan w:val="12"/>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Принято на пересортировку</w:t>
            </w:r>
          </w:p>
        </w:tc>
      </w:tr>
      <w:tr w:rsidR="0055396F" w:rsidRPr="00491965" w:rsidTr="00491965">
        <w:trPr>
          <w:jc w:val="center"/>
        </w:trPr>
        <w:tc>
          <w:tcPr>
            <w:tcW w:w="14545" w:type="dxa"/>
            <w:gridSpan w:val="12"/>
            <w:shd w:val="clear" w:color="auto" w:fill="FFFFFF"/>
            <w:vAlign w:val="center"/>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Технологические потери (акт на технологические операции с драгоценными камнями по партии от № )</w:t>
            </w:r>
          </w:p>
        </w:tc>
      </w:tr>
    </w:tbl>
    <w:p w:rsidR="0055396F" w:rsidRPr="00491965" w:rsidRDefault="0055396F" w:rsidP="0049196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8"/>
        <w:gridCol w:w="1285"/>
        <w:gridCol w:w="346"/>
        <w:gridCol w:w="936"/>
        <w:gridCol w:w="1285"/>
        <w:gridCol w:w="850"/>
        <w:gridCol w:w="1001"/>
        <w:gridCol w:w="994"/>
        <w:gridCol w:w="1001"/>
        <w:gridCol w:w="1429"/>
        <w:gridCol w:w="1141"/>
        <w:gridCol w:w="994"/>
        <w:gridCol w:w="1148"/>
      </w:tblGrid>
      <w:tr w:rsidR="0055396F" w:rsidRPr="00491965" w:rsidTr="00491965">
        <w:trPr>
          <w:jc w:val="center"/>
        </w:trPr>
        <w:tc>
          <w:tcPr>
            <w:tcW w:w="2138"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Учетный номер и дата учета сделки с необработанными природными алмазами</w:t>
            </w:r>
          </w:p>
        </w:tc>
        <w:tc>
          <w:tcPr>
            <w:tcW w:w="1285" w:type="dxa"/>
            <w:vMerge w:val="restart"/>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Номер и дата акта сделки с природными алмазами</w:t>
            </w:r>
          </w:p>
        </w:tc>
        <w:tc>
          <w:tcPr>
            <w:tcW w:w="7842" w:type="dxa"/>
            <w:gridSpan w:val="8"/>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Алмазное сырье, закупленное на внутреннем рынке</w:t>
            </w:r>
          </w:p>
        </w:tc>
        <w:tc>
          <w:tcPr>
            <w:tcW w:w="3283" w:type="dxa"/>
            <w:gridSpan w:val="3"/>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Алмазное сырье, направленное на пересортировку</w:t>
            </w:r>
          </w:p>
        </w:tc>
      </w:tr>
      <w:tr w:rsidR="0055396F" w:rsidRPr="00491965" w:rsidTr="00491965">
        <w:trPr>
          <w:jc w:val="center"/>
        </w:trPr>
        <w:tc>
          <w:tcPr>
            <w:tcW w:w="2138" w:type="dxa"/>
            <w:vMerge/>
            <w:tcBorders>
              <w:left w:val="single" w:sz="4" w:space="0" w:color="auto"/>
            </w:tcBorders>
            <w:shd w:val="clear" w:color="auto" w:fill="FFFFFF"/>
          </w:tcPr>
          <w:p w:rsidR="0055396F" w:rsidRPr="00491965" w:rsidRDefault="0055396F" w:rsidP="00491965">
            <w:pPr>
              <w:spacing w:after="120"/>
            </w:pPr>
          </w:p>
        </w:tc>
        <w:tc>
          <w:tcPr>
            <w:tcW w:w="1285" w:type="dxa"/>
            <w:vMerge/>
            <w:tcBorders>
              <w:left w:val="single" w:sz="4" w:space="0" w:color="auto"/>
            </w:tcBorders>
            <w:shd w:val="clear" w:color="auto" w:fill="FFFFFF"/>
          </w:tcPr>
          <w:p w:rsidR="0055396F" w:rsidRPr="00491965" w:rsidRDefault="0055396F" w:rsidP="00491965">
            <w:pPr>
              <w:spacing w:after="120"/>
            </w:pPr>
          </w:p>
        </w:tc>
        <w:tc>
          <w:tcPr>
            <w:tcW w:w="1282" w:type="dxa"/>
            <w:gridSpan w:val="2"/>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 договора (контракта)</w:t>
            </w:r>
          </w:p>
        </w:tc>
        <w:tc>
          <w:tcPr>
            <w:tcW w:w="1285"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договора</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(контракта)</w:t>
            </w:r>
          </w:p>
        </w:tc>
        <w:tc>
          <w:tcPr>
            <w:tcW w:w="850"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 акта выдачи</w:t>
            </w:r>
          </w:p>
        </w:tc>
        <w:tc>
          <w:tcPr>
            <w:tcW w:w="1001"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 акта выдачи</w:t>
            </w:r>
          </w:p>
        </w:tc>
        <w:tc>
          <w:tcPr>
            <w:tcW w:w="99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продавец</w:t>
            </w:r>
          </w:p>
        </w:tc>
        <w:tc>
          <w:tcPr>
            <w:tcW w:w="1001"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(каратов)</w:t>
            </w:r>
          </w:p>
        </w:tc>
        <w:tc>
          <w:tcPr>
            <w:tcW w:w="1429"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стоимость</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(долларов</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США)</w:t>
            </w:r>
          </w:p>
        </w:tc>
        <w:tc>
          <w:tcPr>
            <w:tcW w:w="1141"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количество</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(штук)</w:t>
            </w:r>
          </w:p>
        </w:tc>
        <w:tc>
          <w:tcPr>
            <w:tcW w:w="994"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масса</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(каратов)</w:t>
            </w:r>
          </w:p>
        </w:tc>
        <w:tc>
          <w:tcPr>
            <w:tcW w:w="1148" w:type="dxa"/>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учетная</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стоимость</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(долларов</w:t>
            </w:r>
            <w:r w:rsidRPr="00491965">
              <w:rPr>
                <w:rStyle w:val="Bodytext210pt"/>
                <w:rFonts w:ascii="Sylfaen" w:hAnsi="Sylfaen"/>
                <w:sz w:val="24"/>
                <w:szCs w:val="24"/>
                <w:lang w:val="en-US" w:eastAsia="en-US" w:bidi="en-US"/>
              </w:rPr>
              <w:t xml:space="preserve"> </w:t>
            </w:r>
            <w:r w:rsidRPr="00491965">
              <w:rPr>
                <w:rStyle w:val="Bodytext210pt"/>
                <w:rFonts w:ascii="Sylfaen" w:hAnsi="Sylfaen"/>
                <w:sz w:val="24"/>
                <w:szCs w:val="24"/>
              </w:rPr>
              <w:t>США)</w:t>
            </w:r>
          </w:p>
        </w:tc>
      </w:tr>
      <w:tr w:rsidR="0055396F" w:rsidRPr="00491965" w:rsidTr="00491965">
        <w:trPr>
          <w:jc w:val="center"/>
        </w:trPr>
        <w:tc>
          <w:tcPr>
            <w:tcW w:w="2138"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ArialNarrow"/>
                <w:rFonts w:ascii="Sylfaen" w:hAnsi="Sylfaen"/>
                <w:spacing w:val="0"/>
                <w:sz w:val="24"/>
                <w:szCs w:val="24"/>
              </w:rPr>
              <w:t>1</w:t>
            </w:r>
          </w:p>
        </w:tc>
        <w:tc>
          <w:tcPr>
            <w:tcW w:w="1285"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1282" w:type="dxa"/>
            <w:gridSpan w:val="2"/>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1285"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c>
          <w:tcPr>
            <w:tcW w:w="850"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5</w:t>
            </w:r>
          </w:p>
        </w:tc>
        <w:tc>
          <w:tcPr>
            <w:tcW w:w="1001"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6</w:t>
            </w:r>
          </w:p>
        </w:tc>
        <w:tc>
          <w:tcPr>
            <w:tcW w:w="994"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7</w:t>
            </w:r>
          </w:p>
        </w:tc>
        <w:tc>
          <w:tcPr>
            <w:tcW w:w="1001"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8</w:t>
            </w:r>
          </w:p>
        </w:tc>
        <w:tc>
          <w:tcPr>
            <w:tcW w:w="1429"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9</w:t>
            </w:r>
          </w:p>
        </w:tc>
        <w:tc>
          <w:tcPr>
            <w:tcW w:w="1141"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10</w:t>
            </w:r>
          </w:p>
        </w:tc>
        <w:tc>
          <w:tcPr>
            <w:tcW w:w="994" w:type="dxa"/>
            <w:tcBorders>
              <w:top w:val="single" w:sz="4" w:space="0" w:color="auto"/>
              <w:lef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ArialNarrow"/>
                <w:rFonts w:ascii="Sylfaen" w:hAnsi="Sylfaen"/>
                <w:spacing w:val="0"/>
                <w:sz w:val="24"/>
                <w:szCs w:val="24"/>
              </w:rPr>
              <w:t>11</w:t>
            </w:r>
          </w:p>
        </w:tc>
        <w:tc>
          <w:tcPr>
            <w:tcW w:w="1148" w:type="dxa"/>
            <w:tcBorders>
              <w:top w:val="single" w:sz="4" w:space="0" w:color="auto"/>
              <w:left w:val="single" w:sz="4" w:space="0" w:color="auto"/>
              <w:right w:val="single" w:sz="4" w:space="0" w:color="auto"/>
            </w:tcBorders>
            <w:shd w:val="clear" w:color="auto" w:fill="FFFFFF"/>
            <w:vAlign w:val="bottom"/>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12</w:t>
            </w:r>
          </w:p>
        </w:tc>
      </w:tr>
      <w:tr w:rsidR="0055396F" w:rsidRPr="00491965" w:rsidTr="00491965">
        <w:trPr>
          <w:jc w:val="center"/>
        </w:trPr>
        <w:tc>
          <w:tcPr>
            <w:tcW w:w="14548" w:type="dxa"/>
            <w:gridSpan w:val="13"/>
            <w:tcBorders>
              <w:top w:val="single" w:sz="4" w:space="0" w:color="auto"/>
            </w:tcBorders>
            <w:shd w:val="clear" w:color="auto" w:fill="FFFFFF"/>
          </w:tcPr>
          <w:p w:rsidR="00270623" w:rsidRDefault="00491965" w:rsidP="00491965">
            <w:pPr>
              <w:pStyle w:val="Bodytext20"/>
              <w:shd w:val="clear" w:color="auto" w:fill="auto"/>
              <w:spacing w:before="0" w:after="120" w:line="240" w:lineRule="auto"/>
              <w:jc w:val="left"/>
              <w:rPr>
                <w:rStyle w:val="Bodytext210pt"/>
                <w:rFonts w:ascii="Sylfaen" w:hAnsi="Sylfaen"/>
                <w:sz w:val="24"/>
                <w:szCs w:val="24"/>
                <w:lang w:val="en-US"/>
              </w:rPr>
            </w:pPr>
            <w:r w:rsidRPr="00491965">
              <w:rPr>
                <w:rStyle w:val="Bodytext210pt"/>
                <w:rFonts w:ascii="Sylfaen" w:hAnsi="Sylfaen"/>
                <w:sz w:val="24"/>
                <w:szCs w:val="24"/>
              </w:rPr>
              <w:t xml:space="preserve">Акт выдачи ценностей после пересортировки от </w:t>
            </w:r>
            <w:r w:rsidR="00270623">
              <w:rPr>
                <w:rStyle w:val="Bodytext210pt"/>
                <w:rFonts w:ascii="Sylfaen" w:hAnsi="Sylfaen"/>
                <w:sz w:val="24"/>
                <w:szCs w:val="24"/>
                <w:lang w:val="en-US"/>
              </w:rPr>
              <w:t xml:space="preserve">_____________ </w:t>
            </w:r>
            <w:r w:rsidRPr="00491965">
              <w:rPr>
                <w:rStyle w:val="Bodytext210pt"/>
                <w:rFonts w:ascii="Sylfaen" w:hAnsi="Sylfaen"/>
                <w:sz w:val="24"/>
                <w:szCs w:val="24"/>
              </w:rPr>
              <w:t xml:space="preserve">№ </w:t>
            </w:r>
            <w:r w:rsidR="00270623">
              <w:rPr>
                <w:rStyle w:val="Bodytext210pt"/>
                <w:rFonts w:ascii="Sylfaen" w:hAnsi="Sylfaen"/>
                <w:sz w:val="24"/>
                <w:szCs w:val="24"/>
                <w:lang w:val="en-US"/>
              </w:rPr>
              <w:t>_____</w:t>
            </w:r>
          </w:p>
          <w:p w:rsidR="0055396F" w:rsidRPr="00491965" w:rsidRDefault="00491965" w:rsidP="00270623">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 xml:space="preserve">(ведомость комплектации от </w:t>
            </w:r>
            <w:r w:rsidR="00270623">
              <w:rPr>
                <w:rStyle w:val="Bodytext210pt"/>
                <w:rFonts w:ascii="Sylfaen" w:hAnsi="Sylfaen"/>
                <w:sz w:val="24"/>
                <w:szCs w:val="24"/>
                <w:lang w:val="en-US"/>
              </w:rPr>
              <w:t>_________</w:t>
            </w:r>
            <w:r w:rsidRPr="00491965">
              <w:rPr>
                <w:rStyle w:val="Bodytext210pt"/>
                <w:rFonts w:ascii="Sylfaen" w:hAnsi="Sylfaen"/>
                <w:sz w:val="24"/>
                <w:szCs w:val="24"/>
              </w:rPr>
              <w:t>№</w:t>
            </w:r>
            <w:r w:rsidR="00270623">
              <w:rPr>
                <w:rStyle w:val="Bodytext210pt"/>
                <w:rFonts w:ascii="Sylfaen" w:hAnsi="Sylfaen"/>
                <w:sz w:val="24"/>
                <w:szCs w:val="24"/>
                <w:lang w:val="en-US"/>
              </w:rPr>
              <w:t xml:space="preserve"> ____________</w:t>
            </w:r>
            <w:r w:rsidRPr="00491965">
              <w:rPr>
                <w:rStyle w:val="Bodytext210pt"/>
                <w:rFonts w:ascii="Sylfaen" w:hAnsi="Sylfaen"/>
                <w:sz w:val="24"/>
                <w:szCs w:val="24"/>
              </w:rPr>
              <w:t>)</w:t>
            </w:r>
          </w:p>
        </w:tc>
      </w:tr>
      <w:tr w:rsidR="0055396F" w:rsidRPr="00491965" w:rsidTr="00491965">
        <w:trPr>
          <w:jc w:val="center"/>
        </w:trPr>
        <w:tc>
          <w:tcPr>
            <w:tcW w:w="14548" w:type="dxa"/>
            <w:gridSpan w:val="13"/>
            <w:shd w:val="clear" w:color="auto" w:fill="FFFFFF"/>
            <w:vAlign w:val="center"/>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Style w:val="Bodytext210pt"/>
                <w:rFonts w:ascii="Sylfaen" w:hAnsi="Sylfaen"/>
                <w:sz w:val="24"/>
                <w:szCs w:val="24"/>
              </w:rPr>
              <w:t xml:space="preserve">Акт приемки-передачи выполненных работ от </w:t>
            </w:r>
            <w:r w:rsidR="00270623">
              <w:rPr>
                <w:rStyle w:val="Bodytext210pt"/>
                <w:rFonts w:ascii="Sylfaen" w:hAnsi="Sylfaen"/>
                <w:sz w:val="24"/>
                <w:szCs w:val="24"/>
                <w:lang w:val="en-US"/>
              </w:rPr>
              <w:t xml:space="preserve">                          </w:t>
            </w:r>
            <w:r w:rsidRPr="00491965">
              <w:rPr>
                <w:rStyle w:val="Bodytext210pt"/>
                <w:rFonts w:ascii="Sylfaen" w:hAnsi="Sylfaen"/>
                <w:sz w:val="24"/>
                <w:szCs w:val="24"/>
              </w:rPr>
              <w:t>№</w:t>
            </w:r>
          </w:p>
        </w:tc>
      </w:tr>
      <w:tr w:rsidR="0055396F" w:rsidRPr="00491965" w:rsidTr="00491965">
        <w:trPr>
          <w:jc w:val="center"/>
        </w:trPr>
        <w:tc>
          <w:tcPr>
            <w:tcW w:w="3769" w:type="dxa"/>
            <w:gridSpan w:val="3"/>
            <w:shd w:val="clear" w:color="auto" w:fill="FFFFFF"/>
            <w:vAlign w:val="center"/>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Руководитель заявителя (уполномоченный заявитель)</w:t>
            </w:r>
          </w:p>
        </w:tc>
        <w:tc>
          <w:tcPr>
            <w:tcW w:w="10779" w:type="dxa"/>
            <w:gridSpan w:val="10"/>
            <w:shd w:val="clear" w:color="auto" w:fill="FFFFFF"/>
            <w:vAlign w:val="bottom"/>
          </w:tcPr>
          <w:p w:rsidR="00270623" w:rsidRDefault="00270623" w:rsidP="00270623">
            <w:pPr>
              <w:pStyle w:val="Bodytext20"/>
              <w:shd w:val="clear" w:color="auto" w:fill="auto"/>
              <w:spacing w:before="0" w:after="0" w:line="240" w:lineRule="auto"/>
              <w:ind w:left="680"/>
              <w:jc w:val="left"/>
              <w:rPr>
                <w:rStyle w:val="Bodytext210pt"/>
                <w:rFonts w:ascii="Sylfaen" w:hAnsi="Sylfaen"/>
                <w:sz w:val="24"/>
                <w:szCs w:val="24"/>
                <w:lang w:val="en-US"/>
              </w:rPr>
            </w:pPr>
            <w:r>
              <w:rPr>
                <w:rStyle w:val="Bodytext210pt"/>
                <w:rFonts w:ascii="Sylfaen" w:hAnsi="Sylfaen"/>
                <w:sz w:val="24"/>
                <w:szCs w:val="24"/>
                <w:lang w:val="en-US"/>
              </w:rPr>
              <w:t>______________     __________________</w:t>
            </w:r>
          </w:p>
          <w:p w:rsidR="0055396F" w:rsidRPr="00491965" w:rsidRDefault="00491965" w:rsidP="00270623">
            <w:pPr>
              <w:pStyle w:val="Bodytext20"/>
              <w:shd w:val="clear" w:color="auto" w:fill="auto"/>
              <w:spacing w:before="0" w:after="120" w:line="240" w:lineRule="auto"/>
              <w:ind w:left="1029"/>
              <w:jc w:val="left"/>
              <w:rPr>
                <w:rFonts w:ascii="Sylfaen" w:hAnsi="Sylfaen"/>
                <w:sz w:val="24"/>
                <w:szCs w:val="24"/>
              </w:rPr>
            </w:pPr>
            <w:r w:rsidRPr="00491965">
              <w:rPr>
                <w:rStyle w:val="Bodytext210pt"/>
                <w:rFonts w:ascii="Sylfaen" w:hAnsi="Sylfaen"/>
                <w:sz w:val="24"/>
                <w:szCs w:val="24"/>
              </w:rPr>
              <w:t xml:space="preserve">(подпись) </w:t>
            </w:r>
            <w:r w:rsidR="00270623">
              <w:rPr>
                <w:rStyle w:val="Bodytext210pt"/>
                <w:rFonts w:ascii="Sylfaen" w:hAnsi="Sylfaen"/>
                <w:sz w:val="24"/>
                <w:szCs w:val="24"/>
                <w:lang w:val="en-US"/>
              </w:rPr>
              <w:t xml:space="preserve">                   </w:t>
            </w:r>
            <w:r w:rsidRPr="00491965">
              <w:rPr>
                <w:rStyle w:val="Bodytext210pt"/>
                <w:rFonts w:ascii="Sylfaen" w:hAnsi="Sylfaen"/>
                <w:sz w:val="24"/>
                <w:szCs w:val="24"/>
              </w:rPr>
              <w:t>(Ф.И.О.)</w:t>
            </w:r>
          </w:p>
        </w:tc>
      </w:tr>
      <w:tr w:rsidR="0055396F" w:rsidRPr="00491965" w:rsidTr="00491965">
        <w:trPr>
          <w:jc w:val="center"/>
        </w:trPr>
        <w:tc>
          <w:tcPr>
            <w:tcW w:w="3769" w:type="dxa"/>
            <w:gridSpan w:val="3"/>
            <w:shd w:val="clear" w:color="auto" w:fill="FFFFFF"/>
            <w:vAlign w:val="center"/>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Главный бухгалтер</w:t>
            </w:r>
          </w:p>
        </w:tc>
        <w:tc>
          <w:tcPr>
            <w:tcW w:w="10779" w:type="dxa"/>
            <w:gridSpan w:val="10"/>
            <w:shd w:val="clear" w:color="auto" w:fill="FFFFFF"/>
            <w:vAlign w:val="bottom"/>
          </w:tcPr>
          <w:p w:rsidR="00270623" w:rsidRDefault="00270623" w:rsidP="00270623">
            <w:pPr>
              <w:pStyle w:val="Bodytext20"/>
              <w:shd w:val="clear" w:color="auto" w:fill="auto"/>
              <w:spacing w:before="0" w:after="0" w:line="240" w:lineRule="auto"/>
              <w:ind w:left="680"/>
              <w:jc w:val="left"/>
              <w:rPr>
                <w:rStyle w:val="Bodytext210pt"/>
                <w:rFonts w:ascii="Sylfaen" w:hAnsi="Sylfaen"/>
                <w:sz w:val="24"/>
                <w:szCs w:val="24"/>
                <w:lang w:val="en-US"/>
              </w:rPr>
            </w:pPr>
            <w:r>
              <w:rPr>
                <w:rStyle w:val="Bodytext210pt"/>
                <w:rFonts w:ascii="Sylfaen" w:hAnsi="Sylfaen"/>
                <w:sz w:val="24"/>
                <w:szCs w:val="24"/>
                <w:lang w:val="en-US"/>
              </w:rPr>
              <w:t>______________     __________________</w:t>
            </w:r>
          </w:p>
          <w:p w:rsidR="0055396F" w:rsidRPr="00491965" w:rsidRDefault="00491965" w:rsidP="00270623">
            <w:pPr>
              <w:pStyle w:val="Bodytext20"/>
              <w:shd w:val="clear" w:color="auto" w:fill="auto"/>
              <w:spacing w:before="0" w:after="120" w:line="240" w:lineRule="auto"/>
              <w:ind w:left="1000"/>
              <w:jc w:val="left"/>
              <w:rPr>
                <w:rFonts w:ascii="Sylfaen" w:hAnsi="Sylfaen"/>
                <w:sz w:val="24"/>
                <w:szCs w:val="24"/>
              </w:rPr>
            </w:pPr>
            <w:r w:rsidRPr="00491965">
              <w:rPr>
                <w:rStyle w:val="Bodytext210pt"/>
                <w:rFonts w:ascii="Sylfaen" w:hAnsi="Sylfaen"/>
                <w:sz w:val="24"/>
                <w:szCs w:val="24"/>
              </w:rPr>
              <w:t xml:space="preserve">(подпись) </w:t>
            </w:r>
            <w:r w:rsidR="00C03C80">
              <w:rPr>
                <w:rStyle w:val="Bodytext210pt"/>
                <w:rFonts w:ascii="Sylfaen" w:hAnsi="Sylfaen"/>
                <w:sz w:val="24"/>
                <w:szCs w:val="24"/>
                <w:lang w:val="en-US"/>
              </w:rPr>
              <w:t xml:space="preserve">                   </w:t>
            </w:r>
            <w:r w:rsidRPr="00491965">
              <w:rPr>
                <w:rStyle w:val="Bodytext210pt"/>
                <w:rFonts w:ascii="Sylfaen" w:hAnsi="Sylfaen"/>
                <w:sz w:val="24"/>
                <w:szCs w:val="24"/>
              </w:rPr>
              <w:t>(Ф.И.О.)</w:t>
            </w:r>
          </w:p>
        </w:tc>
      </w:tr>
      <w:tr w:rsidR="0055396F" w:rsidRPr="00491965" w:rsidTr="00491965">
        <w:trPr>
          <w:jc w:val="center"/>
        </w:trPr>
        <w:tc>
          <w:tcPr>
            <w:tcW w:w="14548" w:type="dxa"/>
            <w:gridSpan w:val="13"/>
            <w:shd w:val="clear" w:color="auto" w:fill="FFFFFF"/>
            <w:vAlign w:val="bottom"/>
          </w:tcPr>
          <w:p w:rsidR="0055396F" w:rsidRPr="00491965" w:rsidRDefault="00491965" w:rsidP="00491965">
            <w:pPr>
              <w:pStyle w:val="Bodytext20"/>
              <w:shd w:val="clear" w:color="auto" w:fill="auto"/>
              <w:spacing w:before="0" w:after="120" w:line="240" w:lineRule="auto"/>
              <w:ind w:left="6020"/>
              <w:jc w:val="left"/>
              <w:rPr>
                <w:rFonts w:ascii="Sylfaen" w:hAnsi="Sylfaen"/>
                <w:sz w:val="24"/>
                <w:szCs w:val="24"/>
              </w:rPr>
            </w:pPr>
            <w:r w:rsidRPr="00491965">
              <w:rPr>
                <w:rStyle w:val="Bodytext210pt"/>
                <w:rFonts w:ascii="Sylfaen" w:hAnsi="Sylfaen"/>
                <w:sz w:val="24"/>
                <w:szCs w:val="24"/>
              </w:rPr>
              <w:t>М. ГГ. (при наличии)</w:t>
            </w:r>
          </w:p>
        </w:tc>
      </w:tr>
    </w:tbl>
    <w:p w:rsidR="0055396F" w:rsidRPr="00491965" w:rsidRDefault="0055396F" w:rsidP="00491965">
      <w:pPr>
        <w:spacing w:after="120"/>
      </w:pPr>
    </w:p>
    <w:p w:rsidR="0055396F" w:rsidRPr="00491965" w:rsidRDefault="00491965" w:rsidP="00C03C80">
      <w:pPr>
        <w:pStyle w:val="Bodytext80"/>
        <w:shd w:val="clear" w:color="auto" w:fill="auto"/>
        <w:spacing w:before="0" w:after="120" w:line="240" w:lineRule="auto"/>
        <w:ind w:left="9072"/>
        <w:jc w:val="center"/>
        <w:rPr>
          <w:rFonts w:ascii="Sylfaen" w:hAnsi="Sylfaen"/>
          <w:sz w:val="24"/>
          <w:szCs w:val="24"/>
        </w:rPr>
      </w:pPr>
      <w:r w:rsidRPr="00491965">
        <w:rPr>
          <w:rStyle w:val="Headerorfooter"/>
          <w:rFonts w:ascii="Sylfaen" w:hAnsi="Sylfaen"/>
          <w:sz w:val="24"/>
          <w:szCs w:val="24"/>
        </w:rPr>
        <w:lastRenderedPageBreak/>
        <w:t xml:space="preserve">ПРИЛОЖЕНИЕ № </w:t>
      </w:r>
      <w:r w:rsidR="0055396F" w:rsidRPr="00491965">
        <w:rPr>
          <w:rFonts w:ascii="Sylfaen" w:hAnsi="Sylfaen"/>
          <w:sz w:val="24"/>
          <w:szCs w:val="24"/>
        </w:rPr>
        <w:fldChar w:fldCharType="begin"/>
      </w:r>
      <w:r w:rsidR="0055396F" w:rsidRPr="00491965">
        <w:rPr>
          <w:rFonts w:ascii="Sylfaen" w:hAnsi="Sylfaen"/>
          <w:sz w:val="24"/>
          <w:szCs w:val="24"/>
        </w:rPr>
        <w:instrText xml:space="preserve"> PAGE \* MERGEFORMAT </w:instrText>
      </w:r>
      <w:r w:rsidR="0055396F" w:rsidRPr="00491965">
        <w:rPr>
          <w:rFonts w:ascii="Sylfaen" w:hAnsi="Sylfaen"/>
          <w:sz w:val="24"/>
          <w:szCs w:val="24"/>
        </w:rPr>
        <w:fldChar w:fldCharType="separate"/>
      </w:r>
      <w:r w:rsidRPr="00491965">
        <w:rPr>
          <w:rStyle w:val="Headerorfooter"/>
          <w:rFonts w:ascii="Sylfaen" w:hAnsi="Sylfaen"/>
          <w:sz w:val="24"/>
          <w:szCs w:val="24"/>
        </w:rPr>
        <w:t>6</w:t>
      </w:r>
      <w:r w:rsidR="0055396F" w:rsidRPr="00491965">
        <w:rPr>
          <w:rFonts w:ascii="Sylfaen" w:hAnsi="Sylfaen"/>
          <w:sz w:val="24"/>
          <w:szCs w:val="24"/>
        </w:rPr>
        <w:fldChar w:fldCharType="end"/>
      </w:r>
    </w:p>
    <w:p w:rsidR="0055396F" w:rsidRPr="00491965" w:rsidRDefault="00491965" w:rsidP="00C03C80">
      <w:pPr>
        <w:pStyle w:val="Bodytext80"/>
        <w:shd w:val="clear" w:color="auto" w:fill="auto"/>
        <w:spacing w:before="0" w:after="0" w:line="240" w:lineRule="auto"/>
        <w:ind w:left="9072" w:right="40"/>
        <w:jc w:val="center"/>
        <w:rPr>
          <w:rFonts w:ascii="Sylfaen" w:hAnsi="Sylfaen"/>
          <w:sz w:val="24"/>
          <w:szCs w:val="24"/>
        </w:rPr>
      </w:pPr>
      <w:r w:rsidRPr="00491965">
        <w:rPr>
          <w:rFonts w:ascii="Sylfaen" w:hAnsi="Sylfaen"/>
          <w:sz w:val="24"/>
          <w:szCs w:val="24"/>
        </w:rPr>
        <w:t>к Методике определения и согласования</w:t>
      </w:r>
      <w:r w:rsidR="00C03C80">
        <w:rPr>
          <w:rFonts w:ascii="Sylfaen" w:hAnsi="Sylfaen"/>
          <w:sz w:val="24"/>
          <w:szCs w:val="24"/>
          <w:lang w:val="en-US"/>
        </w:rPr>
        <w:t xml:space="preserve"> </w:t>
      </w:r>
      <w:r w:rsidRPr="00491965">
        <w:rPr>
          <w:rFonts w:ascii="Sylfaen" w:hAnsi="Sylfaen"/>
          <w:sz w:val="24"/>
          <w:szCs w:val="24"/>
        </w:rPr>
        <w:t>норм выхода продуктов переработки</w:t>
      </w:r>
      <w:r w:rsidR="00C03C80">
        <w:rPr>
          <w:rFonts w:ascii="Sylfaen" w:hAnsi="Sylfaen"/>
          <w:sz w:val="24"/>
          <w:szCs w:val="24"/>
          <w:lang w:val="en-US"/>
        </w:rPr>
        <w:t xml:space="preserve"> </w:t>
      </w:r>
      <w:r w:rsidRPr="00491965">
        <w:rPr>
          <w:rFonts w:ascii="Sylfaen" w:hAnsi="Sylfaen"/>
          <w:sz w:val="24"/>
          <w:szCs w:val="24"/>
        </w:rPr>
        <w:t>драгоценных камней</w:t>
      </w:r>
    </w:p>
    <w:p w:rsidR="0055396F" w:rsidRPr="00491965" w:rsidRDefault="00491965" w:rsidP="00C03C80">
      <w:pPr>
        <w:pStyle w:val="Bodytext80"/>
        <w:shd w:val="clear" w:color="auto" w:fill="auto"/>
        <w:spacing w:before="0" w:after="0" w:line="240" w:lineRule="auto"/>
        <w:jc w:val="right"/>
        <w:rPr>
          <w:rFonts w:ascii="Sylfaen" w:hAnsi="Sylfaen"/>
          <w:sz w:val="24"/>
          <w:szCs w:val="24"/>
        </w:rPr>
      </w:pPr>
      <w:r w:rsidRPr="00491965">
        <w:rPr>
          <w:rFonts w:ascii="Sylfaen" w:hAnsi="Sylfaen"/>
          <w:sz w:val="24"/>
          <w:szCs w:val="24"/>
        </w:rPr>
        <w:t>(форма)</w:t>
      </w:r>
    </w:p>
    <w:p w:rsidR="0055396F" w:rsidRPr="00491965" w:rsidRDefault="00491965" w:rsidP="00C03C80">
      <w:pPr>
        <w:pStyle w:val="Heading220"/>
        <w:keepNext/>
        <w:keepLines/>
        <w:shd w:val="clear" w:color="auto" w:fill="auto"/>
        <w:spacing w:after="0" w:line="240" w:lineRule="auto"/>
        <w:ind w:left="440"/>
        <w:rPr>
          <w:rFonts w:ascii="Sylfaen" w:hAnsi="Sylfaen"/>
          <w:sz w:val="24"/>
          <w:szCs w:val="24"/>
        </w:rPr>
      </w:pPr>
      <w:bookmarkStart w:id="7" w:name="bookmark9"/>
      <w:r w:rsidRPr="00491965">
        <w:rPr>
          <w:rStyle w:val="Heading22Spacing2pt"/>
          <w:rFonts w:ascii="Sylfaen" w:hAnsi="Sylfaen"/>
          <w:b/>
          <w:bCs/>
          <w:spacing w:val="0"/>
          <w:sz w:val="24"/>
          <w:szCs w:val="24"/>
        </w:rPr>
        <w:t>ПЕРЕЧЕНЬ</w:t>
      </w:r>
      <w:bookmarkEnd w:id="7"/>
    </w:p>
    <w:p w:rsidR="0055396F" w:rsidRPr="00491965" w:rsidRDefault="00491965" w:rsidP="00C03C80">
      <w:pPr>
        <w:pStyle w:val="Bodytext30"/>
        <w:shd w:val="clear" w:color="auto" w:fill="auto"/>
        <w:spacing w:after="0" w:line="240" w:lineRule="auto"/>
        <w:ind w:left="2694" w:right="2805"/>
        <w:rPr>
          <w:rFonts w:ascii="Sylfaen" w:hAnsi="Sylfaen"/>
          <w:sz w:val="24"/>
          <w:szCs w:val="24"/>
        </w:rPr>
      </w:pPr>
      <w:r w:rsidRPr="00491965">
        <w:rPr>
          <w:rFonts w:ascii="Sylfaen" w:hAnsi="Sylfaen"/>
          <w:sz w:val="24"/>
          <w:szCs w:val="24"/>
        </w:rPr>
        <w:t>ввозимых на таможенную территорию Евразийского</w:t>
      </w:r>
      <w:r w:rsidR="00C03C80">
        <w:rPr>
          <w:rFonts w:ascii="Sylfaen" w:hAnsi="Sylfaen"/>
          <w:sz w:val="24"/>
          <w:szCs w:val="24"/>
          <w:lang w:val="en-US"/>
        </w:rPr>
        <w:t xml:space="preserve"> </w:t>
      </w:r>
      <w:r w:rsidRPr="00491965">
        <w:rPr>
          <w:rFonts w:ascii="Sylfaen" w:hAnsi="Sylfaen"/>
          <w:sz w:val="24"/>
          <w:szCs w:val="24"/>
        </w:rPr>
        <w:t>экономического союза и вывозимых с такой территории природных алмазов</w:t>
      </w:r>
    </w:p>
    <w:p w:rsidR="0055396F" w:rsidRPr="00C03C80" w:rsidRDefault="00491965" w:rsidP="00C03C80">
      <w:pPr>
        <w:pStyle w:val="Tablecaption50"/>
        <w:shd w:val="clear" w:color="auto" w:fill="auto"/>
        <w:spacing w:line="240" w:lineRule="auto"/>
        <w:ind w:left="2693"/>
        <w:rPr>
          <w:rFonts w:ascii="Sylfaen" w:hAnsi="Sylfaen"/>
          <w:sz w:val="24"/>
          <w:szCs w:val="24"/>
          <w:lang w:val="en-US"/>
        </w:rPr>
      </w:pPr>
      <w:r w:rsidRPr="00491965">
        <w:rPr>
          <w:rFonts w:ascii="Sylfaen" w:hAnsi="Sylfaen"/>
          <w:sz w:val="24"/>
          <w:szCs w:val="24"/>
        </w:rPr>
        <w:t>Заявитель</w:t>
      </w:r>
      <w:r>
        <w:rPr>
          <w:rFonts w:ascii="Sylfaen" w:hAnsi="Sylfaen"/>
          <w:sz w:val="24"/>
          <w:szCs w:val="24"/>
        </w:rPr>
        <w:t xml:space="preserve"> </w:t>
      </w:r>
      <w:r w:rsidR="00C03C80">
        <w:rPr>
          <w:rFonts w:ascii="Sylfaen" w:hAnsi="Sylfaen"/>
          <w:sz w:val="24"/>
          <w:szCs w:val="24"/>
          <w:lang w:val="en-US"/>
        </w:rPr>
        <w:t>______________________________________________________</w:t>
      </w:r>
    </w:p>
    <w:p w:rsidR="0055396F" w:rsidRDefault="00491965" w:rsidP="00491965">
      <w:pPr>
        <w:pStyle w:val="Tablecaption30"/>
        <w:shd w:val="clear" w:color="auto" w:fill="auto"/>
        <w:spacing w:after="120" w:line="240" w:lineRule="auto"/>
        <w:jc w:val="center"/>
        <w:rPr>
          <w:rFonts w:ascii="Sylfaen" w:hAnsi="Sylfaen"/>
          <w:sz w:val="24"/>
          <w:szCs w:val="24"/>
          <w:lang w:val="en-US"/>
        </w:rPr>
      </w:pPr>
      <w:r w:rsidRPr="00491965">
        <w:rPr>
          <w:rFonts w:ascii="Sylfaen" w:hAnsi="Sylfaen"/>
          <w:sz w:val="24"/>
          <w:szCs w:val="24"/>
        </w:rPr>
        <w:t>(наименование организации)</w:t>
      </w:r>
    </w:p>
    <w:p w:rsidR="00C03C80" w:rsidRPr="00C03C80" w:rsidRDefault="00C03C80" w:rsidP="00491965">
      <w:pPr>
        <w:pStyle w:val="Tablecaption30"/>
        <w:shd w:val="clear" w:color="auto" w:fill="auto"/>
        <w:spacing w:after="120" w:line="240" w:lineRule="auto"/>
        <w:jc w:val="center"/>
        <w:rPr>
          <w:rFonts w:ascii="Sylfaen" w:hAnsi="Sylfaen"/>
          <w:sz w:val="24"/>
          <w:szCs w:val="24"/>
          <w:lang w:val="en-US"/>
        </w:rPr>
      </w:pPr>
    </w:p>
    <w:tbl>
      <w:tblPr>
        <w:tblOverlap w:val="never"/>
        <w:tblW w:w="14259" w:type="dxa"/>
        <w:jc w:val="center"/>
        <w:tblLayout w:type="fixed"/>
        <w:tblCellMar>
          <w:left w:w="10" w:type="dxa"/>
          <w:right w:w="10" w:type="dxa"/>
        </w:tblCellMar>
        <w:tblLook w:val="0000" w:firstRow="0" w:lastRow="0" w:firstColumn="0" w:lastColumn="0" w:noHBand="0" w:noVBand="0"/>
      </w:tblPr>
      <w:tblGrid>
        <w:gridCol w:w="2138"/>
        <w:gridCol w:w="1676"/>
        <w:gridCol w:w="1417"/>
        <w:gridCol w:w="1985"/>
        <w:gridCol w:w="1276"/>
        <w:gridCol w:w="3827"/>
        <w:gridCol w:w="1940"/>
      </w:tblGrid>
      <w:tr w:rsidR="0055396F" w:rsidRPr="00491965" w:rsidTr="00C03C80">
        <w:trPr>
          <w:jc w:val="center"/>
        </w:trPr>
        <w:tc>
          <w:tcPr>
            <w:tcW w:w="2138"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Дата и номер договора (контракта)</w:t>
            </w:r>
          </w:p>
        </w:tc>
        <w:tc>
          <w:tcPr>
            <w:tcW w:w="1676"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Наименование товара по ТН ВЭД ЕАЭС</w:t>
            </w:r>
          </w:p>
        </w:tc>
        <w:tc>
          <w:tcPr>
            <w:tcW w:w="1417"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rPr>
                <w:rFonts w:ascii="Sylfaen" w:hAnsi="Sylfaen"/>
                <w:sz w:val="24"/>
                <w:szCs w:val="24"/>
              </w:rPr>
            </w:pPr>
            <w:r w:rsidRPr="00491965">
              <w:rPr>
                <w:rStyle w:val="Bodytext210pt"/>
                <w:rFonts w:ascii="Sylfaen" w:hAnsi="Sylfaen"/>
                <w:sz w:val="24"/>
                <w:szCs w:val="24"/>
              </w:rPr>
              <w:t>Код товара по ТН ВЭД ЕАЭС</w:t>
            </w:r>
          </w:p>
        </w:tc>
        <w:tc>
          <w:tcPr>
            <w:tcW w:w="1985"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Единица измерения товара по ТЫ ВЭД ЕАЭС</w:t>
            </w:r>
          </w:p>
        </w:tc>
        <w:tc>
          <w:tcPr>
            <w:tcW w:w="1276" w:type="dxa"/>
            <w:tcBorders>
              <w:top w:val="single" w:sz="4" w:space="0" w:color="auto"/>
              <w:left w:val="single" w:sz="4" w:space="0" w:color="auto"/>
            </w:tcBorders>
            <w:shd w:val="clear" w:color="auto" w:fill="FFFFFF"/>
          </w:tcPr>
          <w:p w:rsidR="0055396F" w:rsidRPr="00491965" w:rsidRDefault="00491965" w:rsidP="00C03C80">
            <w:pPr>
              <w:pStyle w:val="Bodytext20"/>
              <w:shd w:val="clear" w:color="auto" w:fill="auto"/>
              <w:spacing w:before="0" w:after="120" w:line="240" w:lineRule="auto"/>
              <w:ind w:left="220"/>
              <w:jc w:val="left"/>
              <w:rPr>
                <w:rFonts w:ascii="Sylfaen" w:hAnsi="Sylfaen"/>
                <w:sz w:val="24"/>
                <w:szCs w:val="24"/>
              </w:rPr>
            </w:pPr>
            <w:r w:rsidRPr="00491965">
              <w:rPr>
                <w:rStyle w:val="Bodytext210pt"/>
                <w:rFonts w:ascii="Sylfaen" w:hAnsi="Sylfaen"/>
                <w:sz w:val="24"/>
                <w:szCs w:val="24"/>
              </w:rPr>
              <w:t>Количество</w:t>
            </w:r>
            <w:r w:rsidR="00C03C80">
              <w:rPr>
                <w:rStyle w:val="Bodytext210pt"/>
                <w:rFonts w:ascii="Sylfaen" w:hAnsi="Sylfaen"/>
                <w:sz w:val="24"/>
                <w:szCs w:val="24"/>
                <w:lang w:val="en-US"/>
              </w:rPr>
              <w:t xml:space="preserve"> </w:t>
            </w:r>
            <w:r w:rsidRPr="00491965">
              <w:rPr>
                <w:rStyle w:val="Bodytext210pt"/>
                <w:rFonts w:ascii="Sylfaen" w:hAnsi="Sylfaen"/>
                <w:sz w:val="24"/>
                <w:szCs w:val="24"/>
              </w:rPr>
              <w:t>товара</w:t>
            </w:r>
            <w:r w:rsidR="00C03C80">
              <w:rPr>
                <w:rStyle w:val="Bodytext210pt"/>
                <w:rFonts w:ascii="Sylfaen" w:hAnsi="Sylfaen"/>
                <w:sz w:val="24"/>
                <w:szCs w:val="24"/>
                <w:lang w:val="en-US"/>
              </w:rPr>
              <w:t xml:space="preserve"> </w:t>
            </w:r>
            <w:r w:rsidRPr="00491965">
              <w:rPr>
                <w:rStyle w:val="Bodytext210pt"/>
                <w:rFonts w:ascii="Sylfaen" w:hAnsi="Sylfaen"/>
                <w:sz w:val="24"/>
                <w:szCs w:val="24"/>
              </w:rPr>
              <w:t>(штук)</w:t>
            </w:r>
          </w:p>
        </w:tc>
        <w:tc>
          <w:tcPr>
            <w:tcW w:w="3827" w:type="dxa"/>
            <w:tcBorders>
              <w:top w:val="single" w:sz="4" w:space="0" w:color="auto"/>
              <w:lef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Стоимость товара (в национальной валюте государства - члена Евразийского экономического союза)</w:t>
            </w:r>
          </w:p>
        </w:tc>
        <w:tc>
          <w:tcPr>
            <w:tcW w:w="1940" w:type="dxa"/>
            <w:tcBorders>
              <w:top w:val="single" w:sz="4" w:space="0" w:color="auto"/>
              <w:left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Таможенный орган, производящий выпуск товара</w:t>
            </w:r>
          </w:p>
        </w:tc>
      </w:tr>
      <w:tr w:rsidR="0055396F" w:rsidRPr="00491965" w:rsidTr="00C03C80">
        <w:trPr>
          <w:jc w:val="center"/>
        </w:trPr>
        <w:tc>
          <w:tcPr>
            <w:tcW w:w="2138"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1</w:t>
            </w:r>
          </w:p>
        </w:tc>
        <w:tc>
          <w:tcPr>
            <w:tcW w:w="1676"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2</w:t>
            </w:r>
          </w:p>
        </w:tc>
        <w:tc>
          <w:tcPr>
            <w:tcW w:w="1417"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3</w:t>
            </w:r>
          </w:p>
        </w:tc>
        <w:tc>
          <w:tcPr>
            <w:tcW w:w="1985"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4</w:t>
            </w:r>
          </w:p>
        </w:tc>
        <w:tc>
          <w:tcPr>
            <w:tcW w:w="1276"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5</w:t>
            </w:r>
          </w:p>
        </w:tc>
        <w:tc>
          <w:tcPr>
            <w:tcW w:w="3827" w:type="dxa"/>
            <w:tcBorders>
              <w:top w:val="single" w:sz="4" w:space="0" w:color="auto"/>
              <w:left w:val="single" w:sz="4" w:space="0" w:color="auto"/>
              <w:bottom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6</w:t>
            </w:r>
          </w:p>
        </w:tc>
        <w:tc>
          <w:tcPr>
            <w:tcW w:w="1940" w:type="dxa"/>
            <w:tcBorders>
              <w:top w:val="single" w:sz="4" w:space="0" w:color="auto"/>
              <w:left w:val="single" w:sz="4" w:space="0" w:color="auto"/>
              <w:bottom w:val="single" w:sz="4" w:space="0" w:color="auto"/>
              <w:right w:val="single" w:sz="4" w:space="0" w:color="auto"/>
            </w:tcBorders>
            <w:shd w:val="clear" w:color="auto" w:fill="FFFFFF"/>
          </w:tcPr>
          <w:p w:rsidR="0055396F" w:rsidRPr="00491965" w:rsidRDefault="00491965" w:rsidP="00491965">
            <w:pPr>
              <w:pStyle w:val="Bodytext20"/>
              <w:shd w:val="clear" w:color="auto" w:fill="auto"/>
              <w:spacing w:before="0" w:after="120" w:line="240" w:lineRule="auto"/>
              <w:jc w:val="center"/>
              <w:rPr>
                <w:rFonts w:ascii="Sylfaen" w:hAnsi="Sylfaen"/>
                <w:sz w:val="24"/>
                <w:szCs w:val="24"/>
              </w:rPr>
            </w:pPr>
            <w:r w:rsidRPr="00491965">
              <w:rPr>
                <w:rStyle w:val="Bodytext210pt"/>
                <w:rFonts w:ascii="Sylfaen" w:hAnsi="Sylfaen"/>
                <w:sz w:val="24"/>
                <w:szCs w:val="24"/>
              </w:rPr>
              <w:t>7</w:t>
            </w:r>
          </w:p>
        </w:tc>
      </w:tr>
    </w:tbl>
    <w:p w:rsidR="0055396F" w:rsidRPr="00491965" w:rsidRDefault="0055396F" w:rsidP="0049196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12"/>
        <w:gridCol w:w="4518"/>
        <w:gridCol w:w="5972"/>
      </w:tblGrid>
      <w:tr w:rsidR="0055396F" w:rsidRPr="00491965" w:rsidTr="00491965">
        <w:trPr>
          <w:jc w:val="center"/>
        </w:trPr>
        <w:tc>
          <w:tcPr>
            <w:tcW w:w="3812" w:type="dxa"/>
            <w:shd w:val="clear" w:color="auto" w:fill="FFFFFF"/>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Руководитель заявителя (уполномоченный заявитель)</w:t>
            </w:r>
          </w:p>
        </w:tc>
        <w:tc>
          <w:tcPr>
            <w:tcW w:w="4518" w:type="dxa"/>
            <w:shd w:val="clear" w:color="auto" w:fill="FFFFFF"/>
            <w:vAlign w:val="bottom"/>
          </w:tcPr>
          <w:p w:rsidR="00C03C80" w:rsidRDefault="00C03C80" w:rsidP="00491965">
            <w:pPr>
              <w:pStyle w:val="Bodytext20"/>
              <w:shd w:val="clear" w:color="auto" w:fill="auto"/>
              <w:spacing w:before="0" w:after="120" w:line="240" w:lineRule="auto"/>
              <w:ind w:left="520"/>
              <w:jc w:val="left"/>
              <w:rPr>
                <w:rStyle w:val="Bodytext210pt"/>
                <w:rFonts w:ascii="Sylfaen" w:hAnsi="Sylfaen"/>
                <w:sz w:val="24"/>
                <w:szCs w:val="24"/>
                <w:lang w:val="en-US"/>
              </w:rPr>
            </w:pPr>
            <w:r>
              <w:rPr>
                <w:rStyle w:val="Bodytext210pt"/>
                <w:rFonts w:ascii="Sylfaen" w:hAnsi="Sylfaen"/>
                <w:sz w:val="24"/>
                <w:szCs w:val="24"/>
                <w:lang w:val="en-US"/>
              </w:rPr>
              <w:t>_________   ___________________</w:t>
            </w:r>
          </w:p>
          <w:p w:rsidR="0055396F" w:rsidRPr="00491965" w:rsidRDefault="00491965" w:rsidP="00491965">
            <w:pPr>
              <w:pStyle w:val="Bodytext20"/>
              <w:shd w:val="clear" w:color="auto" w:fill="auto"/>
              <w:spacing w:before="0" w:after="120" w:line="240" w:lineRule="auto"/>
              <w:ind w:left="520"/>
              <w:jc w:val="left"/>
              <w:rPr>
                <w:rFonts w:ascii="Sylfaen" w:hAnsi="Sylfaen"/>
                <w:sz w:val="24"/>
                <w:szCs w:val="24"/>
              </w:rPr>
            </w:pPr>
            <w:r w:rsidRPr="00491965">
              <w:rPr>
                <w:rStyle w:val="Bodytext210pt"/>
                <w:rFonts w:ascii="Sylfaen" w:hAnsi="Sylfaen"/>
                <w:sz w:val="24"/>
                <w:szCs w:val="24"/>
              </w:rPr>
              <w:t xml:space="preserve">(подпись) </w:t>
            </w:r>
            <w:r w:rsidR="00C03C80">
              <w:rPr>
                <w:rStyle w:val="Bodytext210pt"/>
                <w:rFonts w:ascii="Sylfaen" w:hAnsi="Sylfaen"/>
                <w:sz w:val="24"/>
                <w:szCs w:val="24"/>
                <w:lang w:val="en-US"/>
              </w:rPr>
              <w:t xml:space="preserve">               </w:t>
            </w:r>
            <w:r w:rsidRPr="00491965">
              <w:rPr>
                <w:rStyle w:val="Bodytext210pt"/>
                <w:rFonts w:ascii="Sylfaen" w:hAnsi="Sylfaen"/>
                <w:sz w:val="24"/>
                <w:szCs w:val="24"/>
              </w:rPr>
              <w:t>(Ф.И.О.)</w:t>
            </w:r>
          </w:p>
        </w:tc>
        <w:tc>
          <w:tcPr>
            <w:tcW w:w="5972" w:type="dxa"/>
            <w:shd w:val="clear" w:color="auto" w:fill="FFFFFF"/>
            <w:vAlign w:val="bottom"/>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Должностное лицо уполномоченного органа (организации) государства - члена Евразийского экономического союза</w:t>
            </w:r>
          </w:p>
        </w:tc>
      </w:tr>
      <w:tr w:rsidR="0055396F" w:rsidRPr="00491965" w:rsidTr="00491965">
        <w:trPr>
          <w:jc w:val="center"/>
        </w:trPr>
        <w:tc>
          <w:tcPr>
            <w:tcW w:w="3812" w:type="dxa"/>
            <w:shd w:val="clear" w:color="auto" w:fill="FFFFFF"/>
            <w:vAlign w:val="center"/>
          </w:tcPr>
          <w:p w:rsidR="0055396F" w:rsidRPr="00491965" w:rsidRDefault="00491965" w:rsidP="00491965">
            <w:pPr>
              <w:pStyle w:val="Bodytext20"/>
              <w:shd w:val="clear" w:color="auto" w:fill="auto"/>
              <w:spacing w:before="0" w:after="120" w:line="240" w:lineRule="auto"/>
              <w:jc w:val="left"/>
              <w:rPr>
                <w:rFonts w:ascii="Sylfaen" w:hAnsi="Sylfaen"/>
                <w:sz w:val="24"/>
                <w:szCs w:val="24"/>
              </w:rPr>
            </w:pPr>
            <w:r w:rsidRPr="00491965">
              <w:rPr>
                <w:rFonts w:ascii="Sylfaen" w:hAnsi="Sylfaen"/>
                <w:sz w:val="24"/>
                <w:szCs w:val="24"/>
              </w:rPr>
              <w:t>Елавный бухгалтер</w:t>
            </w:r>
          </w:p>
        </w:tc>
        <w:tc>
          <w:tcPr>
            <w:tcW w:w="4518" w:type="dxa"/>
            <w:shd w:val="clear" w:color="auto" w:fill="FFFFFF"/>
            <w:vAlign w:val="bottom"/>
          </w:tcPr>
          <w:p w:rsidR="00C03C80" w:rsidRDefault="00C03C80" w:rsidP="00C03C80">
            <w:pPr>
              <w:pStyle w:val="Bodytext20"/>
              <w:shd w:val="clear" w:color="auto" w:fill="auto"/>
              <w:spacing w:before="0" w:after="120" w:line="240" w:lineRule="auto"/>
              <w:ind w:left="520"/>
              <w:jc w:val="left"/>
              <w:rPr>
                <w:rStyle w:val="Bodytext210pt"/>
                <w:rFonts w:ascii="Sylfaen" w:hAnsi="Sylfaen"/>
                <w:sz w:val="24"/>
                <w:szCs w:val="24"/>
                <w:lang w:val="en-US"/>
              </w:rPr>
            </w:pPr>
            <w:r>
              <w:rPr>
                <w:rStyle w:val="Bodytext210pt"/>
                <w:rFonts w:ascii="Sylfaen" w:hAnsi="Sylfaen"/>
                <w:sz w:val="24"/>
                <w:szCs w:val="24"/>
                <w:lang w:val="en-US"/>
              </w:rPr>
              <w:t>_________   ___________________</w:t>
            </w:r>
          </w:p>
          <w:p w:rsidR="0055396F" w:rsidRPr="00491965" w:rsidRDefault="00C03C80" w:rsidP="00C03C80">
            <w:pPr>
              <w:pStyle w:val="Bodytext20"/>
              <w:shd w:val="clear" w:color="auto" w:fill="auto"/>
              <w:spacing w:before="0" w:after="120" w:line="240" w:lineRule="auto"/>
              <w:ind w:left="520"/>
              <w:jc w:val="left"/>
              <w:rPr>
                <w:rFonts w:ascii="Sylfaen" w:hAnsi="Sylfaen"/>
                <w:sz w:val="24"/>
                <w:szCs w:val="24"/>
              </w:rPr>
            </w:pPr>
            <w:r w:rsidRPr="00491965">
              <w:rPr>
                <w:rStyle w:val="Bodytext210pt"/>
                <w:rFonts w:ascii="Sylfaen" w:hAnsi="Sylfaen"/>
                <w:sz w:val="24"/>
                <w:szCs w:val="24"/>
              </w:rPr>
              <w:t xml:space="preserve">(подпись) </w:t>
            </w:r>
            <w:r>
              <w:rPr>
                <w:rStyle w:val="Bodytext210pt"/>
                <w:rFonts w:ascii="Sylfaen" w:hAnsi="Sylfaen"/>
                <w:sz w:val="24"/>
                <w:szCs w:val="24"/>
                <w:lang w:val="en-US"/>
              </w:rPr>
              <w:t xml:space="preserve">               </w:t>
            </w:r>
            <w:r w:rsidRPr="00491965">
              <w:rPr>
                <w:rStyle w:val="Bodytext210pt"/>
                <w:rFonts w:ascii="Sylfaen" w:hAnsi="Sylfaen"/>
                <w:sz w:val="24"/>
                <w:szCs w:val="24"/>
              </w:rPr>
              <w:t>(Ф.И.О.)</w:t>
            </w:r>
          </w:p>
        </w:tc>
        <w:tc>
          <w:tcPr>
            <w:tcW w:w="5972" w:type="dxa"/>
            <w:shd w:val="clear" w:color="auto" w:fill="FFFFFF"/>
            <w:vAlign w:val="bottom"/>
          </w:tcPr>
          <w:p w:rsidR="0055396F" w:rsidRPr="00491965" w:rsidRDefault="00491965" w:rsidP="00491965">
            <w:pPr>
              <w:pStyle w:val="Bodytext20"/>
              <w:shd w:val="clear" w:color="auto" w:fill="auto"/>
              <w:spacing w:before="0" w:after="120" w:line="240" w:lineRule="auto"/>
              <w:ind w:left="880"/>
              <w:jc w:val="left"/>
              <w:rPr>
                <w:rFonts w:ascii="Sylfaen" w:hAnsi="Sylfaen"/>
                <w:sz w:val="24"/>
                <w:szCs w:val="24"/>
              </w:rPr>
            </w:pPr>
            <w:r w:rsidRPr="00491965">
              <w:rPr>
                <w:rStyle w:val="Bodytext210pt"/>
                <w:rFonts w:ascii="Sylfaen" w:hAnsi="Sylfaen"/>
                <w:sz w:val="24"/>
                <w:szCs w:val="24"/>
              </w:rPr>
              <w:t>(подпись) (Ф.И.О.)</w:t>
            </w:r>
          </w:p>
        </w:tc>
      </w:tr>
      <w:tr w:rsidR="0055396F" w:rsidRPr="00491965" w:rsidTr="00491965">
        <w:trPr>
          <w:jc w:val="center"/>
        </w:trPr>
        <w:tc>
          <w:tcPr>
            <w:tcW w:w="8330" w:type="dxa"/>
            <w:gridSpan w:val="2"/>
            <w:shd w:val="clear" w:color="auto" w:fill="FFFFFF"/>
            <w:vAlign w:val="bottom"/>
          </w:tcPr>
          <w:p w:rsidR="0055396F" w:rsidRPr="00491965" w:rsidRDefault="00491965" w:rsidP="00491965">
            <w:pPr>
              <w:pStyle w:val="Bodytext20"/>
              <w:shd w:val="clear" w:color="auto" w:fill="auto"/>
              <w:spacing w:before="0" w:after="120" w:line="240" w:lineRule="auto"/>
              <w:ind w:left="3640"/>
              <w:jc w:val="left"/>
              <w:rPr>
                <w:rFonts w:ascii="Sylfaen" w:hAnsi="Sylfaen"/>
                <w:sz w:val="24"/>
                <w:szCs w:val="24"/>
              </w:rPr>
            </w:pPr>
            <w:r w:rsidRPr="00491965">
              <w:rPr>
                <w:rStyle w:val="Bodytext222pt"/>
                <w:rFonts w:ascii="Sylfaen" w:hAnsi="Sylfaen"/>
                <w:b w:val="0"/>
                <w:bCs w:val="0"/>
                <w:spacing w:val="0"/>
                <w:sz w:val="24"/>
                <w:szCs w:val="24"/>
              </w:rPr>
              <w:t>м. п.</w:t>
            </w:r>
            <w:r w:rsidRPr="00491965">
              <w:rPr>
                <w:rStyle w:val="Bodytext210pt"/>
                <w:rFonts w:ascii="Sylfaen" w:hAnsi="Sylfaen"/>
                <w:sz w:val="24"/>
                <w:szCs w:val="24"/>
              </w:rPr>
              <w:t xml:space="preserve"> (при наличии)</w:t>
            </w:r>
          </w:p>
        </w:tc>
        <w:tc>
          <w:tcPr>
            <w:tcW w:w="5972" w:type="dxa"/>
            <w:shd w:val="clear" w:color="auto" w:fill="FFFFFF"/>
            <w:vAlign w:val="bottom"/>
          </w:tcPr>
          <w:p w:rsidR="0055396F" w:rsidRPr="00491965" w:rsidRDefault="00491965" w:rsidP="00491965">
            <w:pPr>
              <w:pStyle w:val="Bodytext20"/>
              <w:shd w:val="clear" w:color="auto" w:fill="auto"/>
              <w:spacing w:before="0" w:after="120" w:line="240" w:lineRule="auto"/>
              <w:ind w:left="2980"/>
              <w:jc w:val="left"/>
              <w:rPr>
                <w:rFonts w:ascii="Sylfaen" w:hAnsi="Sylfaen"/>
                <w:sz w:val="24"/>
                <w:szCs w:val="24"/>
              </w:rPr>
            </w:pPr>
            <w:r w:rsidRPr="00491965">
              <w:rPr>
                <w:rStyle w:val="Bodytext222pt"/>
                <w:rFonts w:ascii="Sylfaen" w:hAnsi="Sylfaen"/>
                <w:b w:val="0"/>
                <w:bCs w:val="0"/>
                <w:spacing w:val="0"/>
                <w:sz w:val="24"/>
                <w:szCs w:val="24"/>
              </w:rPr>
              <w:t>м. п.</w:t>
            </w:r>
          </w:p>
        </w:tc>
      </w:tr>
    </w:tbl>
    <w:p w:rsidR="0055396F" w:rsidRPr="00491965" w:rsidRDefault="0055396F" w:rsidP="00C03C80">
      <w:pPr>
        <w:spacing w:after="120"/>
        <w:rPr>
          <w:lang w:val="en-US"/>
        </w:rPr>
      </w:pPr>
    </w:p>
    <w:sectPr w:rsidR="0055396F" w:rsidRPr="00491965" w:rsidSect="00491965">
      <w:type w:val="nextColumn"/>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8C" w:rsidRDefault="00FA6E8C" w:rsidP="0055396F">
      <w:r>
        <w:separator/>
      </w:r>
    </w:p>
  </w:endnote>
  <w:endnote w:type="continuationSeparator" w:id="0">
    <w:p w:rsidR="00FA6E8C" w:rsidRDefault="00FA6E8C" w:rsidP="0055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8C" w:rsidRDefault="00FA6E8C">
      <w:r>
        <w:separator/>
      </w:r>
    </w:p>
  </w:footnote>
  <w:footnote w:type="continuationSeparator" w:id="0">
    <w:p w:rsidR="00FA6E8C" w:rsidRDefault="00FA6E8C">
      <w:r>
        <w:continuationSeparator/>
      </w:r>
    </w:p>
  </w:footnote>
  <w:footnote w:id="1">
    <w:p w:rsidR="00491965" w:rsidRDefault="00491965">
      <w:pPr>
        <w:pStyle w:val="Footnote0"/>
        <w:shd w:val="clear" w:color="auto" w:fill="auto"/>
        <w:spacing w:after="0" w:line="288" w:lineRule="exact"/>
        <w:jc w:val="left"/>
      </w:pPr>
      <w:r>
        <w:footnoteRef/>
      </w:r>
      <w:r>
        <w:t xml:space="preserve"> Указываются через знак разделителя «/» максимальное и минимальное значения массы бриллиантов (каратов) и количество отходов (каратов).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5" w:rsidRDefault="0049196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65" w:rsidRPr="00270623" w:rsidRDefault="00491965" w:rsidP="00270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9A4"/>
    <w:multiLevelType w:val="multilevel"/>
    <w:tmpl w:val="FFC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55396F"/>
    <w:rsid w:val="001D119F"/>
    <w:rsid w:val="00270623"/>
    <w:rsid w:val="00491965"/>
    <w:rsid w:val="0055396F"/>
    <w:rsid w:val="00B0699D"/>
    <w:rsid w:val="00C03C80"/>
    <w:rsid w:val="00E477AC"/>
    <w:rsid w:val="00FA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396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396F"/>
    <w:rPr>
      <w:color w:val="000080"/>
      <w:u w:val="single"/>
    </w:rPr>
  </w:style>
  <w:style w:type="character" w:customStyle="1" w:styleId="Footnote">
    <w:name w:val="Footnote_"/>
    <w:basedOn w:val="DefaultParagraphFont"/>
    <w:link w:val="Footnote0"/>
    <w:rsid w:val="0055396F"/>
    <w:rPr>
      <w:rFonts w:ascii="Times New Roman" w:eastAsia="Times New Roman" w:hAnsi="Times New Roman" w:cs="Times New Roman"/>
      <w:b w:val="0"/>
      <w:bCs w:val="0"/>
      <w:i w:val="0"/>
      <w:iCs w:val="0"/>
      <w:smallCaps w:val="0"/>
      <w:strike w:val="0"/>
      <w:sz w:val="24"/>
      <w:szCs w:val="24"/>
      <w:u w:val="none"/>
    </w:rPr>
  </w:style>
  <w:style w:type="character" w:customStyle="1" w:styleId="Heading22">
    <w:name w:val="Heading #2 (2)_"/>
    <w:basedOn w:val="DefaultParagraphFont"/>
    <w:link w:val="Heading220"/>
    <w:rsid w:val="0055396F"/>
    <w:rPr>
      <w:rFonts w:ascii="Times New Roman" w:eastAsia="Times New Roman" w:hAnsi="Times New Roman" w:cs="Times New Roman"/>
      <w:b/>
      <w:bCs/>
      <w:i w:val="0"/>
      <w:iCs w:val="0"/>
      <w:smallCaps w:val="0"/>
      <w:strike w:val="0"/>
      <w:sz w:val="30"/>
      <w:szCs w:val="30"/>
      <w:u w:val="none"/>
    </w:rPr>
  </w:style>
  <w:style w:type="character" w:customStyle="1" w:styleId="Bodytext2">
    <w:name w:val="Body text (2)_"/>
    <w:basedOn w:val="DefaultParagraphFont"/>
    <w:link w:val="Bodytext20"/>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Bodytext218pt">
    <w:name w:val="Body text (2) + 18 pt"/>
    <w:aliases w:val="Bold"/>
    <w:basedOn w:val="Bodytext2"/>
    <w:rsid w:val="0055396F"/>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Heading22Spacing4pt">
    <w:name w:val="Heading #2 (2) + Spacing 4 pt"/>
    <w:basedOn w:val="Heading22"/>
    <w:rsid w:val="0055396F"/>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8">
    <w:name w:val="Body text (8)_"/>
    <w:basedOn w:val="DefaultParagraphFont"/>
    <w:link w:val="Bodytext80"/>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Bodytext8Bold">
    <w:name w:val="Body text (8) + Bold"/>
    <w:basedOn w:val="Bodytext8"/>
    <w:rsid w:val="0055396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8Bold0">
    <w:name w:val="Body text (8) + Bold"/>
    <w:basedOn w:val="Bodytext8"/>
    <w:rsid w:val="0055396F"/>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81">
    <w:name w:val="Body text (8)"/>
    <w:basedOn w:val="Bodytext8"/>
    <w:rsid w:val="0055396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3">
    <w:name w:val="Body text (3)_"/>
    <w:basedOn w:val="DefaultParagraphFont"/>
    <w:link w:val="Bodytext30"/>
    <w:rsid w:val="0055396F"/>
    <w:rPr>
      <w:rFonts w:ascii="Times New Roman" w:eastAsia="Times New Roman" w:hAnsi="Times New Roman" w:cs="Times New Roman"/>
      <w:b/>
      <w:bCs/>
      <w:i w:val="0"/>
      <w:iCs w:val="0"/>
      <w:smallCaps w:val="0"/>
      <w:strike w:val="0"/>
      <w:sz w:val="30"/>
      <w:szCs w:val="30"/>
      <w:u w:val="none"/>
    </w:rPr>
  </w:style>
  <w:style w:type="character" w:customStyle="1" w:styleId="Bodytext8Bold1">
    <w:name w:val="Body text (8) + Bold"/>
    <w:aliases w:val="Spacing 2 pt"/>
    <w:basedOn w:val="Bodytext8"/>
    <w:rsid w:val="0055396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55396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erorfooter3">
    <w:name w:val="Header or footer (3)_"/>
    <w:basedOn w:val="DefaultParagraphFont"/>
    <w:link w:val="Headerorfooter30"/>
    <w:rsid w:val="0055396F"/>
    <w:rPr>
      <w:rFonts w:ascii="Times New Roman" w:eastAsia="Times New Roman" w:hAnsi="Times New Roman" w:cs="Times New Roman"/>
      <w:b w:val="0"/>
      <w:bCs w:val="0"/>
      <w:i w:val="0"/>
      <w:iCs w:val="0"/>
      <w:smallCaps w:val="0"/>
      <w:strike w:val="0"/>
      <w:sz w:val="20"/>
      <w:szCs w:val="20"/>
      <w:u w:val="none"/>
    </w:rPr>
  </w:style>
  <w:style w:type="character" w:customStyle="1" w:styleId="Bodytext13">
    <w:name w:val="Body text (13)_"/>
    <w:basedOn w:val="DefaultParagraphFont"/>
    <w:link w:val="Bodytext130"/>
    <w:rsid w:val="0055396F"/>
    <w:rPr>
      <w:rFonts w:ascii="Times New Roman" w:eastAsia="Times New Roman" w:hAnsi="Times New Roman" w:cs="Times New Roman"/>
      <w:b w:val="0"/>
      <w:bCs w:val="0"/>
      <w:i w:val="0"/>
      <w:iCs w:val="0"/>
      <w:smallCaps w:val="0"/>
      <w:strike w:val="0"/>
      <w:sz w:val="20"/>
      <w:szCs w:val="20"/>
      <w:u w:val="none"/>
    </w:rPr>
  </w:style>
  <w:style w:type="character" w:customStyle="1" w:styleId="Bodytext1315pt">
    <w:name w:val="Body text (13) + 15 pt"/>
    <w:basedOn w:val="Bodytext13"/>
    <w:rsid w:val="0055396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Heading22Spacing2pt">
    <w:name w:val="Heading #2 (2) + Spacing 2 pt"/>
    <w:basedOn w:val="Heading22"/>
    <w:rsid w:val="0055396F"/>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55396F"/>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DefaultParagraphFont"/>
    <w:link w:val="Bodytext50"/>
    <w:rsid w:val="0055396F"/>
    <w:rPr>
      <w:rFonts w:ascii="Times New Roman" w:eastAsia="Times New Roman" w:hAnsi="Times New Roman" w:cs="Times New Roman"/>
      <w:b w:val="0"/>
      <w:bCs w:val="0"/>
      <w:i w:val="0"/>
      <w:iCs w:val="0"/>
      <w:smallCaps w:val="0"/>
      <w:strike w:val="0"/>
      <w:sz w:val="20"/>
      <w:szCs w:val="20"/>
      <w:u w:val="none"/>
    </w:rPr>
  </w:style>
  <w:style w:type="character" w:customStyle="1" w:styleId="Bodytext51">
    <w:name w:val="Body text (5)"/>
    <w:basedOn w:val="Bodytext5"/>
    <w:rsid w:val="005539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810pt">
    <w:name w:val="Body text (8) + 10 pt"/>
    <w:basedOn w:val="Bodytext8"/>
    <w:rsid w:val="005539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ing12">
    <w:name w:val="Heading #1 (2)_"/>
    <w:basedOn w:val="DefaultParagraphFont"/>
    <w:link w:val="Heading120"/>
    <w:rsid w:val="0055396F"/>
    <w:rPr>
      <w:rFonts w:ascii="Times New Roman" w:eastAsia="Times New Roman" w:hAnsi="Times New Roman" w:cs="Times New Roman"/>
      <w:b w:val="0"/>
      <w:bCs w:val="0"/>
      <w:i w:val="0"/>
      <w:iCs w:val="0"/>
      <w:smallCaps w:val="0"/>
      <w:strike w:val="0"/>
      <w:spacing w:val="-10"/>
      <w:sz w:val="44"/>
      <w:szCs w:val="44"/>
      <w:u w:val="none"/>
    </w:rPr>
  </w:style>
  <w:style w:type="character" w:customStyle="1" w:styleId="Bodytext210pt">
    <w:name w:val="Body text (2) + 10 pt"/>
    <w:basedOn w:val="Bodytext2"/>
    <w:rsid w:val="005539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erorfooter">
    <w:name w:val="Header or footer_"/>
    <w:basedOn w:val="DefaultParagraphFont"/>
    <w:link w:val="Headerorfooter0"/>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Tablecaption2">
    <w:name w:val="Table caption (2)"/>
    <w:basedOn w:val="DefaultParagraphFont"/>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Bodytext10">
    <w:name w:val="Body text (10)"/>
    <w:basedOn w:val="DefaultParagraphFont"/>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Bodytext12">
    <w:name w:val="Body text (12)_"/>
    <w:basedOn w:val="DefaultParagraphFont"/>
    <w:link w:val="Bodytext120"/>
    <w:rsid w:val="0055396F"/>
    <w:rPr>
      <w:rFonts w:ascii="Times New Roman" w:eastAsia="Times New Roman" w:hAnsi="Times New Roman" w:cs="Times New Roman"/>
      <w:b w:val="0"/>
      <w:bCs w:val="0"/>
      <w:i w:val="0"/>
      <w:iCs w:val="0"/>
      <w:smallCaps w:val="0"/>
      <w:strike w:val="0"/>
      <w:sz w:val="24"/>
      <w:szCs w:val="24"/>
      <w:u w:val="none"/>
    </w:rPr>
  </w:style>
  <w:style w:type="character" w:customStyle="1" w:styleId="Bodytext212pt">
    <w:name w:val="Body text (2) + 12 pt"/>
    <w:basedOn w:val="Bodytext2"/>
    <w:rsid w:val="0055396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32">
    <w:name w:val="Heading #3 (2)_"/>
    <w:basedOn w:val="DefaultParagraphFont"/>
    <w:link w:val="Heading320"/>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Bodytext222pt">
    <w:name w:val="Body text (2) + 22 pt"/>
    <w:aliases w:val="Spacing 0 pt"/>
    <w:basedOn w:val="Bodytext2"/>
    <w:rsid w:val="0055396F"/>
    <w:rPr>
      <w:rFonts w:ascii="Times New Roman" w:eastAsia="Times New Roman" w:hAnsi="Times New Roman" w:cs="Times New Roman"/>
      <w:b/>
      <w:bCs/>
      <w:i w:val="0"/>
      <w:iCs w:val="0"/>
      <w:smallCaps w:val="0"/>
      <w:strike w:val="0"/>
      <w:color w:val="000000"/>
      <w:spacing w:val="-10"/>
      <w:w w:val="100"/>
      <w:position w:val="0"/>
      <w:sz w:val="44"/>
      <w:szCs w:val="44"/>
      <w:u w:val="none"/>
      <w:lang w:val="ru-RU" w:eastAsia="ru-RU" w:bidi="ru-RU"/>
    </w:rPr>
  </w:style>
  <w:style w:type="character" w:customStyle="1" w:styleId="Bodytext7">
    <w:name w:val="Body text (7)_"/>
    <w:basedOn w:val="DefaultParagraphFont"/>
    <w:link w:val="Bodytext70"/>
    <w:rsid w:val="0055396F"/>
    <w:rPr>
      <w:rFonts w:ascii="Times New Roman" w:eastAsia="Times New Roman" w:hAnsi="Times New Roman" w:cs="Times New Roman"/>
      <w:b w:val="0"/>
      <w:bCs w:val="0"/>
      <w:i w:val="0"/>
      <w:iCs w:val="0"/>
      <w:smallCaps w:val="0"/>
      <w:strike w:val="0"/>
      <w:sz w:val="18"/>
      <w:szCs w:val="18"/>
      <w:u w:val="none"/>
    </w:rPr>
  </w:style>
  <w:style w:type="character" w:customStyle="1" w:styleId="Bodytext89pt">
    <w:name w:val="Body text (8) + 9 pt"/>
    <w:basedOn w:val="Bodytext8"/>
    <w:rsid w:val="0055396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9pt">
    <w:name w:val="Body text (2) + 9 pt"/>
    <w:basedOn w:val="Bodytext2"/>
    <w:rsid w:val="0055396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Tablecaption5">
    <w:name w:val="Table caption (5)_"/>
    <w:basedOn w:val="DefaultParagraphFont"/>
    <w:link w:val="Tablecaption50"/>
    <w:rsid w:val="0055396F"/>
    <w:rPr>
      <w:rFonts w:ascii="Times New Roman" w:eastAsia="Times New Roman" w:hAnsi="Times New Roman" w:cs="Times New Roman"/>
      <w:b w:val="0"/>
      <w:bCs w:val="0"/>
      <w:i w:val="0"/>
      <w:iCs w:val="0"/>
      <w:smallCaps w:val="0"/>
      <w:strike w:val="0"/>
      <w:sz w:val="30"/>
      <w:szCs w:val="30"/>
      <w:u w:val="none"/>
    </w:rPr>
  </w:style>
  <w:style w:type="character" w:customStyle="1" w:styleId="Tablecaption3">
    <w:name w:val="Table caption (3)_"/>
    <w:basedOn w:val="DefaultParagraphFont"/>
    <w:link w:val="Tablecaption30"/>
    <w:rsid w:val="0055396F"/>
    <w:rPr>
      <w:rFonts w:ascii="Times New Roman" w:eastAsia="Times New Roman" w:hAnsi="Times New Roman" w:cs="Times New Roman"/>
      <w:b w:val="0"/>
      <w:bCs w:val="0"/>
      <w:i w:val="0"/>
      <w:iCs w:val="0"/>
      <w:smallCaps w:val="0"/>
      <w:strike w:val="0"/>
      <w:sz w:val="18"/>
      <w:szCs w:val="18"/>
      <w:u w:val="none"/>
    </w:rPr>
  </w:style>
  <w:style w:type="character" w:customStyle="1" w:styleId="Bodytext2TrebuchetMS">
    <w:name w:val="Body text (2) + Trebuchet MS"/>
    <w:aliases w:val="9 pt"/>
    <w:basedOn w:val="Bodytext2"/>
    <w:rsid w:val="0055396F"/>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Bodytext2ArialNarrow">
    <w:name w:val="Body text (2) + Arial Narrow"/>
    <w:aliases w:val="8 pt,Spacing 1 pt"/>
    <w:basedOn w:val="Bodytext2"/>
    <w:rsid w:val="0055396F"/>
    <w:rPr>
      <w:rFonts w:ascii="Arial Narrow" w:eastAsia="Arial Narrow" w:hAnsi="Arial Narrow" w:cs="Arial Narrow"/>
      <w:b w:val="0"/>
      <w:bCs w:val="0"/>
      <w:i w:val="0"/>
      <w:iCs w:val="0"/>
      <w:smallCaps w:val="0"/>
      <w:strike w:val="0"/>
      <w:color w:val="000000"/>
      <w:spacing w:val="20"/>
      <w:w w:val="100"/>
      <w:position w:val="0"/>
      <w:sz w:val="16"/>
      <w:szCs w:val="16"/>
      <w:u w:val="none"/>
      <w:lang w:val="ru-RU" w:eastAsia="ru-RU" w:bidi="ru-RU"/>
    </w:rPr>
  </w:style>
  <w:style w:type="paragraph" w:customStyle="1" w:styleId="Footnote0">
    <w:name w:val="Footnote"/>
    <w:basedOn w:val="Normal"/>
    <w:link w:val="Footnote"/>
    <w:rsid w:val="0055396F"/>
    <w:pPr>
      <w:shd w:val="clear" w:color="auto" w:fill="FFFFFF"/>
      <w:spacing w:after="180" w:line="0" w:lineRule="atLeast"/>
      <w:jc w:val="both"/>
    </w:pPr>
    <w:rPr>
      <w:rFonts w:ascii="Times New Roman" w:eastAsia="Times New Roman" w:hAnsi="Times New Roman" w:cs="Times New Roman"/>
    </w:rPr>
  </w:style>
  <w:style w:type="paragraph" w:customStyle="1" w:styleId="Heading220">
    <w:name w:val="Heading #2 (2)"/>
    <w:basedOn w:val="Normal"/>
    <w:link w:val="Heading22"/>
    <w:rsid w:val="0055396F"/>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55396F"/>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55396F"/>
    <w:pPr>
      <w:shd w:val="clear" w:color="auto" w:fill="FFFFFF"/>
      <w:spacing w:before="420" w:after="660" w:line="0" w:lineRule="atLeas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55396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erorfooter30">
    <w:name w:val="Header or footer (3)"/>
    <w:basedOn w:val="Normal"/>
    <w:link w:val="Headerorfooter3"/>
    <w:rsid w:val="0055396F"/>
    <w:pPr>
      <w:shd w:val="clear" w:color="auto" w:fill="FFFFFF"/>
      <w:spacing w:line="0" w:lineRule="atLeast"/>
    </w:pPr>
    <w:rPr>
      <w:rFonts w:ascii="Times New Roman" w:eastAsia="Times New Roman" w:hAnsi="Times New Roman" w:cs="Times New Roman"/>
      <w:sz w:val="20"/>
      <w:szCs w:val="20"/>
    </w:rPr>
  </w:style>
  <w:style w:type="paragraph" w:customStyle="1" w:styleId="Bodytext130">
    <w:name w:val="Body text (13)"/>
    <w:basedOn w:val="Normal"/>
    <w:link w:val="Bodytext13"/>
    <w:rsid w:val="0055396F"/>
    <w:pPr>
      <w:shd w:val="clear" w:color="auto" w:fill="FFFFFF"/>
      <w:spacing w:line="342" w:lineRule="exact"/>
    </w:pPr>
    <w:rPr>
      <w:rFonts w:ascii="Times New Roman" w:eastAsia="Times New Roman" w:hAnsi="Times New Roman" w:cs="Times New Roman"/>
      <w:sz w:val="20"/>
      <w:szCs w:val="20"/>
    </w:rPr>
  </w:style>
  <w:style w:type="paragraph" w:customStyle="1" w:styleId="Bodytext40">
    <w:name w:val="Body text (4)"/>
    <w:basedOn w:val="Normal"/>
    <w:link w:val="Bodytext4"/>
    <w:rsid w:val="0055396F"/>
    <w:pPr>
      <w:shd w:val="clear" w:color="auto" w:fill="FFFFFF"/>
      <w:spacing w:before="420" w:after="240" w:line="0" w:lineRule="atLeast"/>
      <w:jc w:val="center"/>
    </w:pPr>
    <w:rPr>
      <w:rFonts w:ascii="Times New Roman" w:eastAsia="Times New Roman" w:hAnsi="Times New Roman" w:cs="Times New Roman"/>
      <w:sz w:val="20"/>
      <w:szCs w:val="20"/>
    </w:rPr>
  </w:style>
  <w:style w:type="paragraph" w:customStyle="1" w:styleId="Bodytext50">
    <w:name w:val="Body text (5)"/>
    <w:basedOn w:val="Normal"/>
    <w:link w:val="Bodytext5"/>
    <w:rsid w:val="0055396F"/>
    <w:pPr>
      <w:shd w:val="clear" w:color="auto" w:fill="FFFFFF"/>
      <w:spacing w:line="396" w:lineRule="exact"/>
      <w:jc w:val="both"/>
    </w:pPr>
    <w:rPr>
      <w:rFonts w:ascii="Times New Roman" w:eastAsia="Times New Roman" w:hAnsi="Times New Roman" w:cs="Times New Roman"/>
      <w:sz w:val="20"/>
      <w:szCs w:val="20"/>
    </w:rPr>
  </w:style>
  <w:style w:type="paragraph" w:customStyle="1" w:styleId="Heading120">
    <w:name w:val="Heading #1 (2)"/>
    <w:basedOn w:val="Normal"/>
    <w:link w:val="Heading12"/>
    <w:rsid w:val="0055396F"/>
    <w:pPr>
      <w:shd w:val="clear" w:color="auto" w:fill="FFFFFF"/>
      <w:spacing w:before="180" w:after="180" w:line="0" w:lineRule="atLeast"/>
      <w:outlineLvl w:val="0"/>
    </w:pPr>
    <w:rPr>
      <w:rFonts w:ascii="Times New Roman" w:eastAsia="Times New Roman" w:hAnsi="Times New Roman" w:cs="Times New Roman"/>
      <w:spacing w:val="-10"/>
      <w:sz w:val="44"/>
      <w:szCs w:val="44"/>
    </w:rPr>
  </w:style>
  <w:style w:type="paragraph" w:customStyle="1" w:styleId="Headerorfooter0">
    <w:name w:val="Header or footer"/>
    <w:basedOn w:val="Normal"/>
    <w:link w:val="Headerorfooter"/>
    <w:rsid w:val="0055396F"/>
    <w:pPr>
      <w:shd w:val="clear" w:color="auto" w:fill="FFFFFF"/>
      <w:spacing w:line="0" w:lineRule="atLeast"/>
    </w:pPr>
    <w:rPr>
      <w:rFonts w:ascii="Times New Roman" w:eastAsia="Times New Roman" w:hAnsi="Times New Roman" w:cs="Times New Roman"/>
      <w:sz w:val="30"/>
      <w:szCs w:val="30"/>
    </w:rPr>
  </w:style>
  <w:style w:type="paragraph" w:customStyle="1" w:styleId="Bodytext120">
    <w:name w:val="Body text (12)"/>
    <w:basedOn w:val="Normal"/>
    <w:link w:val="Bodytext12"/>
    <w:rsid w:val="0055396F"/>
    <w:pPr>
      <w:shd w:val="clear" w:color="auto" w:fill="FFFFFF"/>
      <w:spacing w:after="180" w:line="0" w:lineRule="atLeast"/>
    </w:pPr>
    <w:rPr>
      <w:rFonts w:ascii="Times New Roman" w:eastAsia="Times New Roman" w:hAnsi="Times New Roman" w:cs="Times New Roman"/>
    </w:rPr>
  </w:style>
  <w:style w:type="paragraph" w:customStyle="1" w:styleId="Heading320">
    <w:name w:val="Heading #3 (2)"/>
    <w:basedOn w:val="Normal"/>
    <w:link w:val="Heading32"/>
    <w:rsid w:val="0055396F"/>
    <w:pPr>
      <w:shd w:val="clear" w:color="auto" w:fill="FFFFFF"/>
      <w:spacing w:before="420" w:after="420" w:line="0" w:lineRule="atLeast"/>
      <w:jc w:val="right"/>
      <w:outlineLvl w:val="2"/>
    </w:pPr>
    <w:rPr>
      <w:rFonts w:ascii="Times New Roman" w:eastAsia="Times New Roman" w:hAnsi="Times New Roman" w:cs="Times New Roman"/>
      <w:sz w:val="30"/>
      <w:szCs w:val="30"/>
    </w:rPr>
  </w:style>
  <w:style w:type="paragraph" w:customStyle="1" w:styleId="Bodytext70">
    <w:name w:val="Body text (7)"/>
    <w:basedOn w:val="Normal"/>
    <w:link w:val="Bodytext7"/>
    <w:rsid w:val="0055396F"/>
    <w:pPr>
      <w:shd w:val="clear" w:color="auto" w:fill="FFFFFF"/>
      <w:spacing w:line="0" w:lineRule="atLeast"/>
    </w:pPr>
    <w:rPr>
      <w:rFonts w:ascii="Times New Roman" w:eastAsia="Times New Roman" w:hAnsi="Times New Roman" w:cs="Times New Roman"/>
      <w:sz w:val="18"/>
      <w:szCs w:val="18"/>
    </w:rPr>
  </w:style>
  <w:style w:type="paragraph" w:customStyle="1" w:styleId="Tablecaption50">
    <w:name w:val="Table caption (5)"/>
    <w:basedOn w:val="Normal"/>
    <w:link w:val="Tablecaption5"/>
    <w:rsid w:val="0055396F"/>
    <w:pPr>
      <w:shd w:val="clear" w:color="auto" w:fill="FFFFFF"/>
      <w:spacing w:line="0" w:lineRule="atLeast"/>
      <w:jc w:val="both"/>
    </w:pPr>
    <w:rPr>
      <w:rFonts w:ascii="Times New Roman" w:eastAsia="Times New Roman" w:hAnsi="Times New Roman" w:cs="Times New Roman"/>
      <w:sz w:val="30"/>
      <w:szCs w:val="30"/>
    </w:rPr>
  </w:style>
  <w:style w:type="paragraph" w:customStyle="1" w:styleId="Tablecaption30">
    <w:name w:val="Table caption (3)"/>
    <w:basedOn w:val="Normal"/>
    <w:link w:val="Tablecaption3"/>
    <w:rsid w:val="0055396F"/>
    <w:pPr>
      <w:shd w:val="clear" w:color="auto" w:fill="FFFFFF"/>
      <w:spacing w:line="0" w:lineRule="atLeast"/>
      <w:jc w:val="right"/>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B0699D"/>
    <w:pPr>
      <w:tabs>
        <w:tab w:val="center" w:pos="4680"/>
        <w:tab w:val="right" w:pos="9360"/>
      </w:tabs>
    </w:pPr>
  </w:style>
  <w:style w:type="character" w:customStyle="1" w:styleId="HeaderChar">
    <w:name w:val="Header Char"/>
    <w:basedOn w:val="DefaultParagraphFont"/>
    <w:link w:val="Header"/>
    <w:uiPriority w:val="99"/>
    <w:semiHidden/>
    <w:rsid w:val="00B0699D"/>
    <w:rPr>
      <w:color w:val="000000"/>
    </w:rPr>
  </w:style>
  <w:style w:type="paragraph" w:styleId="Footer">
    <w:name w:val="footer"/>
    <w:basedOn w:val="Normal"/>
    <w:link w:val="FooterChar"/>
    <w:uiPriority w:val="99"/>
    <w:semiHidden/>
    <w:unhideWhenUsed/>
    <w:rsid w:val="00B0699D"/>
    <w:pPr>
      <w:tabs>
        <w:tab w:val="center" w:pos="4680"/>
        <w:tab w:val="right" w:pos="9360"/>
      </w:tabs>
    </w:pPr>
  </w:style>
  <w:style w:type="character" w:customStyle="1" w:styleId="FooterChar">
    <w:name w:val="Footer Char"/>
    <w:basedOn w:val="DefaultParagraphFont"/>
    <w:link w:val="Footer"/>
    <w:uiPriority w:val="99"/>
    <w:semiHidden/>
    <w:rsid w:val="00B0699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4</cp:revision>
  <dcterms:created xsi:type="dcterms:W3CDTF">2015-12-03T13:38:00Z</dcterms:created>
  <dcterms:modified xsi:type="dcterms:W3CDTF">2016-06-20T08:53:00Z</dcterms:modified>
</cp:coreProperties>
</file>