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388" w:rsidRPr="008D0EDC" w:rsidRDefault="00A45A77" w:rsidP="008D0EDC">
      <w:pPr>
        <w:pStyle w:val="Bodytext50"/>
        <w:shd w:val="clear" w:color="auto" w:fill="auto"/>
        <w:spacing w:before="0" w:after="160" w:line="36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8D0EDC">
        <w:rPr>
          <w:rFonts w:ascii="GHEA Grapalat" w:hAnsi="GHEA Grapalat"/>
          <w:sz w:val="24"/>
          <w:szCs w:val="24"/>
        </w:rPr>
        <w:t xml:space="preserve">ՀԱՎԵԼՎԱԾ </w:t>
      </w:r>
    </w:p>
    <w:p w:rsidR="00FB5BB8" w:rsidRPr="008D0EDC" w:rsidRDefault="00A45A77" w:rsidP="0016452F">
      <w:pPr>
        <w:pStyle w:val="Bodytext50"/>
        <w:shd w:val="clear" w:color="auto" w:fill="auto"/>
        <w:tabs>
          <w:tab w:val="left" w:pos="5103"/>
          <w:tab w:val="left" w:pos="5245"/>
          <w:tab w:val="left" w:pos="7513"/>
        </w:tabs>
        <w:spacing w:before="0" w:after="160" w:line="360" w:lineRule="auto"/>
        <w:ind w:left="4320" w:right="-8" w:firstLine="0"/>
        <w:jc w:val="center"/>
        <w:rPr>
          <w:rFonts w:ascii="GHEA Grapalat" w:hAnsi="GHEA Grapalat"/>
          <w:sz w:val="24"/>
          <w:szCs w:val="24"/>
        </w:rPr>
      </w:pPr>
      <w:r w:rsidRPr="008D0EDC">
        <w:rPr>
          <w:rFonts w:ascii="GHEA Grapalat" w:hAnsi="GHEA Grapalat"/>
          <w:sz w:val="24"/>
          <w:szCs w:val="24"/>
        </w:rPr>
        <w:t xml:space="preserve">Եվրասիական տնտեսական հանձնաժողովի խորհրդի </w:t>
      </w:r>
      <w:r w:rsidR="0016452F">
        <w:rPr>
          <w:rFonts w:ascii="GHEA Grapalat" w:hAnsi="GHEA Grapalat"/>
          <w:sz w:val="24"/>
          <w:szCs w:val="24"/>
        </w:rPr>
        <w:br/>
      </w:r>
      <w:r w:rsidR="008806A4">
        <w:rPr>
          <w:rFonts w:ascii="GHEA Grapalat" w:hAnsi="GHEA Grapalat"/>
          <w:sz w:val="24"/>
          <w:szCs w:val="24"/>
        </w:rPr>
        <w:t>«</w:t>
      </w:r>
      <w:r w:rsidR="008806A4" w:rsidRPr="00C34B90">
        <w:rPr>
          <w:rFonts w:ascii="GHEA Grapalat" w:hAnsi="GHEA Grapalat"/>
          <w:sz w:val="24"/>
          <w:szCs w:val="24"/>
        </w:rPr>
        <w:t>___</w:t>
      </w:r>
      <w:r w:rsidR="008806A4">
        <w:rPr>
          <w:rFonts w:ascii="GHEA Grapalat" w:hAnsi="GHEA Grapalat"/>
          <w:sz w:val="24"/>
          <w:szCs w:val="24"/>
        </w:rPr>
        <w:t>»</w:t>
      </w:r>
      <w:r w:rsidR="008806A4" w:rsidRPr="00C34B90">
        <w:rPr>
          <w:rFonts w:ascii="GHEA Grapalat" w:hAnsi="GHEA Grapalat"/>
          <w:sz w:val="24"/>
          <w:szCs w:val="24"/>
        </w:rPr>
        <w:t xml:space="preserve"> ________</w:t>
      </w:r>
      <w:r w:rsidR="008806A4">
        <w:rPr>
          <w:rFonts w:ascii="GHEA Grapalat" w:hAnsi="GHEA Grapalat"/>
          <w:sz w:val="24"/>
          <w:szCs w:val="24"/>
        </w:rPr>
        <w:t xml:space="preserve"> -ի </w:t>
      </w:r>
      <w:r w:rsidR="008806A4" w:rsidRPr="00C34B90">
        <w:rPr>
          <w:rFonts w:ascii="GHEA Grapalat" w:hAnsi="GHEA Grapalat"/>
          <w:sz w:val="24"/>
          <w:szCs w:val="24"/>
        </w:rPr>
        <w:t>20___ թվականի</w:t>
      </w:r>
      <w:r w:rsidR="0016452F">
        <w:rPr>
          <w:rFonts w:ascii="GHEA Grapalat" w:hAnsi="GHEA Grapalat"/>
          <w:sz w:val="24"/>
          <w:szCs w:val="24"/>
        </w:rPr>
        <w:br/>
      </w:r>
      <w:r w:rsidRPr="008D0EDC">
        <w:rPr>
          <w:rFonts w:ascii="GHEA Grapalat" w:hAnsi="GHEA Grapalat"/>
          <w:sz w:val="24"/>
          <w:szCs w:val="24"/>
        </w:rPr>
        <w:t>թիվ</w:t>
      </w:r>
      <w:r w:rsidR="008806A4" w:rsidRPr="008806A4">
        <w:rPr>
          <w:rFonts w:ascii="GHEA Grapalat" w:hAnsi="GHEA Grapalat"/>
          <w:sz w:val="24"/>
          <w:szCs w:val="24"/>
        </w:rPr>
        <w:t xml:space="preserve"> </w:t>
      </w:r>
      <w:r w:rsidR="008806A4" w:rsidRPr="00C34B90">
        <w:rPr>
          <w:rFonts w:ascii="GHEA Grapalat" w:hAnsi="GHEA Grapalat"/>
          <w:sz w:val="24"/>
          <w:szCs w:val="24"/>
        </w:rPr>
        <w:t>______</w:t>
      </w:r>
      <w:r w:rsidR="008806A4" w:rsidRPr="008806A4">
        <w:rPr>
          <w:rFonts w:ascii="GHEA Grapalat" w:hAnsi="GHEA Grapalat"/>
          <w:sz w:val="24"/>
          <w:szCs w:val="24"/>
        </w:rPr>
        <w:t xml:space="preserve"> </w:t>
      </w:r>
      <w:r w:rsidRPr="008D0EDC">
        <w:rPr>
          <w:rFonts w:ascii="GHEA Grapalat" w:hAnsi="GHEA Grapalat"/>
          <w:sz w:val="24"/>
          <w:szCs w:val="24"/>
        </w:rPr>
        <w:t>որոշման</w:t>
      </w:r>
    </w:p>
    <w:p w:rsidR="00262388" w:rsidRPr="008D0EDC" w:rsidRDefault="00262388" w:rsidP="008D0EDC">
      <w:pPr>
        <w:pStyle w:val="Bodytext50"/>
        <w:shd w:val="clear" w:color="auto" w:fill="auto"/>
        <w:spacing w:before="0" w:after="160" w:line="360" w:lineRule="auto"/>
        <w:ind w:left="5103" w:right="-8" w:firstLine="0"/>
        <w:jc w:val="center"/>
        <w:rPr>
          <w:rFonts w:ascii="GHEA Grapalat" w:hAnsi="GHEA Grapalat"/>
          <w:sz w:val="24"/>
          <w:szCs w:val="24"/>
        </w:rPr>
      </w:pPr>
    </w:p>
    <w:p w:rsidR="00FB5BB8" w:rsidRPr="008D0EDC" w:rsidRDefault="00A45A77" w:rsidP="008D0EDC">
      <w:pPr>
        <w:pStyle w:val="Heading20"/>
        <w:shd w:val="clear" w:color="auto" w:fill="auto"/>
        <w:spacing w:before="0" w:after="160" w:line="360" w:lineRule="auto"/>
        <w:rPr>
          <w:rFonts w:ascii="GHEA Grapalat" w:hAnsi="GHEA Grapalat"/>
          <w:sz w:val="24"/>
          <w:szCs w:val="24"/>
        </w:rPr>
      </w:pPr>
      <w:bookmarkStart w:id="1" w:name="bookmark4"/>
      <w:r w:rsidRPr="008D0EDC">
        <w:rPr>
          <w:rStyle w:val="Heading2Spacing2pt"/>
          <w:rFonts w:ascii="GHEA Grapalat" w:hAnsi="GHEA Grapalat"/>
          <w:b/>
          <w:spacing w:val="0"/>
          <w:sz w:val="24"/>
          <w:szCs w:val="24"/>
        </w:rPr>
        <w:t>ՓՈՓՈԽՈՒԹՅՈՒՆՆԵՐ</w:t>
      </w:r>
      <w:bookmarkEnd w:id="1"/>
      <w:r w:rsidR="0016452F">
        <w:rPr>
          <w:rStyle w:val="Heading2Spacing2pt"/>
          <w:rFonts w:ascii="GHEA Grapalat" w:hAnsi="GHEA Grapalat"/>
          <w:b/>
          <w:spacing w:val="0"/>
          <w:sz w:val="24"/>
          <w:szCs w:val="24"/>
        </w:rPr>
        <w:t>,</w:t>
      </w:r>
    </w:p>
    <w:p w:rsidR="00262388" w:rsidRPr="008D0EDC" w:rsidRDefault="0016452F" w:rsidP="008D0EDC">
      <w:pPr>
        <w:pStyle w:val="Bodytext30"/>
        <w:shd w:val="clear" w:color="auto" w:fill="auto"/>
        <w:spacing w:after="160" w:line="360" w:lineRule="auto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որոնք կատարվում են </w:t>
      </w:r>
      <w:r w:rsidR="00A45A77" w:rsidRPr="008D0EDC">
        <w:rPr>
          <w:rFonts w:ascii="GHEA Grapalat" w:hAnsi="GHEA Grapalat"/>
          <w:sz w:val="24"/>
          <w:szCs w:val="24"/>
        </w:rPr>
        <w:t xml:space="preserve">Եվրասիական տնտեսական հանձնաժողովի խորհրդի </w:t>
      </w:r>
      <w:r w:rsidR="008D0EDC" w:rsidRPr="008D0EDC">
        <w:rPr>
          <w:rFonts w:ascii="GHEA Grapalat" w:hAnsi="GHEA Grapalat"/>
          <w:sz w:val="24"/>
          <w:szCs w:val="24"/>
        </w:rPr>
        <w:br/>
      </w:r>
      <w:r w:rsidR="00A45A77" w:rsidRPr="008D0EDC">
        <w:rPr>
          <w:rFonts w:ascii="GHEA Grapalat" w:hAnsi="GHEA Grapalat"/>
          <w:sz w:val="24"/>
          <w:szCs w:val="24"/>
        </w:rPr>
        <w:t>2014 թվականի նոյեմբերի 12-ի թիվ 101 որոշման մեջ</w:t>
      </w:r>
    </w:p>
    <w:p w:rsidR="00FB5BB8" w:rsidRPr="008D0EDC" w:rsidRDefault="00262388" w:rsidP="008D0EDC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8D0EDC">
        <w:rPr>
          <w:rFonts w:ascii="GHEA Grapalat" w:hAnsi="GHEA Grapalat"/>
          <w:sz w:val="24"/>
          <w:szCs w:val="24"/>
        </w:rPr>
        <w:t>1.</w:t>
      </w:r>
      <w:r w:rsidR="008D0EDC" w:rsidRPr="008D0EDC">
        <w:rPr>
          <w:rFonts w:ascii="GHEA Grapalat" w:hAnsi="GHEA Grapalat"/>
          <w:sz w:val="24"/>
          <w:szCs w:val="24"/>
        </w:rPr>
        <w:tab/>
      </w:r>
      <w:r w:rsidRPr="008D0EDC">
        <w:rPr>
          <w:rFonts w:ascii="GHEA Grapalat" w:hAnsi="GHEA Grapalat"/>
          <w:sz w:val="24"/>
          <w:szCs w:val="24"/>
        </w:rPr>
        <w:t xml:space="preserve">Անվանման մեջ </w:t>
      </w:r>
      <w:r w:rsidR="008D0EDC">
        <w:rPr>
          <w:rFonts w:ascii="GHEA Grapalat" w:hAnsi="GHEA Grapalat"/>
          <w:sz w:val="24"/>
          <w:szCs w:val="24"/>
        </w:rPr>
        <w:t>եւ</w:t>
      </w:r>
      <w:r w:rsidRPr="008D0EDC">
        <w:rPr>
          <w:rFonts w:ascii="GHEA Grapalat" w:hAnsi="GHEA Grapalat"/>
          <w:sz w:val="24"/>
          <w:szCs w:val="24"/>
        </w:rPr>
        <w:t xml:space="preserve"> ամբողջ տեքստում «Մաքսային միության» բառերը փոխարինել «Եվրասիական տնտեսական միության» բառերով</w:t>
      </w:r>
      <w:r w:rsidR="007935DF" w:rsidRPr="008D0EDC">
        <w:rPr>
          <w:rFonts w:ascii="GHEA Grapalat" w:hAnsi="GHEA Grapalat"/>
          <w:sz w:val="24"/>
          <w:szCs w:val="24"/>
        </w:rPr>
        <w:t>:</w:t>
      </w:r>
    </w:p>
    <w:p w:rsidR="00262388" w:rsidRPr="005B09FC" w:rsidRDefault="00262388" w:rsidP="008D0EDC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8D0EDC">
        <w:rPr>
          <w:rFonts w:ascii="GHEA Grapalat" w:hAnsi="GHEA Grapalat"/>
          <w:sz w:val="24"/>
          <w:szCs w:val="24"/>
        </w:rPr>
        <w:t>2.</w:t>
      </w:r>
      <w:r w:rsidR="008D0EDC" w:rsidRPr="008D0EDC">
        <w:rPr>
          <w:rFonts w:ascii="GHEA Grapalat" w:hAnsi="GHEA Grapalat"/>
          <w:sz w:val="24"/>
          <w:szCs w:val="24"/>
        </w:rPr>
        <w:tab/>
      </w:r>
      <w:r w:rsidRPr="008D0EDC">
        <w:rPr>
          <w:rFonts w:ascii="GHEA Grapalat" w:hAnsi="GHEA Grapalat"/>
          <w:sz w:val="24"/>
          <w:szCs w:val="24"/>
        </w:rPr>
        <w:t xml:space="preserve">Մաքսային միության </w:t>
      </w:r>
      <w:r w:rsidR="008D0EDC">
        <w:rPr>
          <w:rFonts w:ascii="GHEA Grapalat" w:hAnsi="GHEA Grapalat"/>
          <w:sz w:val="24"/>
          <w:szCs w:val="24"/>
        </w:rPr>
        <w:t>եւ</w:t>
      </w:r>
      <w:r w:rsidRPr="008D0EDC">
        <w:rPr>
          <w:rFonts w:ascii="GHEA Grapalat" w:hAnsi="GHEA Grapalat"/>
          <w:sz w:val="24"/>
          <w:szCs w:val="24"/>
        </w:rPr>
        <w:t xml:space="preserve"> Չինաստանի Ժողովրդական Հանրապետության մաքսային սահմաններով տեղափոխվող ապրանքների </w:t>
      </w:r>
      <w:r w:rsidR="008D0EDC">
        <w:rPr>
          <w:rFonts w:ascii="GHEA Grapalat" w:hAnsi="GHEA Grapalat"/>
          <w:sz w:val="24"/>
          <w:szCs w:val="24"/>
        </w:rPr>
        <w:t>եւ</w:t>
      </w:r>
      <w:r w:rsidRPr="008D0EDC">
        <w:rPr>
          <w:rFonts w:ascii="GHEA Grapalat" w:hAnsi="GHEA Grapalat"/>
          <w:sz w:val="24"/>
          <w:szCs w:val="24"/>
        </w:rPr>
        <w:t xml:space="preserve"> միջազգային փոխադրման տրանսպորտային միջոցների վերաբերյալ տեղեկություններ փոխանակելու մասին համաձայնագիր կնքելու վերաբերյալ՝ Չինաստանի Ժողովրդական Հանրապետության հետ բանակցություններ անցկացնելու համար պատվիրակության՝ նշված որոշմամբ հաստատված կազմը շարադրել հետ</w:t>
      </w:r>
      <w:r w:rsidR="008D0EDC">
        <w:rPr>
          <w:rFonts w:ascii="GHEA Grapalat" w:hAnsi="GHEA Grapalat"/>
          <w:sz w:val="24"/>
          <w:szCs w:val="24"/>
        </w:rPr>
        <w:t>եւ</w:t>
      </w:r>
      <w:r w:rsidRPr="008D0EDC">
        <w:rPr>
          <w:rFonts w:ascii="GHEA Grapalat" w:hAnsi="GHEA Grapalat"/>
          <w:sz w:val="24"/>
          <w:szCs w:val="24"/>
        </w:rPr>
        <w:t>յալ խմբագրությամբ</w:t>
      </w:r>
      <w:r w:rsidR="005B09FC" w:rsidRPr="005B09FC">
        <w:rPr>
          <w:rFonts w:ascii="GHEA Grapalat" w:hAnsi="GHEA Grapalat"/>
          <w:sz w:val="24"/>
          <w:szCs w:val="24"/>
        </w:rPr>
        <w:t>`</w:t>
      </w:r>
    </w:p>
    <w:p w:rsidR="00FB5BB8" w:rsidRPr="008D0EDC" w:rsidRDefault="00FB5BB8" w:rsidP="008D0EDC">
      <w:pPr>
        <w:pStyle w:val="Bodytext50"/>
        <w:shd w:val="clear" w:color="auto" w:fill="auto"/>
        <w:spacing w:before="0" w:after="160" w:line="360" w:lineRule="auto"/>
        <w:ind w:right="-8" w:firstLine="0"/>
        <w:rPr>
          <w:rFonts w:ascii="GHEA Grapalat" w:hAnsi="GHEA Grapalat"/>
          <w:sz w:val="24"/>
          <w:szCs w:val="24"/>
        </w:rPr>
      </w:pPr>
    </w:p>
    <w:p w:rsidR="00262388" w:rsidRPr="008D0EDC" w:rsidRDefault="00A45A77" w:rsidP="008D0EDC">
      <w:pPr>
        <w:pStyle w:val="Bodytext50"/>
        <w:shd w:val="clear" w:color="auto" w:fill="auto"/>
        <w:spacing w:before="0" w:after="160" w:line="360" w:lineRule="auto"/>
        <w:ind w:left="3402" w:right="-8" w:firstLine="0"/>
        <w:jc w:val="center"/>
        <w:rPr>
          <w:rFonts w:ascii="GHEA Grapalat" w:hAnsi="GHEA Grapalat"/>
          <w:sz w:val="24"/>
          <w:szCs w:val="24"/>
        </w:rPr>
      </w:pPr>
      <w:r w:rsidRPr="008D0EDC">
        <w:rPr>
          <w:rFonts w:ascii="GHEA Grapalat" w:hAnsi="GHEA Grapalat"/>
          <w:sz w:val="24"/>
          <w:szCs w:val="24"/>
        </w:rPr>
        <w:t>«ՀԱՍՏԱՏՎԱԾ Է</w:t>
      </w:r>
    </w:p>
    <w:p w:rsidR="00FB5BB8" w:rsidRPr="008D0EDC" w:rsidRDefault="00A45A77" w:rsidP="004C5A89">
      <w:pPr>
        <w:pStyle w:val="Bodytext50"/>
        <w:shd w:val="clear" w:color="auto" w:fill="auto"/>
        <w:tabs>
          <w:tab w:val="left" w:pos="4253"/>
          <w:tab w:val="left" w:pos="5103"/>
        </w:tabs>
        <w:spacing w:before="0" w:after="160" w:line="360" w:lineRule="auto"/>
        <w:ind w:left="3402" w:right="-8" w:firstLine="0"/>
        <w:jc w:val="center"/>
        <w:rPr>
          <w:rFonts w:ascii="GHEA Grapalat" w:hAnsi="GHEA Grapalat"/>
          <w:sz w:val="24"/>
          <w:szCs w:val="24"/>
        </w:rPr>
      </w:pPr>
      <w:r w:rsidRPr="008D0EDC">
        <w:rPr>
          <w:rFonts w:ascii="GHEA Grapalat" w:hAnsi="GHEA Grapalat"/>
          <w:sz w:val="24"/>
          <w:szCs w:val="24"/>
        </w:rPr>
        <w:t xml:space="preserve">Եվրասիական տնտեսական հանձնաժողովի խորհրդի 2014 թվականի </w:t>
      </w:r>
      <w:r w:rsidR="008D0EDC" w:rsidRPr="008D0EDC">
        <w:rPr>
          <w:rFonts w:ascii="GHEA Grapalat" w:hAnsi="GHEA Grapalat"/>
          <w:sz w:val="24"/>
          <w:szCs w:val="24"/>
        </w:rPr>
        <w:br/>
      </w:r>
      <w:r w:rsidRPr="008D0EDC">
        <w:rPr>
          <w:rFonts w:ascii="GHEA Grapalat" w:hAnsi="GHEA Grapalat"/>
          <w:sz w:val="24"/>
          <w:szCs w:val="24"/>
        </w:rPr>
        <w:t xml:space="preserve">նոյեմբերի 12-ի թիվ 101 որոշմամբ </w:t>
      </w:r>
      <w:r w:rsidR="008D0EDC" w:rsidRPr="008D0EDC">
        <w:rPr>
          <w:rFonts w:ascii="GHEA Grapalat" w:hAnsi="GHEA Grapalat"/>
          <w:sz w:val="24"/>
          <w:szCs w:val="24"/>
        </w:rPr>
        <w:br/>
      </w:r>
      <w:r w:rsidRPr="008D0EDC">
        <w:rPr>
          <w:rFonts w:ascii="GHEA Grapalat" w:hAnsi="GHEA Grapalat"/>
          <w:sz w:val="24"/>
          <w:szCs w:val="24"/>
        </w:rPr>
        <w:t xml:space="preserve">(Եվրասիական տնտեսական հանձնաժողովի </w:t>
      </w:r>
      <w:r w:rsidR="008806A4">
        <w:rPr>
          <w:rFonts w:ascii="GHEA Grapalat" w:hAnsi="GHEA Grapalat"/>
          <w:sz w:val="24"/>
          <w:szCs w:val="24"/>
        </w:rPr>
        <w:t>խորհրդի՝</w:t>
      </w:r>
      <w:r w:rsidR="008806A4" w:rsidRPr="008806A4">
        <w:rPr>
          <w:rFonts w:ascii="GHEA Grapalat" w:hAnsi="GHEA Grapalat"/>
          <w:sz w:val="24"/>
          <w:szCs w:val="24"/>
        </w:rPr>
        <w:t xml:space="preserve"> </w:t>
      </w:r>
      <w:r w:rsidR="008806A4">
        <w:rPr>
          <w:rFonts w:ascii="GHEA Grapalat" w:hAnsi="GHEA Grapalat"/>
          <w:sz w:val="24"/>
          <w:szCs w:val="24"/>
        </w:rPr>
        <w:t>«</w:t>
      </w:r>
      <w:r w:rsidR="008806A4" w:rsidRPr="00C34B90">
        <w:rPr>
          <w:rFonts w:ascii="GHEA Grapalat" w:hAnsi="GHEA Grapalat"/>
          <w:sz w:val="24"/>
          <w:szCs w:val="24"/>
        </w:rPr>
        <w:t>___</w:t>
      </w:r>
      <w:r w:rsidR="008806A4">
        <w:rPr>
          <w:rFonts w:ascii="GHEA Grapalat" w:hAnsi="GHEA Grapalat"/>
          <w:sz w:val="24"/>
          <w:szCs w:val="24"/>
        </w:rPr>
        <w:t>»</w:t>
      </w:r>
      <w:r w:rsidR="008806A4" w:rsidRPr="00C34B90">
        <w:rPr>
          <w:rFonts w:ascii="GHEA Grapalat" w:hAnsi="GHEA Grapalat"/>
          <w:sz w:val="24"/>
          <w:szCs w:val="24"/>
        </w:rPr>
        <w:t xml:space="preserve"> ________</w:t>
      </w:r>
      <w:r w:rsidR="008806A4">
        <w:rPr>
          <w:rFonts w:ascii="GHEA Grapalat" w:hAnsi="GHEA Grapalat"/>
          <w:sz w:val="24"/>
          <w:szCs w:val="24"/>
        </w:rPr>
        <w:t xml:space="preserve"> -ի</w:t>
      </w:r>
      <w:r w:rsidR="008806A4" w:rsidRPr="008806A4">
        <w:rPr>
          <w:rFonts w:ascii="GHEA Grapalat" w:hAnsi="GHEA Grapalat"/>
          <w:sz w:val="24"/>
          <w:szCs w:val="24"/>
        </w:rPr>
        <w:t xml:space="preserve"> </w:t>
      </w:r>
      <w:r w:rsidR="008806A4" w:rsidRPr="00C34B90">
        <w:rPr>
          <w:rFonts w:ascii="GHEA Grapalat" w:hAnsi="GHEA Grapalat"/>
          <w:sz w:val="24"/>
          <w:szCs w:val="24"/>
        </w:rPr>
        <w:t>___</w:t>
      </w:r>
      <w:r w:rsidR="008806A4" w:rsidRPr="008806A4">
        <w:rPr>
          <w:rFonts w:ascii="GHEA Grapalat" w:hAnsi="GHEA Grapalat"/>
          <w:sz w:val="24"/>
          <w:szCs w:val="24"/>
        </w:rPr>
        <w:t xml:space="preserve">_ </w:t>
      </w:r>
      <w:r w:rsidRPr="008D0EDC">
        <w:rPr>
          <w:rFonts w:ascii="GHEA Grapalat" w:hAnsi="GHEA Grapalat"/>
          <w:sz w:val="24"/>
          <w:szCs w:val="24"/>
        </w:rPr>
        <w:t>թվականի</w:t>
      </w:r>
      <w:r w:rsidR="008D0EDC" w:rsidRPr="008D0EDC">
        <w:rPr>
          <w:rFonts w:ascii="GHEA Grapalat" w:hAnsi="GHEA Grapalat"/>
          <w:sz w:val="24"/>
          <w:szCs w:val="24"/>
        </w:rPr>
        <w:br/>
      </w:r>
      <w:r w:rsidRPr="008D0EDC">
        <w:rPr>
          <w:rFonts w:ascii="GHEA Grapalat" w:hAnsi="GHEA Grapalat"/>
          <w:sz w:val="24"/>
          <w:szCs w:val="24"/>
        </w:rPr>
        <w:t>թիվ</w:t>
      </w:r>
      <w:r w:rsidR="008806A4" w:rsidRPr="008806A4">
        <w:rPr>
          <w:rFonts w:ascii="GHEA Grapalat" w:hAnsi="GHEA Grapalat"/>
          <w:sz w:val="24"/>
          <w:szCs w:val="24"/>
        </w:rPr>
        <w:t xml:space="preserve"> </w:t>
      </w:r>
      <w:r w:rsidR="008806A4" w:rsidRPr="00C34B90">
        <w:rPr>
          <w:rFonts w:ascii="GHEA Grapalat" w:hAnsi="GHEA Grapalat"/>
          <w:sz w:val="24"/>
          <w:szCs w:val="24"/>
        </w:rPr>
        <w:t>_____</w:t>
      </w:r>
      <w:r w:rsidR="008806A4" w:rsidRPr="008806A4">
        <w:rPr>
          <w:rFonts w:ascii="GHEA Grapalat" w:hAnsi="GHEA Grapalat"/>
          <w:sz w:val="24"/>
          <w:szCs w:val="24"/>
        </w:rPr>
        <w:t xml:space="preserve"> </w:t>
      </w:r>
      <w:r w:rsidRPr="008D0EDC">
        <w:rPr>
          <w:rFonts w:ascii="GHEA Grapalat" w:hAnsi="GHEA Grapalat"/>
          <w:sz w:val="24"/>
          <w:szCs w:val="24"/>
        </w:rPr>
        <w:t>որոշման խմբագրությամբ)</w:t>
      </w:r>
    </w:p>
    <w:p w:rsidR="00FB5BB8" w:rsidRPr="008D0EDC" w:rsidRDefault="00A45A77" w:rsidP="004C5A89">
      <w:pPr>
        <w:pStyle w:val="Heading20"/>
        <w:shd w:val="clear" w:color="auto" w:fill="auto"/>
        <w:spacing w:before="0" w:after="160" w:line="360" w:lineRule="auto"/>
        <w:ind w:right="-8"/>
        <w:rPr>
          <w:rFonts w:ascii="GHEA Grapalat" w:hAnsi="GHEA Grapalat"/>
          <w:sz w:val="24"/>
          <w:szCs w:val="24"/>
        </w:rPr>
      </w:pPr>
      <w:bookmarkStart w:id="2" w:name="bookmark5"/>
      <w:r w:rsidRPr="008D0EDC">
        <w:rPr>
          <w:rStyle w:val="Heading2Spacing2pt"/>
          <w:rFonts w:ascii="GHEA Grapalat" w:hAnsi="GHEA Grapalat"/>
          <w:b/>
          <w:spacing w:val="0"/>
          <w:sz w:val="24"/>
          <w:szCs w:val="24"/>
        </w:rPr>
        <w:lastRenderedPageBreak/>
        <w:t>ԿԱԶՄ</w:t>
      </w:r>
      <w:bookmarkEnd w:id="2"/>
    </w:p>
    <w:p w:rsidR="00FB5BB8" w:rsidRPr="008D0EDC" w:rsidRDefault="00A45A77" w:rsidP="004C5A89">
      <w:pPr>
        <w:pStyle w:val="Bodytext30"/>
        <w:shd w:val="clear" w:color="auto" w:fill="auto"/>
        <w:spacing w:after="160" w:line="360" w:lineRule="auto"/>
        <w:ind w:right="-6"/>
        <w:rPr>
          <w:rFonts w:ascii="GHEA Grapalat" w:hAnsi="GHEA Grapalat"/>
          <w:sz w:val="24"/>
          <w:szCs w:val="24"/>
        </w:rPr>
      </w:pPr>
      <w:r w:rsidRPr="008D0EDC">
        <w:rPr>
          <w:rFonts w:ascii="GHEA Grapalat" w:hAnsi="GHEA Grapalat"/>
          <w:sz w:val="24"/>
          <w:szCs w:val="24"/>
        </w:rPr>
        <w:t xml:space="preserve">Մաքսային միության </w:t>
      </w:r>
      <w:r w:rsidR="008D0EDC">
        <w:rPr>
          <w:rFonts w:ascii="GHEA Grapalat" w:hAnsi="GHEA Grapalat"/>
          <w:sz w:val="24"/>
          <w:szCs w:val="24"/>
        </w:rPr>
        <w:t>եւ</w:t>
      </w:r>
      <w:r w:rsidRPr="008D0EDC">
        <w:rPr>
          <w:rFonts w:ascii="GHEA Grapalat" w:hAnsi="GHEA Grapalat"/>
          <w:sz w:val="24"/>
          <w:szCs w:val="24"/>
        </w:rPr>
        <w:t xml:space="preserve"> Չինաստանի Ժողովրդական Հանրապետության մաքսային սահմաններով տեղափոխվող ապրանքների </w:t>
      </w:r>
      <w:r w:rsidR="008D0EDC">
        <w:rPr>
          <w:rFonts w:ascii="GHEA Grapalat" w:hAnsi="GHEA Grapalat"/>
          <w:sz w:val="24"/>
          <w:szCs w:val="24"/>
        </w:rPr>
        <w:t>եւ</w:t>
      </w:r>
      <w:r w:rsidRPr="008D0EDC">
        <w:rPr>
          <w:rFonts w:ascii="GHEA Grapalat" w:hAnsi="GHEA Grapalat"/>
          <w:sz w:val="24"/>
          <w:szCs w:val="24"/>
        </w:rPr>
        <w:t xml:space="preserve"> միջազգային փոխադրման տրանսպորտային միջոցների վերաբերյալ տեղեկություններ փոխանակելու մասին համաձայնագիր կնքելու վերաբերյալ՝ </w:t>
      </w:r>
      <w:r w:rsidR="004C5A89" w:rsidRPr="004C5A89">
        <w:rPr>
          <w:rFonts w:ascii="GHEA Grapalat" w:hAnsi="GHEA Grapalat"/>
          <w:sz w:val="24"/>
          <w:szCs w:val="24"/>
        </w:rPr>
        <w:br/>
      </w:r>
      <w:r w:rsidRPr="008D0EDC">
        <w:rPr>
          <w:rFonts w:ascii="GHEA Grapalat" w:hAnsi="GHEA Grapalat"/>
          <w:sz w:val="24"/>
          <w:szCs w:val="24"/>
        </w:rPr>
        <w:t>Չինաստանի Ժողովրդական Հանրապետության հետ բանակցություններ անցկացնելու համար պատվիրակության</w:t>
      </w:r>
    </w:p>
    <w:p w:rsidR="00262388" w:rsidRPr="008D0EDC" w:rsidRDefault="00262388" w:rsidP="005B09FC">
      <w:pPr>
        <w:pStyle w:val="Bodytext30"/>
        <w:shd w:val="clear" w:color="auto" w:fill="auto"/>
        <w:spacing w:after="160" w:line="360" w:lineRule="auto"/>
        <w:ind w:left="80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956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7"/>
        <w:gridCol w:w="6562"/>
      </w:tblGrid>
      <w:tr w:rsidR="00FB5BB8" w:rsidRPr="008D0EDC" w:rsidTr="004C5A89">
        <w:trPr>
          <w:jc w:val="center"/>
        </w:trPr>
        <w:tc>
          <w:tcPr>
            <w:tcW w:w="3007" w:type="dxa"/>
            <w:shd w:val="clear" w:color="auto" w:fill="FFFFFF"/>
          </w:tcPr>
          <w:p w:rsidR="00A8199E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Գոշին </w:t>
            </w:r>
          </w:p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Վլադիմիր Անատոլիի</w:t>
            </w:r>
            <w:r w:rsidR="0016452F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6562" w:type="dxa"/>
            <w:shd w:val="clear" w:color="auto" w:fill="FFFFFF"/>
          </w:tcPr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Եվրասիական տնտեսական հանձնաժողովի </w:t>
            </w:r>
            <w:r w:rsidR="0090294D" w:rsidRPr="008D0EDC">
              <w:rPr>
                <w:rFonts w:ascii="GHEA Grapalat" w:hAnsi="GHEA Grapalat"/>
                <w:sz w:val="24"/>
                <w:szCs w:val="24"/>
              </w:rPr>
              <w:t>մ</w:t>
            </w:r>
            <w:r w:rsidRPr="008D0EDC">
              <w:rPr>
                <w:rFonts w:ascii="GHEA Grapalat" w:hAnsi="GHEA Grapalat"/>
                <w:sz w:val="24"/>
                <w:szCs w:val="24"/>
              </w:rPr>
              <w:t>աքսային համագործակցության հարցերով կոլեգիայի անդամ (նախարար) (պատվիրակության ղեկավար)</w:t>
            </w:r>
          </w:p>
        </w:tc>
      </w:tr>
      <w:tr w:rsidR="00FB5BB8" w:rsidRPr="008D0EDC" w:rsidTr="004C5A89">
        <w:trPr>
          <w:jc w:val="center"/>
        </w:trPr>
        <w:tc>
          <w:tcPr>
            <w:tcW w:w="3007" w:type="dxa"/>
            <w:shd w:val="clear" w:color="auto" w:fill="FFFFFF"/>
          </w:tcPr>
          <w:p w:rsidR="00A8199E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Սկիբա </w:t>
            </w:r>
          </w:p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Վլադիմիր Յուրիի</w:t>
            </w:r>
            <w:r w:rsidR="0016452F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6562" w:type="dxa"/>
            <w:shd w:val="clear" w:color="auto" w:fill="FFFFFF"/>
          </w:tcPr>
          <w:p w:rsidR="004C5A89" w:rsidRPr="00524024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Եվրասիական տնտեսական հանձնաժողովի </w:t>
            </w:r>
            <w:r w:rsidR="0090294D" w:rsidRPr="008D0EDC">
              <w:rPr>
                <w:rFonts w:ascii="GHEA Grapalat" w:hAnsi="GHEA Grapalat"/>
                <w:sz w:val="24"/>
                <w:szCs w:val="24"/>
              </w:rPr>
              <w:t xml:space="preserve">մաքսային </w:t>
            </w:r>
            <w:r w:rsidRPr="008D0EDC">
              <w:rPr>
                <w:rFonts w:ascii="GHEA Grapalat" w:hAnsi="GHEA Grapalat"/>
                <w:sz w:val="24"/>
                <w:szCs w:val="24"/>
              </w:rPr>
              <w:t>ենթակառուցվածքի դեպարտամենտի տնօրեն (պատվիրակության ղեկավարի տեղակալ)</w:t>
            </w:r>
          </w:p>
        </w:tc>
      </w:tr>
      <w:tr w:rsidR="00FB5BB8" w:rsidRPr="008D0EDC" w:rsidTr="004C5A89">
        <w:trPr>
          <w:jc w:val="center"/>
        </w:trPr>
        <w:tc>
          <w:tcPr>
            <w:tcW w:w="9569" w:type="dxa"/>
            <w:gridSpan w:val="2"/>
            <w:shd w:val="clear" w:color="auto" w:fill="FFFFFF"/>
          </w:tcPr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Հայաստանի Հանրապետությունից</w:t>
            </w:r>
          </w:p>
        </w:tc>
      </w:tr>
      <w:tr w:rsidR="00FB5BB8" w:rsidRPr="008D0EDC" w:rsidTr="004C5A89">
        <w:trPr>
          <w:jc w:val="center"/>
        </w:trPr>
        <w:tc>
          <w:tcPr>
            <w:tcW w:w="3007" w:type="dxa"/>
            <w:shd w:val="clear" w:color="auto" w:fill="FFFFFF"/>
          </w:tcPr>
          <w:p w:rsidR="00A8199E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Գարգալոյան </w:t>
            </w:r>
          </w:p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Օհաննա Կորյունի</w:t>
            </w:r>
            <w:r w:rsidR="0016452F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6562" w:type="dxa"/>
            <w:shd w:val="clear" w:color="auto" w:fill="FFFFFF"/>
          </w:tcPr>
          <w:p w:rsidR="004C5A89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Հայաստանի Հանրապետության </w:t>
            </w:r>
            <w:r w:rsidR="0090294D" w:rsidRPr="008D0EDC">
              <w:rPr>
                <w:rFonts w:ascii="GHEA Grapalat" w:hAnsi="GHEA Grapalat"/>
                <w:sz w:val="24"/>
                <w:szCs w:val="24"/>
              </w:rPr>
              <w:t xml:space="preserve">ֆինանսների </w:t>
            </w:r>
            <w:r w:rsidRPr="008D0EDC">
              <w:rPr>
                <w:rFonts w:ascii="GHEA Grapalat" w:hAnsi="GHEA Grapalat"/>
                <w:sz w:val="24"/>
                <w:szCs w:val="24"/>
              </w:rPr>
              <w:t>նախարարության</w:t>
            </w:r>
            <w:r w:rsidR="008D0ED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90294D" w:rsidRPr="008D0EDC">
              <w:rPr>
                <w:rFonts w:ascii="GHEA Grapalat" w:hAnsi="GHEA Grapalat"/>
                <w:sz w:val="24"/>
                <w:szCs w:val="24"/>
              </w:rPr>
              <w:t xml:space="preserve">միջազգային 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համագործակցության վարչության </w:t>
            </w:r>
            <w:r w:rsidR="0090294D" w:rsidRPr="008D0EDC">
              <w:rPr>
                <w:rFonts w:ascii="GHEA Grapalat" w:hAnsi="GHEA Grapalat"/>
                <w:sz w:val="24"/>
                <w:szCs w:val="24"/>
              </w:rPr>
              <w:t xml:space="preserve">միջազգային 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հարկային 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մաքսային հարաբերությունների բաժնի առաջատար մասնագետ</w:t>
            </w:r>
          </w:p>
        </w:tc>
      </w:tr>
      <w:tr w:rsidR="00FB5BB8" w:rsidRPr="008D0EDC" w:rsidTr="004C5A89">
        <w:trPr>
          <w:jc w:val="center"/>
        </w:trPr>
        <w:tc>
          <w:tcPr>
            <w:tcW w:w="3007" w:type="dxa"/>
            <w:shd w:val="clear" w:color="auto" w:fill="FFFFFF"/>
          </w:tcPr>
          <w:p w:rsidR="00A8199E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Մարգարյան</w:t>
            </w:r>
          </w:p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Երեմ Ջիվանի</w:t>
            </w:r>
            <w:r w:rsidR="0016452F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6562" w:type="dxa"/>
            <w:shd w:val="clear" w:color="auto" w:fill="FFFFFF"/>
          </w:tcPr>
          <w:p w:rsidR="004C5A89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Հայաստանի Հանրապետության </w:t>
            </w:r>
            <w:r w:rsidR="0090294D" w:rsidRPr="008D0EDC">
              <w:rPr>
                <w:rFonts w:ascii="GHEA Grapalat" w:hAnsi="GHEA Grapalat"/>
                <w:sz w:val="24"/>
                <w:szCs w:val="24"/>
              </w:rPr>
              <w:t xml:space="preserve">ֆինանսների 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նախարարության </w:t>
            </w:r>
            <w:r w:rsidR="0090294D" w:rsidRPr="008D0EDC">
              <w:rPr>
                <w:rFonts w:ascii="GHEA Grapalat" w:hAnsi="GHEA Grapalat"/>
                <w:sz w:val="24"/>
                <w:szCs w:val="24"/>
              </w:rPr>
              <w:t xml:space="preserve">մաքսային 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հսկողության վարչության </w:t>
            </w:r>
            <w:r w:rsidR="0090294D" w:rsidRPr="008D0EDC">
              <w:rPr>
                <w:rFonts w:ascii="GHEA Grapalat" w:hAnsi="GHEA Grapalat"/>
                <w:sz w:val="24"/>
                <w:szCs w:val="24"/>
              </w:rPr>
              <w:t xml:space="preserve">մաքսային </w:t>
            </w:r>
            <w:r w:rsidRPr="008D0EDC">
              <w:rPr>
                <w:rFonts w:ascii="GHEA Grapalat" w:hAnsi="GHEA Grapalat"/>
                <w:sz w:val="24"/>
                <w:szCs w:val="24"/>
              </w:rPr>
              <w:t>հսկողության կազմակերպման բաժնի գլխավոր մաքսային տեսուչ</w:t>
            </w:r>
          </w:p>
        </w:tc>
      </w:tr>
    </w:tbl>
    <w:p w:rsidR="004C5A89" w:rsidRDefault="004C5A89" w:rsidP="005B09FC">
      <w:pPr>
        <w:spacing w:after="160" w:line="360" w:lineRule="auto"/>
      </w:pPr>
      <w:r>
        <w:br w:type="page"/>
      </w:r>
    </w:p>
    <w:tbl>
      <w:tblPr>
        <w:tblOverlap w:val="never"/>
        <w:tblW w:w="959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7"/>
        <w:gridCol w:w="6583"/>
      </w:tblGrid>
      <w:tr w:rsidR="00FB5BB8" w:rsidRPr="008D0EDC" w:rsidTr="00A8199E">
        <w:trPr>
          <w:jc w:val="center"/>
        </w:trPr>
        <w:tc>
          <w:tcPr>
            <w:tcW w:w="3007" w:type="dxa"/>
            <w:shd w:val="clear" w:color="auto" w:fill="FFFFFF"/>
          </w:tcPr>
          <w:p w:rsidR="00A8199E" w:rsidRDefault="00A45A77" w:rsidP="005B09FC">
            <w:pPr>
              <w:pStyle w:val="Bodytext20"/>
              <w:shd w:val="clear" w:color="auto" w:fill="auto"/>
              <w:spacing w:after="160" w:line="355" w:lineRule="auto"/>
              <w:ind w:firstLine="0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lastRenderedPageBreak/>
              <w:t xml:space="preserve">Փաշայան </w:t>
            </w:r>
          </w:p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55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Միքայել Մուշեղի</w:t>
            </w:r>
            <w:r w:rsidR="0016452F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6583" w:type="dxa"/>
            <w:shd w:val="clear" w:color="auto" w:fill="FFFFFF"/>
          </w:tcPr>
          <w:p w:rsidR="004C5A89" w:rsidRPr="00524024" w:rsidRDefault="00A45A77" w:rsidP="005B09FC">
            <w:pPr>
              <w:pStyle w:val="Bodytext20"/>
              <w:shd w:val="clear" w:color="auto" w:fill="auto"/>
              <w:spacing w:after="160" w:line="355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Հայաստանի Հանրապետության </w:t>
            </w:r>
            <w:r w:rsidR="0090294D" w:rsidRPr="008D0EDC">
              <w:rPr>
                <w:rFonts w:ascii="GHEA Grapalat" w:hAnsi="GHEA Grapalat"/>
                <w:sz w:val="24"/>
                <w:szCs w:val="24"/>
              </w:rPr>
              <w:t xml:space="preserve">ֆինանսների 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նախարարության </w:t>
            </w:r>
            <w:r w:rsidR="0090294D" w:rsidRPr="008D0EDC">
              <w:rPr>
                <w:rFonts w:ascii="GHEA Grapalat" w:hAnsi="GHEA Grapalat"/>
                <w:sz w:val="24"/>
                <w:szCs w:val="24"/>
              </w:rPr>
              <w:t xml:space="preserve">տեղեկատվական 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տեխնոլոգիաների ենթակառուցվածքի ներդրման 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զարգացման վարչության պետ</w:t>
            </w:r>
          </w:p>
        </w:tc>
      </w:tr>
      <w:tr w:rsidR="00FB5BB8" w:rsidRPr="008D0EDC" w:rsidTr="00A8199E">
        <w:trPr>
          <w:jc w:val="center"/>
        </w:trPr>
        <w:tc>
          <w:tcPr>
            <w:tcW w:w="9590" w:type="dxa"/>
            <w:gridSpan w:val="2"/>
            <w:shd w:val="clear" w:color="auto" w:fill="FFFFFF"/>
          </w:tcPr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55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Բելառուսի Հանրապետությունից</w:t>
            </w:r>
          </w:p>
        </w:tc>
      </w:tr>
      <w:tr w:rsidR="00FB5BB8" w:rsidRPr="008D0EDC" w:rsidTr="00A8199E">
        <w:trPr>
          <w:jc w:val="center"/>
        </w:trPr>
        <w:tc>
          <w:tcPr>
            <w:tcW w:w="3007" w:type="dxa"/>
            <w:shd w:val="clear" w:color="auto" w:fill="FFFFFF"/>
          </w:tcPr>
          <w:p w:rsidR="00A8199E" w:rsidRDefault="00A45A77" w:rsidP="005B09FC">
            <w:pPr>
              <w:pStyle w:val="Bodytext20"/>
              <w:shd w:val="clear" w:color="auto" w:fill="auto"/>
              <w:spacing w:after="160" w:line="355" w:lineRule="auto"/>
              <w:ind w:firstLine="0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Գայշուն </w:t>
            </w:r>
          </w:p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55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Անդրեյ Ալեքսանդրի</w:t>
            </w:r>
            <w:r w:rsidR="0016452F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6583" w:type="dxa"/>
            <w:shd w:val="clear" w:color="auto" w:fill="FFFFFF"/>
          </w:tcPr>
          <w:p w:rsidR="004C5A89" w:rsidRPr="008D0EDC" w:rsidRDefault="00A45A77" w:rsidP="005B09FC">
            <w:pPr>
              <w:pStyle w:val="Bodytext20"/>
              <w:shd w:val="clear" w:color="auto" w:fill="auto"/>
              <w:spacing w:after="160" w:line="355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Բելառուսի Հանրապետության </w:t>
            </w:r>
            <w:r w:rsidR="0090294D" w:rsidRPr="008D0EDC">
              <w:rPr>
                <w:rFonts w:ascii="GHEA Grapalat" w:hAnsi="GHEA Grapalat"/>
                <w:sz w:val="24"/>
                <w:szCs w:val="24"/>
              </w:rPr>
              <w:t xml:space="preserve">մաքսային </w:t>
            </w:r>
            <w:r w:rsidRPr="008D0EDC">
              <w:rPr>
                <w:rFonts w:ascii="GHEA Grapalat" w:hAnsi="GHEA Grapalat"/>
                <w:sz w:val="24"/>
                <w:szCs w:val="24"/>
              </w:rPr>
              <w:t>ներկայացուցիչների ասոցիացիայի նախագահ</w:t>
            </w:r>
          </w:p>
        </w:tc>
      </w:tr>
      <w:tr w:rsidR="00FB5BB8" w:rsidRPr="008D0EDC" w:rsidTr="00A8199E">
        <w:trPr>
          <w:jc w:val="center"/>
        </w:trPr>
        <w:tc>
          <w:tcPr>
            <w:tcW w:w="3007" w:type="dxa"/>
            <w:shd w:val="clear" w:color="auto" w:fill="FFFFFF"/>
          </w:tcPr>
          <w:p w:rsidR="00A8199E" w:rsidRDefault="00A45A77" w:rsidP="005B09FC">
            <w:pPr>
              <w:pStyle w:val="Bodytext20"/>
              <w:shd w:val="clear" w:color="auto" w:fill="auto"/>
              <w:spacing w:after="160" w:line="355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Դալիդովիչ </w:t>
            </w:r>
          </w:p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55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Սերգեյ Վիկտորի</w:t>
            </w:r>
            <w:r w:rsidR="0016452F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6583" w:type="dxa"/>
            <w:shd w:val="clear" w:color="auto" w:fill="FFFFFF"/>
          </w:tcPr>
          <w:p w:rsidR="004C5A89" w:rsidRPr="008D0EDC" w:rsidRDefault="00A45A77" w:rsidP="005B09FC">
            <w:pPr>
              <w:pStyle w:val="Bodytext20"/>
              <w:shd w:val="clear" w:color="auto" w:fill="auto"/>
              <w:tabs>
                <w:tab w:val="left" w:pos="133"/>
              </w:tabs>
              <w:spacing w:after="160" w:line="355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Բելառուսի Հանրապետության </w:t>
            </w:r>
            <w:r w:rsidR="0090294D" w:rsidRPr="008D0EDC">
              <w:rPr>
                <w:rFonts w:ascii="GHEA Grapalat" w:hAnsi="GHEA Grapalat"/>
                <w:sz w:val="24"/>
                <w:szCs w:val="24"/>
              </w:rPr>
              <w:t xml:space="preserve">մաքսային 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պետական կոմիտեի </w:t>
            </w:r>
            <w:r w:rsidR="0090294D" w:rsidRPr="008D0EDC">
              <w:rPr>
                <w:rFonts w:ascii="GHEA Grapalat" w:hAnsi="GHEA Grapalat"/>
                <w:sz w:val="24"/>
                <w:szCs w:val="24"/>
              </w:rPr>
              <w:t xml:space="preserve">մաքսային 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միության հարցերով տեղեկատվական տեխնոլոգիաների, մաքսային վիճակագրության 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վերլուծության վարչության պետի տեղակալ</w:t>
            </w:r>
          </w:p>
        </w:tc>
      </w:tr>
      <w:tr w:rsidR="00FB5BB8" w:rsidRPr="008D0EDC" w:rsidTr="00A8199E">
        <w:trPr>
          <w:jc w:val="center"/>
        </w:trPr>
        <w:tc>
          <w:tcPr>
            <w:tcW w:w="3007" w:type="dxa"/>
            <w:shd w:val="clear" w:color="auto" w:fill="FFFFFF"/>
          </w:tcPr>
          <w:p w:rsidR="00A8199E" w:rsidRDefault="00A45A77" w:rsidP="005B09FC">
            <w:pPr>
              <w:pStyle w:val="Bodytext20"/>
              <w:shd w:val="clear" w:color="auto" w:fill="auto"/>
              <w:spacing w:after="160" w:line="355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Դուբինա </w:t>
            </w:r>
          </w:p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55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Սերգեյ Ստանիսլավի</w:t>
            </w:r>
            <w:r w:rsidR="0016452F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6583" w:type="dxa"/>
            <w:shd w:val="clear" w:color="auto" w:fill="FFFFFF"/>
          </w:tcPr>
          <w:p w:rsidR="004C5A89" w:rsidRPr="00524024" w:rsidRDefault="00A45A77" w:rsidP="005B09FC">
            <w:pPr>
              <w:pStyle w:val="Bodytext20"/>
              <w:shd w:val="clear" w:color="auto" w:fill="auto"/>
              <w:tabs>
                <w:tab w:val="left" w:pos="133"/>
              </w:tabs>
              <w:spacing w:after="160" w:line="355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Բելառուսի Հանրապետության </w:t>
            </w:r>
            <w:r w:rsidR="0090294D" w:rsidRPr="008D0EDC">
              <w:rPr>
                <w:rFonts w:ascii="GHEA Grapalat" w:hAnsi="GHEA Grapalat"/>
                <w:sz w:val="24"/>
                <w:szCs w:val="24"/>
              </w:rPr>
              <w:t xml:space="preserve">տրանսպորտի 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հաղորդակցության նախարարության </w:t>
            </w:r>
            <w:r w:rsidR="0090294D" w:rsidRPr="008D0EDC">
              <w:rPr>
                <w:rFonts w:ascii="GHEA Grapalat" w:hAnsi="GHEA Grapalat"/>
                <w:sz w:val="24"/>
                <w:szCs w:val="24"/>
              </w:rPr>
              <w:t xml:space="preserve">ավտոմոբիլային </w:t>
            </w:r>
            <w:r w:rsidRPr="008D0EDC">
              <w:rPr>
                <w:rFonts w:ascii="GHEA Grapalat" w:hAnsi="GHEA Grapalat"/>
                <w:sz w:val="24"/>
                <w:szCs w:val="24"/>
              </w:rPr>
              <w:t>տրանսպորտի վարչության պետ</w:t>
            </w:r>
          </w:p>
        </w:tc>
      </w:tr>
      <w:tr w:rsidR="00FB5BB8" w:rsidRPr="008D0EDC" w:rsidTr="00A8199E">
        <w:trPr>
          <w:jc w:val="center"/>
        </w:trPr>
        <w:tc>
          <w:tcPr>
            <w:tcW w:w="9590" w:type="dxa"/>
            <w:gridSpan w:val="2"/>
            <w:shd w:val="clear" w:color="auto" w:fill="FFFFFF"/>
          </w:tcPr>
          <w:p w:rsidR="00FB5BB8" w:rsidRPr="008D0EDC" w:rsidRDefault="00A45A77" w:rsidP="005B09FC">
            <w:pPr>
              <w:pStyle w:val="Bodytext20"/>
              <w:shd w:val="clear" w:color="auto" w:fill="auto"/>
              <w:tabs>
                <w:tab w:val="left" w:pos="133"/>
              </w:tabs>
              <w:spacing w:after="160" w:line="355" w:lineRule="auto"/>
              <w:ind w:left="329" w:hanging="32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Ղազախստանի Հանրապետությունից</w:t>
            </w:r>
          </w:p>
        </w:tc>
      </w:tr>
      <w:tr w:rsidR="00FB5BB8" w:rsidRPr="008D0EDC" w:rsidTr="00A8199E">
        <w:trPr>
          <w:jc w:val="center"/>
        </w:trPr>
        <w:tc>
          <w:tcPr>
            <w:tcW w:w="3007" w:type="dxa"/>
            <w:shd w:val="clear" w:color="auto" w:fill="FFFFFF"/>
          </w:tcPr>
          <w:p w:rsidR="00A8199E" w:rsidRDefault="00A45A77" w:rsidP="005B09FC">
            <w:pPr>
              <w:pStyle w:val="Bodytext20"/>
              <w:shd w:val="clear" w:color="auto" w:fill="auto"/>
              <w:spacing w:after="160" w:line="355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Աբսատով </w:t>
            </w:r>
          </w:p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55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Երլան Սեմբեկի</w:t>
            </w:r>
            <w:r w:rsidR="0016452F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6583" w:type="dxa"/>
            <w:shd w:val="clear" w:color="auto" w:fill="FFFFFF"/>
          </w:tcPr>
          <w:p w:rsidR="004C5A89" w:rsidRPr="008D0EDC" w:rsidRDefault="00A45A77" w:rsidP="005B09FC">
            <w:pPr>
              <w:pStyle w:val="Bodytext20"/>
              <w:shd w:val="clear" w:color="auto" w:fill="auto"/>
              <w:tabs>
                <w:tab w:val="left" w:pos="133"/>
              </w:tabs>
              <w:spacing w:after="160" w:line="355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Ղազախստանի Հանրապետության </w:t>
            </w:r>
            <w:r w:rsidR="0090294D" w:rsidRPr="008D0EDC">
              <w:rPr>
                <w:rFonts w:ascii="GHEA Grapalat" w:hAnsi="GHEA Grapalat"/>
                <w:sz w:val="24"/>
                <w:szCs w:val="24"/>
              </w:rPr>
              <w:t xml:space="preserve">ներդրումների 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զարգացման նախարարության </w:t>
            </w:r>
            <w:r w:rsidR="0090294D" w:rsidRPr="008D0EDC">
              <w:rPr>
                <w:rFonts w:ascii="GHEA Grapalat" w:hAnsi="GHEA Grapalat"/>
                <w:sz w:val="24"/>
                <w:szCs w:val="24"/>
              </w:rPr>
              <w:t xml:space="preserve">տնտեսական </w:t>
            </w:r>
            <w:r w:rsidRPr="008D0EDC">
              <w:rPr>
                <w:rFonts w:ascii="GHEA Grapalat" w:hAnsi="GHEA Grapalat"/>
                <w:sz w:val="24"/>
                <w:szCs w:val="24"/>
              </w:rPr>
              <w:t>ինտեգրման դեպարտամենտի տնօրենի տեղակալ</w:t>
            </w:r>
          </w:p>
        </w:tc>
      </w:tr>
      <w:tr w:rsidR="00FB5BB8" w:rsidRPr="008D0EDC" w:rsidTr="00A8199E">
        <w:trPr>
          <w:jc w:val="center"/>
        </w:trPr>
        <w:tc>
          <w:tcPr>
            <w:tcW w:w="3007" w:type="dxa"/>
            <w:shd w:val="clear" w:color="auto" w:fill="FFFFFF"/>
          </w:tcPr>
          <w:p w:rsidR="00A8199E" w:rsidRDefault="00A45A77" w:rsidP="005B09FC">
            <w:pPr>
              <w:pStyle w:val="Bodytext20"/>
              <w:shd w:val="clear" w:color="auto" w:fill="auto"/>
              <w:spacing w:after="160" w:line="355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Բեյսեմբայ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55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Տարազ Նուրլանի</w:t>
            </w:r>
            <w:r w:rsidR="0016452F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6583" w:type="dxa"/>
            <w:shd w:val="clear" w:color="auto" w:fill="FFFFFF"/>
          </w:tcPr>
          <w:p w:rsidR="004C5A89" w:rsidRPr="008D0EDC" w:rsidRDefault="00A45A77" w:rsidP="005B09FC">
            <w:pPr>
              <w:pStyle w:val="Bodytext20"/>
              <w:shd w:val="clear" w:color="auto" w:fill="auto"/>
              <w:tabs>
                <w:tab w:val="left" w:pos="133"/>
              </w:tabs>
              <w:spacing w:after="160" w:line="355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Ղազախստանի Հանրապետության</w:t>
            </w:r>
            <w:r w:rsidR="0090294D" w:rsidRPr="008D0EDC">
              <w:rPr>
                <w:rFonts w:ascii="GHEA Grapalat" w:hAnsi="GHEA Grapalat"/>
                <w:sz w:val="24"/>
                <w:szCs w:val="24"/>
              </w:rPr>
              <w:t xml:space="preserve"> ա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զգային էկոնոմիկայի նախարարության Միջազգային տնտեսական ինտեգրման դեպարտամենտի Մաքսային միության 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Եվրասիական տնտեսական միության գործունեության հարցերով վարչության փորձագետ</w:t>
            </w:r>
          </w:p>
        </w:tc>
      </w:tr>
      <w:tr w:rsidR="00FB5BB8" w:rsidRPr="008D0EDC" w:rsidTr="00A8199E">
        <w:trPr>
          <w:jc w:val="center"/>
        </w:trPr>
        <w:tc>
          <w:tcPr>
            <w:tcW w:w="3007" w:type="dxa"/>
            <w:shd w:val="clear" w:color="auto" w:fill="FFFFFF"/>
          </w:tcPr>
          <w:p w:rsidR="00A8199E" w:rsidRDefault="00A45A77" w:rsidP="005B09FC">
            <w:pPr>
              <w:pStyle w:val="Bodytext20"/>
              <w:shd w:val="clear" w:color="auto" w:fill="auto"/>
              <w:spacing w:after="160" w:line="355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Ջարկինբա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55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Ժասեր Ազիմխանի</w:t>
            </w:r>
            <w:r w:rsidR="0016452F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6583" w:type="dxa"/>
            <w:shd w:val="clear" w:color="auto" w:fill="FFFFFF"/>
          </w:tcPr>
          <w:p w:rsidR="004C5A89" w:rsidRPr="008D0EDC" w:rsidRDefault="00A45A77" w:rsidP="005B09FC">
            <w:pPr>
              <w:pStyle w:val="Bodytext20"/>
              <w:shd w:val="clear" w:color="auto" w:fill="auto"/>
              <w:spacing w:after="160" w:line="355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Ղազախստանի Հանրապետության </w:t>
            </w:r>
            <w:r w:rsidR="0090294D" w:rsidRPr="008D0EDC">
              <w:rPr>
                <w:rFonts w:ascii="GHEA Grapalat" w:hAnsi="GHEA Grapalat"/>
                <w:sz w:val="24"/>
                <w:szCs w:val="24"/>
              </w:rPr>
              <w:t xml:space="preserve">ազգային 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էկոնոմիկայի նախարարության </w:t>
            </w:r>
            <w:r w:rsidR="0090294D" w:rsidRPr="008D0EDC">
              <w:rPr>
                <w:rFonts w:ascii="GHEA Grapalat" w:hAnsi="GHEA Grapalat"/>
                <w:sz w:val="24"/>
                <w:szCs w:val="24"/>
              </w:rPr>
              <w:t xml:space="preserve">վիճակագրության </w:t>
            </w:r>
            <w:r w:rsidRPr="008D0EDC">
              <w:rPr>
                <w:rFonts w:ascii="GHEA Grapalat" w:hAnsi="GHEA Grapalat"/>
                <w:sz w:val="24"/>
                <w:szCs w:val="24"/>
              </w:rPr>
              <w:t>հարցերով կոմիտեի նախագահի տեղակալ</w:t>
            </w:r>
          </w:p>
        </w:tc>
      </w:tr>
      <w:tr w:rsidR="00FB5BB8" w:rsidRPr="008D0EDC" w:rsidTr="00A8199E">
        <w:trPr>
          <w:jc w:val="center"/>
        </w:trPr>
        <w:tc>
          <w:tcPr>
            <w:tcW w:w="3007" w:type="dxa"/>
            <w:shd w:val="clear" w:color="auto" w:fill="FFFFFF"/>
          </w:tcPr>
          <w:p w:rsidR="00A8199E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lastRenderedPageBreak/>
              <w:t xml:space="preserve">Դոշչանովա </w:t>
            </w:r>
          </w:p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Գուլդեն Տլեուխանի</w:t>
            </w:r>
            <w:r w:rsidR="0016452F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6583" w:type="dxa"/>
            <w:shd w:val="clear" w:color="auto" w:fill="FFFFFF"/>
          </w:tcPr>
          <w:p w:rsidR="004C5A89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Ղազախստանի Հանրապետության </w:t>
            </w:r>
            <w:r w:rsidR="0090294D" w:rsidRPr="008D0EDC">
              <w:rPr>
                <w:rFonts w:ascii="GHEA Grapalat" w:hAnsi="GHEA Grapalat"/>
                <w:sz w:val="24"/>
                <w:szCs w:val="24"/>
              </w:rPr>
              <w:t xml:space="preserve">ֆինանսների 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նախարարության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>պ</w:t>
            </w:r>
            <w:r w:rsidR="0090294D" w:rsidRPr="008D0EDC">
              <w:rPr>
                <w:rFonts w:ascii="GHEA Grapalat" w:hAnsi="GHEA Grapalat"/>
                <w:sz w:val="24"/>
                <w:szCs w:val="24"/>
              </w:rPr>
              <w:t xml:space="preserve">ետական 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եկամուտների կոմիտեի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զարգացման 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արդիականացման դեպարտամենտի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տեղեկատվական </w:t>
            </w:r>
            <w:r w:rsidRPr="008D0EDC">
              <w:rPr>
                <w:rFonts w:ascii="GHEA Grapalat" w:hAnsi="GHEA Grapalat"/>
                <w:sz w:val="24"/>
                <w:szCs w:val="24"/>
              </w:rPr>
              <w:t>տեխնոլոգիաների վարչության գլխավոր փորձագետ</w:t>
            </w:r>
          </w:p>
        </w:tc>
      </w:tr>
      <w:tr w:rsidR="00FB5BB8" w:rsidRPr="008D0EDC" w:rsidTr="00A8199E">
        <w:trPr>
          <w:jc w:val="center"/>
        </w:trPr>
        <w:tc>
          <w:tcPr>
            <w:tcW w:w="3007" w:type="dxa"/>
            <w:shd w:val="clear" w:color="auto" w:fill="FFFFFF"/>
          </w:tcPr>
          <w:p w:rsidR="00A8199E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Ելեուսիզով </w:t>
            </w:r>
          </w:p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Այկին Կիլիշի</w:t>
            </w:r>
            <w:r w:rsidR="00661427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6583" w:type="dxa"/>
            <w:shd w:val="clear" w:color="auto" w:fill="FFFFFF"/>
          </w:tcPr>
          <w:p w:rsidR="004C5A89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Ղազախստանի Հանրապետության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ներդրումների 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զարգացման նախարարության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տնտեսական 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ինտեգրման դեպարտամենտի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տրանսպորտի 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ենթակառուցվածքի վարչության ղեկավար</w:t>
            </w:r>
          </w:p>
        </w:tc>
      </w:tr>
      <w:tr w:rsidR="00FB5BB8" w:rsidRPr="008D0EDC" w:rsidTr="00A8199E">
        <w:trPr>
          <w:jc w:val="center"/>
        </w:trPr>
        <w:tc>
          <w:tcPr>
            <w:tcW w:w="3007" w:type="dxa"/>
            <w:shd w:val="clear" w:color="auto" w:fill="FFFFFF"/>
          </w:tcPr>
          <w:p w:rsidR="00A8199E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Կաբիժան </w:t>
            </w:r>
          </w:p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Նուրբեկ Նեսիպբեկի</w:t>
            </w:r>
            <w:r w:rsidR="00661427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6583" w:type="dxa"/>
            <w:shd w:val="clear" w:color="auto" w:fill="FFFFFF"/>
          </w:tcPr>
          <w:p w:rsidR="004C5A89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Ղազախստանի Հանրապետության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ներդրումների 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զարգացման նախարարության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տրանսպորտի 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կոմիտեի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տրանսպորտի 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ենթակառուցվածքի վարչության ղեկավար</w:t>
            </w:r>
          </w:p>
        </w:tc>
      </w:tr>
      <w:tr w:rsidR="00FB5BB8" w:rsidRPr="008D0EDC" w:rsidTr="00A8199E">
        <w:trPr>
          <w:jc w:val="center"/>
        </w:trPr>
        <w:tc>
          <w:tcPr>
            <w:tcW w:w="3007" w:type="dxa"/>
            <w:shd w:val="clear" w:color="auto" w:fill="FFFFFF"/>
          </w:tcPr>
          <w:p w:rsidR="00A8199E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Կաժիտա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ա </w:t>
            </w:r>
          </w:p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Նուրգուլ Սերիկի</w:t>
            </w:r>
            <w:r w:rsidR="00661427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6583" w:type="dxa"/>
            <w:shd w:val="clear" w:color="auto" w:fill="FFFFFF"/>
          </w:tcPr>
          <w:p w:rsidR="004C5A89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Ղազախստանի Հանրապետության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արտաքին 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գործերի նախարարության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եվրասիական </w:t>
            </w:r>
            <w:r w:rsidRPr="008D0EDC">
              <w:rPr>
                <w:rFonts w:ascii="GHEA Grapalat" w:hAnsi="GHEA Grapalat"/>
                <w:sz w:val="24"/>
                <w:szCs w:val="24"/>
              </w:rPr>
              <w:t>ինտեգրման դեպարտամենտի առաջին քարտուղար</w:t>
            </w:r>
          </w:p>
        </w:tc>
      </w:tr>
      <w:tr w:rsidR="00FB5BB8" w:rsidRPr="008D0EDC" w:rsidTr="00A8199E">
        <w:trPr>
          <w:jc w:val="center"/>
        </w:trPr>
        <w:tc>
          <w:tcPr>
            <w:tcW w:w="3007" w:type="dxa"/>
            <w:shd w:val="clear" w:color="auto" w:fill="FFFFFF"/>
          </w:tcPr>
          <w:p w:rsidR="00A8199E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Մուշանովա </w:t>
            </w:r>
          </w:p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Ալտին Տալգատի</w:t>
            </w:r>
            <w:r w:rsidR="00661427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6583" w:type="dxa"/>
            <w:shd w:val="clear" w:color="auto" w:fill="FFFFFF"/>
          </w:tcPr>
          <w:p w:rsidR="004C5A89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Ղազախստանի Հանրապետության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արդարադատության 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նախարարության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տնտեսական 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ինտեգրման հարցերով նախագծերի փորձաքննության դեպարտամենտի փորձագետ </w:t>
            </w:r>
          </w:p>
        </w:tc>
      </w:tr>
      <w:tr w:rsidR="00FB5BB8" w:rsidRPr="008D0EDC" w:rsidTr="00A8199E">
        <w:trPr>
          <w:jc w:val="center"/>
        </w:trPr>
        <w:tc>
          <w:tcPr>
            <w:tcW w:w="3007" w:type="dxa"/>
            <w:shd w:val="clear" w:color="auto" w:fill="FFFFFF"/>
          </w:tcPr>
          <w:p w:rsidR="00A8199E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Սաիտովա </w:t>
            </w:r>
          </w:p>
          <w:p w:rsidR="00FB5BB8" w:rsidRPr="008D0EDC" w:rsidRDefault="00F43A3A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Ֆ</w:t>
            </w:r>
            <w:r w:rsidR="00A45A77" w:rsidRPr="008D0EDC">
              <w:rPr>
                <w:rFonts w:ascii="GHEA Grapalat" w:hAnsi="GHEA Grapalat"/>
                <w:sz w:val="24"/>
                <w:szCs w:val="24"/>
              </w:rPr>
              <w:t>լյուրա Աջի-Ակպերի</w:t>
            </w:r>
            <w:r w:rsidR="00661427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6583" w:type="dxa"/>
            <w:shd w:val="clear" w:color="auto" w:fill="FFFFFF"/>
          </w:tcPr>
          <w:p w:rsidR="004C5A89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Ղազախստանի Հանրապետության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ֆինանսների 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նախարարության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պետական 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եկամուտների կոմիտեի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>ռիսկերի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, վերլուծության 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վիճակագրության վարչության գլխավոր փորձագետ</w:t>
            </w:r>
          </w:p>
        </w:tc>
      </w:tr>
    </w:tbl>
    <w:p w:rsidR="005B09FC" w:rsidRDefault="005B09FC"/>
    <w:p w:rsidR="005B09FC" w:rsidRDefault="005B09FC">
      <w:r>
        <w:br w:type="page"/>
      </w:r>
    </w:p>
    <w:tbl>
      <w:tblPr>
        <w:tblOverlap w:val="never"/>
        <w:tblW w:w="959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7"/>
        <w:gridCol w:w="6583"/>
      </w:tblGrid>
      <w:tr w:rsidR="00FB5BB8" w:rsidRPr="008D0EDC" w:rsidTr="00A8199E">
        <w:trPr>
          <w:jc w:val="center"/>
        </w:trPr>
        <w:tc>
          <w:tcPr>
            <w:tcW w:w="3007" w:type="dxa"/>
            <w:shd w:val="clear" w:color="auto" w:fill="FFFFFF"/>
          </w:tcPr>
          <w:p w:rsidR="00A8199E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lastRenderedPageBreak/>
              <w:t xml:space="preserve">Սմագուլովա </w:t>
            </w:r>
          </w:p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Ասել Սադիկի</w:t>
            </w:r>
            <w:r w:rsidR="00661427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6583" w:type="dxa"/>
            <w:shd w:val="clear" w:color="auto" w:fill="FFFFFF"/>
          </w:tcPr>
          <w:p w:rsidR="004C5A89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Ղազախստանի Հանրապետության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արդարադատության 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նախարարության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մտավոր </w:t>
            </w:r>
            <w:r w:rsidRPr="008D0EDC">
              <w:rPr>
                <w:rFonts w:ascii="GHEA Grapalat" w:hAnsi="GHEA Grapalat"/>
                <w:sz w:val="24"/>
                <w:szCs w:val="24"/>
              </w:rPr>
              <w:t>սեփականության իրավունքների հարցերով դեպարտամենտի գլխավոր փորձագետ</w:t>
            </w:r>
          </w:p>
        </w:tc>
      </w:tr>
      <w:tr w:rsidR="00FB5BB8" w:rsidRPr="008D0EDC" w:rsidTr="00A8199E">
        <w:trPr>
          <w:jc w:val="center"/>
        </w:trPr>
        <w:tc>
          <w:tcPr>
            <w:tcW w:w="3007" w:type="dxa"/>
            <w:shd w:val="clear" w:color="auto" w:fill="FFFFFF"/>
          </w:tcPr>
          <w:p w:rsidR="00A8199E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Յակուպովա </w:t>
            </w:r>
          </w:p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Զիֆա Ռաֆիկի</w:t>
            </w:r>
            <w:r w:rsidR="00661427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6583" w:type="dxa"/>
            <w:shd w:val="clear" w:color="auto" w:fill="FFFFFF"/>
          </w:tcPr>
          <w:p w:rsidR="004C5A89" w:rsidRPr="00524024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Ղազախստանի Հանրապետության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ազգային 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էկոնոմիկայի նախարարության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վիճակագրության 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հարցերով կոմիտեի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ծառայությունների 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էներգետիկայի վիճակագրության վարչության ղեկավար</w:t>
            </w:r>
          </w:p>
        </w:tc>
      </w:tr>
      <w:tr w:rsidR="00FB5BB8" w:rsidRPr="008D0EDC" w:rsidTr="00A8199E">
        <w:trPr>
          <w:jc w:val="center"/>
        </w:trPr>
        <w:tc>
          <w:tcPr>
            <w:tcW w:w="9590" w:type="dxa"/>
            <w:gridSpan w:val="2"/>
            <w:shd w:val="clear" w:color="auto" w:fill="FFFFFF"/>
          </w:tcPr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left="329" w:hanging="32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Ղրղ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>զ</w:t>
            </w:r>
            <w:r w:rsidRPr="008D0EDC">
              <w:rPr>
                <w:rFonts w:ascii="GHEA Grapalat" w:hAnsi="GHEA Grapalat"/>
                <w:sz w:val="24"/>
                <w:szCs w:val="24"/>
              </w:rPr>
              <w:t>ստանի Հանրապետությունից</w:t>
            </w:r>
          </w:p>
        </w:tc>
      </w:tr>
      <w:tr w:rsidR="00FB5BB8" w:rsidRPr="008D0EDC" w:rsidTr="00A8199E">
        <w:trPr>
          <w:jc w:val="center"/>
        </w:trPr>
        <w:tc>
          <w:tcPr>
            <w:tcW w:w="3007" w:type="dxa"/>
            <w:shd w:val="clear" w:color="auto" w:fill="FFFFFF"/>
          </w:tcPr>
          <w:p w:rsidR="00A8199E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Բազարբա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ա </w:t>
            </w:r>
          </w:p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Ժիլդիզ Նազարբեկի</w:t>
            </w:r>
            <w:r w:rsidR="00661427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6583" w:type="dxa"/>
            <w:shd w:val="clear" w:color="auto" w:fill="FFFFFF"/>
          </w:tcPr>
          <w:p w:rsidR="004C5A89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Ղրղզստանի Հանրապետության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արդարադատության </w:t>
            </w:r>
            <w:r w:rsidRPr="008D0EDC">
              <w:rPr>
                <w:rFonts w:ascii="GHEA Grapalat" w:hAnsi="GHEA Grapalat"/>
                <w:sz w:val="24"/>
                <w:szCs w:val="24"/>
              </w:rPr>
              <w:t>նախարարության Միջազգային համագործակցության վարչության պետ</w:t>
            </w:r>
          </w:p>
        </w:tc>
      </w:tr>
      <w:tr w:rsidR="00FB5BB8" w:rsidRPr="008D0EDC" w:rsidTr="00A8199E">
        <w:trPr>
          <w:jc w:val="center"/>
        </w:trPr>
        <w:tc>
          <w:tcPr>
            <w:tcW w:w="3007" w:type="dxa"/>
            <w:shd w:val="clear" w:color="auto" w:fill="FFFFFF"/>
          </w:tcPr>
          <w:p w:rsidR="00A8199E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Բիալի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Իսկենդեր Էրկեբեկի</w:t>
            </w:r>
            <w:r w:rsidR="00661427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6583" w:type="dxa"/>
            <w:shd w:val="clear" w:color="auto" w:fill="FFFFFF"/>
          </w:tcPr>
          <w:p w:rsidR="004C5A89" w:rsidRPr="005B09F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pacing w:val="-4"/>
                <w:sz w:val="24"/>
                <w:szCs w:val="24"/>
              </w:rPr>
            </w:pPr>
            <w:r w:rsidRPr="005B09FC">
              <w:rPr>
                <w:rFonts w:ascii="GHEA Grapalat" w:hAnsi="GHEA Grapalat"/>
                <w:sz w:val="24"/>
                <w:szCs w:val="24"/>
              </w:rPr>
              <w:t xml:space="preserve">Ղրղզստանի Հանրապետության </w:t>
            </w:r>
            <w:r w:rsidR="00670EDB" w:rsidRPr="005B09FC">
              <w:rPr>
                <w:rFonts w:ascii="GHEA Grapalat" w:hAnsi="GHEA Grapalat"/>
                <w:sz w:val="24"/>
                <w:szCs w:val="24"/>
              </w:rPr>
              <w:t xml:space="preserve">կառավարությանն </w:t>
            </w:r>
            <w:r w:rsidRPr="005B09FC">
              <w:rPr>
                <w:rFonts w:ascii="GHEA Grapalat" w:hAnsi="GHEA Grapalat"/>
                <w:sz w:val="24"/>
                <w:szCs w:val="24"/>
              </w:rPr>
              <w:t xml:space="preserve">առընթեր </w:t>
            </w:r>
            <w:r w:rsidR="00670EDB" w:rsidRPr="005B09FC">
              <w:rPr>
                <w:rFonts w:ascii="GHEA Grapalat" w:hAnsi="GHEA Grapalat"/>
                <w:sz w:val="24"/>
                <w:szCs w:val="24"/>
              </w:rPr>
              <w:t xml:space="preserve">պետական </w:t>
            </w:r>
            <w:r w:rsidRPr="005B09FC">
              <w:rPr>
                <w:rFonts w:ascii="GHEA Grapalat" w:hAnsi="GHEA Grapalat"/>
                <w:sz w:val="24"/>
                <w:szCs w:val="24"/>
              </w:rPr>
              <w:t xml:space="preserve">մաքսային ծառայության </w:t>
            </w:r>
            <w:r w:rsidR="00670EDB" w:rsidRPr="005B09FC">
              <w:rPr>
                <w:rFonts w:ascii="GHEA Grapalat" w:hAnsi="GHEA Grapalat"/>
                <w:sz w:val="24"/>
                <w:szCs w:val="24"/>
              </w:rPr>
              <w:t xml:space="preserve">տեղեկատվական </w:t>
            </w:r>
            <w:r w:rsidRPr="005B09FC">
              <w:rPr>
                <w:rFonts w:ascii="GHEA Grapalat" w:hAnsi="GHEA Grapalat"/>
                <w:sz w:val="24"/>
                <w:szCs w:val="24"/>
              </w:rPr>
              <w:t>տեխնոլոգիաների վարչության</w:t>
            </w:r>
            <w:r w:rsidRPr="005B09FC">
              <w:rPr>
                <w:rFonts w:ascii="GHEA Grapalat" w:hAnsi="GHEA Grapalat"/>
                <w:spacing w:val="-4"/>
                <w:sz w:val="24"/>
                <w:szCs w:val="24"/>
              </w:rPr>
              <w:t xml:space="preserve"> </w:t>
            </w:r>
            <w:r w:rsidR="00670EDB" w:rsidRPr="005B09FC">
              <w:rPr>
                <w:rFonts w:ascii="GHEA Grapalat" w:hAnsi="GHEA Grapalat"/>
                <w:spacing w:val="-4"/>
                <w:sz w:val="24"/>
                <w:szCs w:val="24"/>
              </w:rPr>
              <w:t xml:space="preserve">կիրառական </w:t>
            </w:r>
            <w:r w:rsidRPr="005B09FC">
              <w:rPr>
                <w:rFonts w:ascii="GHEA Grapalat" w:hAnsi="GHEA Grapalat"/>
                <w:spacing w:val="-4"/>
                <w:sz w:val="24"/>
                <w:szCs w:val="24"/>
              </w:rPr>
              <w:t xml:space="preserve">ծրագրերի ներդրման </w:t>
            </w:r>
            <w:r w:rsidR="008D0EDC" w:rsidRPr="005B09FC">
              <w:rPr>
                <w:rFonts w:ascii="GHEA Grapalat" w:hAnsi="GHEA Grapalat"/>
                <w:spacing w:val="-4"/>
                <w:sz w:val="24"/>
                <w:szCs w:val="24"/>
              </w:rPr>
              <w:t>եւ</w:t>
            </w:r>
            <w:r w:rsidRPr="005B09FC">
              <w:rPr>
                <w:rFonts w:ascii="GHEA Grapalat" w:hAnsi="GHEA Grapalat"/>
                <w:spacing w:val="-4"/>
                <w:sz w:val="24"/>
                <w:szCs w:val="24"/>
              </w:rPr>
              <w:t xml:space="preserve"> ուղեկցման բաժնի պետ</w:t>
            </w:r>
          </w:p>
        </w:tc>
      </w:tr>
      <w:tr w:rsidR="00FB5BB8" w:rsidRPr="008D0EDC" w:rsidTr="00A8199E">
        <w:trPr>
          <w:jc w:val="center"/>
        </w:trPr>
        <w:tc>
          <w:tcPr>
            <w:tcW w:w="3007" w:type="dxa"/>
            <w:shd w:val="clear" w:color="auto" w:fill="FFFFFF"/>
          </w:tcPr>
          <w:p w:rsidR="00A8199E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Դումանա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Տաալայբեկ Մեդետբեկի</w:t>
            </w:r>
            <w:r w:rsidR="00661427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6583" w:type="dxa"/>
            <w:shd w:val="clear" w:color="auto" w:fill="FFFFFF"/>
          </w:tcPr>
          <w:p w:rsidR="004C5A89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Ղրղզստանի Հանրապետության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կառավարությանն 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առընթեր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պետական 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մաքսային ծառայության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տեղեկատվական </w:t>
            </w:r>
            <w:r w:rsidRPr="008D0EDC">
              <w:rPr>
                <w:rFonts w:ascii="GHEA Grapalat" w:hAnsi="GHEA Grapalat"/>
                <w:sz w:val="24"/>
                <w:szCs w:val="24"/>
              </w:rPr>
              <w:t>տեխնոլոգիաների վարչության պետ</w:t>
            </w:r>
          </w:p>
        </w:tc>
      </w:tr>
      <w:tr w:rsidR="00FB5BB8" w:rsidRPr="008D0EDC" w:rsidTr="00A8199E">
        <w:trPr>
          <w:jc w:val="center"/>
        </w:trPr>
        <w:tc>
          <w:tcPr>
            <w:tcW w:w="3007" w:type="dxa"/>
            <w:shd w:val="clear" w:color="auto" w:fill="FFFFFF"/>
          </w:tcPr>
          <w:p w:rsidR="00A8199E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Ժորո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Աբդիկադիր Աբդալիի</w:t>
            </w:r>
            <w:r w:rsidR="00661427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6583" w:type="dxa"/>
            <w:shd w:val="clear" w:color="auto" w:fill="FFFFFF"/>
          </w:tcPr>
          <w:p w:rsidR="004C5A89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Ղրղզստանի Հանրապետության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առողջապահության 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նախարարության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հիվանդությունների 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կանխարգելման 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պետական սանիտարահամաճարակաբանական վերահսկողության դեպարտամենտի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վարակիչ 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մակաբուծական հիվանդությունների կանխարգելման 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համաճարակաբանական վերահսկողության վարչության պետ </w:t>
            </w:r>
          </w:p>
        </w:tc>
      </w:tr>
      <w:tr w:rsidR="00FB5BB8" w:rsidRPr="008D0EDC" w:rsidTr="00A8199E">
        <w:trPr>
          <w:jc w:val="center"/>
        </w:trPr>
        <w:tc>
          <w:tcPr>
            <w:tcW w:w="3007" w:type="dxa"/>
            <w:shd w:val="clear" w:color="auto" w:fill="FFFFFF"/>
          </w:tcPr>
          <w:p w:rsidR="00A8199E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lastRenderedPageBreak/>
              <w:t>Ժումալի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Տաալայբեկ Իմաշի</w:t>
            </w:r>
            <w:r w:rsidR="00661427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6583" w:type="dxa"/>
            <w:shd w:val="clear" w:color="auto" w:fill="FFFFFF"/>
          </w:tcPr>
          <w:p w:rsidR="004C5A89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Ղրղզստանի Հանրապետության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տրանսպորտի 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հաղորդակցության նախարարությանն առընթեր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ավտոմոբիլային </w:t>
            </w:r>
            <w:r w:rsidRPr="008D0EDC">
              <w:rPr>
                <w:rFonts w:ascii="GHEA Grapalat" w:hAnsi="GHEA Grapalat"/>
                <w:sz w:val="24"/>
                <w:szCs w:val="24"/>
              </w:rPr>
              <w:t>ու ջրային տրանսպորտի պետական գործակալության փոխտնօրենի ժ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>/</w:t>
            </w:r>
            <w:r w:rsidRPr="008D0EDC">
              <w:rPr>
                <w:rFonts w:ascii="GHEA Grapalat" w:hAnsi="GHEA Grapalat"/>
                <w:sz w:val="24"/>
                <w:szCs w:val="24"/>
              </w:rPr>
              <w:t>պ</w:t>
            </w:r>
          </w:p>
        </w:tc>
      </w:tr>
      <w:tr w:rsidR="00FB5BB8" w:rsidRPr="008D0EDC" w:rsidTr="00A8199E">
        <w:trPr>
          <w:jc w:val="center"/>
        </w:trPr>
        <w:tc>
          <w:tcPr>
            <w:tcW w:w="3007" w:type="dxa"/>
            <w:shd w:val="clear" w:color="auto" w:fill="FFFFFF"/>
          </w:tcPr>
          <w:p w:rsidR="00A8199E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Ժումանալիե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Բոլոտ</w:t>
            </w:r>
            <w:r w:rsidR="00661427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6583" w:type="dxa"/>
            <w:shd w:val="clear" w:color="auto" w:fill="FFFFFF"/>
          </w:tcPr>
          <w:p w:rsidR="004C5A89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Ղրղզստանի Հանրապետության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կառավարությանն 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առընթեր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անասնաբուժական 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բուսասանիտարական անվտանգության գծով պետական տեսչության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բույսերի 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ներքին 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արտաքին կարանտինի բաժնի գլխավոր մասնագետ</w:t>
            </w:r>
          </w:p>
        </w:tc>
      </w:tr>
      <w:tr w:rsidR="00FB5BB8" w:rsidRPr="008D0EDC" w:rsidTr="00A8199E">
        <w:trPr>
          <w:jc w:val="center"/>
        </w:trPr>
        <w:tc>
          <w:tcPr>
            <w:tcW w:w="3007" w:type="dxa"/>
            <w:shd w:val="clear" w:color="auto" w:fill="FFFFFF"/>
          </w:tcPr>
          <w:p w:rsidR="00A8199E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Ժեենբեկով </w:t>
            </w:r>
          </w:p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Մարատ Արինբեկի</w:t>
            </w:r>
            <w:r w:rsidR="00661427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6583" w:type="dxa"/>
            <w:shd w:val="clear" w:color="auto" w:fill="FFFFFF"/>
          </w:tcPr>
          <w:p w:rsidR="004C5A89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Ղրղզստանի Հանրապետության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էներգետիկայի 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արդյունաբերության նախարարության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արտաքին 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կապերի 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նախագծերի իրագործման բաժնի գլխավոր մասնագետ</w:t>
            </w:r>
          </w:p>
        </w:tc>
      </w:tr>
      <w:tr w:rsidR="00FB5BB8" w:rsidRPr="008D0EDC" w:rsidTr="00A8199E">
        <w:trPr>
          <w:jc w:val="center"/>
        </w:trPr>
        <w:tc>
          <w:tcPr>
            <w:tcW w:w="3007" w:type="dxa"/>
            <w:shd w:val="clear" w:color="auto" w:fill="FFFFFF"/>
          </w:tcPr>
          <w:p w:rsidR="00A8199E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Իմանալի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Տեմիր Ուրազբայի</w:t>
            </w:r>
            <w:r w:rsidR="00661427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6583" w:type="dxa"/>
            <w:shd w:val="clear" w:color="auto" w:fill="FFFFFF"/>
          </w:tcPr>
          <w:p w:rsidR="004C5A89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Ղրղզստանի Հանրապետության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էներգետիկայի 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արդյունաբերության նախարարության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իրավական </w:t>
            </w:r>
            <w:r w:rsidRPr="008D0EDC">
              <w:rPr>
                <w:rFonts w:ascii="GHEA Grapalat" w:hAnsi="GHEA Grapalat"/>
                <w:sz w:val="24"/>
                <w:szCs w:val="24"/>
              </w:rPr>
              <w:t>ապահովման բաժնի վարիչ</w:t>
            </w:r>
          </w:p>
        </w:tc>
      </w:tr>
      <w:tr w:rsidR="00FB5BB8" w:rsidRPr="008D0EDC" w:rsidTr="00A8199E">
        <w:trPr>
          <w:jc w:val="center"/>
        </w:trPr>
        <w:tc>
          <w:tcPr>
            <w:tcW w:w="3007" w:type="dxa"/>
            <w:shd w:val="clear" w:color="auto" w:fill="FFFFFF"/>
          </w:tcPr>
          <w:p w:rsidR="00A8199E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Իտիկե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Ուլան Տուրգունբայի</w:t>
            </w:r>
            <w:r w:rsidR="00661427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6583" w:type="dxa"/>
            <w:shd w:val="clear" w:color="auto" w:fill="FFFFFF"/>
          </w:tcPr>
          <w:p w:rsidR="004C5A89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Ղրղզստանի Հանրապետության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կառավարությանն 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առընթեր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անասնաբուժական 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բուսասանիտարական անվտանգության գծով պետական տեսչության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>պ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արենի բուսական 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սանիտարական անվտանգության բաժնի վարիչ</w:t>
            </w:r>
          </w:p>
        </w:tc>
      </w:tr>
      <w:tr w:rsidR="00FB5BB8" w:rsidRPr="008D0EDC" w:rsidTr="00A8199E">
        <w:trPr>
          <w:jc w:val="center"/>
        </w:trPr>
        <w:tc>
          <w:tcPr>
            <w:tcW w:w="3007" w:type="dxa"/>
            <w:shd w:val="clear" w:color="auto" w:fill="FFFFFF"/>
          </w:tcPr>
          <w:p w:rsidR="00A8199E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Կասիմալի </w:t>
            </w:r>
          </w:p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Ուուլու Արսլանի</w:t>
            </w:r>
            <w:r w:rsidR="00661427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6583" w:type="dxa"/>
            <w:shd w:val="clear" w:color="auto" w:fill="FFFFFF"/>
          </w:tcPr>
          <w:p w:rsidR="004C5A89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Ղրղզստանի Հանրապետության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տրանսպորտի 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հաղորդակցության նախարարությանն առընթեր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ավտոմոբիլային 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ու ջրային տրանսպորտի պետական գործակալության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միջազգային </w:t>
            </w:r>
            <w:r w:rsidRPr="008D0EDC">
              <w:rPr>
                <w:rFonts w:ascii="GHEA Grapalat" w:hAnsi="GHEA Grapalat"/>
                <w:sz w:val="24"/>
                <w:szCs w:val="24"/>
              </w:rPr>
              <w:t>փոխադրումների բաժնի վարիչ</w:t>
            </w:r>
          </w:p>
        </w:tc>
      </w:tr>
    </w:tbl>
    <w:p w:rsidR="005B09FC" w:rsidRDefault="005B09FC"/>
    <w:p w:rsidR="005B09FC" w:rsidRDefault="005B09FC">
      <w:r>
        <w:br w:type="page"/>
      </w:r>
    </w:p>
    <w:tbl>
      <w:tblPr>
        <w:tblOverlap w:val="never"/>
        <w:tblW w:w="959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7"/>
        <w:gridCol w:w="6583"/>
      </w:tblGrid>
      <w:tr w:rsidR="00FB5BB8" w:rsidRPr="008D0EDC" w:rsidTr="00A8199E">
        <w:trPr>
          <w:jc w:val="center"/>
        </w:trPr>
        <w:tc>
          <w:tcPr>
            <w:tcW w:w="3007" w:type="dxa"/>
            <w:shd w:val="clear" w:color="auto" w:fill="FFFFFF"/>
          </w:tcPr>
          <w:p w:rsidR="00A8199E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lastRenderedPageBreak/>
              <w:t xml:space="preserve">Կուլմամբետով </w:t>
            </w:r>
          </w:p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Սամատ Դիլդեմուրատի</w:t>
            </w:r>
            <w:r w:rsidR="00661427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6583" w:type="dxa"/>
            <w:shd w:val="clear" w:color="auto" w:fill="FFFFFF"/>
          </w:tcPr>
          <w:p w:rsidR="004C5A89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Ղրղզստանի Հանրապետության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էկոնոմիկայի 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նախարարության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մաքսային </w:t>
            </w:r>
            <w:r w:rsidRPr="008D0EDC">
              <w:rPr>
                <w:rFonts w:ascii="GHEA Grapalat" w:hAnsi="GHEA Grapalat"/>
                <w:sz w:val="24"/>
                <w:szCs w:val="24"/>
              </w:rPr>
              <w:t>քաղաքականության բաժնի վարիչ</w:t>
            </w:r>
          </w:p>
        </w:tc>
      </w:tr>
      <w:tr w:rsidR="00FB5BB8" w:rsidRPr="008D0EDC" w:rsidTr="00A8199E">
        <w:trPr>
          <w:jc w:val="center"/>
        </w:trPr>
        <w:tc>
          <w:tcPr>
            <w:tcW w:w="3007" w:type="dxa"/>
            <w:shd w:val="clear" w:color="auto" w:fill="FFFFFF"/>
          </w:tcPr>
          <w:p w:rsidR="00A8199E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Լյախովա </w:t>
            </w:r>
          </w:p>
          <w:p w:rsidR="004C5A89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Նատալյա </w:t>
            </w:r>
            <w:r w:rsidR="00996999" w:rsidRPr="008D0EDC">
              <w:rPr>
                <w:rFonts w:ascii="GHEA Grapalat" w:hAnsi="GHEA Grapalat"/>
                <w:sz w:val="24"/>
                <w:szCs w:val="24"/>
              </w:rPr>
              <w:t>Վլադիմիրի</w:t>
            </w:r>
            <w:r w:rsidR="00661427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6583" w:type="dxa"/>
            <w:shd w:val="clear" w:color="auto" w:fill="FFFFFF"/>
          </w:tcPr>
          <w:p w:rsidR="004C5A89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Ղրղզստանի Հանրապետության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կառավարությանն 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առընթեր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պետական 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մաքսային ծառայության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մաքսային 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վճարների վարչության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վիճակագրության </w:t>
            </w:r>
            <w:r w:rsidRPr="008D0EDC">
              <w:rPr>
                <w:rFonts w:ascii="GHEA Grapalat" w:hAnsi="GHEA Grapalat"/>
                <w:sz w:val="24"/>
                <w:szCs w:val="24"/>
              </w:rPr>
              <w:t>բաժնի պետ</w:t>
            </w:r>
          </w:p>
        </w:tc>
      </w:tr>
      <w:tr w:rsidR="00FB5BB8" w:rsidRPr="008D0EDC" w:rsidTr="00A8199E">
        <w:trPr>
          <w:jc w:val="center"/>
        </w:trPr>
        <w:tc>
          <w:tcPr>
            <w:tcW w:w="3007" w:type="dxa"/>
            <w:shd w:val="clear" w:color="auto" w:fill="FFFFFF"/>
          </w:tcPr>
          <w:p w:rsidR="00A8199E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Մամիրկանով </w:t>
            </w:r>
          </w:p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Էռնիս Տուրսունկադիրի</w:t>
            </w:r>
            <w:r w:rsidR="00661427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6583" w:type="dxa"/>
            <w:shd w:val="clear" w:color="auto" w:fill="FFFFFF"/>
          </w:tcPr>
          <w:p w:rsidR="004C5A89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Ղրղզստանի Հանրապետության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տրանսպորտի 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հաղորդակցությունների նախարարի տեղակալ</w:t>
            </w:r>
          </w:p>
        </w:tc>
      </w:tr>
      <w:tr w:rsidR="00FB5BB8" w:rsidRPr="008D0EDC" w:rsidTr="00A8199E">
        <w:trPr>
          <w:jc w:val="center"/>
        </w:trPr>
        <w:tc>
          <w:tcPr>
            <w:tcW w:w="3007" w:type="dxa"/>
            <w:shd w:val="clear" w:color="auto" w:fill="FFFFFF"/>
          </w:tcPr>
          <w:p w:rsidR="00A8199E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Նիյազալի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Զամիր Ուզակի</w:t>
            </w:r>
            <w:r w:rsidR="00661427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6583" w:type="dxa"/>
            <w:shd w:val="clear" w:color="auto" w:fill="FFFFFF"/>
          </w:tcPr>
          <w:p w:rsidR="004C5A89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Ղրղզստանի Հանրապետության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կառավարությանն 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առընթեր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պետական 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մաքսային ծառայության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մաքսային </w:t>
            </w:r>
            <w:r w:rsidRPr="008D0EDC">
              <w:rPr>
                <w:rFonts w:ascii="GHEA Grapalat" w:hAnsi="GHEA Grapalat"/>
                <w:sz w:val="24"/>
                <w:szCs w:val="24"/>
              </w:rPr>
              <w:t>վճարների վարչության պետ</w:t>
            </w:r>
          </w:p>
        </w:tc>
      </w:tr>
      <w:tr w:rsidR="00FB5BB8" w:rsidRPr="008D0EDC" w:rsidTr="00A8199E">
        <w:trPr>
          <w:jc w:val="center"/>
        </w:trPr>
        <w:tc>
          <w:tcPr>
            <w:tcW w:w="3007" w:type="dxa"/>
            <w:shd w:val="clear" w:color="auto" w:fill="FFFFFF"/>
          </w:tcPr>
          <w:p w:rsidR="00A8199E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Օմորբեկով </w:t>
            </w:r>
          </w:p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Բեկսուլթան Աբիբիլայի</w:t>
            </w:r>
            <w:r w:rsidR="00661427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6583" w:type="dxa"/>
            <w:shd w:val="clear" w:color="auto" w:fill="FFFFFF"/>
          </w:tcPr>
          <w:p w:rsidR="004C5A89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Ղրղզստանի Հանրապետության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կառավարությանն 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առընթեր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պետական 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մաքսային ծառայության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մաքսային </w:t>
            </w:r>
            <w:r w:rsidRPr="008D0EDC">
              <w:rPr>
                <w:rFonts w:ascii="GHEA Grapalat" w:hAnsi="GHEA Grapalat"/>
                <w:sz w:val="24"/>
                <w:szCs w:val="24"/>
              </w:rPr>
              <w:t>հսկողության կազմակերպման վարչության ավագ տեսուչ</w:t>
            </w:r>
          </w:p>
        </w:tc>
      </w:tr>
      <w:tr w:rsidR="00FB5BB8" w:rsidRPr="008D0EDC" w:rsidTr="00A8199E">
        <w:trPr>
          <w:jc w:val="center"/>
        </w:trPr>
        <w:tc>
          <w:tcPr>
            <w:tcW w:w="3007" w:type="dxa"/>
            <w:shd w:val="clear" w:color="auto" w:fill="FFFFFF"/>
          </w:tcPr>
          <w:p w:rsidR="00A8199E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Սուլայմանով </w:t>
            </w:r>
          </w:p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Ազամատ Տալապբեկի</w:t>
            </w:r>
            <w:r w:rsidR="00661427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6583" w:type="dxa"/>
            <w:shd w:val="clear" w:color="auto" w:fill="FFFFFF"/>
          </w:tcPr>
          <w:p w:rsidR="004C5A89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Ղրղզստանի Հանրապետության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կառավարությանն 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առընթեր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պետական 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մաքսային ծառայության նախագահի առաջին տեղակալ </w:t>
            </w:r>
          </w:p>
        </w:tc>
      </w:tr>
      <w:tr w:rsidR="00FB5BB8" w:rsidRPr="008D0EDC" w:rsidTr="00A8199E">
        <w:trPr>
          <w:jc w:val="center"/>
        </w:trPr>
        <w:tc>
          <w:tcPr>
            <w:tcW w:w="3007" w:type="dxa"/>
            <w:shd w:val="clear" w:color="auto" w:fill="FFFFFF"/>
          </w:tcPr>
          <w:p w:rsidR="00A8199E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Չոդու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Էրկինբեկ Ուրայիմի</w:t>
            </w:r>
            <w:r w:rsidR="00661427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6583" w:type="dxa"/>
            <w:shd w:val="clear" w:color="auto" w:fill="FFFFFF"/>
          </w:tcPr>
          <w:p w:rsidR="00055EDF" w:rsidRPr="00524024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Ղրղզստանի Հանրապետության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գյուղատնտեսության 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հողերի բարելավման նախարարի տեղակալ</w:t>
            </w:r>
          </w:p>
        </w:tc>
      </w:tr>
      <w:tr w:rsidR="00FB5BB8" w:rsidRPr="008D0EDC" w:rsidTr="00A8199E">
        <w:trPr>
          <w:jc w:val="center"/>
        </w:trPr>
        <w:tc>
          <w:tcPr>
            <w:tcW w:w="9590" w:type="dxa"/>
            <w:gridSpan w:val="2"/>
            <w:shd w:val="clear" w:color="auto" w:fill="FFFFFF"/>
          </w:tcPr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left="329" w:hanging="32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Ռուսաստանի Դաշնությունից</w:t>
            </w:r>
          </w:p>
        </w:tc>
      </w:tr>
      <w:tr w:rsidR="00FB5BB8" w:rsidRPr="008D0EDC" w:rsidTr="00A8199E">
        <w:trPr>
          <w:jc w:val="center"/>
        </w:trPr>
        <w:tc>
          <w:tcPr>
            <w:tcW w:w="3007" w:type="dxa"/>
            <w:shd w:val="clear" w:color="auto" w:fill="FFFFFF"/>
          </w:tcPr>
          <w:p w:rsidR="00A8199E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Անդրե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Սերգեյ Ալեքսանդրի</w:t>
            </w:r>
            <w:r w:rsidR="00661427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6583" w:type="dxa"/>
            <w:shd w:val="clear" w:color="auto" w:fill="FFFFFF"/>
          </w:tcPr>
          <w:p w:rsidR="004C5A89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Ռուսաստանի Դաշնության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տրանսպորտի 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նախարարության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միջազգային </w:t>
            </w:r>
            <w:r w:rsidRPr="008D0EDC">
              <w:rPr>
                <w:rFonts w:ascii="GHEA Grapalat" w:hAnsi="GHEA Grapalat"/>
                <w:sz w:val="24"/>
                <w:szCs w:val="24"/>
              </w:rPr>
              <w:t>համագործակցության դեպարտամենտի տնօրենի տեղակալ</w:t>
            </w:r>
          </w:p>
        </w:tc>
      </w:tr>
    </w:tbl>
    <w:p w:rsidR="00055EDF" w:rsidRPr="00524024" w:rsidRDefault="00055EDF" w:rsidP="005B09FC">
      <w:pPr>
        <w:spacing w:after="160" w:line="360" w:lineRule="auto"/>
      </w:pPr>
    </w:p>
    <w:tbl>
      <w:tblPr>
        <w:tblOverlap w:val="never"/>
        <w:tblW w:w="96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7"/>
        <w:gridCol w:w="6682"/>
      </w:tblGrid>
      <w:tr w:rsidR="00FB5BB8" w:rsidRPr="008D0EDC" w:rsidTr="004C5A89">
        <w:trPr>
          <w:jc w:val="center"/>
        </w:trPr>
        <w:tc>
          <w:tcPr>
            <w:tcW w:w="3007" w:type="dxa"/>
            <w:shd w:val="clear" w:color="auto" w:fill="FFFFFF"/>
          </w:tcPr>
          <w:p w:rsidR="00A8199E" w:rsidRDefault="00A45A77" w:rsidP="005B09FC">
            <w:pPr>
              <w:pStyle w:val="Bodytext20"/>
              <w:shd w:val="clear" w:color="auto" w:fill="auto"/>
              <w:spacing w:after="160" w:line="360" w:lineRule="auto"/>
              <w:ind w:left="19"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lastRenderedPageBreak/>
              <w:t xml:space="preserve">Անդրյուխինա </w:t>
            </w:r>
          </w:p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left="19"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Մարիա Ալեքսանդրի</w:t>
            </w:r>
            <w:r w:rsidR="00661427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6682" w:type="dxa"/>
            <w:shd w:val="clear" w:color="auto" w:fill="FFFFFF"/>
          </w:tcPr>
          <w:p w:rsidR="004C5A89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Ռուսաստանի Դաշնության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տրանսպորտի 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նախարարության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իրավական 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ապահովման 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օրենսդրական գործունեության դեպարտամենտի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դաշնային 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ծառայությունների 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գործակալությունների ակտերի վերլուծության բաժնի խորհրդատու</w:t>
            </w:r>
          </w:p>
        </w:tc>
      </w:tr>
      <w:tr w:rsidR="00FB5BB8" w:rsidRPr="008D0EDC" w:rsidTr="004C5A89">
        <w:trPr>
          <w:jc w:val="center"/>
        </w:trPr>
        <w:tc>
          <w:tcPr>
            <w:tcW w:w="3007" w:type="dxa"/>
            <w:shd w:val="clear" w:color="auto" w:fill="FFFFFF"/>
          </w:tcPr>
          <w:p w:rsidR="00A8199E" w:rsidRDefault="00A45A77" w:rsidP="005B09FC">
            <w:pPr>
              <w:pStyle w:val="Bodytext20"/>
              <w:shd w:val="clear" w:color="auto" w:fill="auto"/>
              <w:spacing w:after="160" w:line="360" w:lineRule="auto"/>
              <w:ind w:left="19"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Դոմրաչ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left="19"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Ալեքսեյ Ալեքսանդրի</w:t>
            </w:r>
            <w:r w:rsidR="00661427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6682" w:type="dxa"/>
            <w:shd w:val="clear" w:color="auto" w:fill="FFFFFF"/>
          </w:tcPr>
          <w:p w:rsidR="004C5A89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Ռուսաստանի Դաշնության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կապի 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զանգվածային հաղորդակցության նախարարության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տեղեկատվայնացման </w:t>
            </w:r>
            <w:r w:rsidRPr="008D0EDC">
              <w:rPr>
                <w:rFonts w:ascii="GHEA Grapalat" w:hAnsi="GHEA Grapalat"/>
                <w:sz w:val="24"/>
                <w:szCs w:val="24"/>
              </w:rPr>
              <w:t>նախագծերի հարցերով դեպարտամենտի խորհրդական</w:t>
            </w:r>
          </w:p>
        </w:tc>
      </w:tr>
      <w:tr w:rsidR="00FB5BB8" w:rsidRPr="008D0EDC" w:rsidTr="004C5A89">
        <w:trPr>
          <w:jc w:val="center"/>
        </w:trPr>
        <w:tc>
          <w:tcPr>
            <w:tcW w:w="3007" w:type="dxa"/>
            <w:shd w:val="clear" w:color="auto" w:fill="FFFFFF"/>
          </w:tcPr>
          <w:p w:rsidR="00A8199E" w:rsidRDefault="00A45A77" w:rsidP="005B09FC">
            <w:pPr>
              <w:pStyle w:val="Bodytext20"/>
              <w:shd w:val="clear" w:color="auto" w:fill="auto"/>
              <w:spacing w:after="160" w:line="360" w:lineRule="auto"/>
              <w:ind w:left="19"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Եմելյանով </w:t>
            </w:r>
          </w:p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left="19"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Անդրեյ Ալեքսանդրի</w:t>
            </w:r>
            <w:r w:rsidR="00661427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6682" w:type="dxa"/>
            <w:shd w:val="clear" w:color="auto" w:fill="FFFFFF"/>
          </w:tcPr>
          <w:p w:rsidR="004C5A89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Ռուսաստանի Դաշնության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տրանսպորտի 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նախարարության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երկաթուղային </w:t>
            </w:r>
            <w:r w:rsidRPr="008D0EDC">
              <w:rPr>
                <w:rFonts w:ascii="GHEA Grapalat" w:hAnsi="GHEA Grapalat"/>
                <w:sz w:val="24"/>
                <w:szCs w:val="24"/>
              </w:rPr>
              <w:t>տրանսպորտի բնագավառում պետական քաղաքականության դեպարտամենտի տնօրենի տեղակալ</w:t>
            </w:r>
          </w:p>
        </w:tc>
      </w:tr>
      <w:tr w:rsidR="00FB5BB8" w:rsidRPr="008D0EDC" w:rsidTr="004C5A89">
        <w:trPr>
          <w:jc w:val="center"/>
        </w:trPr>
        <w:tc>
          <w:tcPr>
            <w:tcW w:w="3007" w:type="dxa"/>
            <w:shd w:val="clear" w:color="auto" w:fill="FFFFFF"/>
          </w:tcPr>
          <w:p w:rsidR="00A8199E" w:rsidRDefault="00A45A77" w:rsidP="005B09FC">
            <w:pPr>
              <w:pStyle w:val="Bodytext20"/>
              <w:shd w:val="clear" w:color="auto" w:fill="auto"/>
              <w:spacing w:after="160" w:line="360" w:lineRule="auto"/>
              <w:ind w:left="19"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Զիմին </w:t>
            </w:r>
          </w:p>
          <w:p w:rsidR="004C5A89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left="19"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Իվան Վադիմի</w:t>
            </w:r>
            <w:r w:rsidR="00661427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6682" w:type="dxa"/>
            <w:shd w:val="clear" w:color="auto" w:fill="FFFFFF"/>
          </w:tcPr>
          <w:p w:rsidR="004C5A89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Ռուսաստանի Դաշնության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կապի 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զանգվածային հաղորդակցության նախարարության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իրավական 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դեպարտամենտի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միասնական 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տեղեկատվական տարածության զարգացման 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տեղեկատվության պաշտպանության հարցերի իրավական ապահովման բաժնի պետ</w:t>
            </w:r>
          </w:p>
        </w:tc>
      </w:tr>
      <w:tr w:rsidR="00FB5BB8" w:rsidRPr="008D0EDC" w:rsidTr="004C5A89">
        <w:trPr>
          <w:jc w:val="center"/>
        </w:trPr>
        <w:tc>
          <w:tcPr>
            <w:tcW w:w="3007" w:type="dxa"/>
            <w:shd w:val="clear" w:color="auto" w:fill="FFFFFF"/>
          </w:tcPr>
          <w:p w:rsidR="00A8199E" w:rsidRDefault="00A45A77" w:rsidP="005B09FC">
            <w:pPr>
              <w:pStyle w:val="Bodytext20"/>
              <w:shd w:val="clear" w:color="auto" w:fill="auto"/>
              <w:spacing w:after="160" w:line="360" w:lineRule="auto"/>
              <w:ind w:left="19"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Կոզիր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left="19"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Եվգենի Ալեքսանդրի</w:t>
            </w:r>
            <w:r w:rsidR="00661427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6682" w:type="dxa"/>
            <w:shd w:val="clear" w:color="auto" w:fill="FFFFFF"/>
          </w:tcPr>
          <w:p w:rsidR="004C5A89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Մաքսային դաշնային ծառայության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մաքսային </w:t>
            </w:r>
            <w:r w:rsidRPr="008D0EDC">
              <w:rPr>
                <w:rFonts w:ascii="GHEA Grapalat" w:hAnsi="GHEA Grapalat"/>
                <w:sz w:val="24"/>
                <w:szCs w:val="24"/>
              </w:rPr>
              <w:t>համագործակցության հարցերով վարչության պետի առաջին տեղակալ</w:t>
            </w:r>
          </w:p>
        </w:tc>
      </w:tr>
      <w:tr w:rsidR="00FB5BB8" w:rsidRPr="008D0EDC" w:rsidTr="004C5A89">
        <w:trPr>
          <w:jc w:val="center"/>
        </w:trPr>
        <w:tc>
          <w:tcPr>
            <w:tcW w:w="3007" w:type="dxa"/>
            <w:shd w:val="clear" w:color="auto" w:fill="FFFFFF"/>
          </w:tcPr>
          <w:p w:rsidR="00A8199E" w:rsidRDefault="00A45A77" w:rsidP="005B09FC">
            <w:pPr>
              <w:pStyle w:val="Bodytext20"/>
              <w:shd w:val="clear" w:color="auto" w:fill="auto"/>
              <w:spacing w:after="160" w:line="360" w:lineRule="auto"/>
              <w:ind w:left="19"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Ստուպին </w:t>
            </w:r>
          </w:p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left="19"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Վլադիմիր Վլադիմիրի</w:t>
            </w:r>
            <w:r w:rsidR="00661427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6682" w:type="dxa"/>
            <w:shd w:val="clear" w:color="auto" w:fill="FFFFFF"/>
          </w:tcPr>
          <w:p w:rsidR="004C5A89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Ռուսաստանի Դաշնության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տնտեսական 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զարգացման նախարարության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արտաքին 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տնտեսական գործունեության համակարգման, զարգացման 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կարգավորման դեպարտամենտի խորհրդատու</w:t>
            </w:r>
          </w:p>
        </w:tc>
      </w:tr>
    </w:tbl>
    <w:p w:rsidR="005B09FC" w:rsidRDefault="005B09FC"/>
    <w:p w:rsidR="005B09FC" w:rsidRDefault="005B09FC">
      <w:r>
        <w:br w:type="page"/>
      </w:r>
    </w:p>
    <w:tbl>
      <w:tblPr>
        <w:tblOverlap w:val="never"/>
        <w:tblW w:w="96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7"/>
        <w:gridCol w:w="6682"/>
      </w:tblGrid>
      <w:tr w:rsidR="00FB5BB8" w:rsidRPr="008D0EDC" w:rsidTr="004C5A89">
        <w:trPr>
          <w:jc w:val="center"/>
        </w:trPr>
        <w:tc>
          <w:tcPr>
            <w:tcW w:w="3007" w:type="dxa"/>
            <w:shd w:val="clear" w:color="auto" w:fill="FFFFFF"/>
          </w:tcPr>
          <w:p w:rsidR="00A8199E" w:rsidRDefault="00A45A77" w:rsidP="005B09FC">
            <w:pPr>
              <w:pStyle w:val="Bodytext20"/>
              <w:shd w:val="clear" w:color="auto" w:fill="auto"/>
              <w:spacing w:after="160" w:line="360" w:lineRule="auto"/>
              <w:ind w:left="19"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lastRenderedPageBreak/>
              <w:t>Շերիշ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ա </w:t>
            </w:r>
          </w:p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left="19"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Ելենա Իվանի</w:t>
            </w:r>
            <w:r w:rsidR="00661427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6682" w:type="dxa"/>
            <w:shd w:val="clear" w:color="auto" w:fill="FFFFFF"/>
          </w:tcPr>
          <w:p w:rsidR="004C5A89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Ռուսաստանի Դաշնության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տրանսպորտի 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նախարարության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միջազգային 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համագործակցության դեպարտամենտի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միջկառավարական 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հանձնաժողովների 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ԱՊՀ երկրների հարցերով բաժնի պետի տեղակալ</w:t>
            </w:r>
          </w:p>
        </w:tc>
      </w:tr>
      <w:tr w:rsidR="00FB5BB8" w:rsidRPr="008D0EDC" w:rsidTr="004C5A89">
        <w:trPr>
          <w:jc w:val="center"/>
        </w:trPr>
        <w:tc>
          <w:tcPr>
            <w:tcW w:w="3007" w:type="dxa"/>
            <w:shd w:val="clear" w:color="auto" w:fill="FFFFFF"/>
          </w:tcPr>
          <w:p w:rsidR="00A8199E" w:rsidRDefault="00A45A77" w:rsidP="005B09FC">
            <w:pPr>
              <w:pStyle w:val="Bodytext20"/>
              <w:shd w:val="clear" w:color="auto" w:fill="auto"/>
              <w:spacing w:after="160" w:line="360" w:lineRule="auto"/>
              <w:ind w:left="19"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Շ</w:t>
            </w:r>
            <w:r w:rsidR="00996999" w:rsidRPr="008D0EDC">
              <w:rPr>
                <w:rFonts w:ascii="GHEA Grapalat" w:hAnsi="GHEA Grapalat"/>
                <w:sz w:val="24"/>
                <w:szCs w:val="24"/>
              </w:rPr>
              <w:t>չ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եգլով </w:t>
            </w:r>
          </w:p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left="19"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Նիկիտա Սերգեյի</w:t>
            </w:r>
            <w:r w:rsidR="00661427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6682" w:type="dxa"/>
            <w:shd w:val="clear" w:color="auto" w:fill="FFFFFF"/>
          </w:tcPr>
          <w:p w:rsidR="00055EDF" w:rsidRPr="00524024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Ռուսաստանի Դաշնության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տնտեսական 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զարգացման նախարարության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մաքսային 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միության մարմինների հետ փոխգործակցության 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ԱՊՀ երկրների հետ տնտեսական համագործակցության դեպարտամենտի </w:t>
            </w:r>
            <w:r w:rsidR="00C36AA9" w:rsidRPr="008D0EDC">
              <w:rPr>
                <w:rFonts w:ascii="GHEA Grapalat" w:hAnsi="GHEA Grapalat"/>
                <w:sz w:val="24"/>
                <w:szCs w:val="24"/>
              </w:rPr>
              <w:t xml:space="preserve">վերազգային </w:t>
            </w:r>
            <w:r w:rsidRPr="008D0EDC">
              <w:rPr>
                <w:rFonts w:ascii="GHEA Grapalat" w:hAnsi="GHEA Grapalat"/>
                <w:sz w:val="24"/>
                <w:szCs w:val="24"/>
              </w:rPr>
              <w:t>ինստիտուտների զարգացման բաժնի գլխավոր մասնագետ-փորձագետ</w:t>
            </w:r>
          </w:p>
        </w:tc>
      </w:tr>
      <w:tr w:rsidR="00FB5BB8" w:rsidRPr="008D0EDC" w:rsidTr="004C5A89">
        <w:trPr>
          <w:jc w:val="center"/>
        </w:trPr>
        <w:tc>
          <w:tcPr>
            <w:tcW w:w="9689" w:type="dxa"/>
            <w:gridSpan w:val="2"/>
            <w:shd w:val="clear" w:color="auto" w:fill="FFFFFF"/>
          </w:tcPr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left="329" w:hanging="32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Եվրասիական տնտեսական հանձնաժողովի կողմից</w:t>
            </w:r>
          </w:p>
        </w:tc>
      </w:tr>
      <w:tr w:rsidR="00FB5BB8" w:rsidRPr="008D0EDC" w:rsidTr="004C5A89">
        <w:trPr>
          <w:jc w:val="center"/>
        </w:trPr>
        <w:tc>
          <w:tcPr>
            <w:tcW w:w="3007" w:type="dxa"/>
            <w:shd w:val="clear" w:color="auto" w:fill="FFFFFF"/>
          </w:tcPr>
          <w:p w:rsidR="00A8199E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Ալֆյորով </w:t>
            </w:r>
          </w:p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Պավել Վլադիմիրի</w:t>
            </w:r>
            <w:r w:rsidR="00661427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6682" w:type="dxa"/>
            <w:shd w:val="clear" w:color="auto" w:fill="FFFFFF"/>
          </w:tcPr>
          <w:p w:rsidR="004C5A89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Արդյունաբերական քաղաքականության դեպարտամենտի </w:t>
            </w:r>
            <w:r w:rsidR="00C36AA9" w:rsidRPr="008D0EDC">
              <w:rPr>
                <w:rFonts w:ascii="GHEA Grapalat" w:hAnsi="GHEA Grapalat"/>
                <w:sz w:val="24"/>
                <w:szCs w:val="24"/>
              </w:rPr>
              <w:t xml:space="preserve">արդյունաբերական </w:t>
            </w:r>
            <w:r w:rsidRPr="008D0EDC">
              <w:rPr>
                <w:rFonts w:ascii="GHEA Grapalat" w:hAnsi="GHEA Grapalat"/>
                <w:sz w:val="24"/>
                <w:szCs w:val="24"/>
              </w:rPr>
              <w:t>քաղաքականության հարցերով փոխգործակցության բաժնի պետ</w:t>
            </w:r>
          </w:p>
        </w:tc>
      </w:tr>
      <w:tr w:rsidR="00FB5BB8" w:rsidRPr="008D0EDC" w:rsidTr="004C5A89">
        <w:trPr>
          <w:jc w:val="center"/>
        </w:trPr>
        <w:tc>
          <w:tcPr>
            <w:tcW w:w="3007" w:type="dxa"/>
            <w:shd w:val="clear" w:color="auto" w:fill="FFFFFF"/>
          </w:tcPr>
          <w:p w:rsidR="00A8199E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Արեֆ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Ալեքսանդր Սերգեյի</w:t>
            </w:r>
            <w:r w:rsidR="00661427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6682" w:type="dxa"/>
            <w:shd w:val="clear" w:color="auto" w:fill="FFFFFF"/>
          </w:tcPr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Մաքսային համագործակցության հարցերով կոլեգիայի անդամի (Նախարարի) օգնական</w:t>
            </w:r>
          </w:p>
        </w:tc>
      </w:tr>
      <w:tr w:rsidR="00FB5BB8" w:rsidRPr="008D0EDC" w:rsidTr="004C5A89">
        <w:trPr>
          <w:jc w:val="center"/>
        </w:trPr>
        <w:tc>
          <w:tcPr>
            <w:tcW w:w="3007" w:type="dxa"/>
            <w:shd w:val="clear" w:color="auto" w:fill="FFFFFF"/>
          </w:tcPr>
          <w:p w:rsidR="00A8199E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Բադեյնով </w:t>
            </w:r>
          </w:p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Վլադիմիր Ստանիսլավի</w:t>
            </w:r>
            <w:r w:rsidR="00661427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6682" w:type="dxa"/>
            <w:shd w:val="clear" w:color="auto" w:fill="FFFFFF"/>
          </w:tcPr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Մաքսային ենթակառուցվածքի դեպարտամենտի Մաքսային մարմինների տեղեկատվական համակարգերի ինտեգրման բաժնի պետ</w:t>
            </w:r>
          </w:p>
        </w:tc>
      </w:tr>
      <w:tr w:rsidR="00FB5BB8" w:rsidRPr="008D0EDC" w:rsidTr="004C5A89">
        <w:trPr>
          <w:jc w:val="center"/>
        </w:trPr>
        <w:tc>
          <w:tcPr>
            <w:tcW w:w="3007" w:type="dxa"/>
            <w:shd w:val="clear" w:color="auto" w:fill="FFFFFF"/>
          </w:tcPr>
          <w:p w:rsidR="00A8199E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Բոնդարենկո </w:t>
            </w:r>
          </w:p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Ալեքսեյ Վալերիի</w:t>
            </w:r>
            <w:r w:rsidR="00661427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6682" w:type="dxa"/>
            <w:shd w:val="clear" w:color="auto" w:fill="FFFFFF"/>
          </w:tcPr>
          <w:p w:rsidR="004C5A89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Մաքսային օրենսդրության 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իրավակիրառ պրակտիկայի դեպարտամենտի </w:t>
            </w:r>
            <w:r w:rsidR="00C36AA9" w:rsidRPr="008D0EDC">
              <w:rPr>
                <w:rFonts w:ascii="GHEA Grapalat" w:hAnsi="GHEA Grapalat"/>
                <w:sz w:val="24"/>
                <w:szCs w:val="24"/>
              </w:rPr>
              <w:t xml:space="preserve">մաքսային </w:t>
            </w:r>
            <w:r w:rsidRPr="008D0EDC">
              <w:rPr>
                <w:rFonts w:ascii="GHEA Grapalat" w:hAnsi="GHEA Grapalat"/>
                <w:sz w:val="24"/>
                <w:szCs w:val="24"/>
              </w:rPr>
              <w:t>օրենսդրության բաժնի խորհրդատու</w:t>
            </w:r>
          </w:p>
        </w:tc>
      </w:tr>
      <w:tr w:rsidR="00FB5BB8" w:rsidRPr="008D0EDC" w:rsidTr="004C5A89">
        <w:trPr>
          <w:jc w:val="center"/>
        </w:trPr>
        <w:tc>
          <w:tcPr>
            <w:tcW w:w="3007" w:type="dxa"/>
            <w:shd w:val="clear" w:color="auto" w:fill="FFFFFF"/>
          </w:tcPr>
          <w:p w:rsidR="00A8199E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Բորցով </w:t>
            </w:r>
          </w:p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Օլեգ Վասիլիի</w:t>
            </w:r>
            <w:r w:rsidR="00661427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6682" w:type="dxa"/>
            <w:shd w:val="clear" w:color="auto" w:fill="FFFFFF"/>
          </w:tcPr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Մաքսային համագործակցության հարցերով կոլեգիայի անդամի (Նախարարի) քարտուղարության ղեկավար</w:t>
            </w:r>
          </w:p>
        </w:tc>
      </w:tr>
    </w:tbl>
    <w:p w:rsidR="005B09FC" w:rsidRDefault="005B09FC"/>
    <w:tbl>
      <w:tblPr>
        <w:tblOverlap w:val="never"/>
        <w:tblW w:w="96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7"/>
        <w:gridCol w:w="8"/>
        <w:gridCol w:w="6674"/>
      </w:tblGrid>
      <w:tr w:rsidR="00FB5BB8" w:rsidRPr="008D0EDC" w:rsidTr="004C5A89">
        <w:trPr>
          <w:jc w:val="center"/>
        </w:trPr>
        <w:tc>
          <w:tcPr>
            <w:tcW w:w="3007" w:type="dxa"/>
            <w:shd w:val="clear" w:color="auto" w:fill="FFFFFF"/>
          </w:tcPr>
          <w:p w:rsidR="00A8199E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lastRenderedPageBreak/>
              <w:t>Բոչարովա</w:t>
            </w:r>
            <w:r w:rsidR="004C5A8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</w:p>
          <w:p w:rsidR="00FB5BB8" w:rsidRPr="004C5A89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Եկատերինա Ալեքսանդրի</w:t>
            </w:r>
            <w:r w:rsidR="00661427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6682" w:type="dxa"/>
            <w:gridSpan w:val="2"/>
            <w:shd w:val="clear" w:color="auto" w:fill="FFFFFF"/>
          </w:tcPr>
          <w:p w:rsidR="004C5A89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Մաքսային օրենսդրության 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իրավակիրառ պրակտիկայի դեպարտամենտի </w:t>
            </w:r>
            <w:r w:rsidR="00C36AA9" w:rsidRPr="008D0EDC">
              <w:rPr>
                <w:rFonts w:ascii="GHEA Grapalat" w:hAnsi="GHEA Grapalat"/>
                <w:sz w:val="24"/>
                <w:szCs w:val="24"/>
              </w:rPr>
              <w:t xml:space="preserve">մաքսային 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գործառնությունների 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մաքսային հսկողության բաժնի պետի տեղակալ</w:t>
            </w:r>
          </w:p>
        </w:tc>
      </w:tr>
      <w:tr w:rsidR="00FB5BB8" w:rsidRPr="008D0EDC" w:rsidTr="004C5A89">
        <w:trPr>
          <w:jc w:val="center"/>
        </w:trPr>
        <w:tc>
          <w:tcPr>
            <w:tcW w:w="3007" w:type="dxa"/>
            <w:shd w:val="clear" w:color="auto" w:fill="FFFFFF"/>
          </w:tcPr>
          <w:p w:rsidR="00A8199E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Գավրիլենկո </w:t>
            </w:r>
          </w:p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Տինա Նիկոլայի</w:t>
            </w:r>
            <w:r w:rsidR="00661427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6682" w:type="dxa"/>
            <w:gridSpan w:val="2"/>
            <w:shd w:val="clear" w:color="auto" w:fill="FFFFFF"/>
          </w:tcPr>
          <w:p w:rsidR="004C5A89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Մաքսային օրենսդրության 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իրավակիրառ պրակտիկայի դեպարտամենտի </w:t>
            </w:r>
            <w:r w:rsidR="00C36AA9" w:rsidRPr="008D0EDC">
              <w:rPr>
                <w:rFonts w:ascii="GHEA Grapalat" w:hAnsi="GHEA Grapalat"/>
                <w:sz w:val="24"/>
                <w:szCs w:val="24"/>
              </w:rPr>
              <w:t xml:space="preserve">մաքսային 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վճարների, մաքսային արժեքի 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ծագման երկրի հարցերով բաժնի խորհրդական</w:t>
            </w:r>
          </w:p>
        </w:tc>
      </w:tr>
      <w:tr w:rsidR="00FB5BB8" w:rsidRPr="008D0EDC" w:rsidTr="004C5A89">
        <w:trPr>
          <w:jc w:val="center"/>
        </w:trPr>
        <w:tc>
          <w:tcPr>
            <w:tcW w:w="3007" w:type="dxa"/>
            <w:shd w:val="clear" w:color="auto" w:fill="FFFFFF"/>
          </w:tcPr>
          <w:p w:rsidR="00A8199E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Գալանամատիս </w:t>
            </w:r>
          </w:p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Ալեքսանդր Նիկոլայի</w:t>
            </w:r>
            <w:r w:rsidR="00661427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6682" w:type="dxa"/>
            <w:gridSpan w:val="2"/>
            <w:shd w:val="clear" w:color="auto" w:fill="FFFFFF"/>
          </w:tcPr>
          <w:p w:rsidR="004C5A89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Մաքսային ենթակառուցվածքի դեպարտամենտի տնօրենի տեղակալ </w:t>
            </w:r>
            <w:r w:rsidR="0016452F">
              <w:rPr>
                <w:rFonts w:ascii="GHEA Grapalat" w:hAnsi="GHEA Grapalat"/>
                <w:sz w:val="24"/>
                <w:szCs w:val="24"/>
              </w:rPr>
              <w:t>-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36AA9" w:rsidRPr="008D0EDC">
              <w:rPr>
                <w:rFonts w:ascii="GHEA Grapalat" w:hAnsi="GHEA Grapalat"/>
                <w:sz w:val="24"/>
                <w:szCs w:val="24"/>
              </w:rPr>
              <w:t xml:space="preserve">դեպարտամենտի հսկողության 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ավտոմատացման, ռիսկերի վերլուծության 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կառավարման բաժնի պետ</w:t>
            </w:r>
          </w:p>
        </w:tc>
      </w:tr>
      <w:tr w:rsidR="00FB5BB8" w:rsidRPr="008D0EDC" w:rsidTr="004C5A89">
        <w:trPr>
          <w:jc w:val="center"/>
        </w:trPr>
        <w:tc>
          <w:tcPr>
            <w:tcW w:w="3007" w:type="dxa"/>
            <w:shd w:val="clear" w:color="auto" w:fill="FFFFFF"/>
          </w:tcPr>
          <w:p w:rsidR="00A8199E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Գեորգի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սկի </w:t>
            </w:r>
          </w:p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Ստանիսլավ Իգորի</w:t>
            </w:r>
            <w:r w:rsidR="00661427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6682" w:type="dxa"/>
            <w:gridSpan w:val="2"/>
            <w:shd w:val="clear" w:color="auto" w:fill="FFFFFF"/>
          </w:tcPr>
          <w:p w:rsidR="004C5A89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Առ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տրային քաղաքականության դեպարտամենտի </w:t>
            </w:r>
            <w:r w:rsidR="00C36AA9" w:rsidRPr="008D0EDC">
              <w:rPr>
                <w:rFonts w:ascii="GHEA Grapalat" w:hAnsi="GHEA Grapalat"/>
                <w:sz w:val="24"/>
                <w:szCs w:val="24"/>
              </w:rPr>
              <w:t xml:space="preserve">երկկողմ 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տարածաշրջանային համագործակցության բաժնի պետ</w:t>
            </w:r>
          </w:p>
        </w:tc>
      </w:tr>
      <w:tr w:rsidR="00FB5BB8" w:rsidRPr="008D0EDC" w:rsidTr="004C5A89">
        <w:trPr>
          <w:jc w:val="center"/>
        </w:trPr>
        <w:tc>
          <w:tcPr>
            <w:tcW w:w="3007" w:type="dxa"/>
            <w:shd w:val="clear" w:color="auto" w:fill="FFFFFF"/>
          </w:tcPr>
          <w:p w:rsidR="00A8199E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Դեմիդկինա </w:t>
            </w:r>
          </w:p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Օլգա Վյաչեսլավի</w:t>
            </w:r>
            <w:r w:rsidR="00661427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6682" w:type="dxa"/>
            <w:gridSpan w:val="2"/>
            <w:shd w:val="clear" w:color="auto" w:fill="FFFFFF"/>
          </w:tcPr>
          <w:p w:rsidR="004C5A89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Առ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>տրային քաղաքականության</w:t>
            </w:r>
            <w:r w:rsidR="008D0ED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դեպարտամենտի </w:t>
            </w:r>
            <w:r w:rsidR="00C36AA9" w:rsidRPr="008D0EDC">
              <w:rPr>
                <w:rFonts w:ascii="GHEA Grapalat" w:hAnsi="GHEA Grapalat"/>
                <w:sz w:val="24"/>
                <w:szCs w:val="24"/>
              </w:rPr>
              <w:t xml:space="preserve">երկկողմ 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տարածաշրջանային համագործակցության բաժնի խորհրդական</w:t>
            </w:r>
          </w:p>
        </w:tc>
      </w:tr>
      <w:tr w:rsidR="00FB5BB8" w:rsidRPr="008D0EDC" w:rsidTr="004C5A89">
        <w:trPr>
          <w:jc w:val="center"/>
        </w:trPr>
        <w:tc>
          <w:tcPr>
            <w:tcW w:w="3007" w:type="dxa"/>
            <w:shd w:val="clear" w:color="auto" w:fill="FFFFFF"/>
          </w:tcPr>
          <w:p w:rsidR="00A8199E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Կովալչուկ </w:t>
            </w:r>
          </w:p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Ալեքսանդրա Անդրեյի</w:t>
            </w:r>
            <w:r w:rsidR="00661427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6682" w:type="dxa"/>
            <w:gridSpan w:val="2"/>
            <w:shd w:val="clear" w:color="auto" w:fill="FFFFFF"/>
          </w:tcPr>
          <w:p w:rsidR="004C5A89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Մաքսային ենթակառուցվածքների դեպարտամենտի </w:t>
            </w:r>
            <w:r w:rsidR="00C36AA9" w:rsidRPr="008D0EDC">
              <w:rPr>
                <w:rFonts w:ascii="GHEA Grapalat" w:hAnsi="GHEA Grapalat"/>
                <w:sz w:val="24"/>
                <w:szCs w:val="24"/>
              </w:rPr>
              <w:t xml:space="preserve">մաքսային </w:t>
            </w:r>
            <w:r w:rsidRPr="008D0EDC">
              <w:rPr>
                <w:rFonts w:ascii="GHEA Grapalat" w:hAnsi="GHEA Grapalat"/>
                <w:sz w:val="24"/>
                <w:szCs w:val="24"/>
              </w:rPr>
              <w:t>մարմինների տեղեկատվական համակարգերի ինտեգրման բաժնի խորհրդատու</w:t>
            </w:r>
          </w:p>
        </w:tc>
      </w:tr>
      <w:tr w:rsidR="00FB5BB8" w:rsidRPr="008D0EDC" w:rsidTr="004C5A89">
        <w:trPr>
          <w:jc w:val="center"/>
        </w:trPr>
        <w:tc>
          <w:tcPr>
            <w:tcW w:w="3007" w:type="dxa"/>
            <w:shd w:val="clear" w:color="auto" w:fill="FFFFFF"/>
          </w:tcPr>
          <w:p w:rsidR="00A8199E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Կուզնեցովա </w:t>
            </w:r>
          </w:p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Նատալյա Վյաչեսլավի</w:t>
            </w:r>
            <w:r w:rsidR="00661427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6682" w:type="dxa"/>
            <w:gridSpan w:val="2"/>
            <w:shd w:val="clear" w:color="auto" w:fill="FFFFFF"/>
          </w:tcPr>
          <w:p w:rsidR="004C5A89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Արդյունաբերական քաղաքականության դեպարտամենտի </w:t>
            </w:r>
            <w:r w:rsidR="00C36AA9" w:rsidRPr="008D0EDC">
              <w:rPr>
                <w:rFonts w:ascii="GHEA Grapalat" w:hAnsi="GHEA Grapalat"/>
                <w:sz w:val="24"/>
                <w:szCs w:val="24"/>
              </w:rPr>
              <w:t xml:space="preserve">արդյունաբերական 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քաղաքականության, միջպետական ծրագրերի 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նախագծերի բաժնի խորհրդատու</w:t>
            </w:r>
          </w:p>
        </w:tc>
      </w:tr>
      <w:tr w:rsidR="00FB5BB8" w:rsidRPr="008D0EDC" w:rsidTr="004C5A89">
        <w:trPr>
          <w:jc w:val="center"/>
        </w:trPr>
        <w:tc>
          <w:tcPr>
            <w:tcW w:w="3015" w:type="dxa"/>
            <w:gridSpan w:val="2"/>
            <w:shd w:val="clear" w:color="auto" w:fill="FFFFFF"/>
          </w:tcPr>
          <w:p w:rsidR="00A8199E" w:rsidRDefault="00A45A77" w:rsidP="005B09FC">
            <w:pPr>
              <w:pStyle w:val="Bodytext20"/>
              <w:shd w:val="clear" w:color="auto" w:fill="auto"/>
              <w:spacing w:after="160" w:line="360" w:lineRule="auto"/>
              <w:ind w:left="19" w:hanging="19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Կուզմիչ </w:t>
            </w:r>
          </w:p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left="19" w:hanging="19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Լյուդմիլա Անատոլիի</w:t>
            </w:r>
            <w:r w:rsidR="00661427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6674" w:type="dxa"/>
            <w:shd w:val="clear" w:color="auto" w:fill="FFFFFF"/>
          </w:tcPr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Մաքսային ենթակառուցվածքի դեպարտամենտի տնօրենի տեղակալ</w:t>
            </w:r>
          </w:p>
        </w:tc>
      </w:tr>
    </w:tbl>
    <w:p w:rsidR="005B09FC" w:rsidRDefault="005B09FC"/>
    <w:p w:rsidR="005B09FC" w:rsidRDefault="005B09FC">
      <w:r>
        <w:br w:type="page"/>
      </w:r>
    </w:p>
    <w:tbl>
      <w:tblPr>
        <w:tblOverlap w:val="never"/>
        <w:tblW w:w="96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15"/>
        <w:gridCol w:w="6674"/>
      </w:tblGrid>
      <w:tr w:rsidR="00FB5BB8" w:rsidRPr="008D0EDC" w:rsidTr="004C5A89">
        <w:trPr>
          <w:jc w:val="center"/>
        </w:trPr>
        <w:tc>
          <w:tcPr>
            <w:tcW w:w="3015" w:type="dxa"/>
            <w:shd w:val="clear" w:color="auto" w:fill="FFFFFF"/>
          </w:tcPr>
          <w:p w:rsidR="00A8199E" w:rsidRDefault="00A45A77" w:rsidP="005B09FC">
            <w:pPr>
              <w:pStyle w:val="Bodytext20"/>
              <w:shd w:val="clear" w:color="auto" w:fill="auto"/>
              <w:spacing w:after="160" w:line="360" w:lineRule="auto"/>
              <w:ind w:left="19" w:hanging="19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lastRenderedPageBreak/>
              <w:t xml:space="preserve">Լոզին </w:t>
            </w:r>
          </w:p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left="19" w:hanging="19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Ալեքսանդր Սերգեյի</w:t>
            </w:r>
            <w:r w:rsidR="00661427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6674" w:type="dxa"/>
            <w:shd w:val="clear" w:color="auto" w:fill="FFFFFF"/>
          </w:tcPr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Տեղեկատվական տեխնոլոգիաների դեպարտամենտի ՄՄ 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ՄՏՏ ինտեգրված տեղեկատվական համակարգի ստեղծման 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զարգացման աշխատանքների համակարգման բաժնի պետ</w:t>
            </w:r>
          </w:p>
        </w:tc>
      </w:tr>
      <w:tr w:rsidR="00FB5BB8" w:rsidRPr="008D0EDC" w:rsidTr="004C5A89">
        <w:trPr>
          <w:jc w:val="center"/>
        </w:trPr>
        <w:tc>
          <w:tcPr>
            <w:tcW w:w="3015" w:type="dxa"/>
            <w:shd w:val="clear" w:color="auto" w:fill="FFFFFF"/>
          </w:tcPr>
          <w:p w:rsidR="00A8199E" w:rsidRDefault="00A45A77" w:rsidP="005B09FC">
            <w:pPr>
              <w:pStyle w:val="Bodytext20"/>
              <w:shd w:val="clear" w:color="auto" w:fill="auto"/>
              <w:spacing w:after="160" w:line="360" w:lineRule="auto"/>
              <w:ind w:left="19" w:hanging="19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Սեկերբա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ա </w:t>
            </w:r>
          </w:p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left="19" w:hanging="19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Դինարա Կաբիի</w:t>
            </w:r>
            <w:r w:rsidR="00661427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6674" w:type="dxa"/>
            <w:shd w:val="clear" w:color="auto" w:fill="FFFFFF"/>
          </w:tcPr>
          <w:p w:rsidR="004C5A89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Մաքսային օրենսդրության </w:t>
            </w:r>
            <w:r w:rsidR="008D0EDC">
              <w:rPr>
                <w:rFonts w:ascii="GHEA Grapalat" w:hAnsi="GHEA Grapalat"/>
                <w:sz w:val="24"/>
                <w:szCs w:val="24"/>
              </w:rPr>
              <w:t>եւ</w:t>
            </w:r>
            <w:r w:rsidRPr="008D0EDC">
              <w:rPr>
                <w:rFonts w:ascii="GHEA Grapalat" w:hAnsi="GHEA Grapalat"/>
                <w:sz w:val="24"/>
                <w:szCs w:val="24"/>
              </w:rPr>
              <w:t xml:space="preserve"> իրավակիրառ պրակտիկայի դեպարտամենտի </w:t>
            </w:r>
            <w:r w:rsidR="00670EDB" w:rsidRPr="008D0EDC">
              <w:rPr>
                <w:rFonts w:ascii="GHEA Grapalat" w:hAnsi="GHEA Grapalat"/>
                <w:sz w:val="24"/>
                <w:szCs w:val="24"/>
              </w:rPr>
              <w:t xml:space="preserve">հեռանկարային </w:t>
            </w:r>
            <w:r w:rsidRPr="008D0EDC">
              <w:rPr>
                <w:rFonts w:ascii="GHEA Grapalat" w:hAnsi="GHEA Grapalat"/>
                <w:sz w:val="24"/>
                <w:szCs w:val="24"/>
              </w:rPr>
              <w:t>մաքսային տեխնոլոգիաների բաժնի պետ</w:t>
            </w:r>
          </w:p>
        </w:tc>
      </w:tr>
      <w:tr w:rsidR="00FB5BB8" w:rsidRPr="008D0EDC" w:rsidTr="004C5A89">
        <w:trPr>
          <w:jc w:val="center"/>
        </w:trPr>
        <w:tc>
          <w:tcPr>
            <w:tcW w:w="3015" w:type="dxa"/>
            <w:shd w:val="clear" w:color="auto" w:fill="FFFFFF"/>
          </w:tcPr>
          <w:p w:rsidR="00A8199E" w:rsidRDefault="00A45A77" w:rsidP="005B09FC">
            <w:pPr>
              <w:pStyle w:val="Bodytext20"/>
              <w:shd w:val="clear" w:color="auto" w:fill="auto"/>
              <w:spacing w:after="160" w:line="360" w:lineRule="auto"/>
              <w:ind w:left="19" w:hanging="19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 xml:space="preserve">Խոտկո </w:t>
            </w:r>
          </w:p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left="19" w:hanging="19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Ալեքսանդր Նիկոլայի</w:t>
            </w:r>
            <w:r w:rsidR="00661427"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6674" w:type="dxa"/>
            <w:shd w:val="clear" w:color="auto" w:fill="FFFFFF"/>
          </w:tcPr>
          <w:p w:rsidR="00FB5BB8" w:rsidRPr="008D0EDC" w:rsidRDefault="00A45A77" w:rsidP="005B09F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8D0EDC">
              <w:rPr>
                <w:rFonts w:ascii="GHEA Grapalat" w:hAnsi="GHEA Grapalat"/>
                <w:sz w:val="24"/>
                <w:szCs w:val="24"/>
              </w:rPr>
              <w:t>Տեղեկատվական տեխնոլոգիաների դեպարտամենտի տնօրեն»։</w:t>
            </w:r>
          </w:p>
        </w:tc>
      </w:tr>
    </w:tbl>
    <w:p w:rsidR="00FB5BB8" w:rsidRPr="008D0EDC" w:rsidRDefault="00FB5BB8" w:rsidP="005B09FC">
      <w:pPr>
        <w:spacing w:after="160" w:line="360" w:lineRule="auto"/>
        <w:rPr>
          <w:rFonts w:ascii="GHEA Grapalat" w:hAnsi="GHEA Grapalat"/>
        </w:rPr>
      </w:pPr>
    </w:p>
    <w:p w:rsidR="00FB5BB8" w:rsidRPr="008D0EDC" w:rsidRDefault="00A45A77" w:rsidP="004C5A89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8D0EDC">
        <w:rPr>
          <w:rFonts w:ascii="GHEA Grapalat" w:hAnsi="GHEA Grapalat"/>
          <w:sz w:val="24"/>
          <w:szCs w:val="24"/>
        </w:rPr>
        <w:t>3.</w:t>
      </w:r>
      <w:r w:rsidR="004C5A89" w:rsidRPr="004C5A89">
        <w:rPr>
          <w:rFonts w:ascii="GHEA Grapalat" w:hAnsi="GHEA Grapalat"/>
          <w:sz w:val="24"/>
          <w:szCs w:val="24"/>
        </w:rPr>
        <w:tab/>
      </w:r>
      <w:r w:rsidRPr="008D0EDC">
        <w:rPr>
          <w:rFonts w:ascii="GHEA Grapalat" w:hAnsi="GHEA Grapalat"/>
          <w:sz w:val="24"/>
          <w:szCs w:val="24"/>
        </w:rPr>
        <w:t xml:space="preserve">Մաքսային միության </w:t>
      </w:r>
      <w:r w:rsidR="008D0EDC">
        <w:rPr>
          <w:rFonts w:ascii="GHEA Grapalat" w:hAnsi="GHEA Grapalat"/>
          <w:sz w:val="24"/>
          <w:szCs w:val="24"/>
        </w:rPr>
        <w:t>եւ</w:t>
      </w:r>
      <w:r w:rsidRPr="008D0EDC">
        <w:rPr>
          <w:rFonts w:ascii="GHEA Grapalat" w:hAnsi="GHEA Grapalat"/>
          <w:sz w:val="24"/>
          <w:szCs w:val="24"/>
        </w:rPr>
        <w:t xml:space="preserve"> Չինաստանի Ժողովրդական Հանրապետության մաքսային սահմաններով տեղափոխվող ապրանքների </w:t>
      </w:r>
      <w:r w:rsidR="008D0EDC">
        <w:rPr>
          <w:rFonts w:ascii="GHEA Grapalat" w:hAnsi="GHEA Grapalat"/>
          <w:sz w:val="24"/>
          <w:szCs w:val="24"/>
        </w:rPr>
        <w:t>եւ</w:t>
      </w:r>
      <w:r w:rsidRPr="008D0EDC">
        <w:rPr>
          <w:rFonts w:ascii="GHEA Grapalat" w:hAnsi="GHEA Grapalat"/>
          <w:sz w:val="24"/>
          <w:szCs w:val="24"/>
        </w:rPr>
        <w:t xml:space="preserve"> միջազգային փոխադրման տրանսպորտային միջոցների վերաբերյալ տեղեկություններ փոխանակելու մասին համաձայնագիր կնքելու վերաբերյալ Չինաստանի Ժողովրդական Հանրապետության հետ բանակցություններ անցկացնելու՝ նշված Որոշմամբ հաստատված հրահանգներում՝</w:t>
      </w:r>
    </w:p>
    <w:p w:rsidR="00FB5BB8" w:rsidRPr="005B09FC" w:rsidRDefault="00A45A77" w:rsidP="004C5A89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8D0EDC">
        <w:rPr>
          <w:rFonts w:ascii="GHEA Grapalat" w:hAnsi="GHEA Grapalat"/>
          <w:sz w:val="24"/>
          <w:szCs w:val="24"/>
        </w:rPr>
        <w:t>ա)</w:t>
      </w:r>
      <w:r w:rsidR="004C5A89" w:rsidRPr="004C5A89">
        <w:rPr>
          <w:rFonts w:ascii="GHEA Grapalat" w:hAnsi="GHEA Grapalat"/>
          <w:sz w:val="24"/>
          <w:szCs w:val="24"/>
        </w:rPr>
        <w:tab/>
      </w:r>
      <w:r w:rsidRPr="008D0EDC">
        <w:rPr>
          <w:rFonts w:ascii="GHEA Grapalat" w:hAnsi="GHEA Grapalat"/>
          <w:sz w:val="24"/>
          <w:szCs w:val="24"/>
        </w:rPr>
        <w:t xml:space="preserve">անվանման մեջ </w:t>
      </w:r>
      <w:r w:rsidR="008D0EDC">
        <w:rPr>
          <w:rFonts w:ascii="GHEA Grapalat" w:hAnsi="GHEA Grapalat"/>
          <w:sz w:val="24"/>
          <w:szCs w:val="24"/>
        </w:rPr>
        <w:t>եւ</w:t>
      </w:r>
      <w:r w:rsidRPr="008D0EDC">
        <w:rPr>
          <w:rFonts w:ascii="GHEA Grapalat" w:hAnsi="GHEA Grapalat"/>
          <w:sz w:val="24"/>
          <w:szCs w:val="24"/>
        </w:rPr>
        <w:t xml:space="preserve"> ամբողջ տեքստում «Մաքսային միության» բառերը փոխարինել «Եվրասիական տնտեսական միության» բառերով</w:t>
      </w:r>
      <w:r w:rsidR="005B09FC" w:rsidRPr="005B09FC">
        <w:rPr>
          <w:rFonts w:ascii="GHEA Grapalat" w:hAnsi="GHEA Grapalat"/>
          <w:sz w:val="24"/>
          <w:szCs w:val="24"/>
        </w:rPr>
        <w:t>,</w:t>
      </w:r>
    </w:p>
    <w:p w:rsidR="00FB5BB8" w:rsidRPr="005B09FC" w:rsidRDefault="00A45A77" w:rsidP="004C5A89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8D0EDC">
        <w:rPr>
          <w:rFonts w:ascii="GHEA Grapalat" w:hAnsi="GHEA Grapalat"/>
          <w:sz w:val="24"/>
          <w:szCs w:val="24"/>
        </w:rPr>
        <w:t>բ)</w:t>
      </w:r>
      <w:r w:rsidR="004C5A89" w:rsidRPr="004C5A89">
        <w:rPr>
          <w:rFonts w:ascii="GHEA Grapalat" w:hAnsi="GHEA Grapalat"/>
          <w:sz w:val="24"/>
          <w:szCs w:val="24"/>
        </w:rPr>
        <w:tab/>
      </w:r>
      <w:r w:rsidRPr="008D0EDC">
        <w:rPr>
          <w:rFonts w:ascii="GHEA Grapalat" w:hAnsi="GHEA Grapalat"/>
          <w:sz w:val="24"/>
          <w:szCs w:val="24"/>
        </w:rPr>
        <w:t>I</w:t>
      </w:r>
      <w:r w:rsidR="008D0EDC">
        <w:rPr>
          <w:rFonts w:ascii="GHEA Grapalat" w:hAnsi="GHEA Grapalat"/>
          <w:sz w:val="24"/>
          <w:szCs w:val="24"/>
        </w:rPr>
        <w:t xml:space="preserve"> </w:t>
      </w:r>
      <w:r w:rsidRPr="008D0EDC">
        <w:rPr>
          <w:rFonts w:ascii="GHEA Grapalat" w:hAnsi="GHEA Grapalat"/>
          <w:sz w:val="24"/>
          <w:szCs w:val="24"/>
        </w:rPr>
        <w:t>բաժնի երրորդ պարբերությունում «</w:t>
      </w:r>
      <w:r w:rsidR="008D0EDC">
        <w:rPr>
          <w:rFonts w:ascii="GHEA Grapalat" w:hAnsi="GHEA Grapalat"/>
          <w:sz w:val="24"/>
          <w:szCs w:val="24"/>
        </w:rPr>
        <w:t>եւ</w:t>
      </w:r>
      <w:r w:rsidRPr="008D0EDC">
        <w:rPr>
          <w:rFonts w:ascii="GHEA Grapalat" w:hAnsi="GHEA Grapalat"/>
          <w:sz w:val="24"/>
          <w:szCs w:val="24"/>
        </w:rPr>
        <w:t xml:space="preserve"> Միասնական տնտեսական տարածքի (Եվրասիական տնտեսական միության) (այսուհետ՝ անդամ պետություններ)» բառերը փոխարինել «(այսուհետ համապատասխանաբար՝ անդամ պետություններ, Միություն)» բառերով</w:t>
      </w:r>
      <w:r w:rsidR="005B09FC" w:rsidRPr="005B09FC">
        <w:rPr>
          <w:rFonts w:ascii="GHEA Grapalat" w:hAnsi="GHEA Grapalat"/>
          <w:sz w:val="24"/>
          <w:szCs w:val="24"/>
        </w:rPr>
        <w:t>,</w:t>
      </w:r>
    </w:p>
    <w:p w:rsidR="00FB5BB8" w:rsidRPr="005B09FC" w:rsidRDefault="00A45A77" w:rsidP="004C5A89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8D0EDC">
        <w:rPr>
          <w:rFonts w:ascii="GHEA Grapalat" w:hAnsi="GHEA Grapalat"/>
          <w:sz w:val="24"/>
          <w:szCs w:val="24"/>
        </w:rPr>
        <w:t>գ)</w:t>
      </w:r>
      <w:r w:rsidR="004C5A89" w:rsidRPr="004C5A89">
        <w:rPr>
          <w:rFonts w:ascii="GHEA Grapalat" w:hAnsi="GHEA Grapalat"/>
          <w:sz w:val="24"/>
          <w:szCs w:val="24"/>
        </w:rPr>
        <w:tab/>
      </w:r>
      <w:r w:rsidRPr="008D0EDC">
        <w:rPr>
          <w:rFonts w:ascii="GHEA Grapalat" w:hAnsi="GHEA Grapalat"/>
          <w:sz w:val="24"/>
          <w:szCs w:val="24"/>
        </w:rPr>
        <w:t>II բաժնի երկրորդ պարբերությունում «Եվրասիական տնտեսական միության (այսուհետ՝ Միություն)» բառերը փոխարինել «Միության» բառով</w:t>
      </w:r>
      <w:r w:rsidR="005B09FC" w:rsidRPr="005B09FC">
        <w:rPr>
          <w:rFonts w:ascii="GHEA Grapalat" w:hAnsi="GHEA Grapalat"/>
          <w:sz w:val="24"/>
          <w:szCs w:val="24"/>
        </w:rPr>
        <w:t>,</w:t>
      </w:r>
    </w:p>
    <w:p w:rsidR="00FB5BB8" w:rsidRPr="005B09FC" w:rsidRDefault="00A45A77" w:rsidP="004C5A89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8D0EDC">
        <w:rPr>
          <w:rFonts w:ascii="GHEA Grapalat" w:hAnsi="GHEA Grapalat"/>
          <w:sz w:val="24"/>
          <w:szCs w:val="24"/>
        </w:rPr>
        <w:t>դ)</w:t>
      </w:r>
      <w:r w:rsidR="004C5A89" w:rsidRPr="004C5A89">
        <w:rPr>
          <w:rFonts w:ascii="GHEA Grapalat" w:hAnsi="GHEA Grapalat"/>
          <w:sz w:val="24"/>
          <w:szCs w:val="24"/>
        </w:rPr>
        <w:tab/>
      </w:r>
      <w:r w:rsidRPr="008D0EDC">
        <w:rPr>
          <w:rFonts w:ascii="GHEA Grapalat" w:hAnsi="GHEA Grapalat"/>
          <w:sz w:val="24"/>
          <w:szCs w:val="24"/>
        </w:rPr>
        <w:t>V բաժնի տասներեքերորդ պարբերությունում «Մաքսային միության» բառերը փոխարինել «Միության» բառով</w:t>
      </w:r>
      <w:r w:rsidR="005B09FC" w:rsidRPr="005B09FC">
        <w:rPr>
          <w:rFonts w:ascii="GHEA Grapalat" w:hAnsi="GHEA Grapalat"/>
          <w:sz w:val="24"/>
          <w:szCs w:val="24"/>
        </w:rPr>
        <w:t>,</w:t>
      </w:r>
    </w:p>
    <w:p w:rsidR="00FB5BB8" w:rsidRPr="008D0EDC" w:rsidRDefault="00A45A77" w:rsidP="004C5A89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8D0EDC">
        <w:rPr>
          <w:rFonts w:ascii="GHEA Grapalat" w:hAnsi="GHEA Grapalat"/>
          <w:sz w:val="24"/>
          <w:szCs w:val="24"/>
        </w:rPr>
        <w:lastRenderedPageBreak/>
        <w:t>ե)</w:t>
      </w:r>
      <w:r w:rsidR="004C5A89" w:rsidRPr="00524024">
        <w:rPr>
          <w:rFonts w:ascii="GHEA Grapalat" w:hAnsi="GHEA Grapalat"/>
          <w:sz w:val="24"/>
          <w:szCs w:val="24"/>
        </w:rPr>
        <w:tab/>
      </w:r>
      <w:r w:rsidRPr="008D0EDC">
        <w:rPr>
          <w:rFonts w:ascii="GHEA Grapalat" w:hAnsi="GHEA Grapalat"/>
          <w:sz w:val="24"/>
          <w:szCs w:val="24"/>
        </w:rPr>
        <w:t>նշված հրահանգների հավելվածում՝</w:t>
      </w:r>
    </w:p>
    <w:p w:rsidR="00FB5BB8" w:rsidRPr="005B09FC" w:rsidRDefault="00A45A77" w:rsidP="004C5A89">
      <w:pPr>
        <w:pStyle w:val="Bodytext5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8D0EDC">
        <w:rPr>
          <w:rFonts w:ascii="GHEA Grapalat" w:hAnsi="GHEA Grapalat"/>
          <w:sz w:val="24"/>
          <w:szCs w:val="24"/>
        </w:rPr>
        <w:t xml:space="preserve">համարակալված վերնագրում </w:t>
      </w:r>
      <w:r w:rsidR="008D0EDC">
        <w:rPr>
          <w:rFonts w:ascii="GHEA Grapalat" w:hAnsi="GHEA Grapalat"/>
          <w:sz w:val="24"/>
          <w:szCs w:val="24"/>
        </w:rPr>
        <w:t>եւ</w:t>
      </w:r>
      <w:r w:rsidRPr="008D0EDC">
        <w:rPr>
          <w:rFonts w:ascii="GHEA Grapalat" w:hAnsi="GHEA Grapalat"/>
          <w:sz w:val="24"/>
          <w:szCs w:val="24"/>
        </w:rPr>
        <w:t xml:space="preserve"> անվանման մեջ «Մաքսային միության» բառերը փոխարինել «Եվրասիական տնտեսական միության» բառերով</w:t>
      </w:r>
      <w:r w:rsidR="005B09FC" w:rsidRPr="005B09FC">
        <w:rPr>
          <w:rFonts w:ascii="GHEA Grapalat" w:hAnsi="GHEA Grapalat"/>
          <w:sz w:val="24"/>
          <w:szCs w:val="24"/>
        </w:rPr>
        <w:t>,</w:t>
      </w:r>
    </w:p>
    <w:p w:rsidR="00FB5BB8" w:rsidRPr="008D0EDC" w:rsidRDefault="00A45A77" w:rsidP="004C5A89">
      <w:pPr>
        <w:pStyle w:val="Bodytext5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8D0EDC">
        <w:rPr>
          <w:rFonts w:ascii="GHEA Grapalat" w:hAnsi="GHEA Grapalat"/>
          <w:sz w:val="24"/>
          <w:szCs w:val="24"/>
        </w:rPr>
        <w:t xml:space="preserve">«*» նշանով ծանոթագրության մեջ «Մաքսային միության </w:t>
      </w:r>
      <w:r w:rsidR="008D0EDC">
        <w:rPr>
          <w:rFonts w:ascii="GHEA Grapalat" w:hAnsi="GHEA Grapalat"/>
          <w:sz w:val="24"/>
          <w:szCs w:val="24"/>
        </w:rPr>
        <w:t>եւ</w:t>
      </w:r>
      <w:r w:rsidRPr="008D0EDC">
        <w:rPr>
          <w:rFonts w:ascii="GHEA Grapalat" w:hAnsi="GHEA Grapalat"/>
          <w:sz w:val="24"/>
          <w:szCs w:val="24"/>
        </w:rPr>
        <w:t xml:space="preserve"> Միասնական տնտեսական տարածքի (Եվրասիական տնտեսական միության)» բառերը փոխարինել «Եվրասիական տնտեսական միության» բառերով։</w:t>
      </w:r>
    </w:p>
    <w:sectPr w:rsidR="00FB5BB8" w:rsidRPr="008D0EDC" w:rsidSect="00262388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4EE" w:rsidRDefault="003C24EE" w:rsidP="00FB5BB8">
      <w:r>
        <w:separator/>
      </w:r>
    </w:p>
  </w:endnote>
  <w:endnote w:type="continuationSeparator" w:id="0">
    <w:p w:rsidR="003C24EE" w:rsidRDefault="003C24EE" w:rsidP="00FB5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4EE" w:rsidRDefault="003C24EE"/>
  </w:footnote>
  <w:footnote w:type="continuationSeparator" w:id="0">
    <w:p w:rsidR="003C24EE" w:rsidRDefault="003C24E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02946"/>
    <w:multiLevelType w:val="multilevel"/>
    <w:tmpl w:val="03AC40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50A2C6C"/>
    <w:multiLevelType w:val="multilevel"/>
    <w:tmpl w:val="AC7A49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FB5BB8"/>
    <w:rsid w:val="00055EDF"/>
    <w:rsid w:val="001349C3"/>
    <w:rsid w:val="0016452F"/>
    <w:rsid w:val="00262388"/>
    <w:rsid w:val="002C219A"/>
    <w:rsid w:val="00317394"/>
    <w:rsid w:val="003C24EE"/>
    <w:rsid w:val="004C0AE0"/>
    <w:rsid w:val="004C5A89"/>
    <w:rsid w:val="0052400F"/>
    <w:rsid w:val="00524024"/>
    <w:rsid w:val="005B09FC"/>
    <w:rsid w:val="00661427"/>
    <w:rsid w:val="00670EDB"/>
    <w:rsid w:val="006B421D"/>
    <w:rsid w:val="007635B1"/>
    <w:rsid w:val="007935DF"/>
    <w:rsid w:val="0080134C"/>
    <w:rsid w:val="008806A4"/>
    <w:rsid w:val="0089429E"/>
    <w:rsid w:val="008C2D44"/>
    <w:rsid w:val="008D0EDC"/>
    <w:rsid w:val="0090294D"/>
    <w:rsid w:val="00996999"/>
    <w:rsid w:val="00A0161F"/>
    <w:rsid w:val="00A45A77"/>
    <w:rsid w:val="00A8199E"/>
    <w:rsid w:val="00B65EFA"/>
    <w:rsid w:val="00C36AA9"/>
    <w:rsid w:val="00C65105"/>
    <w:rsid w:val="00E40027"/>
    <w:rsid w:val="00F12B65"/>
    <w:rsid w:val="00F43A3A"/>
    <w:rsid w:val="00FB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imSu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B5BB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B5BB8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FB5B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FB5BB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FB5B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FB5B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3pt">
    <w:name w:val="Heading #2 + Spacing 3 pt"/>
    <w:basedOn w:val="Heading2"/>
    <w:rsid w:val="00FB5B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FB5B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3 pt"/>
    <w:basedOn w:val="Bodytext2"/>
    <w:rsid w:val="00FB5B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FB5B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Bold">
    <w:name w:val="Body text (5) + Bold"/>
    <w:aliases w:val="Spacing 2 pt"/>
    <w:basedOn w:val="Bodytext5"/>
    <w:rsid w:val="00FB5B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3pt">
    <w:name w:val="Body text (2) + 13 pt"/>
    <w:aliases w:val="Bold"/>
    <w:basedOn w:val="Bodytext2"/>
    <w:rsid w:val="00FB5B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4pt">
    <w:name w:val="Body text (2) + 14 pt"/>
    <w:aliases w:val="Bold"/>
    <w:basedOn w:val="Bodytext2"/>
    <w:rsid w:val="00FB5B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ing2Spacing2pt">
    <w:name w:val="Heading #2 + Spacing 2 pt"/>
    <w:basedOn w:val="Heading2"/>
    <w:rsid w:val="00FB5B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FB5BB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FB5BB8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FB5BB8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FB5BB8"/>
    <w:pPr>
      <w:shd w:val="clear" w:color="auto" w:fill="FFFFFF"/>
      <w:spacing w:line="0" w:lineRule="atLeast"/>
      <w:ind w:hanging="70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50">
    <w:name w:val="Body text (5)"/>
    <w:basedOn w:val="Normal"/>
    <w:link w:val="Bodytext5"/>
    <w:rsid w:val="00FB5BB8"/>
    <w:pPr>
      <w:shd w:val="clear" w:color="auto" w:fill="FFFFFF"/>
      <w:spacing w:before="480" w:line="518" w:lineRule="exact"/>
      <w:ind w:hanging="70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0E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EDC"/>
    <w:rPr>
      <w:rFonts w:ascii="Tahoma" w:hAnsi="Tahoma" w:cs="Tahoma"/>
      <w:color w:val="000000"/>
      <w:sz w:val="16"/>
      <w:szCs w:val="16"/>
    </w:rPr>
  </w:style>
  <w:style w:type="table" w:styleId="TableGrid">
    <w:name w:val="Table Grid"/>
    <w:basedOn w:val="TableNormal"/>
    <w:uiPriority w:val="59"/>
    <w:rsid w:val="008D0ED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3B7EC-B7F6-465E-ACE4-B019C68E7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12</Pages>
  <Words>1854</Words>
  <Characters>10569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Mkrtchyan</cp:lastModifiedBy>
  <cp:revision>10</cp:revision>
  <dcterms:created xsi:type="dcterms:W3CDTF">2015-10-22T08:09:00Z</dcterms:created>
  <dcterms:modified xsi:type="dcterms:W3CDTF">2016-05-19T08:25:00Z</dcterms:modified>
</cp:coreProperties>
</file>