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7535" w:rsidRPr="00D5118F" w:rsidRDefault="00BD4CF6" w:rsidP="00D5118F">
      <w:pPr>
        <w:pStyle w:val="Bodytext60"/>
        <w:shd w:val="clear" w:color="auto" w:fill="auto"/>
        <w:spacing w:after="160" w:line="360" w:lineRule="auto"/>
        <w:ind w:left="1701" w:right="2097"/>
        <w:rPr>
          <w:rFonts w:ascii="GHEA Grapalat" w:hAnsi="GHEA Grapalat"/>
          <w:sz w:val="24"/>
          <w:szCs w:val="24"/>
        </w:rPr>
      </w:pPr>
      <w:bookmarkStart w:id="0" w:name="_GoBack"/>
      <w:bookmarkEnd w:id="0"/>
      <w:r w:rsidRPr="00D5118F">
        <w:rPr>
          <w:rStyle w:val="Bodytext6TimesNewRoman"/>
          <w:rFonts w:ascii="GHEA Grapalat" w:eastAsia="Sylfaen" w:hAnsi="GHEA Grapalat"/>
          <w:sz w:val="24"/>
          <w:szCs w:val="24"/>
        </w:rPr>
        <w:t>Կիրարկման միջոցառումների պլան</w:t>
      </w:r>
    </w:p>
    <w:p w:rsidR="004A7535" w:rsidRDefault="00BD4CF6" w:rsidP="00D5118F">
      <w:pPr>
        <w:pStyle w:val="Bodytext60"/>
        <w:shd w:val="clear" w:color="auto" w:fill="auto"/>
        <w:spacing w:after="160" w:line="360" w:lineRule="auto"/>
        <w:ind w:left="1701" w:right="2097"/>
        <w:rPr>
          <w:rStyle w:val="Bodytext6TimesNewRoman"/>
          <w:rFonts w:ascii="GHEA Grapalat" w:eastAsia="Sylfaen" w:hAnsi="GHEA Grapalat"/>
          <w:sz w:val="24"/>
          <w:szCs w:val="24"/>
        </w:rPr>
      </w:pPr>
      <w:r w:rsidRPr="00D5118F">
        <w:rPr>
          <w:rStyle w:val="Bodytext6TimesNewRoman"/>
          <w:rFonts w:ascii="GHEA Grapalat" w:eastAsia="Sylfaen" w:hAnsi="GHEA Grapalat"/>
          <w:sz w:val="24"/>
          <w:szCs w:val="24"/>
        </w:rPr>
        <w:t>«ԵԱՏՄ–ի եւ դրա անդամ պետությունների միջեւ՝ մի կողմից, եւ Վիետնամի Սոցիալիստական Հանրապետության միջեւ՝ մյուս կողմից, ազատ առեւտրի մասին» 2015 թվականի մայիսի 29-ի hամաձայնագրի</w:t>
      </w:r>
    </w:p>
    <w:p w:rsidR="00D5118F" w:rsidRPr="00D5118F" w:rsidRDefault="00D5118F" w:rsidP="00D5118F">
      <w:pPr>
        <w:pStyle w:val="Bodytext60"/>
        <w:shd w:val="clear" w:color="auto" w:fill="auto"/>
        <w:spacing w:after="120" w:line="240" w:lineRule="auto"/>
        <w:ind w:left="1701" w:right="2097"/>
        <w:rPr>
          <w:rFonts w:ascii="GHEA Grapalat" w:hAnsi="GHEA Grapalat"/>
          <w:sz w:val="24"/>
          <w:szCs w:val="24"/>
        </w:rPr>
      </w:pPr>
    </w:p>
    <w:tbl>
      <w:tblPr>
        <w:tblOverlap w:val="never"/>
        <w:tblW w:w="1499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89"/>
        <w:gridCol w:w="7667"/>
        <w:gridCol w:w="2397"/>
        <w:gridCol w:w="3946"/>
      </w:tblGrid>
      <w:tr w:rsidR="004A7535" w:rsidRPr="00D5118F" w:rsidTr="00D5118F">
        <w:trPr>
          <w:jc w:val="center"/>
        </w:trPr>
        <w:tc>
          <w:tcPr>
            <w:tcW w:w="14999" w:type="dxa"/>
            <w:gridSpan w:val="4"/>
            <w:shd w:val="clear" w:color="auto" w:fill="FFFFFF"/>
          </w:tcPr>
          <w:p w:rsidR="004A7535" w:rsidRPr="00D5118F" w:rsidRDefault="00BD4CF6" w:rsidP="00D5118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5118F">
              <w:rPr>
                <w:rStyle w:val="Bodytext2TimesNewRoman1"/>
                <w:rFonts w:ascii="GHEA Grapalat" w:eastAsia="Sylfaen" w:hAnsi="GHEA Grapalat"/>
                <w:sz w:val="24"/>
                <w:szCs w:val="24"/>
              </w:rPr>
              <w:t>I. Համաձայնագրի վավերացման ու կիրարկման միջոցառումները</w:t>
            </w:r>
          </w:p>
        </w:tc>
      </w:tr>
      <w:tr w:rsidR="004A7535" w:rsidRPr="00D5118F" w:rsidTr="00D5118F">
        <w:trPr>
          <w:jc w:val="center"/>
        </w:trPr>
        <w:tc>
          <w:tcPr>
            <w:tcW w:w="989" w:type="dxa"/>
            <w:shd w:val="clear" w:color="auto" w:fill="FFFFFF"/>
          </w:tcPr>
          <w:p w:rsidR="004A7535" w:rsidRPr="00D5118F" w:rsidRDefault="004A7535" w:rsidP="00D5118F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  <w:tc>
          <w:tcPr>
            <w:tcW w:w="7667" w:type="dxa"/>
            <w:shd w:val="clear" w:color="auto" w:fill="FFFFFF"/>
          </w:tcPr>
          <w:p w:rsidR="004A7535" w:rsidRPr="00D5118F" w:rsidRDefault="004A7535" w:rsidP="00D5118F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2397" w:type="dxa"/>
            <w:shd w:val="clear" w:color="auto" w:fill="FFFFFF"/>
          </w:tcPr>
          <w:p w:rsidR="004A7535" w:rsidRPr="00D5118F" w:rsidRDefault="00BD4CF6" w:rsidP="00D5118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5118F">
              <w:rPr>
                <w:rStyle w:val="Bodytext2TimesNewRoman2"/>
                <w:rFonts w:ascii="GHEA Grapalat" w:eastAsia="Sylfaen" w:hAnsi="GHEA Grapalat"/>
                <w:sz w:val="24"/>
                <w:szCs w:val="24"/>
              </w:rPr>
              <w:t>Կատարող</w:t>
            </w:r>
          </w:p>
        </w:tc>
        <w:tc>
          <w:tcPr>
            <w:tcW w:w="3946" w:type="dxa"/>
            <w:shd w:val="clear" w:color="auto" w:fill="FFFFFF"/>
          </w:tcPr>
          <w:p w:rsidR="004A7535" w:rsidRPr="00D5118F" w:rsidRDefault="00BD4CF6" w:rsidP="00D5118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5118F">
              <w:rPr>
                <w:rStyle w:val="Bodytext2TimesNewRoman2"/>
                <w:rFonts w:ascii="GHEA Grapalat" w:eastAsia="Sylfaen" w:hAnsi="GHEA Grapalat"/>
                <w:sz w:val="24"/>
                <w:szCs w:val="24"/>
              </w:rPr>
              <w:t>Ժամկետ</w:t>
            </w:r>
          </w:p>
        </w:tc>
      </w:tr>
      <w:tr w:rsidR="00086EE6" w:rsidRPr="00D5118F" w:rsidTr="00D5118F">
        <w:trPr>
          <w:jc w:val="center"/>
        </w:trPr>
        <w:tc>
          <w:tcPr>
            <w:tcW w:w="989" w:type="dxa"/>
            <w:shd w:val="clear" w:color="auto" w:fill="FFFFFF"/>
          </w:tcPr>
          <w:p w:rsidR="004A7535" w:rsidRPr="00D5118F" w:rsidRDefault="00BD4CF6" w:rsidP="00D5118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5118F">
              <w:rPr>
                <w:rStyle w:val="Bodytext2TimesNewRoman3"/>
                <w:rFonts w:ascii="GHEA Grapalat" w:eastAsia="Sylfaen" w:hAnsi="GHEA Grapalat"/>
                <w:sz w:val="24"/>
                <w:szCs w:val="24"/>
              </w:rPr>
              <w:t>1.</w:t>
            </w:r>
          </w:p>
        </w:tc>
        <w:tc>
          <w:tcPr>
            <w:tcW w:w="7667" w:type="dxa"/>
            <w:shd w:val="clear" w:color="auto" w:fill="FFFFFF"/>
          </w:tcPr>
          <w:p w:rsidR="004A7535" w:rsidRPr="00D5118F" w:rsidRDefault="00BD4CF6" w:rsidP="00D5118F">
            <w:pPr>
              <w:pStyle w:val="Bodytext20"/>
              <w:shd w:val="clear" w:color="auto" w:fill="auto"/>
              <w:spacing w:after="120" w:line="240" w:lineRule="auto"/>
              <w:ind w:left="115" w:right="71"/>
              <w:rPr>
                <w:rFonts w:ascii="GHEA Grapalat" w:hAnsi="GHEA Grapalat"/>
                <w:sz w:val="24"/>
                <w:szCs w:val="24"/>
              </w:rPr>
            </w:pPr>
            <w:r w:rsidRPr="00D5118F">
              <w:rPr>
                <w:rStyle w:val="Bodytext2TimesNewRoman3"/>
                <w:rFonts w:ascii="GHEA Grapalat" w:eastAsia="Sylfaen" w:hAnsi="GHEA Grapalat"/>
                <w:sz w:val="24"/>
                <w:szCs w:val="24"/>
              </w:rPr>
              <w:t>«ԵԱՏՄ–ի եւ դրա անդամ պետությունների միջեւ՝ մի կողմից, եւ Վիետնամի Սոցիալիստական Հանրապետության միջեւ՝ մյուս կողմից, ազատ առեւտրի մասին» 2015 թվականի մայիսի 29-ի hամաձայնագրի (այսուհետ` Համաձայնագիր) տեքստի</w:t>
            </w:r>
            <w:r w:rsidR="00E971E9" w:rsidRPr="00D5118F">
              <w:rPr>
                <w:rStyle w:val="Bodytext2TimesNewRoman3"/>
                <w:rFonts w:ascii="GHEA Grapalat" w:eastAsia="Sylfaen" w:hAnsi="GHEA Grapalat"/>
                <w:sz w:val="24"/>
                <w:szCs w:val="24"/>
              </w:rPr>
              <w:t>՝</w:t>
            </w:r>
            <w:r w:rsidRPr="00D5118F">
              <w:rPr>
                <w:rStyle w:val="Bodytext2TimesNewRoman3"/>
                <w:rFonts w:ascii="GHEA Grapalat" w:eastAsia="Sylfaen" w:hAnsi="GHEA Grapalat"/>
                <w:sz w:val="24"/>
                <w:szCs w:val="24"/>
              </w:rPr>
              <w:t xml:space="preserve"> ռուսերենով համաձայնեցված թարգմանության պատրաստում</w:t>
            </w:r>
          </w:p>
        </w:tc>
        <w:tc>
          <w:tcPr>
            <w:tcW w:w="2397" w:type="dxa"/>
            <w:shd w:val="clear" w:color="auto" w:fill="FFFFFF"/>
          </w:tcPr>
          <w:p w:rsidR="004A7535" w:rsidRPr="00D5118F" w:rsidRDefault="00BD4CF6" w:rsidP="00D5118F">
            <w:pPr>
              <w:pStyle w:val="Bodytext20"/>
              <w:shd w:val="clear" w:color="auto" w:fill="auto"/>
              <w:spacing w:after="120" w:line="240" w:lineRule="auto"/>
              <w:ind w:left="115" w:right="71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5118F">
              <w:rPr>
                <w:rStyle w:val="Bodytext2TimesNewRoman3"/>
                <w:rFonts w:ascii="GHEA Grapalat" w:eastAsia="Sylfaen" w:hAnsi="GHEA Grapalat"/>
                <w:sz w:val="24"/>
                <w:szCs w:val="24"/>
              </w:rPr>
              <w:t>Եվրասիական տնտեսական միության անդամ պետություններ (այսուհետ`</w:t>
            </w:r>
            <w:r w:rsidR="002F4369">
              <w:rPr>
                <w:rStyle w:val="Bodytext2TimesNewRoman3"/>
                <w:rFonts w:ascii="GHEA Grapalat" w:eastAsia="Sylfaen" w:hAnsi="GHEA Grapalat"/>
                <w:sz w:val="24"/>
                <w:szCs w:val="24"/>
              </w:rPr>
              <w:t xml:space="preserve"> </w:t>
            </w:r>
            <w:r w:rsidRPr="00D5118F">
              <w:rPr>
                <w:rStyle w:val="Bodytext2TimesNewRoman3"/>
                <w:rFonts w:ascii="GHEA Grapalat" w:eastAsia="Sylfaen" w:hAnsi="GHEA Grapalat"/>
                <w:sz w:val="24"/>
                <w:szCs w:val="24"/>
              </w:rPr>
              <w:t>ԵԱՏՄ անդամ պետություններ), Եվրասիական տնտեսական հանձնաժողով (այսուհետ` Հանձնաժողով)</w:t>
            </w:r>
          </w:p>
        </w:tc>
        <w:tc>
          <w:tcPr>
            <w:tcW w:w="3946" w:type="dxa"/>
            <w:shd w:val="clear" w:color="auto" w:fill="FFFFFF"/>
          </w:tcPr>
          <w:p w:rsidR="004A7535" w:rsidRPr="00D5118F" w:rsidRDefault="00BD4CF6" w:rsidP="00D5118F">
            <w:pPr>
              <w:pStyle w:val="Bodytext20"/>
              <w:shd w:val="clear" w:color="auto" w:fill="auto"/>
              <w:spacing w:after="120" w:line="240" w:lineRule="auto"/>
              <w:ind w:left="115" w:right="71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5118F">
              <w:rPr>
                <w:rStyle w:val="Bodytext2TimesNewRoman3"/>
                <w:rFonts w:ascii="GHEA Grapalat" w:eastAsia="Sylfaen" w:hAnsi="GHEA Grapalat"/>
                <w:sz w:val="24"/>
                <w:szCs w:val="24"/>
              </w:rPr>
              <w:t>2015 թվականի սեպտեմբեր</w:t>
            </w:r>
          </w:p>
        </w:tc>
      </w:tr>
      <w:tr w:rsidR="00086EE6" w:rsidRPr="00D5118F" w:rsidTr="00D5118F">
        <w:trPr>
          <w:jc w:val="center"/>
        </w:trPr>
        <w:tc>
          <w:tcPr>
            <w:tcW w:w="989" w:type="dxa"/>
            <w:shd w:val="clear" w:color="auto" w:fill="FFFFFF"/>
          </w:tcPr>
          <w:p w:rsidR="004A7535" w:rsidRPr="00D5118F" w:rsidRDefault="00BD4CF6" w:rsidP="00D5118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5118F">
              <w:rPr>
                <w:rStyle w:val="Bodytext2TimesNewRoman3"/>
                <w:rFonts w:ascii="GHEA Grapalat" w:eastAsia="Sylfaen" w:hAnsi="GHEA Grapalat"/>
                <w:sz w:val="24"/>
                <w:szCs w:val="24"/>
              </w:rPr>
              <w:t>2.</w:t>
            </w:r>
          </w:p>
        </w:tc>
        <w:tc>
          <w:tcPr>
            <w:tcW w:w="7667" w:type="dxa"/>
            <w:shd w:val="clear" w:color="auto" w:fill="FFFFFF"/>
          </w:tcPr>
          <w:p w:rsidR="004A7535" w:rsidRPr="00D5118F" w:rsidRDefault="00BD4CF6" w:rsidP="00D5118F">
            <w:pPr>
              <w:pStyle w:val="Bodytext20"/>
              <w:shd w:val="clear" w:color="auto" w:fill="auto"/>
              <w:spacing w:after="120" w:line="240" w:lineRule="auto"/>
              <w:ind w:left="115" w:right="71"/>
              <w:rPr>
                <w:rFonts w:ascii="GHEA Grapalat" w:hAnsi="GHEA Grapalat"/>
                <w:sz w:val="24"/>
                <w:szCs w:val="24"/>
              </w:rPr>
            </w:pPr>
            <w:r w:rsidRPr="00D5118F">
              <w:rPr>
                <w:rStyle w:val="Bodytext2TimesNewRoman3"/>
                <w:rFonts w:ascii="GHEA Grapalat" w:eastAsia="Sylfaen" w:hAnsi="GHEA Grapalat"/>
                <w:sz w:val="24"/>
                <w:szCs w:val="24"/>
              </w:rPr>
              <w:t>Համաձայնագրի հաստատված պատճենների ուղարկում ԵԱՏՄ անդամ պետություններ՝ ներպետական ընթացակարգերի անցկացման համար</w:t>
            </w:r>
          </w:p>
        </w:tc>
        <w:tc>
          <w:tcPr>
            <w:tcW w:w="2397" w:type="dxa"/>
            <w:shd w:val="clear" w:color="auto" w:fill="FFFFFF"/>
          </w:tcPr>
          <w:p w:rsidR="004A7535" w:rsidRPr="00D5118F" w:rsidRDefault="00BD4CF6" w:rsidP="00D5118F">
            <w:pPr>
              <w:pStyle w:val="Bodytext20"/>
              <w:shd w:val="clear" w:color="auto" w:fill="auto"/>
              <w:spacing w:after="120" w:line="240" w:lineRule="auto"/>
              <w:ind w:left="115" w:right="71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5118F">
              <w:rPr>
                <w:rStyle w:val="Bodytext2TimesNewRoman3"/>
                <w:rFonts w:ascii="GHEA Grapalat" w:eastAsia="Sylfaen" w:hAnsi="GHEA Grapalat"/>
                <w:sz w:val="24"/>
                <w:szCs w:val="24"/>
              </w:rPr>
              <w:t>Հանձնաժողով</w:t>
            </w:r>
          </w:p>
        </w:tc>
        <w:tc>
          <w:tcPr>
            <w:tcW w:w="3946" w:type="dxa"/>
            <w:shd w:val="clear" w:color="auto" w:fill="FFFFFF"/>
          </w:tcPr>
          <w:p w:rsidR="004A7535" w:rsidRPr="00D5118F" w:rsidRDefault="00BD4CF6" w:rsidP="00D5118F">
            <w:pPr>
              <w:pStyle w:val="Bodytext20"/>
              <w:shd w:val="clear" w:color="auto" w:fill="auto"/>
              <w:spacing w:after="120" w:line="240" w:lineRule="auto"/>
              <w:ind w:left="115" w:right="71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5118F">
              <w:rPr>
                <w:rStyle w:val="Bodytext2TimesNewRoman3"/>
                <w:rFonts w:ascii="GHEA Grapalat" w:eastAsia="Sylfaen" w:hAnsi="GHEA Grapalat"/>
                <w:sz w:val="24"/>
                <w:szCs w:val="24"/>
              </w:rPr>
              <w:t>Համաձայնագրի 8-րդ գլխի հավելվածների տեքստերը Հանձնաժողովի կողմից ստանալուց հետո</w:t>
            </w:r>
          </w:p>
        </w:tc>
      </w:tr>
      <w:tr w:rsidR="00086EE6" w:rsidRPr="00D5118F" w:rsidTr="00D5118F">
        <w:trPr>
          <w:jc w:val="center"/>
        </w:trPr>
        <w:tc>
          <w:tcPr>
            <w:tcW w:w="989" w:type="dxa"/>
            <w:shd w:val="clear" w:color="auto" w:fill="FFFFFF"/>
          </w:tcPr>
          <w:p w:rsidR="004A7535" w:rsidRPr="00D5118F" w:rsidRDefault="00BD4CF6" w:rsidP="00D5118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5118F">
              <w:rPr>
                <w:rStyle w:val="Bodytext2TimesNewRoman3"/>
                <w:rFonts w:ascii="GHEA Grapalat" w:eastAsia="Sylfaen" w:hAnsi="GHEA Grapalat"/>
                <w:sz w:val="24"/>
                <w:szCs w:val="24"/>
              </w:rPr>
              <w:lastRenderedPageBreak/>
              <w:t>3.</w:t>
            </w:r>
          </w:p>
        </w:tc>
        <w:tc>
          <w:tcPr>
            <w:tcW w:w="7667" w:type="dxa"/>
            <w:shd w:val="clear" w:color="auto" w:fill="FFFFFF"/>
          </w:tcPr>
          <w:p w:rsidR="004A7535" w:rsidRPr="00D5118F" w:rsidRDefault="00BD4CF6" w:rsidP="00D5118F">
            <w:pPr>
              <w:pStyle w:val="Bodytext20"/>
              <w:shd w:val="clear" w:color="auto" w:fill="auto"/>
              <w:spacing w:after="120" w:line="240" w:lineRule="auto"/>
              <w:ind w:left="115" w:right="71"/>
              <w:rPr>
                <w:rFonts w:ascii="GHEA Grapalat" w:hAnsi="GHEA Grapalat"/>
                <w:sz w:val="24"/>
                <w:szCs w:val="24"/>
              </w:rPr>
            </w:pPr>
            <w:r w:rsidRPr="00D5118F">
              <w:rPr>
                <w:rStyle w:val="Bodytext2TimesNewRoman3"/>
                <w:rFonts w:ascii="GHEA Grapalat" w:eastAsia="Sylfaen" w:hAnsi="GHEA Grapalat"/>
                <w:sz w:val="24"/>
                <w:szCs w:val="24"/>
              </w:rPr>
              <w:t>Համաձայնագիրն ուժի մեջ մտնելու համար անհրաժեշտ ներպետական ընթացակարգերի անցկացում</w:t>
            </w:r>
          </w:p>
        </w:tc>
        <w:tc>
          <w:tcPr>
            <w:tcW w:w="2397" w:type="dxa"/>
            <w:shd w:val="clear" w:color="auto" w:fill="FFFFFF"/>
          </w:tcPr>
          <w:p w:rsidR="004A7535" w:rsidRPr="00D5118F" w:rsidRDefault="00BD4CF6" w:rsidP="00D5118F">
            <w:pPr>
              <w:pStyle w:val="Bodytext20"/>
              <w:shd w:val="clear" w:color="auto" w:fill="auto"/>
              <w:spacing w:after="120" w:line="240" w:lineRule="auto"/>
              <w:ind w:left="115" w:right="71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5118F">
              <w:rPr>
                <w:rStyle w:val="Bodytext2TimesNewRoman3"/>
                <w:rFonts w:ascii="GHEA Grapalat" w:eastAsia="Sylfaen" w:hAnsi="GHEA Grapalat"/>
                <w:sz w:val="24"/>
                <w:szCs w:val="24"/>
              </w:rPr>
              <w:t>ԵԱՏՄ անդամ պետություններ</w:t>
            </w:r>
          </w:p>
        </w:tc>
        <w:tc>
          <w:tcPr>
            <w:tcW w:w="3946" w:type="dxa"/>
            <w:shd w:val="clear" w:color="auto" w:fill="FFFFFF"/>
          </w:tcPr>
          <w:p w:rsidR="004A7535" w:rsidRPr="00D5118F" w:rsidRDefault="00BD4CF6" w:rsidP="00D5118F">
            <w:pPr>
              <w:pStyle w:val="Bodytext20"/>
              <w:shd w:val="clear" w:color="auto" w:fill="auto"/>
              <w:spacing w:after="120" w:line="240" w:lineRule="auto"/>
              <w:ind w:left="115" w:right="71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5118F">
              <w:rPr>
                <w:rStyle w:val="Bodytext2TimesNewRoman3"/>
                <w:rFonts w:ascii="GHEA Grapalat" w:eastAsia="Sylfaen" w:hAnsi="GHEA Grapalat"/>
                <w:sz w:val="24"/>
                <w:szCs w:val="24"/>
              </w:rPr>
              <w:t xml:space="preserve"> 2015 թվականի դեկտեմբեր՝ հաշվի առնելով Համաձայնագրին առնչվող փաստաթղթերի ամբողջական փաթեթի ստացումը ռուսերենով՝ ներառյալ Համաձայնագրի 8-րդ գլխի հավելվածները (Ռուսաստանի Դաշնության </w:t>
            </w:r>
            <w:r w:rsidR="00D5118F">
              <w:rPr>
                <w:rStyle w:val="Bodytext2TimesNewRoman3"/>
                <w:rFonts w:ascii="GHEA Grapalat" w:eastAsia="Sylfaen" w:hAnsi="GHEA Grapalat"/>
                <w:sz w:val="24"/>
                <w:szCs w:val="24"/>
              </w:rPr>
              <w:t>եւ</w:t>
            </w:r>
            <w:r w:rsidRPr="00D5118F">
              <w:rPr>
                <w:rStyle w:val="Bodytext2TimesNewRoman3"/>
                <w:rFonts w:ascii="GHEA Grapalat" w:eastAsia="Sylfaen" w:hAnsi="GHEA Grapalat"/>
                <w:sz w:val="24"/>
                <w:szCs w:val="24"/>
              </w:rPr>
              <w:t xml:space="preserve"> Բելառուսի Հանրապետության համար՝ հաշվի առնելով Վիետնամի Սոցիալիստական Հանրապետության տարածքում ավտոմոբիլային տեխնիկայի արդյունաբերական հավաքման վերաբերյալ վերջնական պայմանավորվածությունների ձեռքբերումը </w:t>
            </w:r>
            <w:r w:rsidR="00D5118F">
              <w:rPr>
                <w:rStyle w:val="Bodytext2TimesNewRoman3"/>
                <w:rFonts w:ascii="GHEA Grapalat" w:eastAsia="Sylfaen" w:hAnsi="GHEA Grapalat"/>
                <w:sz w:val="24"/>
                <w:szCs w:val="24"/>
              </w:rPr>
              <w:t>եւ</w:t>
            </w:r>
            <w:r w:rsidRPr="00D5118F">
              <w:rPr>
                <w:rStyle w:val="Bodytext2TimesNewRoman3"/>
                <w:rFonts w:ascii="GHEA Grapalat" w:eastAsia="Sylfaen" w:hAnsi="GHEA Grapalat"/>
                <w:sz w:val="24"/>
                <w:szCs w:val="24"/>
              </w:rPr>
              <w:t xml:space="preserve"> միջկառավարական համաձայնագրերի կնքումը )</w:t>
            </w:r>
          </w:p>
        </w:tc>
      </w:tr>
      <w:tr w:rsidR="004A7535" w:rsidRPr="00D5118F" w:rsidTr="00D5118F">
        <w:trPr>
          <w:jc w:val="center"/>
        </w:trPr>
        <w:tc>
          <w:tcPr>
            <w:tcW w:w="989" w:type="dxa"/>
            <w:shd w:val="clear" w:color="auto" w:fill="FFFFFF"/>
            <w:vAlign w:val="center"/>
          </w:tcPr>
          <w:p w:rsidR="004A7535" w:rsidRPr="00D5118F" w:rsidRDefault="00BD4CF6" w:rsidP="00D5118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5118F">
              <w:rPr>
                <w:rStyle w:val="Bodytext2TimesNewRoman3"/>
                <w:rFonts w:ascii="GHEA Grapalat" w:eastAsia="Sylfaen" w:hAnsi="GHEA Grapalat"/>
                <w:sz w:val="24"/>
                <w:szCs w:val="24"/>
              </w:rPr>
              <w:t>4.</w:t>
            </w:r>
          </w:p>
        </w:tc>
        <w:tc>
          <w:tcPr>
            <w:tcW w:w="7667" w:type="dxa"/>
            <w:shd w:val="clear" w:color="auto" w:fill="FFFFFF"/>
            <w:vAlign w:val="center"/>
          </w:tcPr>
          <w:p w:rsidR="004A7535" w:rsidRPr="00D5118F" w:rsidRDefault="00BD4CF6" w:rsidP="00D5118F">
            <w:pPr>
              <w:pStyle w:val="Bodytext20"/>
              <w:shd w:val="clear" w:color="auto" w:fill="auto"/>
              <w:spacing w:after="120" w:line="240" w:lineRule="auto"/>
              <w:ind w:left="115" w:right="71"/>
              <w:rPr>
                <w:rFonts w:ascii="GHEA Grapalat" w:hAnsi="GHEA Grapalat"/>
                <w:sz w:val="24"/>
                <w:szCs w:val="24"/>
              </w:rPr>
            </w:pPr>
            <w:r w:rsidRPr="00D5118F">
              <w:rPr>
                <w:rStyle w:val="Bodytext2TimesNewRoman3"/>
                <w:rFonts w:ascii="GHEA Grapalat" w:eastAsia="Sylfaen" w:hAnsi="GHEA Grapalat"/>
                <w:sz w:val="24"/>
                <w:szCs w:val="24"/>
              </w:rPr>
              <w:t>«Համաձայնագրի՝ Միության համար</w:t>
            </w:r>
            <w:r w:rsidR="00D5118F">
              <w:rPr>
                <w:rStyle w:val="Bodytext2TimesNewRoman3"/>
                <w:rFonts w:ascii="GHEA Grapalat" w:eastAsia="Sylfaen" w:hAnsi="GHEA Grapalat"/>
                <w:sz w:val="24"/>
                <w:szCs w:val="24"/>
              </w:rPr>
              <w:t xml:space="preserve"> </w:t>
            </w:r>
            <w:r w:rsidRPr="00D5118F">
              <w:rPr>
                <w:rStyle w:val="Bodytext2TimesNewRoman3"/>
                <w:rFonts w:ascii="GHEA Grapalat" w:eastAsia="Sylfaen" w:hAnsi="GHEA Grapalat"/>
                <w:sz w:val="24"/>
                <w:szCs w:val="24"/>
              </w:rPr>
              <w:t xml:space="preserve">պարտադիր լինելու վերաբերյալ Միության </w:t>
            </w:r>
            <w:r w:rsidR="00E971E9" w:rsidRPr="00D5118F">
              <w:rPr>
                <w:rStyle w:val="Bodytext2TimesNewRoman3"/>
                <w:rFonts w:ascii="GHEA Grapalat" w:eastAsia="Sylfaen" w:hAnsi="GHEA Grapalat"/>
                <w:sz w:val="24"/>
                <w:szCs w:val="24"/>
              </w:rPr>
              <w:t>համաձայնությունը հայտնելու</w:t>
            </w:r>
            <w:r w:rsidRPr="00D5118F">
              <w:rPr>
                <w:rStyle w:val="Bodytext2TimesNewRoman3"/>
                <w:rFonts w:ascii="GHEA Grapalat" w:eastAsia="Sylfaen" w:hAnsi="GHEA Grapalat"/>
                <w:sz w:val="24"/>
                <w:szCs w:val="24"/>
              </w:rPr>
              <w:t xml:space="preserve"> </w:t>
            </w:r>
            <w:r w:rsidR="00D5118F">
              <w:rPr>
                <w:rStyle w:val="Bodytext2TimesNewRoman3"/>
                <w:rFonts w:ascii="GHEA Grapalat" w:eastAsia="Sylfaen" w:hAnsi="GHEA Grapalat"/>
                <w:sz w:val="24"/>
                <w:szCs w:val="24"/>
              </w:rPr>
              <w:t>եւ</w:t>
            </w:r>
            <w:r w:rsidRPr="00D5118F">
              <w:rPr>
                <w:rStyle w:val="Bodytext2TimesNewRoman3"/>
                <w:rFonts w:ascii="GHEA Grapalat" w:eastAsia="Sylfaen" w:hAnsi="GHEA Grapalat"/>
                <w:sz w:val="24"/>
                <w:szCs w:val="24"/>
              </w:rPr>
              <w:t xml:space="preserve"> դրա կիրարկման նպատակով Հանձնաժողովին ու ԵԱՏՄ անդամ պետություններին տրված հանձնարարականների ցանկի մասին» ԵՏԲԽ-ի որոշմանը հավանություն տալը</w:t>
            </w:r>
          </w:p>
        </w:tc>
        <w:tc>
          <w:tcPr>
            <w:tcW w:w="2397" w:type="dxa"/>
            <w:shd w:val="clear" w:color="auto" w:fill="FFFFFF"/>
            <w:vAlign w:val="center"/>
          </w:tcPr>
          <w:p w:rsidR="004A7535" w:rsidRPr="00D5118F" w:rsidRDefault="00BD4CF6" w:rsidP="00D5118F">
            <w:pPr>
              <w:pStyle w:val="Bodytext20"/>
              <w:shd w:val="clear" w:color="auto" w:fill="auto"/>
              <w:spacing w:after="120" w:line="240" w:lineRule="auto"/>
              <w:ind w:left="115" w:right="71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5118F">
              <w:rPr>
                <w:rStyle w:val="Bodytext2TimesNewRoman3"/>
                <w:rFonts w:ascii="GHEA Grapalat" w:eastAsia="Sylfaen" w:hAnsi="GHEA Grapalat"/>
                <w:sz w:val="24"/>
                <w:szCs w:val="24"/>
              </w:rPr>
              <w:t>Հանձնաժողով</w:t>
            </w:r>
          </w:p>
        </w:tc>
        <w:tc>
          <w:tcPr>
            <w:tcW w:w="3946" w:type="dxa"/>
            <w:shd w:val="clear" w:color="auto" w:fill="FFFFFF"/>
          </w:tcPr>
          <w:p w:rsidR="004A7535" w:rsidRPr="00D5118F" w:rsidRDefault="00BD4CF6" w:rsidP="00D5118F">
            <w:pPr>
              <w:pStyle w:val="Bodytext20"/>
              <w:shd w:val="clear" w:color="auto" w:fill="auto"/>
              <w:spacing w:after="120" w:line="240" w:lineRule="auto"/>
              <w:ind w:left="115" w:right="71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5118F">
              <w:rPr>
                <w:rStyle w:val="Bodytext2TimesNewRoman3"/>
                <w:rFonts w:ascii="GHEA Grapalat" w:eastAsia="Sylfaen" w:hAnsi="GHEA Grapalat"/>
                <w:sz w:val="24"/>
                <w:szCs w:val="24"/>
              </w:rPr>
              <w:t xml:space="preserve">2015 թվականի դեկտեմբեր (Ռուսաստանի Դաշնության </w:t>
            </w:r>
            <w:r w:rsidR="00D5118F">
              <w:rPr>
                <w:rStyle w:val="Bodytext2TimesNewRoman3"/>
                <w:rFonts w:ascii="GHEA Grapalat" w:eastAsia="Sylfaen" w:hAnsi="GHEA Grapalat"/>
                <w:sz w:val="24"/>
                <w:szCs w:val="24"/>
              </w:rPr>
              <w:t>եւ</w:t>
            </w:r>
            <w:r w:rsidRPr="00D5118F">
              <w:rPr>
                <w:rStyle w:val="Bodytext2TimesNewRoman3"/>
                <w:rFonts w:ascii="GHEA Grapalat" w:eastAsia="Sylfaen" w:hAnsi="GHEA Grapalat"/>
                <w:sz w:val="24"/>
                <w:szCs w:val="24"/>
              </w:rPr>
              <w:t xml:space="preserve"> Բելառուսի Հանրապետության համար՝ հաշվի առնելով Վիետնամի Սոցիալիստական Հանրապետության տարածքում ավտոմոբիլային տեխնիկայի արդյունաբերական հավաքման </w:t>
            </w:r>
            <w:r w:rsidRPr="00D5118F">
              <w:rPr>
                <w:rStyle w:val="Bodytext2TimesNewRoman3"/>
                <w:rFonts w:ascii="GHEA Grapalat" w:eastAsia="Sylfaen" w:hAnsi="GHEA Grapalat"/>
                <w:sz w:val="24"/>
                <w:szCs w:val="24"/>
              </w:rPr>
              <w:lastRenderedPageBreak/>
              <w:t xml:space="preserve">վերաբերյալ վերջնական պայմանավորվածությունների ձեռքբերումը </w:t>
            </w:r>
            <w:r w:rsidR="00D5118F">
              <w:rPr>
                <w:rStyle w:val="Bodytext2TimesNewRoman3"/>
                <w:rFonts w:ascii="GHEA Grapalat" w:eastAsia="Sylfaen" w:hAnsi="GHEA Grapalat"/>
                <w:sz w:val="24"/>
                <w:szCs w:val="24"/>
              </w:rPr>
              <w:t>եւ</w:t>
            </w:r>
            <w:r w:rsidRPr="00D5118F">
              <w:rPr>
                <w:rStyle w:val="Bodytext2TimesNewRoman3"/>
                <w:rFonts w:ascii="GHEA Grapalat" w:eastAsia="Sylfaen" w:hAnsi="GHEA Grapalat"/>
                <w:sz w:val="24"/>
                <w:szCs w:val="24"/>
              </w:rPr>
              <w:t xml:space="preserve"> միջկառավարական համաձայնագրերի կնքումը)</w:t>
            </w:r>
          </w:p>
        </w:tc>
      </w:tr>
      <w:tr w:rsidR="004A7535" w:rsidRPr="00D5118F" w:rsidTr="00D5118F">
        <w:trPr>
          <w:jc w:val="center"/>
        </w:trPr>
        <w:tc>
          <w:tcPr>
            <w:tcW w:w="989" w:type="dxa"/>
            <w:shd w:val="clear" w:color="auto" w:fill="FFFFFF"/>
            <w:vAlign w:val="center"/>
          </w:tcPr>
          <w:p w:rsidR="004A7535" w:rsidRPr="00D5118F" w:rsidRDefault="00BD4CF6" w:rsidP="00D5118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5118F">
              <w:rPr>
                <w:rStyle w:val="Bodytext2TimesNewRoman3"/>
                <w:rFonts w:ascii="GHEA Grapalat" w:eastAsia="Sylfaen" w:hAnsi="GHEA Grapalat"/>
                <w:sz w:val="24"/>
                <w:szCs w:val="24"/>
              </w:rPr>
              <w:lastRenderedPageBreak/>
              <w:t>5.</w:t>
            </w:r>
          </w:p>
        </w:tc>
        <w:tc>
          <w:tcPr>
            <w:tcW w:w="7667" w:type="dxa"/>
            <w:shd w:val="clear" w:color="auto" w:fill="FFFFFF"/>
            <w:vAlign w:val="bottom"/>
          </w:tcPr>
          <w:p w:rsidR="004A7535" w:rsidRPr="00D5118F" w:rsidRDefault="00BD4CF6" w:rsidP="00D5118F">
            <w:pPr>
              <w:pStyle w:val="Bodytext20"/>
              <w:shd w:val="clear" w:color="auto" w:fill="auto"/>
              <w:spacing w:after="120" w:line="240" w:lineRule="auto"/>
              <w:ind w:left="115" w:right="71"/>
              <w:rPr>
                <w:rFonts w:ascii="GHEA Grapalat" w:hAnsi="GHEA Grapalat"/>
                <w:sz w:val="24"/>
                <w:szCs w:val="24"/>
              </w:rPr>
            </w:pPr>
            <w:r w:rsidRPr="00D5118F">
              <w:rPr>
                <w:rStyle w:val="Bodytext2TimesNewRoman3"/>
                <w:rFonts w:ascii="GHEA Grapalat" w:eastAsia="Sylfaen" w:hAnsi="GHEA Grapalat"/>
                <w:sz w:val="24"/>
                <w:szCs w:val="24"/>
              </w:rPr>
              <w:t xml:space="preserve">Համաձայնագիրն ուժի մեջ մտնելու համար անհրաժեշտ՝ ԵԱՏՄ անդամ պետությունների </w:t>
            </w:r>
            <w:r w:rsidR="00D5118F">
              <w:rPr>
                <w:rStyle w:val="Bodytext2TimesNewRoman3"/>
                <w:rFonts w:ascii="GHEA Grapalat" w:eastAsia="Sylfaen" w:hAnsi="GHEA Grapalat"/>
                <w:sz w:val="24"/>
                <w:szCs w:val="24"/>
              </w:rPr>
              <w:t>եւ</w:t>
            </w:r>
            <w:r w:rsidRPr="00D5118F">
              <w:rPr>
                <w:rStyle w:val="Bodytext2TimesNewRoman3"/>
                <w:rFonts w:ascii="GHEA Grapalat" w:eastAsia="Sylfaen" w:hAnsi="GHEA Grapalat"/>
                <w:sz w:val="24"/>
                <w:szCs w:val="24"/>
              </w:rPr>
              <w:t xml:space="preserve"> ԵԱՏՄ-ի կողմից</w:t>
            </w:r>
            <w:r w:rsidR="00D5118F">
              <w:rPr>
                <w:rStyle w:val="Bodytext2TimesNewRoman3"/>
                <w:rFonts w:ascii="GHEA Grapalat" w:eastAsia="Sylfaen" w:hAnsi="GHEA Grapalat"/>
                <w:sz w:val="24"/>
                <w:szCs w:val="24"/>
              </w:rPr>
              <w:t xml:space="preserve"> </w:t>
            </w:r>
            <w:r w:rsidRPr="00D5118F">
              <w:rPr>
                <w:rStyle w:val="Bodytext2TimesNewRoman3"/>
                <w:rFonts w:ascii="GHEA Grapalat" w:eastAsia="Sylfaen" w:hAnsi="GHEA Grapalat"/>
                <w:sz w:val="24"/>
                <w:szCs w:val="24"/>
              </w:rPr>
              <w:t xml:space="preserve">ընթացակարգերը եզրափակելու մասին ծանուցման ուղարկում վիետնամական կողմին </w:t>
            </w:r>
          </w:p>
        </w:tc>
        <w:tc>
          <w:tcPr>
            <w:tcW w:w="2397" w:type="dxa"/>
            <w:shd w:val="clear" w:color="auto" w:fill="FFFFFF"/>
            <w:vAlign w:val="center"/>
          </w:tcPr>
          <w:p w:rsidR="004A7535" w:rsidRPr="00D5118F" w:rsidRDefault="00BD4CF6" w:rsidP="00D5118F">
            <w:pPr>
              <w:pStyle w:val="Bodytext20"/>
              <w:shd w:val="clear" w:color="auto" w:fill="auto"/>
              <w:spacing w:after="120" w:line="240" w:lineRule="auto"/>
              <w:ind w:left="115" w:right="71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5118F">
              <w:rPr>
                <w:rStyle w:val="Bodytext2TimesNewRoman3"/>
                <w:rFonts w:ascii="GHEA Grapalat" w:eastAsia="Sylfaen" w:hAnsi="GHEA Grapalat"/>
                <w:sz w:val="24"/>
                <w:szCs w:val="24"/>
              </w:rPr>
              <w:t>Հանձնաժողով</w:t>
            </w:r>
          </w:p>
        </w:tc>
        <w:tc>
          <w:tcPr>
            <w:tcW w:w="3946" w:type="dxa"/>
            <w:shd w:val="clear" w:color="auto" w:fill="FFFFFF"/>
          </w:tcPr>
          <w:p w:rsidR="004A7535" w:rsidRPr="00D5118F" w:rsidRDefault="00BD4CF6" w:rsidP="00D5118F">
            <w:pPr>
              <w:pStyle w:val="Bodytext20"/>
              <w:shd w:val="clear" w:color="auto" w:fill="auto"/>
              <w:spacing w:after="120" w:line="240" w:lineRule="auto"/>
              <w:ind w:left="115" w:right="71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5118F">
              <w:rPr>
                <w:rStyle w:val="Bodytext2TimesNewRoman3"/>
                <w:rFonts w:ascii="GHEA Grapalat" w:eastAsia="Sylfaen" w:hAnsi="GHEA Grapalat"/>
                <w:sz w:val="24"/>
                <w:szCs w:val="24"/>
              </w:rPr>
              <w:t>2015 թվականի դեկտեմբեր՝ հաշվի առնելով համապատասխան ընթացակարգերի եզրափակումը</w:t>
            </w:r>
          </w:p>
        </w:tc>
      </w:tr>
      <w:tr w:rsidR="004A7535" w:rsidRPr="00D5118F" w:rsidTr="00D5118F">
        <w:trPr>
          <w:jc w:val="center"/>
        </w:trPr>
        <w:tc>
          <w:tcPr>
            <w:tcW w:w="989" w:type="dxa"/>
            <w:shd w:val="clear" w:color="auto" w:fill="FFFFFF"/>
            <w:vAlign w:val="center"/>
          </w:tcPr>
          <w:p w:rsidR="004A7535" w:rsidRPr="00D5118F" w:rsidRDefault="00BD4CF6" w:rsidP="00D5118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5118F">
              <w:rPr>
                <w:rStyle w:val="Bodytext2TimesNewRoman3"/>
                <w:rFonts w:ascii="GHEA Grapalat" w:eastAsia="Sylfaen" w:hAnsi="GHEA Grapalat"/>
                <w:sz w:val="24"/>
                <w:szCs w:val="24"/>
              </w:rPr>
              <w:t>6.</w:t>
            </w:r>
          </w:p>
        </w:tc>
        <w:tc>
          <w:tcPr>
            <w:tcW w:w="7667" w:type="dxa"/>
            <w:shd w:val="clear" w:color="auto" w:fill="FFFFFF"/>
            <w:vAlign w:val="center"/>
          </w:tcPr>
          <w:p w:rsidR="004A7535" w:rsidRPr="00D5118F" w:rsidRDefault="00BD4CF6" w:rsidP="00D5118F">
            <w:pPr>
              <w:pStyle w:val="Bodytext20"/>
              <w:shd w:val="clear" w:color="auto" w:fill="auto"/>
              <w:spacing w:after="120" w:line="240" w:lineRule="auto"/>
              <w:ind w:left="115" w:right="71"/>
              <w:rPr>
                <w:rFonts w:ascii="GHEA Grapalat" w:hAnsi="GHEA Grapalat"/>
                <w:sz w:val="24"/>
                <w:szCs w:val="24"/>
              </w:rPr>
            </w:pPr>
            <w:r w:rsidRPr="00D5118F">
              <w:rPr>
                <w:rStyle w:val="Bodytext2TimesNewRoman3"/>
                <w:rFonts w:ascii="GHEA Grapalat" w:eastAsia="Sylfaen" w:hAnsi="GHEA Grapalat"/>
                <w:sz w:val="24"/>
                <w:szCs w:val="24"/>
              </w:rPr>
              <w:t xml:space="preserve"> Համաձայնագիրն ուժի մեջ մտնելու ամսաթվի մասին ծանուցման ուղարկում վիետնամական կողմին </w:t>
            </w:r>
            <w:r w:rsidR="00D5118F">
              <w:rPr>
                <w:rStyle w:val="Bodytext2TimesNewRoman3"/>
                <w:rFonts w:ascii="GHEA Grapalat" w:eastAsia="Sylfaen" w:hAnsi="GHEA Grapalat"/>
                <w:sz w:val="24"/>
                <w:szCs w:val="24"/>
              </w:rPr>
              <w:t>եւ</w:t>
            </w:r>
            <w:r w:rsidRPr="00D5118F">
              <w:rPr>
                <w:rStyle w:val="Bodytext2TimesNewRoman3"/>
                <w:rFonts w:ascii="GHEA Grapalat" w:eastAsia="Sylfaen" w:hAnsi="GHEA Grapalat"/>
                <w:sz w:val="24"/>
                <w:szCs w:val="24"/>
              </w:rPr>
              <w:t xml:space="preserve"> (կամ) ԵԱՏՄ անդամ պետություններ</w:t>
            </w:r>
          </w:p>
        </w:tc>
        <w:tc>
          <w:tcPr>
            <w:tcW w:w="2397" w:type="dxa"/>
            <w:shd w:val="clear" w:color="auto" w:fill="FFFFFF"/>
            <w:vAlign w:val="center"/>
          </w:tcPr>
          <w:p w:rsidR="004A7535" w:rsidRPr="00D5118F" w:rsidRDefault="00BD4CF6" w:rsidP="00D5118F">
            <w:pPr>
              <w:pStyle w:val="Bodytext20"/>
              <w:shd w:val="clear" w:color="auto" w:fill="auto"/>
              <w:spacing w:after="120" w:line="240" w:lineRule="auto"/>
              <w:ind w:left="115" w:right="71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5118F">
              <w:rPr>
                <w:rStyle w:val="Bodytext2TimesNewRoman3"/>
                <w:rFonts w:ascii="GHEA Grapalat" w:eastAsia="Sylfaen" w:hAnsi="GHEA Grapalat"/>
                <w:sz w:val="24"/>
                <w:szCs w:val="24"/>
              </w:rPr>
              <w:t>Հանձնաժողով</w:t>
            </w:r>
          </w:p>
        </w:tc>
        <w:tc>
          <w:tcPr>
            <w:tcW w:w="3946" w:type="dxa"/>
            <w:shd w:val="clear" w:color="auto" w:fill="FFFFFF"/>
          </w:tcPr>
          <w:p w:rsidR="004A7535" w:rsidRPr="00D5118F" w:rsidRDefault="00BD4CF6" w:rsidP="00D5118F">
            <w:pPr>
              <w:pStyle w:val="Bodytext20"/>
              <w:shd w:val="clear" w:color="auto" w:fill="auto"/>
              <w:spacing w:after="120" w:line="240" w:lineRule="auto"/>
              <w:ind w:left="115" w:right="71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5118F">
              <w:rPr>
                <w:rStyle w:val="Bodytext2TimesNewRoman3"/>
                <w:rFonts w:ascii="GHEA Grapalat" w:eastAsia="Sylfaen" w:hAnsi="GHEA Grapalat"/>
                <w:sz w:val="24"/>
                <w:szCs w:val="24"/>
              </w:rPr>
              <w:t xml:space="preserve">Այն դեպքում, երբ Համաձայնագրին առնչվող ներպետական ընթացակարգերի կատարման մասին վերջին ծանուցումն ուղարկվի Վիետնամի կողմից կամ ԵԱՏՄ–ի կողմից համապատասխան ծանուցումն ստանալու ամսաթվի </w:t>
            </w:r>
            <w:r w:rsidR="00D5118F">
              <w:rPr>
                <w:rStyle w:val="Bodytext2TimesNewRoman3"/>
                <w:rFonts w:ascii="GHEA Grapalat" w:eastAsia="Sylfaen" w:hAnsi="GHEA Grapalat"/>
                <w:sz w:val="24"/>
                <w:szCs w:val="24"/>
              </w:rPr>
              <w:t>եւ</w:t>
            </w:r>
            <w:r w:rsidRPr="00D5118F">
              <w:rPr>
                <w:rStyle w:val="Bodytext2TimesNewRoman3"/>
                <w:rFonts w:ascii="GHEA Grapalat" w:eastAsia="Sylfaen" w:hAnsi="GHEA Grapalat"/>
                <w:sz w:val="24"/>
                <w:szCs w:val="24"/>
              </w:rPr>
              <w:t xml:space="preserve"> Համաձայնագիրն ուժի մեջ մտնելու ամսաթվի վերաբերյալ Վիետնամից</w:t>
            </w:r>
            <w:r w:rsidR="00D5118F">
              <w:rPr>
                <w:rStyle w:val="Bodytext2TimesNewRoman3"/>
                <w:rFonts w:ascii="GHEA Grapalat" w:eastAsia="Sylfaen" w:hAnsi="GHEA Grapalat"/>
                <w:sz w:val="24"/>
                <w:szCs w:val="24"/>
              </w:rPr>
              <w:t xml:space="preserve"> </w:t>
            </w:r>
            <w:r w:rsidRPr="00D5118F">
              <w:rPr>
                <w:rStyle w:val="Bodytext2TimesNewRoman3"/>
                <w:rFonts w:ascii="GHEA Grapalat" w:eastAsia="Sylfaen" w:hAnsi="GHEA Grapalat"/>
                <w:sz w:val="24"/>
                <w:szCs w:val="24"/>
              </w:rPr>
              <w:t xml:space="preserve">տեղեկատվություն ստանալուց հետո </w:t>
            </w:r>
          </w:p>
        </w:tc>
      </w:tr>
      <w:tr w:rsidR="004A7535" w:rsidRPr="00D5118F" w:rsidTr="00D5118F">
        <w:trPr>
          <w:jc w:val="center"/>
        </w:trPr>
        <w:tc>
          <w:tcPr>
            <w:tcW w:w="989" w:type="dxa"/>
            <w:shd w:val="clear" w:color="auto" w:fill="FFFFFF"/>
            <w:vAlign w:val="center"/>
          </w:tcPr>
          <w:p w:rsidR="004A7535" w:rsidRPr="00D5118F" w:rsidRDefault="00BD4CF6" w:rsidP="00D5118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5118F">
              <w:rPr>
                <w:rStyle w:val="Bodytext2TimesNewRoman3"/>
                <w:rFonts w:ascii="GHEA Grapalat" w:eastAsia="Sylfaen" w:hAnsi="GHEA Grapalat"/>
                <w:sz w:val="24"/>
                <w:szCs w:val="24"/>
              </w:rPr>
              <w:t>7.</w:t>
            </w:r>
          </w:p>
        </w:tc>
        <w:tc>
          <w:tcPr>
            <w:tcW w:w="7667" w:type="dxa"/>
            <w:shd w:val="clear" w:color="auto" w:fill="FFFFFF"/>
          </w:tcPr>
          <w:p w:rsidR="004A7535" w:rsidRPr="00D5118F" w:rsidRDefault="00BD4CF6" w:rsidP="00D5118F">
            <w:pPr>
              <w:pStyle w:val="Bodytext20"/>
              <w:shd w:val="clear" w:color="auto" w:fill="auto"/>
              <w:spacing w:after="120" w:line="240" w:lineRule="auto"/>
              <w:ind w:left="115" w:right="71"/>
              <w:rPr>
                <w:rFonts w:ascii="GHEA Grapalat" w:hAnsi="GHEA Grapalat"/>
                <w:sz w:val="24"/>
                <w:szCs w:val="24"/>
              </w:rPr>
            </w:pPr>
            <w:r w:rsidRPr="00D5118F">
              <w:rPr>
                <w:rStyle w:val="Bodytext2TimesNewRoman3"/>
                <w:rFonts w:ascii="GHEA Grapalat" w:eastAsia="Sylfaen" w:hAnsi="GHEA Grapalat"/>
                <w:sz w:val="24"/>
                <w:szCs w:val="24"/>
              </w:rPr>
              <w:t>«ԵԱՏՄ–ի կողմի այն համատեղ կոմիտեում կազմը հաստատելու մասին, որի ստեղծումը նախատեսված է</w:t>
            </w:r>
            <w:r w:rsidR="002F4369">
              <w:rPr>
                <w:rStyle w:val="Bodytext2TimesNewRoman3"/>
                <w:rFonts w:ascii="GHEA Grapalat" w:eastAsia="Sylfaen" w:hAnsi="GHEA Grapalat"/>
                <w:sz w:val="24"/>
                <w:szCs w:val="24"/>
              </w:rPr>
              <w:t xml:space="preserve"> </w:t>
            </w:r>
            <w:r w:rsidRPr="00D5118F">
              <w:rPr>
                <w:rStyle w:val="Bodytext2TimesNewRoman3"/>
                <w:rFonts w:ascii="GHEA Grapalat" w:eastAsia="Sylfaen" w:hAnsi="GHEA Grapalat"/>
                <w:sz w:val="24"/>
                <w:szCs w:val="24"/>
              </w:rPr>
              <w:t xml:space="preserve">«ԵԱՏՄ-ի </w:t>
            </w:r>
            <w:r w:rsidR="00D5118F">
              <w:rPr>
                <w:rStyle w:val="Bodytext2TimesNewRoman3"/>
                <w:rFonts w:ascii="GHEA Grapalat" w:eastAsia="Sylfaen" w:hAnsi="GHEA Grapalat"/>
                <w:sz w:val="24"/>
                <w:szCs w:val="24"/>
              </w:rPr>
              <w:t>եւ</w:t>
            </w:r>
            <w:r w:rsidRPr="00D5118F">
              <w:rPr>
                <w:rStyle w:val="Bodytext2TimesNewRoman3"/>
                <w:rFonts w:ascii="GHEA Grapalat" w:eastAsia="Sylfaen" w:hAnsi="GHEA Grapalat"/>
                <w:sz w:val="24"/>
                <w:szCs w:val="24"/>
              </w:rPr>
              <w:t xml:space="preserve"> դրա անդամ պետությունների միջ</w:t>
            </w:r>
            <w:r w:rsidR="00D5118F">
              <w:rPr>
                <w:rStyle w:val="Bodytext2TimesNewRoman3"/>
                <w:rFonts w:ascii="GHEA Grapalat" w:eastAsia="Sylfaen" w:hAnsi="GHEA Grapalat"/>
                <w:sz w:val="24"/>
                <w:szCs w:val="24"/>
              </w:rPr>
              <w:t>եւ</w:t>
            </w:r>
            <w:r w:rsidRPr="00D5118F">
              <w:rPr>
                <w:rStyle w:val="Bodytext2TimesNewRoman3"/>
                <w:rFonts w:ascii="GHEA Grapalat" w:eastAsia="Sylfaen" w:hAnsi="GHEA Grapalat"/>
                <w:sz w:val="24"/>
                <w:szCs w:val="24"/>
              </w:rPr>
              <w:t xml:space="preserve">՝ մի կողմից, </w:t>
            </w:r>
            <w:r w:rsidR="00D5118F">
              <w:rPr>
                <w:rStyle w:val="Bodytext2TimesNewRoman3"/>
                <w:rFonts w:ascii="GHEA Grapalat" w:eastAsia="Sylfaen" w:hAnsi="GHEA Grapalat"/>
                <w:sz w:val="24"/>
                <w:szCs w:val="24"/>
              </w:rPr>
              <w:t>եւ</w:t>
            </w:r>
            <w:r w:rsidRPr="00D5118F">
              <w:rPr>
                <w:rStyle w:val="Bodytext2TimesNewRoman3"/>
                <w:rFonts w:ascii="GHEA Grapalat" w:eastAsia="Sylfaen" w:hAnsi="GHEA Grapalat"/>
                <w:sz w:val="24"/>
                <w:szCs w:val="24"/>
              </w:rPr>
              <w:t xml:space="preserve"> Վիետնամի Սոցիալիստական Հանրապետության միջ</w:t>
            </w:r>
            <w:r w:rsidR="00D5118F">
              <w:rPr>
                <w:rStyle w:val="Bodytext2TimesNewRoman3"/>
                <w:rFonts w:ascii="GHEA Grapalat" w:eastAsia="Sylfaen" w:hAnsi="GHEA Grapalat"/>
                <w:sz w:val="24"/>
                <w:szCs w:val="24"/>
              </w:rPr>
              <w:t>եւ</w:t>
            </w:r>
            <w:r w:rsidRPr="00D5118F">
              <w:rPr>
                <w:rStyle w:val="Bodytext2TimesNewRoman3"/>
                <w:rFonts w:ascii="GHEA Grapalat" w:eastAsia="Sylfaen" w:hAnsi="GHEA Grapalat"/>
                <w:sz w:val="24"/>
                <w:szCs w:val="24"/>
              </w:rPr>
              <w:t>՝ մյուս կողմից, ազատ առ</w:t>
            </w:r>
            <w:r w:rsidR="00D5118F">
              <w:rPr>
                <w:rStyle w:val="Bodytext2TimesNewRoman3"/>
                <w:rFonts w:ascii="GHEA Grapalat" w:eastAsia="Sylfaen" w:hAnsi="GHEA Grapalat"/>
                <w:sz w:val="24"/>
                <w:szCs w:val="24"/>
              </w:rPr>
              <w:t>եւ</w:t>
            </w:r>
            <w:r w:rsidRPr="00D5118F">
              <w:rPr>
                <w:rStyle w:val="Bodytext2TimesNewRoman3"/>
                <w:rFonts w:ascii="GHEA Grapalat" w:eastAsia="Sylfaen" w:hAnsi="GHEA Grapalat"/>
                <w:sz w:val="24"/>
                <w:szCs w:val="24"/>
              </w:rPr>
              <w:t xml:space="preserve">տրի մասին» 2015 թվականի մայիսի 29-ի համաձայնագրով» Հանձնաժողովի </w:t>
            </w:r>
            <w:r w:rsidRPr="00D5118F">
              <w:rPr>
                <w:rStyle w:val="Bodytext2TimesNewRoman3"/>
                <w:rFonts w:ascii="GHEA Grapalat" w:eastAsia="Sylfaen" w:hAnsi="GHEA Grapalat"/>
                <w:sz w:val="24"/>
                <w:szCs w:val="24"/>
              </w:rPr>
              <w:lastRenderedPageBreak/>
              <w:t xml:space="preserve">խորհրդի որոշման ընդունում </w:t>
            </w:r>
          </w:p>
        </w:tc>
        <w:tc>
          <w:tcPr>
            <w:tcW w:w="2397" w:type="dxa"/>
            <w:shd w:val="clear" w:color="auto" w:fill="FFFFFF"/>
            <w:vAlign w:val="center"/>
          </w:tcPr>
          <w:p w:rsidR="004A7535" w:rsidRPr="00D5118F" w:rsidRDefault="00BD4CF6" w:rsidP="00D5118F">
            <w:pPr>
              <w:pStyle w:val="Bodytext20"/>
              <w:shd w:val="clear" w:color="auto" w:fill="auto"/>
              <w:spacing w:after="120" w:line="240" w:lineRule="auto"/>
              <w:ind w:left="115" w:right="71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5118F">
              <w:rPr>
                <w:rStyle w:val="Bodytext2TimesNewRoman3"/>
                <w:rFonts w:ascii="GHEA Grapalat" w:eastAsia="Sylfaen" w:hAnsi="GHEA Grapalat"/>
                <w:sz w:val="24"/>
                <w:szCs w:val="24"/>
              </w:rPr>
              <w:lastRenderedPageBreak/>
              <w:t>Հանձնաժողով, ԵԱՏՄ անդամ պետություններ</w:t>
            </w:r>
          </w:p>
        </w:tc>
        <w:tc>
          <w:tcPr>
            <w:tcW w:w="3946" w:type="dxa"/>
            <w:shd w:val="clear" w:color="auto" w:fill="FFFFFF"/>
            <w:vAlign w:val="center"/>
          </w:tcPr>
          <w:p w:rsidR="004A7535" w:rsidRPr="00D5118F" w:rsidRDefault="00BD4CF6" w:rsidP="00D5118F">
            <w:pPr>
              <w:pStyle w:val="Bodytext20"/>
              <w:shd w:val="clear" w:color="auto" w:fill="auto"/>
              <w:spacing w:after="120" w:line="240" w:lineRule="auto"/>
              <w:ind w:left="115" w:right="71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5118F">
              <w:rPr>
                <w:rStyle w:val="Bodytext2TimesNewRoman3"/>
                <w:rFonts w:ascii="GHEA Grapalat" w:eastAsia="Sylfaen" w:hAnsi="GHEA Grapalat"/>
                <w:sz w:val="24"/>
                <w:szCs w:val="24"/>
              </w:rPr>
              <w:t>ԵԱՏՄ անդամ պետությունների կողմից Համաձայնագիրն ուժի մեջ մտնելու համար անհրաժեշտ ներպետական ընթացակարգերը եզրափակելուց հետո</w:t>
            </w:r>
          </w:p>
        </w:tc>
      </w:tr>
      <w:tr w:rsidR="00D5118F" w:rsidRPr="00D5118F" w:rsidTr="00D5118F">
        <w:trPr>
          <w:jc w:val="center"/>
        </w:trPr>
        <w:tc>
          <w:tcPr>
            <w:tcW w:w="989" w:type="dxa"/>
            <w:shd w:val="clear" w:color="auto" w:fill="FFFFFF"/>
            <w:vAlign w:val="center"/>
          </w:tcPr>
          <w:p w:rsidR="00D5118F" w:rsidRPr="00D5118F" w:rsidRDefault="00D5118F" w:rsidP="00D5118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5118F">
              <w:rPr>
                <w:rStyle w:val="Bodytext2TimesNewRoman3"/>
                <w:rFonts w:ascii="GHEA Grapalat" w:eastAsia="Sylfaen" w:hAnsi="GHEA Grapalat"/>
                <w:sz w:val="24"/>
                <w:szCs w:val="24"/>
              </w:rPr>
              <w:lastRenderedPageBreak/>
              <w:t>8.</w:t>
            </w:r>
          </w:p>
        </w:tc>
        <w:tc>
          <w:tcPr>
            <w:tcW w:w="7667" w:type="dxa"/>
            <w:shd w:val="clear" w:color="auto" w:fill="FFFFFF"/>
          </w:tcPr>
          <w:p w:rsidR="00D5118F" w:rsidRPr="00D5118F" w:rsidRDefault="00D5118F" w:rsidP="00D5118F">
            <w:pPr>
              <w:pStyle w:val="Bodytext20"/>
              <w:shd w:val="clear" w:color="auto" w:fill="auto"/>
              <w:spacing w:after="120" w:line="240" w:lineRule="auto"/>
              <w:ind w:left="115" w:right="71"/>
              <w:rPr>
                <w:rFonts w:ascii="GHEA Grapalat" w:hAnsi="GHEA Grapalat"/>
                <w:sz w:val="24"/>
                <w:szCs w:val="24"/>
              </w:rPr>
            </w:pPr>
            <w:r w:rsidRPr="00D5118F">
              <w:rPr>
                <w:rStyle w:val="Bodytext2TimesNewRoman3"/>
                <w:rFonts w:ascii="GHEA Grapalat" w:eastAsia="Sylfaen" w:hAnsi="GHEA Grapalat"/>
                <w:sz w:val="24"/>
                <w:szCs w:val="24"/>
              </w:rPr>
              <w:t>ԵԱՏՄ անդամ պետությունների կողմից հետ</w:t>
            </w:r>
            <w:r>
              <w:rPr>
                <w:rStyle w:val="Bodytext2TimesNewRoman3"/>
                <w:rFonts w:ascii="GHEA Grapalat" w:eastAsia="Sylfaen" w:hAnsi="GHEA Grapalat"/>
                <w:sz w:val="24"/>
                <w:szCs w:val="24"/>
              </w:rPr>
              <w:t>եւ</w:t>
            </w:r>
            <w:r w:rsidRPr="00D5118F">
              <w:rPr>
                <w:rStyle w:val="Bodytext2TimesNewRoman3"/>
                <w:rFonts w:ascii="GHEA Grapalat" w:eastAsia="Sylfaen" w:hAnsi="GHEA Grapalat"/>
                <w:sz w:val="24"/>
                <w:szCs w:val="24"/>
              </w:rPr>
              <w:t>յալի վերաբերյալ</w:t>
            </w:r>
            <w:r>
              <w:rPr>
                <w:rStyle w:val="Bodytext2TimesNewRoman3"/>
                <w:rFonts w:ascii="GHEA Grapalat" w:eastAsia="Sylfaen" w:hAnsi="GHEA Grapalat"/>
                <w:sz w:val="24"/>
                <w:szCs w:val="24"/>
              </w:rPr>
              <w:t xml:space="preserve"> </w:t>
            </w:r>
            <w:r w:rsidRPr="00D5118F">
              <w:rPr>
                <w:rStyle w:val="Bodytext2TimesNewRoman3"/>
                <w:rFonts w:ascii="GHEA Grapalat" w:eastAsia="Sylfaen" w:hAnsi="GHEA Grapalat"/>
                <w:sz w:val="24"/>
                <w:szCs w:val="24"/>
              </w:rPr>
              <w:t>տեղեկատվության ուղարկումը Հանձնաժողով՝</w:t>
            </w:r>
          </w:p>
          <w:p w:rsidR="00D5118F" w:rsidRPr="00D5118F" w:rsidRDefault="00D5118F" w:rsidP="00D5118F">
            <w:pPr>
              <w:pStyle w:val="Bodytext20"/>
              <w:shd w:val="clear" w:color="auto" w:fill="auto"/>
              <w:tabs>
                <w:tab w:val="left" w:pos="140"/>
              </w:tabs>
              <w:spacing w:after="120" w:line="240" w:lineRule="auto"/>
              <w:ind w:left="115" w:right="71"/>
              <w:rPr>
                <w:rFonts w:ascii="GHEA Grapalat" w:hAnsi="GHEA Grapalat"/>
                <w:sz w:val="24"/>
                <w:szCs w:val="24"/>
              </w:rPr>
            </w:pPr>
            <w:r w:rsidRPr="00D5118F">
              <w:rPr>
                <w:rStyle w:val="Bodytext2TimesNewRoman3"/>
                <w:rFonts w:ascii="GHEA Grapalat" w:eastAsia="Sylfaen" w:hAnsi="GHEA Grapalat"/>
                <w:sz w:val="24"/>
                <w:szCs w:val="24"/>
              </w:rPr>
              <w:t>– կոնտակտային կետերը (Համաձայնագրի 1.7-րդ հոդվածի 1-ին կետին համապատասխան).</w:t>
            </w:r>
          </w:p>
          <w:p w:rsidR="00D5118F" w:rsidRPr="00D5118F" w:rsidRDefault="00D5118F" w:rsidP="00D5118F">
            <w:pPr>
              <w:pStyle w:val="Bodytext20"/>
              <w:shd w:val="clear" w:color="auto" w:fill="auto"/>
              <w:tabs>
                <w:tab w:val="left" w:pos="140"/>
              </w:tabs>
              <w:spacing w:after="120" w:line="240" w:lineRule="auto"/>
              <w:ind w:left="115" w:right="71"/>
              <w:rPr>
                <w:rFonts w:ascii="GHEA Grapalat" w:hAnsi="GHEA Grapalat"/>
                <w:sz w:val="24"/>
                <w:szCs w:val="24"/>
              </w:rPr>
            </w:pPr>
            <w:r w:rsidRPr="00D5118F">
              <w:rPr>
                <w:rStyle w:val="Bodytext2TimesNewRoman3"/>
                <w:rFonts w:ascii="GHEA Grapalat" w:eastAsia="Sylfaen" w:hAnsi="GHEA Grapalat"/>
                <w:sz w:val="24"/>
                <w:szCs w:val="24"/>
              </w:rPr>
              <w:t>–</w:t>
            </w:r>
            <w:r>
              <w:rPr>
                <w:rStyle w:val="Bodytext2TimesNewRoman3"/>
                <w:rFonts w:ascii="GHEA Grapalat" w:eastAsia="Sylfaen" w:hAnsi="GHEA Grapalat"/>
                <w:sz w:val="24"/>
                <w:szCs w:val="24"/>
              </w:rPr>
              <w:t xml:space="preserve"> </w:t>
            </w:r>
            <w:r w:rsidRPr="00D5118F">
              <w:rPr>
                <w:rStyle w:val="Bodytext2TimesNewRoman3"/>
                <w:rFonts w:ascii="GHEA Grapalat" w:eastAsia="Sylfaen" w:hAnsi="GHEA Grapalat"/>
                <w:sz w:val="24"/>
                <w:szCs w:val="24"/>
              </w:rPr>
              <w:t>Կոմիտեի կազմում ներկայացուցիչները՝ ըստ ապրանքների</w:t>
            </w:r>
            <w:r>
              <w:rPr>
                <w:rStyle w:val="Bodytext2TimesNewRoman3"/>
                <w:rFonts w:ascii="GHEA Grapalat" w:eastAsia="Sylfaen" w:hAnsi="GHEA Grapalat"/>
                <w:sz w:val="24"/>
                <w:szCs w:val="24"/>
              </w:rPr>
              <w:t xml:space="preserve"> </w:t>
            </w:r>
            <w:r w:rsidRPr="00D5118F">
              <w:rPr>
                <w:rStyle w:val="Bodytext2TimesNewRoman3"/>
                <w:rFonts w:ascii="GHEA Grapalat" w:eastAsia="Sylfaen" w:hAnsi="GHEA Grapalat"/>
                <w:sz w:val="24"/>
                <w:szCs w:val="24"/>
              </w:rPr>
              <w:t>(Համաձայնագրի 2.12-րդ հոդվածին համապատասխան).</w:t>
            </w:r>
          </w:p>
          <w:p w:rsidR="00D5118F" w:rsidRPr="00D5118F" w:rsidRDefault="00D5118F" w:rsidP="00D5118F">
            <w:pPr>
              <w:pStyle w:val="Bodytext20"/>
              <w:shd w:val="clear" w:color="auto" w:fill="auto"/>
              <w:spacing w:after="120" w:line="240" w:lineRule="auto"/>
              <w:ind w:left="115" w:right="71"/>
              <w:rPr>
                <w:rFonts w:ascii="GHEA Grapalat" w:hAnsi="GHEA Grapalat"/>
                <w:sz w:val="24"/>
                <w:szCs w:val="24"/>
              </w:rPr>
            </w:pPr>
            <w:r w:rsidRPr="00D5118F">
              <w:rPr>
                <w:rStyle w:val="Bodytext2TimesNewRoman3"/>
                <w:rFonts w:ascii="GHEA Grapalat" w:eastAsia="Sylfaen" w:hAnsi="GHEA Grapalat"/>
                <w:sz w:val="24"/>
                <w:szCs w:val="24"/>
              </w:rPr>
              <w:t xml:space="preserve">– լիազորված </w:t>
            </w:r>
            <w:r>
              <w:rPr>
                <w:rStyle w:val="Bodytext2TimesNewRoman3"/>
                <w:rFonts w:ascii="GHEA Grapalat" w:eastAsia="Sylfaen" w:hAnsi="GHEA Grapalat"/>
                <w:sz w:val="24"/>
                <w:szCs w:val="24"/>
              </w:rPr>
              <w:t>եւ</w:t>
            </w:r>
            <w:r w:rsidRPr="00D5118F">
              <w:rPr>
                <w:rStyle w:val="Bodytext2TimesNewRoman3"/>
                <w:rFonts w:ascii="GHEA Grapalat" w:eastAsia="Sylfaen" w:hAnsi="GHEA Grapalat"/>
                <w:sz w:val="24"/>
                <w:szCs w:val="24"/>
              </w:rPr>
              <w:t xml:space="preserve"> ստուգող մարմինները, ծագման հավաստագրերի կնիքների ու ձ</w:t>
            </w:r>
            <w:r>
              <w:rPr>
                <w:rStyle w:val="Bodytext2TimesNewRoman3"/>
                <w:rFonts w:ascii="GHEA Grapalat" w:eastAsia="Sylfaen" w:hAnsi="GHEA Grapalat"/>
                <w:sz w:val="24"/>
                <w:szCs w:val="24"/>
              </w:rPr>
              <w:t>եւ</w:t>
            </w:r>
            <w:r w:rsidRPr="00D5118F">
              <w:rPr>
                <w:rStyle w:val="Bodytext2TimesNewRoman3"/>
                <w:rFonts w:ascii="GHEA Grapalat" w:eastAsia="Sylfaen" w:hAnsi="GHEA Grapalat"/>
                <w:sz w:val="24"/>
                <w:szCs w:val="24"/>
              </w:rPr>
              <w:t>աթղթերի օրինակները (Համաձայնագրի 4.28-րդ հոդվածի 1-ին կետին համապատասխան).</w:t>
            </w:r>
          </w:p>
          <w:p w:rsidR="00D5118F" w:rsidRPr="00D5118F" w:rsidRDefault="00D5118F" w:rsidP="00D5118F">
            <w:pPr>
              <w:pStyle w:val="Bodytext20"/>
              <w:shd w:val="clear" w:color="auto" w:fill="auto"/>
              <w:tabs>
                <w:tab w:val="left" w:pos="140"/>
              </w:tabs>
              <w:spacing w:after="120" w:line="240" w:lineRule="auto"/>
              <w:ind w:left="115" w:right="71"/>
              <w:rPr>
                <w:rFonts w:ascii="GHEA Grapalat" w:hAnsi="GHEA Grapalat"/>
                <w:sz w:val="24"/>
                <w:szCs w:val="24"/>
              </w:rPr>
            </w:pPr>
            <w:r w:rsidRPr="00D5118F">
              <w:rPr>
                <w:rStyle w:val="Bodytext2TimesNewRoman3"/>
                <w:rFonts w:ascii="GHEA Grapalat" w:eastAsia="Sylfaen" w:hAnsi="GHEA Grapalat"/>
                <w:sz w:val="24"/>
                <w:szCs w:val="24"/>
              </w:rPr>
              <w:t xml:space="preserve">– Ծագման հավաստագրման </w:t>
            </w:r>
            <w:r>
              <w:rPr>
                <w:rStyle w:val="Bodytext2TimesNewRoman3"/>
                <w:rFonts w:ascii="GHEA Grapalat" w:eastAsia="Sylfaen" w:hAnsi="GHEA Grapalat"/>
                <w:sz w:val="24"/>
                <w:szCs w:val="24"/>
              </w:rPr>
              <w:t>եւ</w:t>
            </w:r>
            <w:r w:rsidRPr="00D5118F">
              <w:rPr>
                <w:rStyle w:val="Bodytext2TimesNewRoman3"/>
                <w:rFonts w:ascii="GHEA Grapalat" w:eastAsia="Sylfaen" w:hAnsi="GHEA Grapalat"/>
                <w:sz w:val="24"/>
                <w:szCs w:val="24"/>
              </w:rPr>
              <w:t xml:space="preserve"> ստուգման էլեկտրոնային համակարգի մշակման ու ներդրման հարցերով աշխատանքային խմբի ներկայացուցիչները (Համաձայնագրի 4.29-րդ հոդվածի 3-րդ կետին համապատասխան).</w:t>
            </w:r>
          </w:p>
          <w:p w:rsidR="00D5118F" w:rsidRPr="00D5118F" w:rsidRDefault="00D5118F" w:rsidP="00D5118F">
            <w:pPr>
              <w:pStyle w:val="Bodytext20"/>
              <w:shd w:val="clear" w:color="auto" w:fill="auto"/>
              <w:tabs>
                <w:tab w:val="left" w:pos="140"/>
              </w:tabs>
              <w:spacing w:after="120" w:line="240" w:lineRule="auto"/>
              <w:ind w:left="115" w:right="71"/>
              <w:rPr>
                <w:rFonts w:ascii="GHEA Grapalat" w:hAnsi="GHEA Grapalat"/>
                <w:sz w:val="24"/>
                <w:szCs w:val="24"/>
              </w:rPr>
            </w:pPr>
            <w:r w:rsidRPr="00D5118F">
              <w:rPr>
                <w:rStyle w:val="Bodytext2TimesNewRoman3"/>
                <w:rFonts w:ascii="GHEA Grapalat" w:eastAsia="Sylfaen" w:hAnsi="GHEA Grapalat"/>
                <w:sz w:val="24"/>
                <w:szCs w:val="24"/>
              </w:rPr>
              <w:t>– Ծագումը որոշելու կանոնների հարցերով ենթակոմիտեի</w:t>
            </w:r>
            <w:r>
              <w:rPr>
                <w:rStyle w:val="Bodytext2TimesNewRoman3"/>
                <w:rFonts w:ascii="GHEA Grapalat" w:eastAsia="Sylfaen" w:hAnsi="GHEA Grapalat"/>
                <w:sz w:val="24"/>
                <w:szCs w:val="24"/>
              </w:rPr>
              <w:t xml:space="preserve"> </w:t>
            </w:r>
            <w:r w:rsidRPr="00D5118F">
              <w:rPr>
                <w:rStyle w:val="Bodytext2TimesNewRoman3"/>
                <w:rFonts w:ascii="GHEA Grapalat" w:eastAsia="Sylfaen" w:hAnsi="GHEA Grapalat"/>
                <w:sz w:val="24"/>
                <w:szCs w:val="24"/>
              </w:rPr>
              <w:t>ներկայացուցիչները (Համաձայնագրի 4.34-րդ հոդվածին համապատասխան).</w:t>
            </w:r>
          </w:p>
          <w:p w:rsidR="00D5118F" w:rsidRPr="00D5118F" w:rsidRDefault="00D5118F" w:rsidP="00D5118F">
            <w:pPr>
              <w:pStyle w:val="Bodytext20"/>
              <w:shd w:val="clear" w:color="auto" w:fill="auto"/>
              <w:tabs>
                <w:tab w:val="left" w:pos="144"/>
              </w:tabs>
              <w:spacing w:after="120" w:line="240" w:lineRule="auto"/>
              <w:ind w:left="115" w:right="71"/>
              <w:rPr>
                <w:rFonts w:ascii="GHEA Grapalat" w:hAnsi="GHEA Grapalat"/>
                <w:sz w:val="24"/>
                <w:szCs w:val="24"/>
              </w:rPr>
            </w:pPr>
            <w:r w:rsidRPr="00D5118F">
              <w:rPr>
                <w:rStyle w:val="Bodytext2TimesNewRoman3"/>
                <w:rFonts w:ascii="GHEA Grapalat" w:eastAsia="Sylfaen" w:hAnsi="GHEA Grapalat"/>
                <w:sz w:val="24"/>
                <w:szCs w:val="24"/>
              </w:rPr>
              <w:t>– Համաձայնագրի կողմերի մաքսային մարմինների միջ</w:t>
            </w:r>
            <w:r>
              <w:rPr>
                <w:rStyle w:val="Bodytext2TimesNewRoman3"/>
                <w:rFonts w:ascii="GHEA Grapalat" w:eastAsia="Sylfaen" w:hAnsi="GHEA Grapalat"/>
                <w:sz w:val="24"/>
                <w:szCs w:val="24"/>
              </w:rPr>
              <w:t>եւ</w:t>
            </w:r>
            <w:r w:rsidRPr="00D5118F">
              <w:rPr>
                <w:rStyle w:val="Bodytext2TimesNewRoman3"/>
                <w:rFonts w:ascii="GHEA Grapalat" w:eastAsia="Sylfaen" w:hAnsi="GHEA Grapalat"/>
                <w:sz w:val="24"/>
                <w:szCs w:val="24"/>
              </w:rPr>
              <w:t xml:space="preserve"> տեղեկատվության փոխանակման համակարգի մշակման հարցերով խորհրդակցություններին մասնակցելու համար ներկայացուցիչները (Համաձայնագրի 5.7-րդ հոդվածին համապատասխան).</w:t>
            </w:r>
          </w:p>
          <w:p w:rsidR="00D5118F" w:rsidRPr="00D5118F" w:rsidRDefault="00D5118F" w:rsidP="00D5118F">
            <w:pPr>
              <w:pStyle w:val="Bodytext20"/>
              <w:shd w:val="clear" w:color="auto" w:fill="auto"/>
              <w:spacing w:after="120" w:line="240" w:lineRule="auto"/>
              <w:ind w:left="115" w:right="71"/>
              <w:rPr>
                <w:rFonts w:ascii="GHEA Grapalat" w:hAnsi="GHEA Grapalat"/>
                <w:sz w:val="24"/>
                <w:szCs w:val="24"/>
              </w:rPr>
            </w:pPr>
            <w:r w:rsidRPr="00D5118F">
              <w:rPr>
                <w:rStyle w:val="Bodytext2TimesNewRoman3"/>
                <w:rFonts w:ascii="GHEA Grapalat" w:eastAsia="Sylfaen" w:hAnsi="GHEA Grapalat"/>
                <w:sz w:val="24"/>
                <w:szCs w:val="24"/>
              </w:rPr>
              <w:t xml:space="preserve">– մաքսային հարցերով շահագրգիռ անձանց՝ մաքսային հարցերի վերաբերյալ հարցումների քննարկման համար կոնտակտային կետերը (Համաձայնագրի 5.8-րդ հոդվածի 2-րդ կետին </w:t>
            </w:r>
            <w:r w:rsidRPr="00D5118F">
              <w:rPr>
                <w:rStyle w:val="Bodytext2TimesNewRoman3"/>
                <w:rFonts w:ascii="GHEA Grapalat" w:eastAsia="Sylfaen" w:hAnsi="GHEA Grapalat"/>
                <w:sz w:val="24"/>
                <w:szCs w:val="24"/>
              </w:rPr>
              <w:lastRenderedPageBreak/>
              <w:t>համապատասխան).</w:t>
            </w:r>
          </w:p>
          <w:p w:rsidR="00D5118F" w:rsidRPr="00D5118F" w:rsidRDefault="00D5118F" w:rsidP="00D5118F">
            <w:pPr>
              <w:pStyle w:val="Bodytext20"/>
              <w:shd w:val="clear" w:color="auto" w:fill="auto"/>
              <w:tabs>
                <w:tab w:val="left" w:pos="144"/>
              </w:tabs>
              <w:spacing w:after="120" w:line="240" w:lineRule="auto"/>
              <w:ind w:left="115" w:right="71"/>
              <w:rPr>
                <w:rFonts w:ascii="GHEA Grapalat" w:hAnsi="GHEA Grapalat"/>
                <w:sz w:val="24"/>
                <w:szCs w:val="24"/>
              </w:rPr>
            </w:pPr>
            <w:r w:rsidRPr="00D5118F">
              <w:rPr>
                <w:rStyle w:val="Bodytext2TimesNewRoman3"/>
                <w:rFonts w:ascii="GHEA Grapalat" w:eastAsia="Sylfaen" w:hAnsi="GHEA Grapalat"/>
                <w:sz w:val="24"/>
                <w:szCs w:val="24"/>
              </w:rPr>
              <w:t xml:space="preserve">– տեխնիկական կարգավորման ոլորտում իրավասու մարմիններն ու կոնտակտային կետերը </w:t>
            </w:r>
            <w:r>
              <w:rPr>
                <w:rStyle w:val="Bodytext2TimesNewRoman3"/>
                <w:rFonts w:ascii="GHEA Grapalat" w:eastAsia="Sylfaen" w:hAnsi="GHEA Grapalat"/>
                <w:sz w:val="24"/>
                <w:szCs w:val="24"/>
              </w:rPr>
              <w:t xml:space="preserve">եւ </w:t>
            </w:r>
            <w:r w:rsidRPr="00D5118F">
              <w:rPr>
                <w:rStyle w:val="Bodytext2TimesNewRoman3"/>
                <w:rFonts w:ascii="GHEA Grapalat" w:eastAsia="Sylfaen" w:hAnsi="GHEA Grapalat"/>
                <w:sz w:val="24"/>
                <w:szCs w:val="24"/>
              </w:rPr>
              <w:t>համապատասխան պաշտոնատար անձինք՝ այդպիսի կետերում (Համաձայնագրի 6.9-րդ հոդվածի 1-ին կետին համապատասխան).</w:t>
            </w:r>
          </w:p>
          <w:p w:rsidR="00D5118F" w:rsidRPr="00D5118F" w:rsidRDefault="00D5118F" w:rsidP="00D5118F">
            <w:pPr>
              <w:pStyle w:val="Bodytext20"/>
              <w:shd w:val="clear" w:color="auto" w:fill="auto"/>
              <w:tabs>
                <w:tab w:val="left" w:pos="144"/>
              </w:tabs>
              <w:spacing w:after="120" w:line="240" w:lineRule="auto"/>
              <w:ind w:left="115" w:right="71"/>
              <w:rPr>
                <w:rFonts w:ascii="GHEA Grapalat" w:hAnsi="GHEA Grapalat"/>
                <w:sz w:val="24"/>
                <w:szCs w:val="24"/>
              </w:rPr>
            </w:pPr>
            <w:r w:rsidRPr="00D5118F">
              <w:rPr>
                <w:rStyle w:val="Bodytext2TimesNewRoman3"/>
                <w:rFonts w:ascii="GHEA Grapalat" w:eastAsia="Sylfaen" w:hAnsi="GHEA Grapalat"/>
                <w:sz w:val="24"/>
                <w:szCs w:val="24"/>
              </w:rPr>
              <w:t xml:space="preserve">– սանիտարական </w:t>
            </w:r>
            <w:r>
              <w:rPr>
                <w:rStyle w:val="Bodytext2TimesNewRoman3"/>
                <w:rFonts w:ascii="GHEA Grapalat" w:eastAsia="Sylfaen" w:hAnsi="GHEA Grapalat"/>
                <w:sz w:val="24"/>
                <w:szCs w:val="24"/>
              </w:rPr>
              <w:t>եւ</w:t>
            </w:r>
            <w:r w:rsidRPr="00D5118F">
              <w:rPr>
                <w:rStyle w:val="Bodytext2TimesNewRoman3"/>
                <w:rFonts w:ascii="GHEA Grapalat" w:eastAsia="Sylfaen" w:hAnsi="GHEA Grapalat"/>
                <w:sz w:val="24"/>
                <w:szCs w:val="24"/>
              </w:rPr>
              <w:t xml:space="preserve"> բուսասանիտարական կարգավորման ոլորտում իրավասու մարմիններն ու կոնտակտային կետերը </w:t>
            </w:r>
            <w:r>
              <w:rPr>
                <w:rStyle w:val="Bodytext2TimesNewRoman3"/>
                <w:rFonts w:ascii="GHEA Grapalat" w:eastAsia="Sylfaen" w:hAnsi="GHEA Grapalat"/>
                <w:sz w:val="24"/>
                <w:szCs w:val="24"/>
              </w:rPr>
              <w:t xml:space="preserve">եւ </w:t>
            </w:r>
            <w:r w:rsidRPr="00D5118F">
              <w:rPr>
                <w:rStyle w:val="Bodytext2TimesNewRoman3"/>
                <w:rFonts w:ascii="GHEA Grapalat" w:eastAsia="Sylfaen" w:hAnsi="GHEA Grapalat"/>
                <w:sz w:val="24"/>
                <w:szCs w:val="24"/>
              </w:rPr>
              <w:t xml:space="preserve">համապատասխան պաշտոնատար անձինք՝ այդպիսի կետերում </w:t>
            </w:r>
          </w:p>
          <w:p w:rsidR="00D5118F" w:rsidRPr="00D5118F" w:rsidRDefault="00D5118F" w:rsidP="00D5118F">
            <w:pPr>
              <w:pStyle w:val="Bodytext20"/>
              <w:shd w:val="clear" w:color="auto" w:fill="auto"/>
              <w:spacing w:after="120" w:line="240" w:lineRule="auto"/>
              <w:ind w:left="115" w:right="71"/>
              <w:rPr>
                <w:rFonts w:ascii="GHEA Grapalat" w:hAnsi="GHEA Grapalat"/>
                <w:sz w:val="24"/>
                <w:szCs w:val="24"/>
              </w:rPr>
            </w:pPr>
            <w:r w:rsidRPr="00D5118F">
              <w:rPr>
                <w:rStyle w:val="Bodytext2TimesNewRoman3"/>
                <w:rFonts w:ascii="GHEA Grapalat" w:eastAsia="Sylfaen" w:hAnsi="GHEA Grapalat"/>
                <w:sz w:val="24"/>
                <w:szCs w:val="24"/>
              </w:rPr>
              <w:t>(Համաձայնագրի 7.10-րդ հոդվածի 1-ին կետին համապատասխան).</w:t>
            </w:r>
          </w:p>
          <w:p w:rsidR="00D5118F" w:rsidRPr="00D5118F" w:rsidRDefault="00D5118F" w:rsidP="00D5118F">
            <w:pPr>
              <w:pStyle w:val="Bodytext20"/>
              <w:shd w:val="clear" w:color="auto" w:fill="auto"/>
              <w:tabs>
                <w:tab w:val="left" w:pos="144"/>
              </w:tabs>
              <w:spacing w:after="120" w:line="240" w:lineRule="auto"/>
              <w:ind w:left="115" w:right="71"/>
              <w:rPr>
                <w:rFonts w:ascii="GHEA Grapalat" w:hAnsi="GHEA Grapalat"/>
                <w:sz w:val="24"/>
                <w:szCs w:val="24"/>
              </w:rPr>
            </w:pPr>
            <w:r w:rsidRPr="00D5118F">
              <w:rPr>
                <w:rStyle w:val="Bodytext2TimesNewRoman3"/>
                <w:rFonts w:ascii="GHEA Grapalat" w:eastAsia="Sylfaen" w:hAnsi="GHEA Grapalat"/>
                <w:sz w:val="24"/>
                <w:szCs w:val="24"/>
              </w:rPr>
              <w:t xml:space="preserve">- մտավոր սեփականության օբյեկտների նկատմամբ իրավունքների պաշտպանության ոլորտում իրավասու մարմինները </w:t>
            </w:r>
            <w:r>
              <w:rPr>
                <w:rStyle w:val="Bodytext2TimesNewRoman3"/>
                <w:rFonts w:ascii="GHEA Grapalat" w:eastAsia="Sylfaen" w:hAnsi="GHEA Grapalat"/>
                <w:sz w:val="24"/>
                <w:szCs w:val="24"/>
              </w:rPr>
              <w:t>եւ</w:t>
            </w:r>
            <w:r w:rsidRPr="00D5118F">
              <w:rPr>
                <w:rStyle w:val="Bodytext2TimesNewRoman3"/>
                <w:rFonts w:ascii="GHEA Grapalat" w:eastAsia="Sylfaen" w:hAnsi="GHEA Grapalat"/>
                <w:sz w:val="24"/>
                <w:szCs w:val="24"/>
              </w:rPr>
              <w:t xml:space="preserve"> կոնտակտային կետերը</w:t>
            </w:r>
          </w:p>
          <w:p w:rsidR="00D5118F" w:rsidRPr="00D5118F" w:rsidRDefault="00D5118F" w:rsidP="00D5118F">
            <w:pPr>
              <w:pStyle w:val="Bodytext20"/>
              <w:shd w:val="clear" w:color="auto" w:fill="auto"/>
              <w:spacing w:after="120" w:line="240" w:lineRule="auto"/>
              <w:ind w:left="115" w:right="71"/>
              <w:rPr>
                <w:rFonts w:ascii="GHEA Grapalat" w:hAnsi="GHEA Grapalat"/>
                <w:sz w:val="24"/>
                <w:szCs w:val="24"/>
              </w:rPr>
            </w:pPr>
            <w:r w:rsidRPr="00D5118F">
              <w:rPr>
                <w:rStyle w:val="Bodytext2TimesNewRoman3"/>
                <w:rFonts w:ascii="GHEA Grapalat" w:eastAsia="Sylfaen" w:hAnsi="GHEA Grapalat"/>
                <w:sz w:val="24"/>
                <w:szCs w:val="24"/>
              </w:rPr>
              <w:t>(Համաձայնագրի 9.17-րդ հոդվածի 1-ին կետին համապատասխան).</w:t>
            </w:r>
          </w:p>
          <w:p w:rsidR="00D5118F" w:rsidRPr="00D5118F" w:rsidRDefault="00D5118F" w:rsidP="00D5118F">
            <w:pPr>
              <w:pStyle w:val="Bodytext20"/>
              <w:shd w:val="clear" w:color="auto" w:fill="auto"/>
              <w:tabs>
                <w:tab w:val="left" w:pos="144"/>
              </w:tabs>
              <w:spacing w:after="120" w:line="240" w:lineRule="auto"/>
              <w:ind w:left="115" w:right="71"/>
              <w:rPr>
                <w:rFonts w:ascii="GHEA Grapalat" w:hAnsi="GHEA Grapalat"/>
                <w:sz w:val="24"/>
                <w:szCs w:val="24"/>
              </w:rPr>
            </w:pPr>
            <w:r w:rsidRPr="00D5118F">
              <w:rPr>
                <w:rStyle w:val="Bodytext2TimesNewRoman3"/>
                <w:rFonts w:ascii="GHEA Grapalat" w:eastAsia="Sylfaen" w:hAnsi="GHEA Grapalat"/>
                <w:sz w:val="24"/>
                <w:szCs w:val="24"/>
              </w:rPr>
              <w:t>– այն աղբյուրները, որտեղ հրապարակվում է պետական գնումների վերաբերյալ տեղեկատվությունը (Համաձայնագրի 10.2-րդ հոդվածի 2-րդ կետին համապատասխան).</w:t>
            </w:r>
          </w:p>
        </w:tc>
        <w:tc>
          <w:tcPr>
            <w:tcW w:w="2397" w:type="dxa"/>
            <w:shd w:val="clear" w:color="auto" w:fill="FFFFFF"/>
            <w:vAlign w:val="center"/>
          </w:tcPr>
          <w:p w:rsidR="00D5118F" w:rsidRPr="00D5118F" w:rsidRDefault="00D5118F" w:rsidP="00D5118F">
            <w:pPr>
              <w:pStyle w:val="Bodytext20"/>
              <w:shd w:val="clear" w:color="auto" w:fill="auto"/>
              <w:tabs>
                <w:tab w:val="left" w:pos="144"/>
              </w:tabs>
              <w:spacing w:after="120" w:line="240" w:lineRule="auto"/>
              <w:ind w:left="115" w:right="71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5118F">
              <w:rPr>
                <w:rStyle w:val="Bodytext2TimesNewRoman3"/>
                <w:rFonts w:ascii="GHEA Grapalat" w:eastAsia="Sylfaen" w:hAnsi="GHEA Grapalat"/>
                <w:sz w:val="24"/>
                <w:szCs w:val="24"/>
              </w:rPr>
              <w:lastRenderedPageBreak/>
              <w:t>ԵԱՏՄ անդամ պետություններ</w:t>
            </w:r>
          </w:p>
        </w:tc>
        <w:tc>
          <w:tcPr>
            <w:tcW w:w="3946" w:type="dxa"/>
            <w:shd w:val="clear" w:color="auto" w:fill="FFFFFF"/>
            <w:vAlign w:val="center"/>
          </w:tcPr>
          <w:p w:rsidR="00D5118F" w:rsidRPr="00D5118F" w:rsidRDefault="00D5118F" w:rsidP="00D5118F">
            <w:pPr>
              <w:pStyle w:val="Bodytext20"/>
              <w:shd w:val="clear" w:color="auto" w:fill="auto"/>
              <w:tabs>
                <w:tab w:val="left" w:pos="144"/>
              </w:tabs>
              <w:spacing w:after="120" w:line="240" w:lineRule="auto"/>
              <w:ind w:left="115" w:right="71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5118F">
              <w:rPr>
                <w:rStyle w:val="Bodytext2TimesNewRoman3"/>
                <w:rFonts w:ascii="GHEA Grapalat" w:eastAsia="Sylfaen" w:hAnsi="GHEA Grapalat"/>
                <w:sz w:val="24"/>
                <w:szCs w:val="24"/>
              </w:rPr>
              <w:t>ԵԱՏՄ անդամ պետությունների կողմից Համաձայնագիրն ուժի մեջ մտնելու համար անհրաժեշտ ներպետական ընթացակարգերը եզրափակելուց հետո</w:t>
            </w:r>
          </w:p>
        </w:tc>
      </w:tr>
      <w:tr w:rsidR="00D5118F" w:rsidRPr="00D5118F" w:rsidTr="00D5118F">
        <w:trPr>
          <w:jc w:val="center"/>
        </w:trPr>
        <w:tc>
          <w:tcPr>
            <w:tcW w:w="989" w:type="dxa"/>
            <w:shd w:val="clear" w:color="auto" w:fill="FFFFFF"/>
          </w:tcPr>
          <w:p w:rsidR="00D5118F" w:rsidRPr="00D5118F" w:rsidRDefault="00D5118F" w:rsidP="00D5118F">
            <w:pPr>
              <w:tabs>
                <w:tab w:val="left" w:pos="870"/>
              </w:tabs>
              <w:spacing w:after="120"/>
              <w:jc w:val="center"/>
              <w:rPr>
                <w:rFonts w:ascii="GHEA Grapalat" w:hAnsi="GHEA Grapalat"/>
              </w:rPr>
            </w:pPr>
          </w:p>
        </w:tc>
        <w:tc>
          <w:tcPr>
            <w:tcW w:w="7667" w:type="dxa"/>
            <w:shd w:val="clear" w:color="auto" w:fill="FFFFFF"/>
          </w:tcPr>
          <w:p w:rsidR="00D5118F" w:rsidRPr="00D5118F" w:rsidRDefault="00D5118F" w:rsidP="00D5118F">
            <w:pPr>
              <w:pStyle w:val="Bodytext20"/>
              <w:shd w:val="clear" w:color="auto" w:fill="auto"/>
              <w:spacing w:after="120" w:line="240" w:lineRule="auto"/>
              <w:ind w:left="115" w:right="71"/>
              <w:rPr>
                <w:rFonts w:ascii="GHEA Grapalat" w:hAnsi="GHEA Grapalat"/>
                <w:sz w:val="24"/>
                <w:szCs w:val="24"/>
              </w:rPr>
            </w:pPr>
            <w:r w:rsidRPr="00D5118F">
              <w:rPr>
                <w:rStyle w:val="Bodytext2TimesNewRoman3"/>
                <w:rFonts w:ascii="GHEA Grapalat" w:eastAsia="Sylfaen" w:hAnsi="GHEA Grapalat"/>
                <w:sz w:val="24"/>
                <w:szCs w:val="24"/>
              </w:rPr>
              <w:t>– կոնտակտային կետերը՝ Համաձայնագրի «Պետական գնումներ» գլխի դրույթների կիրառումը դիտանցելու նպատակով (Համաձայնագրի 10.5-րդ հոդվածի 1-ին կետին համապատասխան).</w:t>
            </w:r>
          </w:p>
          <w:p w:rsidR="00D5118F" w:rsidRPr="00D5118F" w:rsidRDefault="00D5118F" w:rsidP="00D5118F">
            <w:pPr>
              <w:pStyle w:val="Bodytext20"/>
              <w:shd w:val="clear" w:color="auto" w:fill="auto"/>
              <w:spacing w:after="120" w:line="240" w:lineRule="auto"/>
              <w:ind w:left="115" w:right="71"/>
              <w:rPr>
                <w:rFonts w:ascii="GHEA Grapalat" w:hAnsi="GHEA Grapalat"/>
                <w:sz w:val="24"/>
                <w:szCs w:val="24"/>
              </w:rPr>
            </w:pPr>
            <w:r w:rsidRPr="00D5118F">
              <w:rPr>
                <w:rStyle w:val="Bodytext2TimesNewRoman3"/>
                <w:rFonts w:ascii="GHEA Grapalat" w:eastAsia="Sylfaen" w:hAnsi="GHEA Grapalat"/>
                <w:sz w:val="24"/>
                <w:szCs w:val="24"/>
              </w:rPr>
              <w:t xml:space="preserve">- կոնտակտային կետերը՝ Համաձայնագրի «Մրցակցություն» գլխի կատարումը հսկելու համար (Համաձայնագրի 11.7-րդ հոդվածի 1-ին </w:t>
            </w:r>
            <w:r w:rsidRPr="00D5118F">
              <w:rPr>
                <w:rStyle w:val="Bodytext2TimesNewRoman3"/>
                <w:rFonts w:ascii="GHEA Grapalat" w:eastAsia="Sylfaen" w:hAnsi="GHEA Grapalat"/>
                <w:sz w:val="24"/>
                <w:szCs w:val="24"/>
              </w:rPr>
              <w:lastRenderedPageBreak/>
              <w:t>կետին համապատասխան)։</w:t>
            </w:r>
          </w:p>
        </w:tc>
        <w:tc>
          <w:tcPr>
            <w:tcW w:w="2397" w:type="dxa"/>
            <w:shd w:val="clear" w:color="auto" w:fill="FFFFFF"/>
          </w:tcPr>
          <w:p w:rsidR="00D5118F" w:rsidRPr="00D5118F" w:rsidRDefault="00D5118F" w:rsidP="00D5118F">
            <w:pPr>
              <w:spacing w:after="120"/>
              <w:ind w:left="115" w:right="71"/>
              <w:rPr>
                <w:rFonts w:ascii="GHEA Grapalat" w:hAnsi="GHEA Grapalat"/>
              </w:rPr>
            </w:pPr>
          </w:p>
        </w:tc>
        <w:tc>
          <w:tcPr>
            <w:tcW w:w="3946" w:type="dxa"/>
            <w:shd w:val="clear" w:color="auto" w:fill="FFFFFF"/>
          </w:tcPr>
          <w:p w:rsidR="00D5118F" w:rsidRPr="00D5118F" w:rsidRDefault="00D5118F" w:rsidP="00D5118F">
            <w:pPr>
              <w:spacing w:after="120"/>
              <w:ind w:left="115" w:right="71"/>
              <w:rPr>
                <w:rFonts w:ascii="GHEA Grapalat" w:hAnsi="GHEA Grapalat"/>
              </w:rPr>
            </w:pPr>
          </w:p>
        </w:tc>
      </w:tr>
      <w:tr w:rsidR="00D5118F" w:rsidRPr="00D5118F" w:rsidTr="00064DF4">
        <w:trPr>
          <w:jc w:val="center"/>
        </w:trPr>
        <w:tc>
          <w:tcPr>
            <w:tcW w:w="989" w:type="dxa"/>
            <w:tcBorders>
              <w:bottom w:val="nil"/>
            </w:tcBorders>
            <w:shd w:val="clear" w:color="auto" w:fill="FFFFFF"/>
            <w:vAlign w:val="center"/>
          </w:tcPr>
          <w:p w:rsidR="00D5118F" w:rsidRPr="00D5118F" w:rsidRDefault="00D5118F" w:rsidP="00D5118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5118F">
              <w:rPr>
                <w:rStyle w:val="Bodytext2TimesNewRoman3"/>
                <w:rFonts w:ascii="GHEA Grapalat" w:eastAsia="Sylfaen" w:hAnsi="GHEA Grapalat"/>
                <w:sz w:val="24"/>
                <w:szCs w:val="24"/>
              </w:rPr>
              <w:lastRenderedPageBreak/>
              <w:t>9.</w:t>
            </w:r>
          </w:p>
        </w:tc>
        <w:tc>
          <w:tcPr>
            <w:tcW w:w="7667" w:type="dxa"/>
            <w:tcBorders>
              <w:bottom w:val="nil"/>
            </w:tcBorders>
            <w:shd w:val="clear" w:color="auto" w:fill="FFFFFF"/>
          </w:tcPr>
          <w:p w:rsidR="00D5118F" w:rsidRPr="00D5118F" w:rsidRDefault="00D5118F" w:rsidP="00D5118F">
            <w:pPr>
              <w:pStyle w:val="Bodytext20"/>
              <w:shd w:val="clear" w:color="auto" w:fill="auto"/>
              <w:spacing w:after="120" w:line="240" w:lineRule="auto"/>
              <w:ind w:left="115" w:right="71"/>
              <w:rPr>
                <w:rFonts w:ascii="GHEA Grapalat" w:hAnsi="GHEA Grapalat"/>
                <w:sz w:val="24"/>
                <w:szCs w:val="24"/>
              </w:rPr>
            </w:pPr>
            <w:r w:rsidRPr="00D5118F">
              <w:rPr>
                <w:rStyle w:val="Bodytext2TimesNewRoman3"/>
                <w:rFonts w:ascii="GHEA Grapalat" w:eastAsia="Sylfaen" w:hAnsi="GHEA Grapalat"/>
                <w:sz w:val="24"/>
                <w:szCs w:val="24"/>
              </w:rPr>
              <w:t xml:space="preserve"> Հետ</w:t>
            </w:r>
            <w:r>
              <w:rPr>
                <w:rStyle w:val="Bodytext2TimesNewRoman3"/>
                <w:rFonts w:ascii="GHEA Grapalat" w:eastAsia="Sylfaen" w:hAnsi="GHEA Grapalat"/>
                <w:sz w:val="24"/>
                <w:szCs w:val="24"/>
              </w:rPr>
              <w:t>եւ</w:t>
            </w:r>
            <w:r w:rsidRPr="00D5118F">
              <w:rPr>
                <w:rStyle w:val="Bodytext2TimesNewRoman3"/>
                <w:rFonts w:ascii="GHEA Grapalat" w:eastAsia="Sylfaen" w:hAnsi="GHEA Grapalat"/>
                <w:sz w:val="24"/>
                <w:szCs w:val="24"/>
              </w:rPr>
              <w:t>յալ տեղեկատվության ուղարկումը վիետնամական կողմին՝</w:t>
            </w:r>
          </w:p>
          <w:p w:rsidR="00D5118F" w:rsidRPr="00D5118F" w:rsidRDefault="00D5118F" w:rsidP="00D5118F">
            <w:pPr>
              <w:pStyle w:val="Bodytext20"/>
              <w:shd w:val="clear" w:color="auto" w:fill="auto"/>
              <w:tabs>
                <w:tab w:val="left" w:pos="140"/>
              </w:tabs>
              <w:spacing w:after="120" w:line="240" w:lineRule="auto"/>
              <w:ind w:left="115" w:right="71"/>
              <w:rPr>
                <w:rFonts w:ascii="GHEA Grapalat" w:hAnsi="GHEA Grapalat"/>
                <w:sz w:val="24"/>
                <w:szCs w:val="24"/>
              </w:rPr>
            </w:pPr>
            <w:r w:rsidRPr="00D5118F">
              <w:rPr>
                <w:rStyle w:val="Bodytext2TimesNewRoman3"/>
                <w:rFonts w:ascii="GHEA Grapalat" w:eastAsia="Sylfaen" w:hAnsi="GHEA Grapalat"/>
                <w:sz w:val="24"/>
                <w:szCs w:val="24"/>
              </w:rPr>
              <w:t>– կոնտակտային կետերը (Համաձայնագրի 1.7-րդ հոդվածի 1-ին կետին համապատասխան).</w:t>
            </w:r>
          </w:p>
          <w:p w:rsidR="00D5118F" w:rsidRPr="00D5118F" w:rsidRDefault="00D5118F" w:rsidP="00D5118F">
            <w:pPr>
              <w:pStyle w:val="Bodytext20"/>
              <w:shd w:val="clear" w:color="auto" w:fill="auto"/>
              <w:tabs>
                <w:tab w:val="left" w:pos="144"/>
              </w:tabs>
              <w:spacing w:after="120" w:line="240" w:lineRule="auto"/>
              <w:ind w:left="115" w:right="71"/>
              <w:rPr>
                <w:rFonts w:ascii="GHEA Grapalat" w:hAnsi="GHEA Grapalat"/>
                <w:sz w:val="24"/>
                <w:szCs w:val="24"/>
              </w:rPr>
            </w:pPr>
            <w:r w:rsidRPr="00D5118F">
              <w:rPr>
                <w:rStyle w:val="Bodytext2TimesNewRoman3"/>
                <w:rFonts w:ascii="GHEA Grapalat" w:eastAsia="Sylfaen" w:hAnsi="GHEA Grapalat"/>
                <w:sz w:val="24"/>
                <w:szCs w:val="24"/>
              </w:rPr>
              <w:t>– Կոմիտեի կազմում ներկայացուցիչները՝ ըստ ապրանքների (Համաձայնագրի 2.12-րդ հոդվածին համապատասխան).</w:t>
            </w:r>
          </w:p>
          <w:p w:rsidR="00D5118F" w:rsidRPr="00D5118F" w:rsidRDefault="00D5118F" w:rsidP="00D5118F">
            <w:pPr>
              <w:pStyle w:val="Bodytext20"/>
              <w:shd w:val="clear" w:color="auto" w:fill="auto"/>
              <w:tabs>
                <w:tab w:val="left" w:pos="148"/>
              </w:tabs>
              <w:spacing w:after="120" w:line="240" w:lineRule="auto"/>
              <w:ind w:left="115" w:right="71"/>
              <w:rPr>
                <w:rFonts w:ascii="GHEA Grapalat" w:hAnsi="GHEA Grapalat"/>
                <w:sz w:val="24"/>
                <w:szCs w:val="24"/>
              </w:rPr>
            </w:pPr>
            <w:r w:rsidRPr="00D5118F">
              <w:rPr>
                <w:rStyle w:val="Bodytext2TimesNewRoman3"/>
                <w:rFonts w:ascii="GHEA Grapalat" w:eastAsia="Sylfaen" w:hAnsi="GHEA Grapalat"/>
                <w:sz w:val="24"/>
                <w:szCs w:val="24"/>
              </w:rPr>
              <w:t>– ուսումնասիրություն իրականացնող մարմնի անվանումն ու կոնտակտային տվյալները (Համաձայնագրի 3.5-րդ հոդվածի 2-րդ կետին համապատասխան).</w:t>
            </w:r>
          </w:p>
          <w:p w:rsidR="00D5118F" w:rsidRPr="00D5118F" w:rsidRDefault="00D5118F" w:rsidP="00D5118F">
            <w:pPr>
              <w:pStyle w:val="Bodytext20"/>
              <w:shd w:val="clear" w:color="auto" w:fill="auto"/>
              <w:tabs>
                <w:tab w:val="left" w:pos="140"/>
              </w:tabs>
              <w:spacing w:after="120" w:line="240" w:lineRule="auto"/>
              <w:ind w:left="115" w:right="71"/>
              <w:rPr>
                <w:rFonts w:ascii="GHEA Grapalat" w:hAnsi="GHEA Grapalat"/>
                <w:sz w:val="24"/>
                <w:szCs w:val="24"/>
              </w:rPr>
            </w:pPr>
            <w:r w:rsidRPr="00D5118F">
              <w:rPr>
                <w:rStyle w:val="Bodytext2TimesNewRoman3"/>
                <w:rFonts w:ascii="GHEA Grapalat" w:eastAsia="Sylfaen" w:hAnsi="GHEA Grapalat"/>
                <w:sz w:val="24"/>
                <w:szCs w:val="24"/>
              </w:rPr>
              <w:t xml:space="preserve">- լիազորված </w:t>
            </w:r>
            <w:r>
              <w:rPr>
                <w:rStyle w:val="Bodytext2TimesNewRoman3"/>
                <w:rFonts w:ascii="GHEA Grapalat" w:eastAsia="Sylfaen" w:hAnsi="GHEA Grapalat"/>
                <w:sz w:val="24"/>
                <w:szCs w:val="24"/>
              </w:rPr>
              <w:t>եւ</w:t>
            </w:r>
            <w:r w:rsidRPr="00D5118F">
              <w:rPr>
                <w:rStyle w:val="Bodytext2TimesNewRoman3"/>
                <w:rFonts w:ascii="GHEA Grapalat" w:eastAsia="Sylfaen" w:hAnsi="GHEA Grapalat"/>
                <w:sz w:val="24"/>
                <w:szCs w:val="24"/>
              </w:rPr>
              <w:t xml:space="preserve"> ստուգող մարմինները, ծագման հավաստագրերի կնիքների ու ձ</w:t>
            </w:r>
            <w:r>
              <w:rPr>
                <w:rStyle w:val="Bodytext2TimesNewRoman3"/>
                <w:rFonts w:ascii="GHEA Grapalat" w:eastAsia="Sylfaen" w:hAnsi="GHEA Grapalat"/>
                <w:sz w:val="24"/>
                <w:szCs w:val="24"/>
              </w:rPr>
              <w:t>եւ</w:t>
            </w:r>
            <w:r w:rsidRPr="00D5118F">
              <w:rPr>
                <w:rStyle w:val="Bodytext2TimesNewRoman3"/>
                <w:rFonts w:ascii="GHEA Grapalat" w:eastAsia="Sylfaen" w:hAnsi="GHEA Grapalat"/>
                <w:sz w:val="24"/>
                <w:szCs w:val="24"/>
              </w:rPr>
              <w:t xml:space="preserve">աթղթերի օրինակները </w:t>
            </w:r>
          </w:p>
          <w:p w:rsidR="00D5118F" w:rsidRPr="00D5118F" w:rsidRDefault="00D5118F" w:rsidP="00D5118F">
            <w:pPr>
              <w:pStyle w:val="Bodytext20"/>
              <w:shd w:val="clear" w:color="auto" w:fill="auto"/>
              <w:spacing w:after="120" w:line="240" w:lineRule="auto"/>
              <w:ind w:left="115" w:right="71"/>
              <w:rPr>
                <w:rFonts w:ascii="GHEA Grapalat" w:hAnsi="GHEA Grapalat"/>
                <w:sz w:val="24"/>
                <w:szCs w:val="24"/>
              </w:rPr>
            </w:pPr>
            <w:r w:rsidRPr="00D5118F">
              <w:rPr>
                <w:rStyle w:val="Bodytext2TimesNewRoman3"/>
                <w:rFonts w:ascii="GHEA Grapalat" w:eastAsia="Sylfaen" w:hAnsi="GHEA Grapalat"/>
                <w:sz w:val="24"/>
                <w:szCs w:val="24"/>
              </w:rPr>
              <w:t>(Համաձայնագրի 4.28-րդ հոդվածի 1-ին կետին համապատասխան).</w:t>
            </w:r>
          </w:p>
          <w:p w:rsidR="00D5118F" w:rsidRPr="00D5118F" w:rsidRDefault="00D5118F" w:rsidP="00D5118F">
            <w:pPr>
              <w:pStyle w:val="Bodytext20"/>
              <w:shd w:val="clear" w:color="auto" w:fill="auto"/>
              <w:tabs>
                <w:tab w:val="left" w:pos="140"/>
              </w:tabs>
              <w:spacing w:after="120" w:line="240" w:lineRule="auto"/>
              <w:ind w:left="115" w:right="71"/>
              <w:rPr>
                <w:rFonts w:ascii="GHEA Grapalat" w:hAnsi="GHEA Grapalat"/>
                <w:sz w:val="24"/>
                <w:szCs w:val="24"/>
              </w:rPr>
            </w:pPr>
            <w:r w:rsidRPr="00D5118F">
              <w:rPr>
                <w:rStyle w:val="Bodytext2TimesNewRoman3"/>
                <w:rFonts w:ascii="GHEA Grapalat" w:eastAsia="Sylfaen" w:hAnsi="GHEA Grapalat"/>
                <w:sz w:val="24"/>
                <w:szCs w:val="24"/>
              </w:rPr>
              <w:t xml:space="preserve">– Ծագման հավաստագրման </w:t>
            </w:r>
            <w:r>
              <w:rPr>
                <w:rStyle w:val="Bodytext2TimesNewRoman3"/>
                <w:rFonts w:ascii="GHEA Grapalat" w:eastAsia="Sylfaen" w:hAnsi="GHEA Grapalat"/>
                <w:sz w:val="24"/>
                <w:szCs w:val="24"/>
              </w:rPr>
              <w:t>եւ</w:t>
            </w:r>
            <w:r w:rsidRPr="00D5118F">
              <w:rPr>
                <w:rStyle w:val="Bodytext2TimesNewRoman3"/>
                <w:rFonts w:ascii="GHEA Grapalat" w:eastAsia="Sylfaen" w:hAnsi="GHEA Grapalat"/>
                <w:sz w:val="24"/>
                <w:szCs w:val="24"/>
              </w:rPr>
              <w:t xml:space="preserve"> ստուգման էլեկտրոնային համակարգի մշակման ու ներդրման հարցերով աշխատանքային խմբի ներկայացուցիչները (Համաձայնագրի 4.29-րդ հոդվածի 3-րդ կետին համապատասխան).</w:t>
            </w:r>
          </w:p>
          <w:p w:rsidR="00D5118F" w:rsidRPr="00D5118F" w:rsidRDefault="00D5118F" w:rsidP="00D5118F">
            <w:pPr>
              <w:pStyle w:val="Bodytext20"/>
              <w:shd w:val="clear" w:color="auto" w:fill="auto"/>
              <w:tabs>
                <w:tab w:val="left" w:pos="144"/>
              </w:tabs>
              <w:spacing w:after="120" w:line="240" w:lineRule="auto"/>
              <w:ind w:left="115" w:right="71"/>
              <w:rPr>
                <w:rFonts w:ascii="GHEA Grapalat" w:hAnsi="GHEA Grapalat"/>
                <w:sz w:val="24"/>
                <w:szCs w:val="24"/>
              </w:rPr>
            </w:pPr>
            <w:r w:rsidRPr="00D5118F">
              <w:rPr>
                <w:rStyle w:val="Bodytext2TimesNewRoman3"/>
                <w:rFonts w:ascii="GHEA Grapalat" w:eastAsia="Sylfaen" w:hAnsi="GHEA Grapalat"/>
                <w:sz w:val="24"/>
                <w:szCs w:val="24"/>
              </w:rPr>
              <w:t>– Ծագումը որոշելու կանոնների հարցերով ենթակոմիտեի</w:t>
            </w:r>
            <w:r>
              <w:rPr>
                <w:rStyle w:val="Bodytext2TimesNewRoman3"/>
                <w:rFonts w:ascii="GHEA Grapalat" w:eastAsia="Sylfaen" w:hAnsi="GHEA Grapalat"/>
                <w:sz w:val="24"/>
                <w:szCs w:val="24"/>
              </w:rPr>
              <w:t xml:space="preserve"> </w:t>
            </w:r>
            <w:r w:rsidRPr="00D5118F">
              <w:rPr>
                <w:rStyle w:val="Bodytext2TimesNewRoman3"/>
                <w:rFonts w:ascii="GHEA Grapalat" w:eastAsia="Sylfaen" w:hAnsi="GHEA Grapalat"/>
                <w:sz w:val="24"/>
                <w:szCs w:val="24"/>
              </w:rPr>
              <w:t>ներկայացուցիչները (Համաձայնագրի 4.34-րդ հոդվածին համապատասխան).</w:t>
            </w:r>
          </w:p>
          <w:p w:rsidR="00D5118F" w:rsidRPr="00D5118F" w:rsidRDefault="00D5118F" w:rsidP="00D5118F">
            <w:pPr>
              <w:pStyle w:val="Bodytext20"/>
              <w:shd w:val="clear" w:color="auto" w:fill="auto"/>
              <w:tabs>
                <w:tab w:val="left" w:pos="148"/>
              </w:tabs>
              <w:spacing w:after="120" w:line="240" w:lineRule="auto"/>
              <w:ind w:left="115" w:right="71"/>
              <w:rPr>
                <w:rFonts w:ascii="GHEA Grapalat" w:hAnsi="GHEA Grapalat"/>
                <w:sz w:val="24"/>
                <w:szCs w:val="24"/>
              </w:rPr>
            </w:pPr>
            <w:r w:rsidRPr="00D5118F">
              <w:rPr>
                <w:rStyle w:val="Bodytext2TimesNewRoman3"/>
                <w:rFonts w:ascii="GHEA Grapalat" w:eastAsia="Sylfaen" w:hAnsi="GHEA Grapalat"/>
                <w:sz w:val="24"/>
                <w:szCs w:val="24"/>
              </w:rPr>
              <w:t>– Համաձայնագրի կողմերի մաքսային մարմինների միջ</w:t>
            </w:r>
            <w:r>
              <w:rPr>
                <w:rStyle w:val="Bodytext2TimesNewRoman3"/>
                <w:rFonts w:ascii="GHEA Grapalat" w:eastAsia="Sylfaen" w:hAnsi="GHEA Grapalat"/>
                <w:sz w:val="24"/>
                <w:szCs w:val="24"/>
              </w:rPr>
              <w:t>եւ</w:t>
            </w:r>
            <w:r w:rsidRPr="00D5118F">
              <w:rPr>
                <w:rStyle w:val="Bodytext2TimesNewRoman3"/>
                <w:rFonts w:ascii="GHEA Grapalat" w:eastAsia="Sylfaen" w:hAnsi="GHEA Grapalat"/>
                <w:sz w:val="24"/>
                <w:szCs w:val="24"/>
              </w:rPr>
              <w:t xml:space="preserve"> տեղեկատվության փոխանակման համակարգի մշակման հարցերով խորհրդակցություններին մասնակցելու համար ներկայացուցիչները (Համաձայնագրի 5.7-րդ հոդվածին </w:t>
            </w:r>
            <w:r w:rsidRPr="00D5118F">
              <w:rPr>
                <w:rStyle w:val="Bodytext2TimesNewRoman3"/>
                <w:rFonts w:ascii="GHEA Grapalat" w:eastAsia="Sylfaen" w:hAnsi="GHEA Grapalat"/>
                <w:sz w:val="24"/>
                <w:szCs w:val="24"/>
              </w:rPr>
              <w:lastRenderedPageBreak/>
              <w:t>համապատասխան).</w:t>
            </w:r>
          </w:p>
          <w:p w:rsidR="00D5118F" w:rsidRPr="00D5118F" w:rsidRDefault="00D5118F" w:rsidP="00D5118F">
            <w:pPr>
              <w:pStyle w:val="Bodytext20"/>
              <w:shd w:val="clear" w:color="auto" w:fill="auto"/>
              <w:tabs>
                <w:tab w:val="left" w:pos="144"/>
              </w:tabs>
              <w:spacing w:after="120" w:line="240" w:lineRule="auto"/>
              <w:ind w:left="115" w:right="71"/>
              <w:rPr>
                <w:rFonts w:ascii="GHEA Grapalat" w:hAnsi="GHEA Grapalat"/>
                <w:sz w:val="24"/>
                <w:szCs w:val="24"/>
              </w:rPr>
            </w:pPr>
            <w:r w:rsidRPr="00D5118F">
              <w:rPr>
                <w:rStyle w:val="Bodytext2TimesNewRoman3"/>
                <w:rFonts w:ascii="GHEA Grapalat" w:eastAsia="Sylfaen" w:hAnsi="GHEA Grapalat"/>
                <w:sz w:val="24"/>
                <w:szCs w:val="24"/>
              </w:rPr>
              <w:t>– մաքսային հարցերով շահագրգիռ անձանց՝ մաքսային հարցերի վերաբերյալ հարցումների քննարկման համար կոնտակտային կետերը (Համաձայնագրի 5.8-րդ հոդվածի 2-րդ կետին համապատասխան).</w:t>
            </w:r>
          </w:p>
          <w:p w:rsidR="00D5118F" w:rsidRPr="00D5118F" w:rsidRDefault="00D5118F" w:rsidP="00D5118F">
            <w:pPr>
              <w:pStyle w:val="Bodytext20"/>
              <w:shd w:val="clear" w:color="auto" w:fill="auto"/>
              <w:tabs>
                <w:tab w:val="left" w:pos="148"/>
              </w:tabs>
              <w:spacing w:after="120" w:line="240" w:lineRule="auto"/>
              <w:ind w:left="115" w:right="71"/>
              <w:rPr>
                <w:rFonts w:ascii="GHEA Grapalat" w:hAnsi="GHEA Grapalat"/>
                <w:sz w:val="24"/>
                <w:szCs w:val="24"/>
              </w:rPr>
            </w:pPr>
            <w:r w:rsidRPr="00D5118F">
              <w:rPr>
                <w:rStyle w:val="Bodytext2TimesNewRoman3"/>
                <w:rFonts w:ascii="GHEA Grapalat" w:eastAsia="Sylfaen" w:hAnsi="GHEA Grapalat"/>
                <w:sz w:val="24"/>
                <w:szCs w:val="24"/>
              </w:rPr>
              <w:t xml:space="preserve">– տեխնիկական կարգավորման ոլորտում իրավասու մարմիններն ու կոնտակտային կետերը </w:t>
            </w:r>
            <w:r>
              <w:rPr>
                <w:rStyle w:val="Bodytext2TimesNewRoman3"/>
                <w:rFonts w:ascii="GHEA Grapalat" w:eastAsia="Sylfaen" w:hAnsi="GHEA Grapalat"/>
                <w:sz w:val="24"/>
                <w:szCs w:val="24"/>
              </w:rPr>
              <w:t>եւ</w:t>
            </w:r>
            <w:r w:rsidRPr="00D5118F">
              <w:rPr>
                <w:rStyle w:val="Bodytext2TimesNewRoman3"/>
                <w:rFonts w:ascii="GHEA Grapalat" w:eastAsia="Sylfaen" w:hAnsi="GHEA Grapalat"/>
                <w:sz w:val="24"/>
                <w:szCs w:val="24"/>
              </w:rPr>
              <w:t xml:space="preserve"> համապատասխան պաշտոնատար անձինք՝ այդպիսի կետերում (Համաձայնագրի 6.9-րդ հոդվածի 1-ին կետին համապատասխան).</w:t>
            </w:r>
          </w:p>
          <w:p w:rsidR="00D5118F" w:rsidRPr="00D5118F" w:rsidRDefault="00D5118F" w:rsidP="00D5118F">
            <w:pPr>
              <w:pStyle w:val="Bodytext20"/>
              <w:shd w:val="clear" w:color="auto" w:fill="auto"/>
              <w:tabs>
                <w:tab w:val="left" w:pos="144"/>
              </w:tabs>
              <w:spacing w:after="120" w:line="240" w:lineRule="auto"/>
              <w:ind w:left="115" w:right="71"/>
              <w:rPr>
                <w:rFonts w:ascii="GHEA Grapalat" w:hAnsi="GHEA Grapalat"/>
                <w:sz w:val="24"/>
                <w:szCs w:val="24"/>
              </w:rPr>
            </w:pPr>
            <w:r w:rsidRPr="00D5118F">
              <w:rPr>
                <w:rStyle w:val="Bodytext2TimesNewRoman3"/>
                <w:rFonts w:ascii="GHEA Grapalat" w:eastAsia="Sylfaen" w:hAnsi="GHEA Grapalat"/>
                <w:sz w:val="24"/>
                <w:szCs w:val="24"/>
              </w:rPr>
              <w:t xml:space="preserve">– սանիտարական </w:t>
            </w:r>
            <w:r>
              <w:rPr>
                <w:rStyle w:val="Bodytext2TimesNewRoman3"/>
                <w:rFonts w:ascii="GHEA Grapalat" w:eastAsia="Sylfaen" w:hAnsi="GHEA Grapalat"/>
                <w:sz w:val="24"/>
                <w:szCs w:val="24"/>
              </w:rPr>
              <w:t>եւ</w:t>
            </w:r>
            <w:r w:rsidRPr="00D5118F">
              <w:rPr>
                <w:rStyle w:val="Bodytext2TimesNewRoman3"/>
                <w:rFonts w:ascii="GHEA Grapalat" w:eastAsia="Sylfaen" w:hAnsi="GHEA Grapalat"/>
                <w:sz w:val="24"/>
                <w:szCs w:val="24"/>
              </w:rPr>
              <w:t xml:space="preserve"> բուսասանիտարական կարգավորման ոլորտում իրավասու մարմիններն ու կոնտակտային կետերը </w:t>
            </w:r>
            <w:r>
              <w:rPr>
                <w:rStyle w:val="Bodytext2TimesNewRoman3"/>
                <w:rFonts w:ascii="GHEA Grapalat" w:eastAsia="Sylfaen" w:hAnsi="GHEA Grapalat"/>
                <w:sz w:val="24"/>
                <w:szCs w:val="24"/>
              </w:rPr>
              <w:t xml:space="preserve">եւ </w:t>
            </w:r>
            <w:r w:rsidRPr="00D5118F">
              <w:rPr>
                <w:rStyle w:val="Bodytext2TimesNewRoman3"/>
                <w:rFonts w:ascii="GHEA Grapalat" w:eastAsia="Sylfaen" w:hAnsi="GHEA Grapalat"/>
                <w:sz w:val="24"/>
                <w:szCs w:val="24"/>
              </w:rPr>
              <w:t>համապատասխան պաշտոնատար անձինք՝ այդպիսի կետերում</w:t>
            </w:r>
          </w:p>
        </w:tc>
        <w:tc>
          <w:tcPr>
            <w:tcW w:w="2397" w:type="dxa"/>
            <w:tcBorders>
              <w:bottom w:val="nil"/>
            </w:tcBorders>
            <w:shd w:val="clear" w:color="auto" w:fill="FFFFFF"/>
            <w:vAlign w:val="center"/>
          </w:tcPr>
          <w:p w:rsidR="00D5118F" w:rsidRPr="00D5118F" w:rsidRDefault="00D5118F" w:rsidP="00D5118F">
            <w:pPr>
              <w:pStyle w:val="Bodytext20"/>
              <w:shd w:val="clear" w:color="auto" w:fill="auto"/>
              <w:spacing w:after="120" w:line="240" w:lineRule="auto"/>
              <w:ind w:left="115" w:right="71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5118F">
              <w:rPr>
                <w:rStyle w:val="Bodytext2TimesNewRoman3"/>
                <w:rFonts w:ascii="GHEA Grapalat" w:eastAsia="Sylfaen" w:hAnsi="GHEA Grapalat"/>
                <w:sz w:val="24"/>
                <w:szCs w:val="24"/>
              </w:rPr>
              <w:lastRenderedPageBreak/>
              <w:t>Հանձնաժողով</w:t>
            </w:r>
          </w:p>
        </w:tc>
        <w:tc>
          <w:tcPr>
            <w:tcW w:w="3946" w:type="dxa"/>
            <w:tcBorders>
              <w:bottom w:val="nil"/>
            </w:tcBorders>
            <w:shd w:val="clear" w:color="auto" w:fill="FFFFFF"/>
            <w:vAlign w:val="center"/>
          </w:tcPr>
          <w:p w:rsidR="00D5118F" w:rsidRPr="00D5118F" w:rsidRDefault="00D5118F" w:rsidP="00D5118F">
            <w:pPr>
              <w:pStyle w:val="Bodytext20"/>
              <w:shd w:val="clear" w:color="auto" w:fill="auto"/>
              <w:spacing w:after="120" w:line="240" w:lineRule="auto"/>
              <w:ind w:left="115" w:right="71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5118F">
              <w:rPr>
                <w:rStyle w:val="Bodytext2TimesNewRoman3"/>
                <w:rFonts w:ascii="GHEA Grapalat" w:eastAsia="Sylfaen" w:hAnsi="GHEA Grapalat"/>
                <w:sz w:val="24"/>
                <w:szCs w:val="24"/>
              </w:rPr>
              <w:t>«Համաձայնագրի՝</w:t>
            </w:r>
            <w:r>
              <w:rPr>
                <w:rStyle w:val="Bodytext2TimesNewRoman3"/>
                <w:rFonts w:ascii="GHEA Grapalat" w:eastAsia="Sylfaen" w:hAnsi="GHEA Grapalat"/>
                <w:sz w:val="24"/>
                <w:szCs w:val="24"/>
              </w:rPr>
              <w:t xml:space="preserve"> </w:t>
            </w:r>
            <w:r w:rsidRPr="00D5118F">
              <w:rPr>
                <w:rStyle w:val="Bodytext2TimesNewRoman3"/>
                <w:rFonts w:ascii="GHEA Grapalat" w:eastAsia="Sylfaen" w:hAnsi="GHEA Grapalat"/>
                <w:sz w:val="24"/>
                <w:szCs w:val="24"/>
              </w:rPr>
              <w:t>Միության համար պարտադիր լինելու վերաբերյալ Միության</w:t>
            </w:r>
            <w:r>
              <w:rPr>
                <w:rStyle w:val="Bodytext2TimesNewRoman3"/>
                <w:rFonts w:ascii="GHEA Grapalat" w:eastAsia="Sylfaen" w:hAnsi="GHEA Grapalat"/>
                <w:sz w:val="24"/>
                <w:szCs w:val="24"/>
              </w:rPr>
              <w:t xml:space="preserve"> </w:t>
            </w:r>
            <w:r w:rsidRPr="00D5118F">
              <w:rPr>
                <w:rStyle w:val="Bodytext2TimesNewRoman3"/>
                <w:rFonts w:ascii="GHEA Grapalat" w:eastAsia="Sylfaen" w:hAnsi="GHEA Grapalat"/>
                <w:sz w:val="24"/>
                <w:szCs w:val="24"/>
              </w:rPr>
              <w:t>համաձայնությունն հայտնելու մասին» ԵՏԲԽ-ի որոշումն ընդունելուց հետո</w:t>
            </w:r>
          </w:p>
        </w:tc>
      </w:tr>
      <w:tr w:rsidR="00D5118F" w:rsidRPr="00D5118F" w:rsidTr="00064DF4">
        <w:trPr>
          <w:jc w:val="center"/>
        </w:trPr>
        <w:tc>
          <w:tcPr>
            <w:tcW w:w="989" w:type="dxa"/>
            <w:tcBorders>
              <w:top w:val="nil"/>
            </w:tcBorders>
            <w:shd w:val="clear" w:color="auto" w:fill="FFFFFF"/>
          </w:tcPr>
          <w:p w:rsidR="00D5118F" w:rsidRPr="00D5118F" w:rsidRDefault="00D5118F" w:rsidP="00D5118F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  <w:tc>
          <w:tcPr>
            <w:tcW w:w="7667" w:type="dxa"/>
            <w:tcBorders>
              <w:top w:val="nil"/>
            </w:tcBorders>
            <w:shd w:val="clear" w:color="auto" w:fill="FFFFFF"/>
          </w:tcPr>
          <w:p w:rsidR="00D5118F" w:rsidRPr="00D5118F" w:rsidRDefault="00D5118F" w:rsidP="00D5118F">
            <w:pPr>
              <w:pStyle w:val="Bodytext20"/>
              <w:shd w:val="clear" w:color="auto" w:fill="auto"/>
              <w:spacing w:after="120" w:line="240" w:lineRule="auto"/>
              <w:ind w:left="115" w:right="71"/>
              <w:rPr>
                <w:rFonts w:ascii="GHEA Grapalat" w:hAnsi="GHEA Grapalat"/>
                <w:sz w:val="24"/>
                <w:szCs w:val="24"/>
              </w:rPr>
            </w:pPr>
            <w:r w:rsidRPr="00D5118F">
              <w:rPr>
                <w:rStyle w:val="Bodytext2TimesNewRoman3"/>
                <w:rFonts w:ascii="GHEA Grapalat" w:eastAsia="Sylfaen" w:hAnsi="GHEA Grapalat"/>
                <w:sz w:val="24"/>
                <w:szCs w:val="24"/>
              </w:rPr>
              <w:t>(Համաձայնագրի 7.10-րդ հոդվածի 1-ին կետին համապատասխան).</w:t>
            </w:r>
          </w:p>
          <w:p w:rsidR="00D5118F" w:rsidRPr="00D5118F" w:rsidRDefault="00D5118F" w:rsidP="00D5118F">
            <w:pPr>
              <w:pStyle w:val="Bodytext20"/>
              <w:shd w:val="clear" w:color="auto" w:fill="auto"/>
              <w:tabs>
                <w:tab w:val="left" w:pos="140"/>
              </w:tabs>
              <w:spacing w:after="120" w:line="240" w:lineRule="auto"/>
              <w:ind w:left="115" w:right="71"/>
              <w:rPr>
                <w:rFonts w:ascii="GHEA Grapalat" w:hAnsi="GHEA Grapalat"/>
                <w:sz w:val="24"/>
                <w:szCs w:val="24"/>
              </w:rPr>
            </w:pPr>
            <w:r w:rsidRPr="00D5118F">
              <w:rPr>
                <w:rStyle w:val="Bodytext2TimesNewRoman3"/>
                <w:rFonts w:ascii="GHEA Grapalat" w:eastAsia="Sylfaen" w:hAnsi="GHEA Grapalat"/>
                <w:sz w:val="24"/>
                <w:szCs w:val="24"/>
              </w:rPr>
              <w:t xml:space="preserve">- մտավոր սեփականության օբյեկտների նկատմամբ իրավունքների պաշտպանության ոլորտում իրավասու մարմինները </w:t>
            </w:r>
            <w:r>
              <w:rPr>
                <w:rStyle w:val="Bodytext2TimesNewRoman3"/>
                <w:rFonts w:ascii="GHEA Grapalat" w:eastAsia="Sylfaen" w:hAnsi="GHEA Grapalat"/>
                <w:sz w:val="24"/>
                <w:szCs w:val="24"/>
              </w:rPr>
              <w:t>եւ</w:t>
            </w:r>
            <w:r w:rsidRPr="00D5118F">
              <w:rPr>
                <w:rStyle w:val="Bodytext2TimesNewRoman3"/>
                <w:rFonts w:ascii="GHEA Grapalat" w:eastAsia="Sylfaen" w:hAnsi="GHEA Grapalat"/>
                <w:sz w:val="24"/>
                <w:szCs w:val="24"/>
              </w:rPr>
              <w:t xml:space="preserve"> կոնտակտային կետերը</w:t>
            </w:r>
          </w:p>
          <w:p w:rsidR="00D5118F" w:rsidRPr="00D5118F" w:rsidRDefault="00D5118F" w:rsidP="00D5118F">
            <w:pPr>
              <w:pStyle w:val="Bodytext20"/>
              <w:shd w:val="clear" w:color="auto" w:fill="auto"/>
              <w:spacing w:after="120" w:line="240" w:lineRule="auto"/>
              <w:ind w:left="115" w:right="71"/>
              <w:rPr>
                <w:rFonts w:ascii="GHEA Grapalat" w:hAnsi="GHEA Grapalat"/>
                <w:sz w:val="24"/>
                <w:szCs w:val="24"/>
              </w:rPr>
            </w:pPr>
            <w:r w:rsidRPr="00D5118F">
              <w:rPr>
                <w:rStyle w:val="Bodytext2TimesNewRoman3"/>
                <w:rFonts w:ascii="GHEA Grapalat" w:eastAsia="Sylfaen" w:hAnsi="GHEA Grapalat"/>
                <w:sz w:val="24"/>
                <w:szCs w:val="24"/>
              </w:rPr>
              <w:t>(Համաձայնագրի 9.17-րդ հոդվածի 1-ին կետին համապատասխան).</w:t>
            </w:r>
          </w:p>
          <w:p w:rsidR="00D5118F" w:rsidRPr="00D5118F" w:rsidRDefault="00D5118F" w:rsidP="00D5118F">
            <w:pPr>
              <w:pStyle w:val="Bodytext20"/>
              <w:shd w:val="clear" w:color="auto" w:fill="auto"/>
              <w:tabs>
                <w:tab w:val="left" w:pos="144"/>
              </w:tabs>
              <w:spacing w:after="120" w:line="240" w:lineRule="auto"/>
              <w:ind w:left="115" w:right="71"/>
              <w:rPr>
                <w:rFonts w:ascii="GHEA Grapalat" w:hAnsi="GHEA Grapalat"/>
                <w:sz w:val="24"/>
                <w:szCs w:val="24"/>
              </w:rPr>
            </w:pPr>
            <w:r w:rsidRPr="00D5118F">
              <w:rPr>
                <w:rStyle w:val="Bodytext2TimesNewRoman3"/>
                <w:rFonts w:ascii="GHEA Grapalat" w:eastAsia="Sylfaen" w:hAnsi="GHEA Grapalat"/>
                <w:sz w:val="24"/>
                <w:szCs w:val="24"/>
              </w:rPr>
              <w:t>- այն աղբյուրները, որտեղ հրապարակվում է պետական գնումների վերաբերյալ տեղեկատվությունը (Համաձայնագրի 10.2-րդ հոդվածի 2-րդ կետին համապատասխան).-կոնտակտային կետերը՝ Համաձայնագրի «Պետական գնումներ» գլխի դրույթների կիրառումը դիտանցելու նպատակով</w:t>
            </w:r>
          </w:p>
          <w:p w:rsidR="00D5118F" w:rsidRPr="00D5118F" w:rsidRDefault="00D5118F" w:rsidP="00D5118F">
            <w:pPr>
              <w:pStyle w:val="Bodytext20"/>
              <w:shd w:val="clear" w:color="auto" w:fill="auto"/>
              <w:spacing w:after="120" w:line="240" w:lineRule="auto"/>
              <w:ind w:left="115" w:right="71"/>
              <w:rPr>
                <w:rFonts w:ascii="GHEA Grapalat" w:hAnsi="GHEA Grapalat"/>
                <w:sz w:val="24"/>
                <w:szCs w:val="24"/>
              </w:rPr>
            </w:pPr>
            <w:r w:rsidRPr="00D5118F">
              <w:rPr>
                <w:rStyle w:val="Bodytext2TimesNewRoman3"/>
                <w:rFonts w:ascii="GHEA Grapalat" w:eastAsia="Sylfaen" w:hAnsi="GHEA Grapalat"/>
                <w:sz w:val="24"/>
                <w:szCs w:val="24"/>
              </w:rPr>
              <w:t xml:space="preserve">(Համաձայնագրի 10.5-րդ հոդվածի 1-ին կետին </w:t>
            </w:r>
            <w:r w:rsidRPr="00D5118F">
              <w:rPr>
                <w:rStyle w:val="Bodytext2TimesNewRoman3"/>
                <w:rFonts w:ascii="GHEA Grapalat" w:eastAsia="Sylfaen" w:hAnsi="GHEA Grapalat"/>
                <w:sz w:val="24"/>
                <w:szCs w:val="24"/>
              </w:rPr>
              <w:lastRenderedPageBreak/>
              <w:t>համապատասխան).</w:t>
            </w:r>
          </w:p>
          <w:p w:rsidR="00D5118F" w:rsidRPr="00D5118F" w:rsidRDefault="00D5118F" w:rsidP="00D5118F">
            <w:pPr>
              <w:pStyle w:val="Bodytext20"/>
              <w:shd w:val="clear" w:color="auto" w:fill="auto"/>
              <w:tabs>
                <w:tab w:val="left" w:pos="144"/>
              </w:tabs>
              <w:spacing w:after="120" w:line="240" w:lineRule="auto"/>
              <w:ind w:left="115" w:right="71"/>
              <w:rPr>
                <w:rFonts w:ascii="GHEA Grapalat" w:hAnsi="GHEA Grapalat"/>
                <w:sz w:val="24"/>
                <w:szCs w:val="24"/>
              </w:rPr>
            </w:pPr>
            <w:r w:rsidRPr="00D5118F">
              <w:rPr>
                <w:rStyle w:val="Bodytext2TimesNewRoman3"/>
                <w:rFonts w:ascii="GHEA Grapalat" w:eastAsia="Sylfaen" w:hAnsi="GHEA Grapalat"/>
                <w:sz w:val="24"/>
                <w:szCs w:val="24"/>
              </w:rPr>
              <w:t>– կոնտակտային կետերը՝ Համաձայնագրի «Մրցակցություն» գլխի կատարումը հսկելու համար (Համաձայնագրի 11.7-րդ հոդվածի 2-րդ կետին համապատասխան)։</w:t>
            </w:r>
          </w:p>
        </w:tc>
        <w:tc>
          <w:tcPr>
            <w:tcW w:w="2397" w:type="dxa"/>
            <w:tcBorders>
              <w:top w:val="nil"/>
            </w:tcBorders>
            <w:shd w:val="clear" w:color="auto" w:fill="FFFFFF"/>
            <w:vAlign w:val="center"/>
          </w:tcPr>
          <w:p w:rsidR="00D5118F" w:rsidRPr="00D5118F" w:rsidRDefault="00D5118F" w:rsidP="00D5118F">
            <w:pPr>
              <w:spacing w:after="120"/>
              <w:ind w:left="115" w:right="71"/>
              <w:jc w:val="center"/>
              <w:rPr>
                <w:rFonts w:ascii="GHEA Grapalat" w:hAnsi="GHEA Grapalat"/>
              </w:rPr>
            </w:pPr>
          </w:p>
        </w:tc>
        <w:tc>
          <w:tcPr>
            <w:tcW w:w="3946" w:type="dxa"/>
            <w:tcBorders>
              <w:top w:val="nil"/>
            </w:tcBorders>
            <w:shd w:val="clear" w:color="auto" w:fill="FFFFFF"/>
          </w:tcPr>
          <w:p w:rsidR="00D5118F" w:rsidRPr="00D5118F" w:rsidRDefault="00D5118F" w:rsidP="00D5118F">
            <w:pPr>
              <w:spacing w:after="120"/>
              <w:ind w:left="115" w:right="71"/>
              <w:rPr>
                <w:rFonts w:ascii="GHEA Grapalat" w:hAnsi="GHEA Grapalat"/>
              </w:rPr>
            </w:pPr>
          </w:p>
        </w:tc>
      </w:tr>
      <w:tr w:rsidR="00D5118F" w:rsidRPr="00D5118F" w:rsidTr="00D5118F">
        <w:trPr>
          <w:jc w:val="center"/>
        </w:trPr>
        <w:tc>
          <w:tcPr>
            <w:tcW w:w="989" w:type="dxa"/>
            <w:shd w:val="clear" w:color="auto" w:fill="FFFFFF"/>
          </w:tcPr>
          <w:p w:rsidR="00D5118F" w:rsidRPr="00D5118F" w:rsidRDefault="00D5118F" w:rsidP="00D5118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5118F">
              <w:rPr>
                <w:rStyle w:val="Bodytext2TimesNewRoman3"/>
                <w:rFonts w:ascii="GHEA Grapalat" w:eastAsia="Sylfaen" w:hAnsi="GHEA Grapalat"/>
                <w:sz w:val="24"/>
                <w:szCs w:val="24"/>
              </w:rPr>
              <w:lastRenderedPageBreak/>
              <w:t>10.</w:t>
            </w:r>
          </w:p>
        </w:tc>
        <w:tc>
          <w:tcPr>
            <w:tcW w:w="7667" w:type="dxa"/>
            <w:shd w:val="clear" w:color="auto" w:fill="FFFFFF"/>
          </w:tcPr>
          <w:p w:rsidR="00D5118F" w:rsidRPr="00D5118F" w:rsidRDefault="00D5118F" w:rsidP="00D5118F">
            <w:pPr>
              <w:pStyle w:val="Bodytext20"/>
              <w:shd w:val="clear" w:color="auto" w:fill="auto"/>
              <w:spacing w:after="120" w:line="240" w:lineRule="auto"/>
              <w:ind w:left="115" w:right="71"/>
              <w:rPr>
                <w:rFonts w:ascii="GHEA Grapalat" w:hAnsi="GHEA Grapalat"/>
                <w:sz w:val="24"/>
                <w:szCs w:val="24"/>
              </w:rPr>
            </w:pPr>
            <w:r w:rsidRPr="00D5118F">
              <w:rPr>
                <w:rStyle w:val="Bodytext2TimesNewRoman3"/>
                <w:rFonts w:ascii="GHEA Grapalat" w:eastAsia="Sylfaen" w:hAnsi="GHEA Grapalat"/>
                <w:sz w:val="24"/>
                <w:szCs w:val="24"/>
              </w:rPr>
              <w:t>«Միության սակագնային պարտավորությունների ժամանակացույցը հաստատելու մասին» Հանձնաժողովի կոլեգիայի որոշման ընդունում՝</w:t>
            </w:r>
            <w:r>
              <w:rPr>
                <w:rStyle w:val="Bodytext2TimesNewRoman3"/>
                <w:rFonts w:ascii="GHEA Grapalat" w:eastAsia="Sylfaen" w:hAnsi="GHEA Grapalat"/>
                <w:sz w:val="24"/>
                <w:szCs w:val="24"/>
              </w:rPr>
              <w:t xml:space="preserve"> </w:t>
            </w:r>
            <w:r w:rsidRPr="00D5118F">
              <w:rPr>
                <w:rStyle w:val="Bodytext2TimesNewRoman3"/>
                <w:rFonts w:ascii="GHEA Grapalat" w:eastAsia="Sylfaen" w:hAnsi="GHEA Grapalat"/>
                <w:sz w:val="24"/>
                <w:szCs w:val="24"/>
              </w:rPr>
              <w:t>Համաձայնագրի 1-ին հավելվածին համապատասխան (Համաձայնագրի 11.7-րդ հոդվածի 1-ին կետին համապատասխան)</w:t>
            </w:r>
          </w:p>
        </w:tc>
        <w:tc>
          <w:tcPr>
            <w:tcW w:w="2397" w:type="dxa"/>
            <w:shd w:val="clear" w:color="auto" w:fill="FFFFFF"/>
            <w:vAlign w:val="center"/>
          </w:tcPr>
          <w:p w:rsidR="00D5118F" w:rsidRPr="00D5118F" w:rsidRDefault="00D5118F" w:rsidP="00D5118F">
            <w:pPr>
              <w:pStyle w:val="Bodytext20"/>
              <w:shd w:val="clear" w:color="auto" w:fill="auto"/>
              <w:spacing w:after="120" w:line="240" w:lineRule="auto"/>
              <w:ind w:left="115" w:right="71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5118F">
              <w:rPr>
                <w:rStyle w:val="Bodytext2TimesNewRoman3"/>
                <w:rFonts w:ascii="GHEA Grapalat" w:eastAsia="Sylfaen" w:hAnsi="GHEA Grapalat"/>
                <w:sz w:val="24"/>
                <w:szCs w:val="24"/>
              </w:rPr>
              <w:t>Հանձնաժողով</w:t>
            </w:r>
          </w:p>
        </w:tc>
        <w:tc>
          <w:tcPr>
            <w:tcW w:w="3946" w:type="dxa"/>
            <w:shd w:val="clear" w:color="auto" w:fill="FFFFFF"/>
            <w:vAlign w:val="center"/>
          </w:tcPr>
          <w:p w:rsidR="00D5118F" w:rsidRPr="00D5118F" w:rsidRDefault="00D5118F" w:rsidP="00D5118F">
            <w:pPr>
              <w:pStyle w:val="Bodytext20"/>
              <w:shd w:val="clear" w:color="auto" w:fill="auto"/>
              <w:spacing w:after="120" w:line="240" w:lineRule="auto"/>
              <w:ind w:left="115" w:right="71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5118F">
              <w:rPr>
                <w:rStyle w:val="Bodytext2TimesNewRoman3"/>
                <w:rFonts w:ascii="GHEA Grapalat" w:eastAsia="Sylfaen" w:hAnsi="GHEA Grapalat"/>
                <w:sz w:val="24"/>
                <w:szCs w:val="24"/>
              </w:rPr>
              <w:t>«Համաձայնագրի՝ Միության համար պարտադիր լինելու վերաբերյալ Միության</w:t>
            </w:r>
            <w:r>
              <w:rPr>
                <w:rStyle w:val="Bodytext2TimesNewRoman3"/>
                <w:rFonts w:ascii="GHEA Grapalat" w:eastAsia="Sylfaen" w:hAnsi="GHEA Grapalat"/>
                <w:sz w:val="24"/>
                <w:szCs w:val="24"/>
              </w:rPr>
              <w:t xml:space="preserve"> </w:t>
            </w:r>
            <w:r w:rsidRPr="00D5118F">
              <w:rPr>
                <w:rStyle w:val="Bodytext2TimesNewRoman3"/>
                <w:rFonts w:ascii="GHEA Grapalat" w:eastAsia="Sylfaen" w:hAnsi="GHEA Grapalat"/>
                <w:sz w:val="24"/>
                <w:szCs w:val="24"/>
              </w:rPr>
              <w:t>համաձայնությունը հայտնելու մասին» ԵՏԲԽ-ի որոշումն ընդունելուց հետո</w:t>
            </w:r>
          </w:p>
        </w:tc>
      </w:tr>
      <w:tr w:rsidR="00D5118F" w:rsidRPr="00D5118F" w:rsidTr="00D5118F">
        <w:trPr>
          <w:jc w:val="center"/>
        </w:trPr>
        <w:tc>
          <w:tcPr>
            <w:tcW w:w="989" w:type="dxa"/>
            <w:shd w:val="clear" w:color="auto" w:fill="FFFFFF"/>
          </w:tcPr>
          <w:p w:rsidR="00D5118F" w:rsidRPr="00D5118F" w:rsidRDefault="00D5118F" w:rsidP="00D5118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5118F">
              <w:rPr>
                <w:rStyle w:val="Bodytext2TimesNewRoman3"/>
                <w:rFonts w:ascii="GHEA Grapalat" w:eastAsia="Sylfaen" w:hAnsi="GHEA Grapalat"/>
                <w:sz w:val="24"/>
                <w:szCs w:val="24"/>
              </w:rPr>
              <w:t>11.</w:t>
            </w:r>
          </w:p>
        </w:tc>
        <w:tc>
          <w:tcPr>
            <w:tcW w:w="7667" w:type="dxa"/>
            <w:shd w:val="clear" w:color="auto" w:fill="FFFFFF"/>
          </w:tcPr>
          <w:p w:rsidR="00D5118F" w:rsidRPr="00D5118F" w:rsidRDefault="00D5118F" w:rsidP="00D5118F">
            <w:pPr>
              <w:pStyle w:val="Bodytext20"/>
              <w:shd w:val="clear" w:color="auto" w:fill="auto"/>
              <w:spacing w:after="120" w:line="240" w:lineRule="auto"/>
              <w:ind w:left="115" w:right="71"/>
              <w:rPr>
                <w:rFonts w:ascii="GHEA Grapalat" w:hAnsi="GHEA Grapalat"/>
                <w:sz w:val="24"/>
                <w:szCs w:val="24"/>
              </w:rPr>
            </w:pPr>
            <w:r w:rsidRPr="00D5118F">
              <w:rPr>
                <w:rStyle w:val="Bodytext2TimesNewRoman3"/>
                <w:rFonts w:ascii="GHEA Grapalat" w:eastAsia="Sylfaen" w:hAnsi="GHEA Grapalat"/>
                <w:sz w:val="24"/>
                <w:szCs w:val="24"/>
              </w:rPr>
              <w:t xml:space="preserve"> «Մաքսային միության հանձնաժողովի 2010 թվականի սեպտեմբերի 20-ի թիվ 378 որոշման 7-րդ հավելվածում սակագնային արտոնությունների դասակարգչի ավելացման մասով փոփոխություններ կատարելու մասին»</w:t>
            </w:r>
            <w:r>
              <w:rPr>
                <w:rStyle w:val="Bodytext2TimesNewRoman3"/>
                <w:rFonts w:ascii="GHEA Grapalat" w:eastAsia="Sylfaen" w:hAnsi="GHEA Grapalat"/>
                <w:sz w:val="24"/>
                <w:szCs w:val="24"/>
              </w:rPr>
              <w:t xml:space="preserve"> </w:t>
            </w:r>
            <w:r w:rsidRPr="00D5118F">
              <w:rPr>
                <w:rStyle w:val="Bodytext2TimesNewRoman3"/>
                <w:rFonts w:ascii="GHEA Grapalat" w:eastAsia="Sylfaen" w:hAnsi="GHEA Grapalat"/>
                <w:sz w:val="24"/>
                <w:szCs w:val="24"/>
              </w:rPr>
              <w:t xml:space="preserve">Հանձնաժողովի կոլեգիայի որոշման ընդունում </w:t>
            </w:r>
          </w:p>
        </w:tc>
        <w:tc>
          <w:tcPr>
            <w:tcW w:w="2397" w:type="dxa"/>
            <w:shd w:val="clear" w:color="auto" w:fill="FFFFFF"/>
            <w:vAlign w:val="center"/>
          </w:tcPr>
          <w:p w:rsidR="00D5118F" w:rsidRPr="00D5118F" w:rsidRDefault="00D5118F" w:rsidP="00D5118F">
            <w:pPr>
              <w:pStyle w:val="Bodytext20"/>
              <w:shd w:val="clear" w:color="auto" w:fill="auto"/>
              <w:spacing w:after="120" w:line="240" w:lineRule="auto"/>
              <w:ind w:left="115" w:right="71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5118F">
              <w:rPr>
                <w:rStyle w:val="Bodytext2TimesNewRoman3"/>
                <w:rFonts w:ascii="GHEA Grapalat" w:eastAsia="Sylfaen" w:hAnsi="GHEA Grapalat"/>
                <w:sz w:val="24"/>
                <w:szCs w:val="24"/>
              </w:rPr>
              <w:t>Հանձնաժողով</w:t>
            </w:r>
          </w:p>
        </w:tc>
        <w:tc>
          <w:tcPr>
            <w:tcW w:w="3946" w:type="dxa"/>
            <w:shd w:val="clear" w:color="auto" w:fill="FFFFFF"/>
            <w:vAlign w:val="center"/>
          </w:tcPr>
          <w:p w:rsidR="00D5118F" w:rsidRPr="00D5118F" w:rsidRDefault="00D5118F" w:rsidP="00D5118F">
            <w:pPr>
              <w:pStyle w:val="Bodytext20"/>
              <w:shd w:val="clear" w:color="auto" w:fill="auto"/>
              <w:spacing w:after="120" w:line="240" w:lineRule="auto"/>
              <w:ind w:left="115" w:right="71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5118F">
              <w:rPr>
                <w:rStyle w:val="Bodytext2TimesNewRoman3"/>
                <w:rFonts w:ascii="GHEA Grapalat" w:eastAsia="Sylfaen" w:hAnsi="GHEA Grapalat"/>
                <w:sz w:val="24"/>
                <w:szCs w:val="24"/>
              </w:rPr>
              <w:t>«Համաձայնագրի՝ Միության համար պարտադիր լինելու վերաբերյալ Միության</w:t>
            </w:r>
            <w:r>
              <w:rPr>
                <w:rStyle w:val="Bodytext2TimesNewRoman3"/>
                <w:rFonts w:ascii="GHEA Grapalat" w:eastAsia="Sylfaen" w:hAnsi="GHEA Grapalat"/>
                <w:sz w:val="24"/>
                <w:szCs w:val="24"/>
              </w:rPr>
              <w:t xml:space="preserve"> </w:t>
            </w:r>
            <w:r w:rsidRPr="00D5118F">
              <w:rPr>
                <w:rStyle w:val="Bodytext2TimesNewRoman3"/>
                <w:rFonts w:ascii="GHEA Grapalat" w:eastAsia="Sylfaen" w:hAnsi="GHEA Grapalat"/>
                <w:sz w:val="24"/>
                <w:szCs w:val="24"/>
              </w:rPr>
              <w:t>համաձայնությունը հայտնելու մասին» ԵՏԲԽ-ի որոշումն ընդունելուց հետո</w:t>
            </w:r>
          </w:p>
        </w:tc>
      </w:tr>
      <w:tr w:rsidR="00D5118F" w:rsidRPr="00D5118F" w:rsidTr="00D5118F">
        <w:trPr>
          <w:jc w:val="center"/>
        </w:trPr>
        <w:tc>
          <w:tcPr>
            <w:tcW w:w="989" w:type="dxa"/>
            <w:shd w:val="clear" w:color="auto" w:fill="FFFFFF"/>
          </w:tcPr>
          <w:p w:rsidR="00D5118F" w:rsidRPr="00D5118F" w:rsidRDefault="00D5118F" w:rsidP="00D5118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5118F">
              <w:rPr>
                <w:rStyle w:val="Bodytext2TimesNewRoman3"/>
                <w:rFonts w:ascii="GHEA Grapalat" w:eastAsia="Sylfaen" w:hAnsi="GHEA Grapalat"/>
                <w:sz w:val="24"/>
                <w:szCs w:val="24"/>
              </w:rPr>
              <w:t>12.</w:t>
            </w:r>
          </w:p>
        </w:tc>
        <w:tc>
          <w:tcPr>
            <w:tcW w:w="7667" w:type="dxa"/>
            <w:shd w:val="clear" w:color="auto" w:fill="FFFFFF"/>
          </w:tcPr>
          <w:p w:rsidR="00D5118F" w:rsidRPr="00D5118F" w:rsidRDefault="00D5118F" w:rsidP="00D5118F">
            <w:pPr>
              <w:pStyle w:val="Bodytext20"/>
              <w:shd w:val="clear" w:color="auto" w:fill="auto"/>
              <w:spacing w:after="120" w:line="240" w:lineRule="auto"/>
              <w:ind w:left="115" w:right="71"/>
              <w:rPr>
                <w:rFonts w:ascii="GHEA Grapalat" w:hAnsi="GHEA Grapalat"/>
                <w:sz w:val="24"/>
                <w:szCs w:val="24"/>
              </w:rPr>
            </w:pPr>
            <w:r w:rsidRPr="00D5118F">
              <w:rPr>
                <w:rStyle w:val="Bodytext2TimesNewRoman3"/>
                <w:rFonts w:ascii="GHEA Grapalat" w:eastAsia="Sylfaen" w:hAnsi="GHEA Grapalat"/>
                <w:sz w:val="24"/>
                <w:szCs w:val="24"/>
              </w:rPr>
              <w:t>«Վիետնամի ծագում ունեցող բրնձի սակագնային քվոտաները ԵԱՏՄ անդամ պետությունների միջ</w:t>
            </w:r>
            <w:r>
              <w:rPr>
                <w:rStyle w:val="Bodytext2TimesNewRoman3"/>
                <w:rFonts w:ascii="GHEA Grapalat" w:eastAsia="Sylfaen" w:hAnsi="GHEA Grapalat"/>
                <w:sz w:val="24"/>
                <w:szCs w:val="24"/>
              </w:rPr>
              <w:t>եւ</w:t>
            </w:r>
            <w:r w:rsidRPr="00D5118F">
              <w:rPr>
                <w:rStyle w:val="Bodytext2TimesNewRoman3"/>
                <w:rFonts w:ascii="GHEA Grapalat" w:eastAsia="Sylfaen" w:hAnsi="GHEA Grapalat"/>
                <w:sz w:val="24"/>
                <w:szCs w:val="24"/>
              </w:rPr>
              <w:t xml:space="preserve"> բաշխելու մասին» Հանձնաժողովի կոլեգիայի որոշման ընդունում (Համաձայնագրի 1-ին հավելվածին համապատասխան)</w:t>
            </w:r>
          </w:p>
        </w:tc>
        <w:tc>
          <w:tcPr>
            <w:tcW w:w="2397" w:type="dxa"/>
            <w:shd w:val="clear" w:color="auto" w:fill="FFFFFF"/>
            <w:vAlign w:val="center"/>
          </w:tcPr>
          <w:p w:rsidR="00D5118F" w:rsidRPr="00D5118F" w:rsidRDefault="00D5118F" w:rsidP="00D5118F">
            <w:pPr>
              <w:pStyle w:val="Bodytext20"/>
              <w:shd w:val="clear" w:color="auto" w:fill="auto"/>
              <w:spacing w:after="120" w:line="240" w:lineRule="auto"/>
              <w:ind w:left="115" w:right="71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5118F">
              <w:rPr>
                <w:rStyle w:val="Bodytext2TimesNewRoman3"/>
                <w:rFonts w:ascii="GHEA Grapalat" w:eastAsia="Sylfaen" w:hAnsi="GHEA Grapalat"/>
                <w:sz w:val="24"/>
                <w:szCs w:val="24"/>
              </w:rPr>
              <w:t>Հանձնաժողով, ԵԱՏՄ անդամ պետություններ</w:t>
            </w:r>
          </w:p>
        </w:tc>
        <w:tc>
          <w:tcPr>
            <w:tcW w:w="3946" w:type="dxa"/>
            <w:shd w:val="clear" w:color="auto" w:fill="FFFFFF"/>
            <w:vAlign w:val="center"/>
          </w:tcPr>
          <w:p w:rsidR="00D5118F" w:rsidRPr="00D5118F" w:rsidRDefault="00D5118F" w:rsidP="00D5118F">
            <w:pPr>
              <w:pStyle w:val="Bodytext20"/>
              <w:shd w:val="clear" w:color="auto" w:fill="auto"/>
              <w:spacing w:after="120" w:line="240" w:lineRule="auto"/>
              <w:ind w:left="115" w:right="71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5118F">
              <w:rPr>
                <w:rStyle w:val="Bodytext2TimesNewRoman3"/>
                <w:rFonts w:ascii="GHEA Grapalat" w:eastAsia="Sylfaen" w:hAnsi="GHEA Grapalat"/>
                <w:sz w:val="24"/>
                <w:szCs w:val="24"/>
              </w:rPr>
              <w:t xml:space="preserve">յուրաքանչյուր տարի </w:t>
            </w:r>
          </w:p>
        </w:tc>
      </w:tr>
      <w:tr w:rsidR="00D5118F" w:rsidRPr="00D5118F" w:rsidTr="00D5118F">
        <w:trPr>
          <w:jc w:val="center"/>
        </w:trPr>
        <w:tc>
          <w:tcPr>
            <w:tcW w:w="989" w:type="dxa"/>
            <w:shd w:val="clear" w:color="auto" w:fill="FFFFFF"/>
          </w:tcPr>
          <w:p w:rsidR="00D5118F" w:rsidRPr="00D5118F" w:rsidRDefault="00D5118F" w:rsidP="00D5118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5118F">
              <w:rPr>
                <w:rStyle w:val="Bodytext2TimesNewRoman3"/>
                <w:rFonts w:ascii="GHEA Grapalat" w:eastAsia="Sylfaen" w:hAnsi="GHEA Grapalat"/>
                <w:sz w:val="24"/>
                <w:szCs w:val="24"/>
              </w:rPr>
              <w:t>13.</w:t>
            </w:r>
          </w:p>
        </w:tc>
        <w:tc>
          <w:tcPr>
            <w:tcW w:w="7667" w:type="dxa"/>
            <w:shd w:val="clear" w:color="auto" w:fill="FFFFFF"/>
          </w:tcPr>
          <w:p w:rsidR="00D5118F" w:rsidRPr="00D5118F" w:rsidRDefault="00D5118F" w:rsidP="00D5118F">
            <w:pPr>
              <w:pStyle w:val="Bodytext20"/>
              <w:shd w:val="clear" w:color="auto" w:fill="auto"/>
              <w:spacing w:after="120" w:line="240" w:lineRule="auto"/>
              <w:ind w:left="115" w:right="71"/>
              <w:rPr>
                <w:rFonts w:ascii="GHEA Grapalat" w:hAnsi="GHEA Grapalat"/>
                <w:sz w:val="24"/>
                <w:szCs w:val="24"/>
              </w:rPr>
            </w:pPr>
            <w:r w:rsidRPr="00D5118F">
              <w:rPr>
                <w:rStyle w:val="Bodytext2TimesNewRoman3"/>
                <w:rFonts w:ascii="GHEA Grapalat" w:eastAsia="Sylfaen" w:hAnsi="GHEA Grapalat"/>
                <w:sz w:val="24"/>
                <w:szCs w:val="24"/>
              </w:rPr>
              <w:t>«Վիետնամի Սոցիալիստական Հանրապետություն ապրանքների անմաքս մատակարարման քվոտաները ԵԱՏՄ անդամ պետությունների միջ</w:t>
            </w:r>
            <w:r>
              <w:rPr>
                <w:rStyle w:val="Bodytext2TimesNewRoman3"/>
                <w:rFonts w:ascii="GHEA Grapalat" w:eastAsia="Sylfaen" w:hAnsi="GHEA Grapalat"/>
                <w:sz w:val="24"/>
                <w:szCs w:val="24"/>
              </w:rPr>
              <w:t>եւ</w:t>
            </w:r>
            <w:r w:rsidRPr="00D5118F">
              <w:rPr>
                <w:rStyle w:val="Bodytext2TimesNewRoman3"/>
                <w:rFonts w:ascii="GHEA Grapalat" w:eastAsia="Sylfaen" w:hAnsi="GHEA Grapalat"/>
                <w:sz w:val="24"/>
                <w:szCs w:val="24"/>
              </w:rPr>
              <w:t xml:space="preserve"> բաշխելու մասին» Հանձնաժողովի կոլեգիայի որոշման ընդունումը (Համաձայնագրի 1-ին հավելվածին համապատասխան)</w:t>
            </w:r>
          </w:p>
        </w:tc>
        <w:tc>
          <w:tcPr>
            <w:tcW w:w="2397" w:type="dxa"/>
            <w:shd w:val="clear" w:color="auto" w:fill="FFFFFF"/>
            <w:vAlign w:val="center"/>
          </w:tcPr>
          <w:p w:rsidR="00D5118F" w:rsidRPr="00D5118F" w:rsidRDefault="00D5118F" w:rsidP="00D5118F">
            <w:pPr>
              <w:pStyle w:val="Bodytext20"/>
              <w:shd w:val="clear" w:color="auto" w:fill="auto"/>
              <w:spacing w:after="120" w:line="240" w:lineRule="auto"/>
              <w:ind w:left="115" w:right="71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5118F">
              <w:rPr>
                <w:rStyle w:val="Bodytext2TimesNewRoman3"/>
                <w:rFonts w:ascii="GHEA Grapalat" w:eastAsia="Sylfaen" w:hAnsi="GHEA Grapalat"/>
                <w:sz w:val="24"/>
                <w:szCs w:val="24"/>
              </w:rPr>
              <w:t>Հանձնաժողով, ԵԱՏՄ անդամ պետություններ</w:t>
            </w:r>
          </w:p>
        </w:tc>
        <w:tc>
          <w:tcPr>
            <w:tcW w:w="3946" w:type="dxa"/>
            <w:shd w:val="clear" w:color="auto" w:fill="FFFFFF"/>
            <w:vAlign w:val="center"/>
          </w:tcPr>
          <w:p w:rsidR="00D5118F" w:rsidRPr="00D5118F" w:rsidRDefault="00D5118F" w:rsidP="00D5118F">
            <w:pPr>
              <w:pStyle w:val="Bodytext20"/>
              <w:shd w:val="clear" w:color="auto" w:fill="auto"/>
              <w:spacing w:after="120" w:line="240" w:lineRule="auto"/>
              <w:ind w:left="115" w:right="71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5118F">
              <w:rPr>
                <w:rStyle w:val="Bodytext2TimesNewRoman3"/>
                <w:rFonts w:ascii="GHEA Grapalat" w:eastAsia="Sylfaen" w:hAnsi="GHEA Grapalat"/>
                <w:sz w:val="24"/>
                <w:szCs w:val="24"/>
              </w:rPr>
              <w:t>յուրաքանչյուր տարի (Հանձնաժողովին համապատասխան լիազորություններով օժտելու դեպքում)</w:t>
            </w:r>
          </w:p>
        </w:tc>
      </w:tr>
      <w:tr w:rsidR="00D5118F" w:rsidRPr="00D5118F" w:rsidTr="00D5118F">
        <w:trPr>
          <w:jc w:val="center"/>
        </w:trPr>
        <w:tc>
          <w:tcPr>
            <w:tcW w:w="989" w:type="dxa"/>
            <w:shd w:val="clear" w:color="auto" w:fill="FFFFFF"/>
          </w:tcPr>
          <w:p w:rsidR="00D5118F" w:rsidRPr="00D5118F" w:rsidRDefault="00D5118F" w:rsidP="00D5118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5118F">
              <w:rPr>
                <w:rStyle w:val="Bodytext2TimesNewRoman3"/>
                <w:rFonts w:ascii="GHEA Grapalat" w:eastAsia="Sylfaen" w:hAnsi="GHEA Grapalat"/>
                <w:sz w:val="24"/>
                <w:szCs w:val="24"/>
              </w:rPr>
              <w:lastRenderedPageBreak/>
              <w:t>14.</w:t>
            </w:r>
          </w:p>
        </w:tc>
        <w:tc>
          <w:tcPr>
            <w:tcW w:w="7667" w:type="dxa"/>
            <w:shd w:val="clear" w:color="auto" w:fill="FFFFFF"/>
          </w:tcPr>
          <w:p w:rsidR="00D5118F" w:rsidRPr="00D5118F" w:rsidRDefault="00D5118F" w:rsidP="00D5118F">
            <w:pPr>
              <w:pStyle w:val="Bodytext20"/>
              <w:shd w:val="clear" w:color="auto" w:fill="auto"/>
              <w:spacing w:after="120" w:line="240" w:lineRule="auto"/>
              <w:ind w:left="115" w:right="71"/>
              <w:rPr>
                <w:rFonts w:ascii="GHEA Grapalat" w:hAnsi="GHEA Grapalat"/>
                <w:sz w:val="24"/>
                <w:szCs w:val="24"/>
              </w:rPr>
            </w:pPr>
            <w:r w:rsidRPr="00D5118F">
              <w:rPr>
                <w:rStyle w:val="Bodytext2TimesNewRoman3"/>
                <w:rFonts w:ascii="GHEA Grapalat" w:eastAsia="Sylfaen" w:hAnsi="GHEA Grapalat"/>
                <w:sz w:val="24"/>
                <w:szCs w:val="24"/>
              </w:rPr>
              <w:t>Խթանող մեխանիզմ կիրառելու կարգի ընդունում (Համաձայնագրի 2.10-րդ</w:t>
            </w:r>
            <w:r>
              <w:rPr>
                <w:rStyle w:val="Bodytext2TimesNewRoman3"/>
                <w:rFonts w:ascii="GHEA Grapalat" w:eastAsia="Sylfaen" w:hAnsi="GHEA Grapalat"/>
                <w:sz w:val="24"/>
                <w:szCs w:val="24"/>
              </w:rPr>
              <w:t xml:space="preserve"> </w:t>
            </w:r>
            <w:r w:rsidRPr="00D5118F">
              <w:rPr>
                <w:rStyle w:val="Bodytext2TimesNewRoman3"/>
                <w:rFonts w:ascii="GHEA Grapalat" w:eastAsia="Sylfaen" w:hAnsi="GHEA Grapalat"/>
                <w:sz w:val="24"/>
                <w:szCs w:val="24"/>
              </w:rPr>
              <w:t>հոդվածին համապատասխան)</w:t>
            </w:r>
          </w:p>
        </w:tc>
        <w:tc>
          <w:tcPr>
            <w:tcW w:w="2397" w:type="dxa"/>
            <w:shd w:val="clear" w:color="auto" w:fill="FFFFFF"/>
            <w:vAlign w:val="center"/>
          </w:tcPr>
          <w:p w:rsidR="00D5118F" w:rsidRPr="00D5118F" w:rsidRDefault="00D5118F" w:rsidP="00D5118F">
            <w:pPr>
              <w:pStyle w:val="Bodytext20"/>
              <w:shd w:val="clear" w:color="auto" w:fill="auto"/>
              <w:spacing w:after="120" w:line="240" w:lineRule="auto"/>
              <w:ind w:left="115" w:right="71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5118F">
              <w:rPr>
                <w:rStyle w:val="Bodytext2TimesNewRoman3"/>
                <w:rFonts w:ascii="GHEA Grapalat" w:eastAsia="Sylfaen" w:hAnsi="GHEA Grapalat"/>
                <w:sz w:val="24"/>
                <w:szCs w:val="24"/>
              </w:rPr>
              <w:t>Հանձնաժողով, ԵԱՏՄ անդամ պետություններ</w:t>
            </w:r>
          </w:p>
        </w:tc>
        <w:tc>
          <w:tcPr>
            <w:tcW w:w="3946" w:type="dxa"/>
            <w:shd w:val="clear" w:color="auto" w:fill="FFFFFF"/>
            <w:vAlign w:val="center"/>
          </w:tcPr>
          <w:p w:rsidR="00D5118F" w:rsidRPr="00D5118F" w:rsidRDefault="00D5118F" w:rsidP="00D5118F">
            <w:pPr>
              <w:pStyle w:val="Bodytext20"/>
              <w:shd w:val="clear" w:color="auto" w:fill="auto"/>
              <w:spacing w:after="120" w:line="240" w:lineRule="auto"/>
              <w:ind w:left="115" w:right="71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5118F">
              <w:rPr>
                <w:rStyle w:val="Bodytext2TimesNewRoman3"/>
                <w:rFonts w:ascii="GHEA Grapalat" w:eastAsia="Sylfaen" w:hAnsi="GHEA Grapalat"/>
                <w:sz w:val="24"/>
                <w:szCs w:val="24"/>
              </w:rPr>
              <w:t>2015 թվականի դեկտեմբեր</w:t>
            </w:r>
          </w:p>
        </w:tc>
      </w:tr>
      <w:tr w:rsidR="00D5118F" w:rsidRPr="00D5118F" w:rsidTr="00D5118F">
        <w:trPr>
          <w:jc w:val="center"/>
        </w:trPr>
        <w:tc>
          <w:tcPr>
            <w:tcW w:w="989" w:type="dxa"/>
            <w:shd w:val="clear" w:color="auto" w:fill="FFFFFF"/>
            <w:vAlign w:val="center"/>
          </w:tcPr>
          <w:p w:rsidR="00D5118F" w:rsidRPr="00D5118F" w:rsidRDefault="00D5118F" w:rsidP="00D5118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5118F">
              <w:rPr>
                <w:rStyle w:val="Bodytext2TimesNewRoman3"/>
                <w:rFonts w:ascii="GHEA Grapalat" w:eastAsia="Sylfaen" w:hAnsi="GHEA Grapalat"/>
                <w:sz w:val="24"/>
                <w:szCs w:val="24"/>
              </w:rPr>
              <w:t>15.</w:t>
            </w:r>
          </w:p>
        </w:tc>
        <w:tc>
          <w:tcPr>
            <w:tcW w:w="7667" w:type="dxa"/>
            <w:shd w:val="clear" w:color="auto" w:fill="FFFFFF"/>
          </w:tcPr>
          <w:p w:rsidR="00D5118F" w:rsidRPr="00D5118F" w:rsidRDefault="00D5118F" w:rsidP="00D5118F">
            <w:pPr>
              <w:pStyle w:val="Bodytext20"/>
              <w:shd w:val="clear" w:color="auto" w:fill="auto"/>
              <w:spacing w:after="120" w:line="240" w:lineRule="auto"/>
              <w:ind w:left="115" w:right="71"/>
              <w:rPr>
                <w:rFonts w:ascii="GHEA Grapalat" w:hAnsi="GHEA Grapalat"/>
                <w:sz w:val="24"/>
                <w:szCs w:val="24"/>
              </w:rPr>
            </w:pPr>
            <w:r w:rsidRPr="00D5118F">
              <w:rPr>
                <w:rStyle w:val="Bodytext2TimesNewRoman3"/>
                <w:rFonts w:ascii="GHEA Grapalat" w:eastAsia="Sylfaen" w:hAnsi="GHEA Grapalat"/>
                <w:sz w:val="24"/>
                <w:szCs w:val="24"/>
              </w:rPr>
              <w:t>Երկկողմ պաշտպանական միջոցներ կիրառելու կարգի ընդունում (Համաձայնագրի 3.4-րդ հոդվածին</w:t>
            </w:r>
            <w:r>
              <w:rPr>
                <w:rStyle w:val="Bodytext2TimesNewRoman3"/>
                <w:rFonts w:ascii="GHEA Grapalat" w:eastAsia="Sylfaen" w:hAnsi="GHEA Grapalat"/>
                <w:sz w:val="24"/>
                <w:szCs w:val="24"/>
              </w:rPr>
              <w:t xml:space="preserve"> </w:t>
            </w:r>
            <w:r w:rsidRPr="00D5118F">
              <w:rPr>
                <w:rStyle w:val="Bodytext2TimesNewRoman3"/>
                <w:rFonts w:ascii="GHEA Grapalat" w:eastAsia="Sylfaen" w:hAnsi="GHEA Grapalat"/>
                <w:sz w:val="24"/>
                <w:szCs w:val="24"/>
              </w:rPr>
              <w:t>համապատասխան)</w:t>
            </w:r>
          </w:p>
        </w:tc>
        <w:tc>
          <w:tcPr>
            <w:tcW w:w="2397" w:type="dxa"/>
            <w:shd w:val="clear" w:color="auto" w:fill="FFFFFF"/>
            <w:vAlign w:val="center"/>
          </w:tcPr>
          <w:p w:rsidR="00D5118F" w:rsidRPr="00D5118F" w:rsidRDefault="00D5118F" w:rsidP="00D5118F">
            <w:pPr>
              <w:pStyle w:val="Bodytext20"/>
              <w:shd w:val="clear" w:color="auto" w:fill="auto"/>
              <w:spacing w:after="120" w:line="240" w:lineRule="auto"/>
              <w:ind w:left="115" w:right="71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5118F">
              <w:rPr>
                <w:rStyle w:val="Bodytext2TimesNewRoman3"/>
                <w:rFonts w:ascii="GHEA Grapalat" w:eastAsia="Sylfaen" w:hAnsi="GHEA Grapalat"/>
                <w:sz w:val="24"/>
                <w:szCs w:val="24"/>
              </w:rPr>
              <w:t>Հանձնաժողով, ԵԱՏՄ անդամ պետություններ</w:t>
            </w:r>
          </w:p>
        </w:tc>
        <w:tc>
          <w:tcPr>
            <w:tcW w:w="3946" w:type="dxa"/>
            <w:shd w:val="clear" w:color="auto" w:fill="FFFFFF"/>
            <w:vAlign w:val="center"/>
          </w:tcPr>
          <w:p w:rsidR="00D5118F" w:rsidRPr="00D5118F" w:rsidRDefault="00D5118F" w:rsidP="00D5118F">
            <w:pPr>
              <w:pStyle w:val="Bodytext20"/>
              <w:shd w:val="clear" w:color="auto" w:fill="auto"/>
              <w:spacing w:after="120" w:line="240" w:lineRule="auto"/>
              <w:ind w:left="115" w:right="71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5118F">
              <w:rPr>
                <w:rStyle w:val="Bodytext2TimesNewRoman3"/>
                <w:rFonts w:ascii="GHEA Grapalat" w:eastAsia="Sylfaen" w:hAnsi="GHEA Grapalat"/>
                <w:sz w:val="24"/>
                <w:szCs w:val="24"/>
              </w:rPr>
              <w:t>2015 թվականի դեկտեմբեր</w:t>
            </w:r>
          </w:p>
        </w:tc>
      </w:tr>
      <w:tr w:rsidR="00D5118F" w:rsidRPr="00D5118F" w:rsidTr="00D5118F">
        <w:trPr>
          <w:jc w:val="center"/>
        </w:trPr>
        <w:tc>
          <w:tcPr>
            <w:tcW w:w="989" w:type="dxa"/>
            <w:shd w:val="clear" w:color="auto" w:fill="FFFFFF"/>
            <w:vAlign w:val="center"/>
          </w:tcPr>
          <w:p w:rsidR="00D5118F" w:rsidRPr="00D5118F" w:rsidRDefault="00D5118F" w:rsidP="00D5118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5118F">
              <w:rPr>
                <w:rStyle w:val="Bodytext2TimesNewRoman3"/>
                <w:rFonts w:ascii="GHEA Grapalat" w:eastAsia="Sylfaen" w:hAnsi="GHEA Grapalat"/>
                <w:sz w:val="24"/>
                <w:szCs w:val="24"/>
              </w:rPr>
              <w:t>16.</w:t>
            </w:r>
          </w:p>
        </w:tc>
        <w:tc>
          <w:tcPr>
            <w:tcW w:w="7667" w:type="dxa"/>
            <w:shd w:val="clear" w:color="auto" w:fill="FFFFFF"/>
          </w:tcPr>
          <w:p w:rsidR="00D5118F" w:rsidRPr="00D5118F" w:rsidRDefault="00D5118F" w:rsidP="00D5118F">
            <w:pPr>
              <w:pStyle w:val="Bodytext20"/>
              <w:shd w:val="clear" w:color="auto" w:fill="auto"/>
              <w:spacing w:after="120" w:line="240" w:lineRule="auto"/>
              <w:ind w:left="115" w:right="71"/>
              <w:rPr>
                <w:rFonts w:ascii="GHEA Grapalat" w:hAnsi="GHEA Grapalat"/>
                <w:sz w:val="24"/>
                <w:szCs w:val="24"/>
              </w:rPr>
            </w:pPr>
            <w:r w:rsidRPr="00D5118F">
              <w:rPr>
                <w:rStyle w:val="Bodytext2TimesNewRoman3"/>
                <w:rFonts w:ascii="GHEA Grapalat" w:eastAsia="Sylfaen" w:hAnsi="GHEA Grapalat"/>
                <w:sz w:val="24"/>
                <w:szCs w:val="24"/>
              </w:rPr>
              <w:t>Ներմուծման առանձնաշնորհային (պրեֆերենցիալ) ռեժիմի ժամանակավոր կասեցման մեխանիզմի ընդունում (Համաձայնագրի 4.25-րդ հոդվածին համապատասխան)</w:t>
            </w:r>
          </w:p>
        </w:tc>
        <w:tc>
          <w:tcPr>
            <w:tcW w:w="2397" w:type="dxa"/>
            <w:shd w:val="clear" w:color="auto" w:fill="FFFFFF"/>
            <w:vAlign w:val="center"/>
          </w:tcPr>
          <w:p w:rsidR="00D5118F" w:rsidRPr="00D5118F" w:rsidRDefault="00D5118F" w:rsidP="00D5118F">
            <w:pPr>
              <w:pStyle w:val="Bodytext20"/>
              <w:shd w:val="clear" w:color="auto" w:fill="auto"/>
              <w:spacing w:after="120" w:line="240" w:lineRule="auto"/>
              <w:ind w:left="115" w:right="71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5118F">
              <w:rPr>
                <w:rStyle w:val="Bodytext2TimesNewRoman3"/>
                <w:rFonts w:ascii="GHEA Grapalat" w:eastAsia="Sylfaen" w:hAnsi="GHEA Grapalat"/>
                <w:sz w:val="24"/>
                <w:szCs w:val="24"/>
              </w:rPr>
              <w:t>Հանձնաժողով, ԵԱՏՄ անդամ պետություններ</w:t>
            </w:r>
          </w:p>
        </w:tc>
        <w:tc>
          <w:tcPr>
            <w:tcW w:w="3946" w:type="dxa"/>
            <w:shd w:val="clear" w:color="auto" w:fill="FFFFFF"/>
            <w:vAlign w:val="center"/>
          </w:tcPr>
          <w:p w:rsidR="00D5118F" w:rsidRPr="00D5118F" w:rsidRDefault="00D5118F" w:rsidP="00D5118F">
            <w:pPr>
              <w:pStyle w:val="Bodytext20"/>
              <w:shd w:val="clear" w:color="auto" w:fill="auto"/>
              <w:spacing w:after="120" w:line="240" w:lineRule="auto"/>
              <w:ind w:left="115" w:right="71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5118F">
              <w:rPr>
                <w:rStyle w:val="Bodytext2TimesNewRoman3"/>
                <w:rFonts w:ascii="GHEA Grapalat" w:eastAsia="Sylfaen" w:hAnsi="GHEA Grapalat"/>
                <w:sz w:val="24"/>
                <w:szCs w:val="24"/>
              </w:rPr>
              <w:t>2016 թվականի առաջին կիսամյակ</w:t>
            </w:r>
          </w:p>
        </w:tc>
      </w:tr>
      <w:tr w:rsidR="00D5118F" w:rsidRPr="00D5118F" w:rsidTr="00D5118F">
        <w:trPr>
          <w:jc w:val="center"/>
        </w:trPr>
        <w:tc>
          <w:tcPr>
            <w:tcW w:w="989" w:type="dxa"/>
            <w:shd w:val="clear" w:color="auto" w:fill="FFFFFF"/>
            <w:vAlign w:val="center"/>
          </w:tcPr>
          <w:p w:rsidR="00D5118F" w:rsidRPr="00D5118F" w:rsidRDefault="00D5118F" w:rsidP="00D5118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5118F">
              <w:rPr>
                <w:rStyle w:val="Bodytext2TimesNewRoman3"/>
                <w:rFonts w:ascii="GHEA Grapalat" w:eastAsia="Sylfaen" w:hAnsi="GHEA Grapalat"/>
                <w:sz w:val="24"/>
                <w:szCs w:val="24"/>
              </w:rPr>
              <w:t>17.</w:t>
            </w:r>
          </w:p>
        </w:tc>
        <w:tc>
          <w:tcPr>
            <w:tcW w:w="7667" w:type="dxa"/>
            <w:shd w:val="clear" w:color="auto" w:fill="FFFFFF"/>
          </w:tcPr>
          <w:p w:rsidR="00D5118F" w:rsidRPr="00D5118F" w:rsidRDefault="00D5118F" w:rsidP="00D5118F">
            <w:pPr>
              <w:pStyle w:val="Bodytext20"/>
              <w:shd w:val="clear" w:color="auto" w:fill="auto"/>
              <w:spacing w:after="120" w:line="240" w:lineRule="auto"/>
              <w:ind w:left="115" w:right="71"/>
              <w:rPr>
                <w:rFonts w:ascii="GHEA Grapalat" w:hAnsi="GHEA Grapalat"/>
                <w:sz w:val="24"/>
                <w:szCs w:val="24"/>
              </w:rPr>
            </w:pPr>
            <w:r w:rsidRPr="00D5118F">
              <w:rPr>
                <w:rStyle w:val="Bodytext2TimesNewRoman3"/>
                <w:rFonts w:ascii="GHEA Grapalat" w:eastAsia="Sylfaen" w:hAnsi="GHEA Grapalat"/>
                <w:sz w:val="24"/>
                <w:szCs w:val="24"/>
              </w:rPr>
              <w:t xml:space="preserve">Ծագման հավաստագրման </w:t>
            </w:r>
            <w:r>
              <w:rPr>
                <w:rStyle w:val="Bodytext2TimesNewRoman3"/>
                <w:rFonts w:ascii="GHEA Grapalat" w:eastAsia="Sylfaen" w:hAnsi="GHEA Grapalat"/>
                <w:sz w:val="24"/>
                <w:szCs w:val="24"/>
              </w:rPr>
              <w:t>եւ</w:t>
            </w:r>
            <w:r w:rsidRPr="00D5118F">
              <w:rPr>
                <w:rStyle w:val="Bodytext2TimesNewRoman3"/>
                <w:rFonts w:ascii="GHEA Grapalat" w:eastAsia="Sylfaen" w:hAnsi="GHEA Grapalat"/>
                <w:sz w:val="24"/>
                <w:szCs w:val="24"/>
              </w:rPr>
              <w:t xml:space="preserve"> ստուգման էլեկտրոնային համակարգի մշակում ու ներդրում (Համաձայնագրի 4.29-րդ հոդվածին համապատասխան)</w:t>
            </w:r>
          </w:p>
        </w:tc>
        <w:tc>
          <w:tcPr>
            <w:tcW w:w="2397" w:type="dxa"/>
            <w:shd w:val="clear" w:color="auto" w:fill="FFFFFF"/>
            <w:vAlign w:val="center"/>
          </w:tcPr>
          <w:p w:rsidR="00D5118F" w:rsidRPr="00D5118F" w:rsidRDefault="00D5118F" w:rsidP="00D5118F">
            <w:pPr>
              <w:pStyle w:val="Bodytext20"/>
              <w:shd w:val="clear" w:color="auto" w:fill="auto"/>
              <w:spacing w:after="120" w:line="240" w:lineRule="auto"/>
              <w:ind w:left="115" w:right="71"/>
              <w:rPr>
                <w:rFonts w:ascii="GHEA Grapalat" w:hAnsi="GHEA Grapalat"/>
                <w:sz w:val="24"/>
                <w:szCs w:val="24"/>
              </w:rPr>
            </w:pPr>
            <w:r w:rsidRPr="00D5118F">
              <w:rPr>
                <w:rStyle w:val="Bodytext2TimesNewRoman3"/>
                <w:rFonts w:ascii="GHEA Grapalat" w:eastAsia="Sylfaen" w:hAnsi="GHEA Grapalat"/>
                <w:sz w:val="24"/>
                <w:szCs w:val="24"/>
              </w:rPr>
              <w:t>ԵԱՏՄ անդամ պետություններ</w:t>
            </w:r>
          </w:p>
        </w:tc>
        <w:tc>
          <w:tcPr>
            <w:tcW w:w="3946" w:type="dxa"/>
            <w:shd w:val="clear" w:color="auto" w:fill="FFFFFF"/>
            <w:vAlign w:val="center"/>
          </w:tcPr>
          <w:p w:rsidR="00D5118F" w:rsidRPr="00D5118F" w:rsidRDefault="00D5118F" w:rsidP="00D5118F">
            <w:pPr>
              <w:pStyle w:val="Bodytext20"/>
              <w:shd w:val="clear" w:color="auto" w:fill="auto"/>
              <w:spacing w:after="120" w:line="240" w:lineRule="auto"/>
              <w:ind w:left="115" w:right="71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5118F">
              <w:rPr>
                <w:rStyle w:val="Bodytext2TimesNewRoman3"/>
                <w:rFonts w:ascii="GHEA Grapalat" w:eastAsia="Sylfaen" w:hAnsi="GHEA Grapalat"/>
                <w:sz w:val="24"/>
                <w:szCs w:val="24"/>
              </w:rPr>
              <w:t>Համաձայնագիրն ուժի մեջ մտնելու օրվանից հետո երկու տարվա ընթացքում</w:t>
            </w:r>
          </w:p>
        </w:tc>
      </w:tr>
      <w:tr w:rsidR="00D5118F" w:rsidRPr="00D5118F" w:rsidTr="00D5118F">
        <w:trPr>
          <w:jc w:val="center"/>
        </w:trPr>
        <w:tc>
          <w:tcPr>
            <w:tcW w:w="989" w:type="dxa"/>
            <w:shd w:val="clear" w:color="auto" w:fill="FFFFFF"/>
            <w:vAlign w:val="center"/>
          </w:tcPr>
          <w:p w:rsidR="00D5118F" w:rsidRPr="00D5118F" w:rsidRDefault="00D5118F" w:rsidP="00D5118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5118F">
              <w:rPr>
                <w:rStyle w:val="Bodytext2TimesNewRoman3"/>
                <w:rFonts w:ascii="GHEA Grapalat" w:eastAsia="Sylfaen" w:hAnsi="GHEA Grapalat"/>
                <w:sz w:val="24"/>
                <w:szCs w:val="24"/>
              </w:rPr>
              <w:t>18.</w:t>
            </w:r>
          </w:p>
        </w:tc>
        <w:tc>
          <w:tcPr>
            <w:tcW w:w="7667" w:type="dxa"/>
            <w:shd w:val="clear" w:color="auto" w:fill="FFFFFF"/>
          </w:tcPr>
          <w:p w:rsidR="00D5118F" w:rsidRPr="00D5118F" w:rsidRDefault="00D5118F" w:rsidP="00464C23">
            <w:pPr>
              <w:pStyle w:val="Bodytext20"/>
              <w:shd w:val="clear" w:color="auto" w:fill="auto"/>
              <w:spacing w:after="120" w:line="240" w:lineRule="auto"/>
              <w:ind w:left="115" w:right="71"/>
              <w:rPr>
                <w:rFonts w:ascii="GHEA Grapalat" w:hAnsi="GHEA Grapalat"/>
                <w:sz w:val="24"/>
                <w:szCs w:val="24"/>
              </w:rPr>
            </w:pPr>
            <w:r w:rsidRPr="00D5118F">
              <w:rPr>
                <w:rStyle w:val="Bodytext2TimesNewRoman3"/>
                <w:rFonts w:ascii="GHEA Grapalat" w:eastAsia="Sylfaen" w:hAnsi="GHEA Grapalat"/>
                <w:sz w:val="24"/>
                <w:szCs w:val="24"/>
              </w:rPr>
              <w:t>Համատեղ արձանագրության մշակում՝ օֆշորային երկրների կամ տարածքների ցանկով (Համաձայնագրի 4.10-րդ հոդվածի 2-րդ կետին համապատասխան)</w:t>
            </w:r>
          </w:p>
        </w:tc>
        <w:tc>
          <w:tcPr>
            <w:tcW w:w="2397" w:type="dxa"/>
            <w:shd w:val="clear" w:color="auto" w:fill="FFFFFF"/>
            <w:vAlign w:val="center"/>
          </w:tcPr>
          <w:p w:rsidR="00D5118F" w:rsidRPr="00D5118F" w:rsidRDefault="00D5118F" w:rsidP="00D5118F">
            <w:pPr>
              <w:pStyle w:val="Bodytext20"/>
              <w:shd w:val="clear" w:color="auto" w:fill="auto"/>
              <w:spacing w:after="120" w:line="240" w:lineRule="auto"/>
              <w:ind w:left="115" w:right="71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5118F">
              <w:rPr>
                <w:rStyle w:val="Bodytext2TimesNewRoman3"/>
                <w:rFonts w:ascii="GHEA Grapalat" w:eastAsia="Sylfaen" w:hAnsi="GHEA Grapalat"/>
                <w:sz w:val="24"/>
                <w:szCs w:val="24"/>
              </w:rPr>
              <w:t>ԵԱՏՄ անդամ պետություններ, Հանձնաժողով</w:t>
            </w:r>
          </w:p>
        </w:tc>
        <w:tc>
          <w:tcPr>
            <w:tcW w:w="3946" w:type="dxa"/>
            <w:shd w:val="clear" w:color="auto" w:fill="FFFFFF"/>
            <w:vAlign w:val="center"/>
          </w:tcPr>
          <w:p w:rsidR="00D5118F" w:rsidRPr="00D5118F" w:rsidRDefault="00D5118F" w:rsidP="00D5118F">
            <w:pPr>
              <w:pStyle w:val="Bodytext20"/>
              <w:shd w:val="clear" w:color="auto" w:fill="auto"/>
              <w:spacing w:after="120" w:line="240" w:lineRule="auto"/>
              <w:ind w:left="115" w:right="71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5118F">
              <w:rPr>
                <w:rStyle w:val="Bodytext2TimesNewRoman3"/>
                <w:rFonts w:ascii="GHEA Grapalat" w:eastAsia="Sylfaen" w:hAnsi="GHEA Grapalat"/>
                <w:sz w:val="24"/>
                <w:szCs w:val="24"/>
              </w:rPr>
              <w:t>Անհրաժեշտության դեպքում</w:t>
            </w:r>
          </w:p>
        </w:tc>
      </w:tr>
      <w:tr w:rsidR="00D5118F" w:rsidRPr="00D5118F" w:rsidTr="00D5118F">
        <w:trPr>
          <w:jc w:val="center"/>
        </w:trPr>
        <w:tc>
          <w:tcPr>
            <w:tcW w:w="989" w:type="dxa"/>
            <w:shd w:val="clear" w:color="auto" w:fill="FFFFFF"/>
            <w:vAlign w:val="center"/>
          </w:tcPr>
          <w:p w:rsidR="00D5118F" w:rsidRPr="00D5118F" w:rsidRDefault="00D5118F" w:rsidP="00D5118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5118F">
              <w:rPr>
                <w:rStyle w:val="Bodytext2TimesNewRoman3"/>
                <w:rFonts w:ascii="GHEA Grapalat" w:eastAsia="Sylfaen" w:hAnsi="GHEA Grapalat"/>
                <w:sz w:val="24"/>
                <w:szCs w:val="24"/>
              </w:rPr>
              <w:t>19.</w:t>
            </w:r>
          </w:p>
        </w:tc>
        <w:tc>
          <w:tcPr>
            <w:tcW w:w="7667" w:type="dxa"/>
            <w:shd w:val="clear" w:color="auto" w:fill="FFFFFF"/>
          </w:tcPr>
          <w:p w:rsidR="00D5118F" w:rsidRPr="00D5118F" w:rsidRDefault="00D5118F" w:rsidP="00D5118F">
            <w:pPr>
              <w:pStyle w:val="Bodytext20"/>
              <w:shd w:val="clear" w:color="auto" w:fill="auto"/>
              <w:spacing w:after="120" w:line="240" w:lineRule="auto"/>
              <w:ind w:left="115" w:right="71"/>
              <w:rPr>
                <w:rFonts w:ascii="GHEA Grapalat" w:hAnsi="GHEA Grapalat"/>
                <w:sz w:val="24"/>
                <w:szCs w:val="24"/>
              </w:rPr>
            </w:pPr>
            <w:r w:rsidRPr="00D5118F">
              <w:rPr>
                <w:rStyle w:val="Bodytext2TimesNewRoman3"/>
                <w:rFonts w:ascii="GHEA Grapalat" w:eastAsia="Sylfaen" w:hAnsi="GHEA Grapalat"/>
                <w:sz w:val="24"/>
                <w:szCs w:val="24"/>
              </w:rPr>
              <w:t xml:space="preserve">Լիազորված </w:t>
            </w:r>
            <w:r>
              <w:rPr>
                <w:rStyle w:val="Bodytext2TimesNewRoman3"/>
                <w:rFonts w:ascii="GHEA Grapalat" w:eastAsia="Sylfaen" w:hAnsi="GHEA Grapalat"/>
                <w:sz w:val="24"/>
                <w:szCs w:val="24"/>
              </w:rPr>
              <w:t>եւ</w:t>
            </w:r>
            <w:r w:rsidRPr="00D5118F">
              <w:rPr>
                <w:rStyle w:val="Bodytext2TimesNewRoman3"/>
                <w:rFonts w:ascii="GHEA Grapalat" w:eastAsia="Sylfaen" w:hAnsi="GHEA Grapalat"/>
                <w:sz w:val="24"/>
                <w:szCs w:val="24"/>
              </w:rPr>
              <w:t xml:space="preserve"> ստուգող մարմինների, հավաստագրերի վերաբերյալ տեղեկատվության հրապարակումը Միության կայքում(Համաձայնագրի 4.28-րդ հոդվածի 3-րդ կետին համապատասխան)</w:t>
            </w:r>
          </w:p>
        </w:tc>
        <w:tc>
          <w:tcPr>
            <w:tcW w:w="2397" w:type="dxa"/>
            <w:shd w:val="clear" w:color="auto" w:fill="FFFFFF"/>
            <w:vAlign w:val="center"/>
          </w:tcPr>
          <w:p w:rsidR="00D5118F" w:rsidRPr="00D5118F" w:rsidRDefault="00D5118F" w:rsidP="00D5118F">
            <w:pPr>
              <w:pStyle w:val="Bodytext20"/>
              <w:shd w:val="clear" w:color="auto" w:fill="auto"/>
              <w:spacing w:after="120" w:line="240" w:lineRule="auto"/>
              <w:ind w:left="115" w:right="71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5118F">
              <w:rPr>
                <w:rStyle w:val="Bodytext2TimesNewRoman3"/>
                <w:rFonts w:ascii="GHEA Grapalat" w:eastAsia="Sylfaen" w:hAnsi="GHEA Grapalat"/>
                <w:sz w:val="24"/>
                <w:szCs w:val="24"/>
              </w:rPr>
              <w:t>Հանձնաժողով</w:t>
            </w:r>
          </w:p>
        </w:tc>
        <w:tc>
          <w:tcPr>
            <w:tcW w:w="3946" w:type="dxa"/>
            <w:shd w:val="clear" w:color="auto" w:fill="FFFFFF"/>
            <w:vAlign w:val="bottom"/>
          </w:tcPr>
          <w:p w:rsidR="00D5118F" w:rsidRPr="00D5118F" w:rsidRDefault="00D5118F" w:rsidP="002F4369">
            <w:pPr>
              <w:pStyle w:val="Bodytext20"/>
              <w:shd w:val="clear" w:color="auto" w:fill="auto"/>
              <w:spacing w:after="120" w:line="240" w:lineRule="auto"/>
              <w:ind w:left="115" w:right="71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5118F">
              <w:rPr>
                <w:rStyle w:val="Bodytext2TimesNewRoman3"/>
                <w:rFonts w:ascii="GHEA Grapalat" w:eastAsia="Sylfaen" w:hAnsi="GHEA Grapalat"/>
                <w:sz w:val="24"/>
                <w:szCs w:val="24"/>
              </w:rPr>
              <w:t>«Համաձայնագրի՝ Միության համար պարտադիր լինելու վերաբերյալ Միության</w:t>
            </w:r>
            <w:r>
              <w:rPr>
                <w:rStyle w:val="Bodytext2TimesNewRoman3"/>
                <w:rFonts w:ascii="GHEA Grapalat" w:eastAsia="Sylfaen" w:hAnsi="GHEA Grapalat"/>
                <w:sz w:val="24"/>
                <w:szCs w:val="24"/>
              </w:rPr>
              <w:t xml:space="preserve"> </w:t>
            </w:r>
            <w:r w:rsidRPr="00D5118F">
              <w:rPr>
                <w:rStyle w:val="Bodytext2TimesNewRoman3"/>
                <w:rFonts w:ascii="GHEA Grapalat" w:eastAsia="Sylfaen" w:hAnsi="GHEA Grapalat"/>
                <w:sz w:val="24"/>
                <w:szCs w:val="24"/>
              </w:rPr>
              <w:t>համաձայնություն</w:t>
            </w:r>
            <w:r w:rsidR="002F4369">
              <w:rPr>
                <w:rStyle w:val="Bodytext2TimesNewRoman3"/>
                <w:rFonts w:ascii="GHEA Grapalat" w:eastAsia="Sylfaen" w:hAnsi="GHEA Grapalat"/>
                <w:sz w:val="24"/>
                <w:szCs w:val="24"/>
              </w:rPr>
              <w:t>ը</w:t>
            </w:r>
            <w:r w:rsidRPr="00D5118F">
              <w:rPr>
                <w:rStyle w:val="Bodytext2TimesNewRoman3"/>
                <w:rFonts w:ascii="GHEA Grapalat" w:eastAsia="Sylfaen" w:hAnsi="GHEA Grapalat"/>
                <w:sz w:val="24"/>
                <w:szCs w:val="24"/>
              </w:rPr>
              <w:t xml:space="preserve"> հայտնելու</w:t>
            </w:r>
            <w:r>
              <w:rPr>
                <w:rStyle w:val="Bodytext2TimesNewRoman3"/>
                <w:rFonts w:ascii="GHEA Grapalat" w:eastAsia="Sylfaen" w:hAnsi="GHEA Grapalat"/>
                <w:sz w:val="24"/>
                <w:szCs w:val="24"/>
              </w:rPr>
              <w:t xml:space="preserve"> </w:t>
            </w:r>
            <w:r w:rsidRPr="00D5118F">
              <w:rPr>
                <w:rStyle w:val="Bodytext2TimesNewRoman3"/>
                <w:rFonts w:ascii="GHEA Grapalat" w:eastAsia="Sylfaen" w:hAnsi="GHEA Grapalat"/>
                <w:sz w:val="24"/>
                <w:szCs w:val="24"/>
              </w:rPr>
              <w:t>մասին» ԵՏԲԽ-ի որոշումն ընդունելուց հետո</w:t>
            </w:r>
          </w:p>
        </w:tc>
      </w:tr>
      <w:tr w:rsidR="00D5118F" w:rsidRPr="00D5118F" w:rsidTr="00D5118F">
        <w:trPr>
          <w:jc w:val="center"/>
        </w:trPr>
        <w:tc>
          <w:tcPr>
            <w:tcW w:w="989" w:type="dxa"/>
            <w:shd w:val="clear" w:color="auto" w:fill="FFFFFF"/>
            <w:vAlign w:val="center"/>
          </w:tcPr>
          <w:p w:rsidR="00D5118F" w:rsidRPr="00D5118F" w:rsidRDefault="00D5118F" w:rsidP="00D5118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5118F">
              <w:rPr>
                <w:rStyle w:val="Bodytext2TimesNewRoman3"/>
                <w:rFonts w:ascii="GHEA Grapalat" w:eastAsia="Sylfaen" w:hAnsi="GHEA Grapalat"/>
                <w:sz w:val="24"/>
                <w:szCs w:val="24"/>
              </w:rPr>
              <w:t>20.</w:t>
            </w:r>
          </w:p>
        </w:tc>
        <w:tc>
          <w:tcPr>
            <w:tcW w:w="7667" w:type="dxa"/>
            <w:shd w:val="clear" w:color="auto" w:fill="FFFFFF"/>
          </w:tcPr>
          <w:p w:rsidR="00D5118F" w:rsidRPr="00D5118F" w:rsidRDefault="00D5118F" w:rsidP="00D5118F">
            <w:pPr>
              <w:pStyle w:val="Bodytext20"/>
              <w:shd w:val="clear" w:color="auto" w:fill="auto"/>
              <w:spacing w:after="120" w:line="240" w:lineRule="auto"/>
              <w:ind w:left="115" w:right="71"/>
              <w:rPr>
                <w:rFonts w:ascii="GHEA Grapalat" w:hAnsi="GHEA Grapalat"/>
                <w:sz w:val="24"/>
                <w:szCs w:val="24"/>
              </w:rPr>
            </w:pPr>
            <w:r w:rsidRPr="00D5118F">
              <w:rPr>
                <w:rStyle w:val="Bodytext2TimesNewRoman3"/>
                <w:rFonts w:ascii="GHEA Grapalat" w:eastAsia="Sylfaen" w:hAnsi="GHEA Grapalat"/>
                <w:sz w:val="24"/>
                <w:szCs w:val="24"/>
              </w:rPr>
              <w:t>ԵԱՏՄ անդամ պետությունների տարածքներում արտադրված ապրանքների նկատմամբ</w:t>
            </w:r>
            <w:r>
              <w:rPr>
                <w:rStyle w:val="Bodytext2TimesNewRoman3"/>
                <w:rFonts w:ascii="GHEA Grapalat" w:eastAsia="Sylfaen" w:hAnsi="GHEA Grapalat"/>
                <w:sz w:val="24"/>
                <w:szCs w:val="24"/>
              </w:rPr>
              <w:t xml:space="preserve"> </w:t>
            </w:r>
            <w:r w:rsidRPr="00D5118F">
              <w:rPr>
                <w:rStyle w:val="Bodytext2TimesNewRoman3"/>
                <w:rFonts w:ascii="GHEA Grapalat" w:eastAsia="Sylfaen" w:hAnsi="GHEA Grapalat"/>
                <w:sz w:val="24"/>
                <w:szCs w:val="24"/>
              </w:rPr>
              <w:t xml:space="preserve">ապրանքների ծագման գրանցված աշխարհագրական նշումների (տեղանունների) ցանկերի ուղարկում Հանձնաժողով (Համաձայնագրի 9.8-րդ հոդվածի 6-րդ </w:t>
            </w:r>
            <w:r w:rsidRPr="00D5118F">
              <w:rPr>
                <w:rStyle w:val="Bodytext2TimesNewRoman3"/>
                <w:rFonts w:ascii="GHEA Grapalat" w:eastAsia="Sylfaen" w:hAnsi="GHEA Grapalat"/>
                <w:sz w:val="24"/>
                <w:szCs w:val="24"/>
              </w:rPr>
              <w:lastRenderedPageBreak/>
              <w:t>կետին համապատասխան)</w:t>
            </w:r>
          </w:p>
        </w:tc>
        <w:tc>
          <w:tcPr>
            <w:tcW w:w="2397" w:type="dxa"/>
            <w:shd w:val="clear" w:color="auto" w:fill="FFFFFF"/>
            <w:vAlign w:val="center"/>
          </w:tcPr>
          <w:p w:rsidR="00D5118F" w:rsidRPr="00D5118F" w:rsidRDefault="00D5118F" w:rsidP="00D5118F">
            <w:pPr>
              <w:pStyle w:val="Bodytext20"/>
              <w:shd w:val="clear" w:color="auto" w:fill="auto"/>
              <w:spacing w:after="120" w:line="240" w:lineRule="auto"/>
              <w:ind w:left="115" w:right="71"/>
              <w:rPr>
                <w:rFonts w:ascii="GHEA Grapalat" w:hAnsi="GHEA Grapalat"/>
                <w:sz w:val="24"/>
                <w:szCs w:val="24"/>
              </w:rPr>
            </w:pPr>
            <w:r w:rsidRPr="00D5118F">
              <w:rPr>
                <w:rStyle w:val="Bodytext2TimesNewRoman3"/>
                <w:rFonts w:ascii="GHEA Grapalat" w:eastAsia="Sylfaen" w:hAnsi="GHEA Grapalat"/>
                <w:sz w:val="24"/>
                <w:szCs w:val="24"/>
              </w:rPr>
              <w:lastRenderedPageBreak/>
              <w:t>ԵԱՏՄ անդամ պետություններ</w:t>
            </w:r>
          </w:p>
        </w:tc>
        <w:tc>
          <w:tcPr>
            <w:tcW w:w="3946" w:type="dxa"/>
            <w:shd w:val="clear" w:color="auto" w:fill="FFFFFF"/>
            <w:vAlign w:val="bottom"/>
          </w:tcPr>
          <w:p w:rsidR="00D5118F" w:rsidRPr="00D5118F" w:rsidRDefault="00D5118F" w:rsidP="00D5118F">
            <w:pPr>
              <w:pStyle w:val="Bodytext20"/>
              <w:shd w:val="clear" w:color="auto" w:fill="auto"/>
              <w:spacing w:after="120" w:line="240" w:lineRule="auto"/>
              <w:ind w:left="115" w:right="71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5118F">
              <w:rPr>
                <w:rStyle w:val="Bodytext2TimesNewRoman3"/>
                <w:rFonts w:ascii="GHEA Grapalat" w:eastAsia="Sylfaen" w:hAnsi="GHEA Grapalat"/>
                <w:sz w:val="24"/>
                <w:szCs w:val="24"/>
              </w:rPr>
              <w:t xml:space="preserve">ԵԱՏՄ անդամ պետությունների կողմից Համաձայնագիրն ուժի մեջ մտնելու համար անհրաժեշտ ներպետական ընթացակարգերը </w:t>
            </w:r>
            <w:r w:rsidRPr="00D5118F">
              <w:rPr>
                <w:rStyle w:val="Bodytext2TimesNewRoman3"/>
                <w:rFonts w:ascii="GHEA Grapalat" w:eastAsia="Sylfaen" w:hAnsi="GHEA Grapalat"/>
                <w:sz w:val="24"/>
                <w:szCs w:val="24"/>
              </w:rPr>
              <w:lastRenderedPageBreak/>
              <w:t>եզրափակելուց հետո</w:t>
            </w:r>
          </w:p>
        </w:tc>
      </w:tr>
      <w:tr w:rsidR="00D5118F" w:rsidRPr="00D5118F" w:rsidTr="00D5118F">
        <w:trPr>
          <w:jc w:val="center"/>
        </w:trPr>
        <w:tc>
          <w:tcPr>
            <w:tcW w:w="989" w:type="dxa"/>
            <w:shd w:val="clear" w:color="auto" w:fill="FFFFFF"/>
            <w:vAlign w:val="center"/>
          </w:tcPr>
          <w:p w:rsidR="00D5118F" w:rsidRPr="00D5118F" w:rsidRDefault="00D5118F" w:rsidP="00D5118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5118F">
              <w:rPr>
                <w:rStyle w:val="Bodytext2TimesNewRoman3"/>
                <w:rFonts w:ascii="GHEA Grapalat" w:eastAsia="Sylfaen" w:hAnsi="GHEA Grapalat"/>
                <w:sz w:val="24"/>
                <w:szCs w:val="24"/>
              </w:rPr>
              <w:lastRenderedPageBreak/>
              <w:t>21.</w:t>
            </w:r>
          </w:p>
        </w:tc>
        <w:tc>
          <w:tcPr>
            <w:tcW w:w="7667" w:type="dxa"/>
            <w:shd w:val="clear" w:color="auto" w:fill="FFFFFF"/>
          </w:tcPr>
          <w:p w:rsidR="00D5118F" w:rsidRPr="00D5118F" w:rsidRDefault="00D5118F" w:rsidP="00D5118F">
            <w:pPr>
              <w:pStyle w:val="Bodytext20"/>
              <w:shd w:val="clear" w:color="auto" w:fill="auto"/>
              <w:spacing w:after="120" w:line="240" w:lineRule="auto"/>
              <w:ind w:left="115" w:right="71"/>
              <w:rPr>
                <w:rFonts w:ascii="GHEA Grapalat" w:hAnsi="GHEA Grapalat"/>
                <w:sz w:val="24"/>
                <w:szCs w:val="24"/>
              </w:rPr>
            </w:pPr>
            <w:r w:rsidRPr="00D5118F">
              <w:rPr>
                <w:rStyle w:val="Bodytext2TimesNewRoman3"/>
                <w:rFonts w:ascii="GHEA Grapalat" w:eastAsia="Sylfaen" w:hAnsi="GHEA Grapalat"/>
                <w:sz w:val="24"/>
                <w:szCs w:val="24"/>
              </w:rPr>
              <w:t xml:space="preserve"> ԵԱՏՄ անդամ պետությունների տարածքներում արտադրված ապրանքների նկատմամբ ապրանքների ծագման գրանցված աշխարհագրական նշումների (տեղանունների) ցանկերի ուղարկում վիետնամական կողմին (Համաձայնագրի 9.8-րդ հոդվածի 6-րդ կետին համապատասխան)</w:t>
            </w:r>
          </w:p>
        </w:tc>
        <w:tc>
          <w:tcPr>
            <w:tcW w:w="2397" w:type="dxa"/>
            <w:shd w:val="clear" w:color="auto" w:fill="FFFFFF"/>
            <w:vAlign w:val="center"/>
          </w:tcPr>
          <w:p w:rsidR="00D5118F" w:rsidRPr="00D5118F" w:rsidRDefault="00D5118F" w:rsidP="00D5118F">
            <w:pPr>
              <w:pStyle w:val="Bodytext20"/>
              <w:shd w:val="clear" w:color="auto" w:fill="auto"/>
              <w:spacing w:after="120" w:line="240" w:lineRule="auto"/>
              <w:ind w:left="115" w:right="71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5118F">
              <w:rPr>
                <w:rStyle w:val="Bodytext2TimesNewRoman3"/>
                <w:rFonts w:ascii="GHEA Grapalat" w:eastAsia="Sylfaen" w:hAnsi="GHEA Grapalat"/>
                <w:sz w:val="24"/>
                <w:szCs w:val="24"/>
              </w:rPr>
              <w:t>Հանձնաժողով</w:t>
            </w:r>
          </w:p>
        </w:tc>
        <w:tc>
          <w:tcPr>
            <w:tcW w:w="3946" w:type="dxa"/>
            <w:shd w:val="clear" w:color="auto" w:fill="FFFFFF"/>
            <w:vAlign w:val="center"/>
          </w:tcPr>
          <w:p w:rsidR="00D5118F" w:rsidRPr="00D5118F" w:rsidRDefault="00D5118F" w:rsidP="002F4369">
            <w:pPr>
              <w:pStyle w:val="Bodytext20"/>
              <w:shd w:val="clear" w:color="auto" w:fill="auto"/>
              <w:spacing w:after="120" w:line="240" w:lineRule="auto"/>
              <w:ind w:left="115" w:right="71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5118F">
              <w:rPr>
                <w:rStyle w:val="Bodytext2TimesNewRoman3"/>
                <w:rFonts w:ascii="GHEA Grapalat" w:eastAsia="Sylfaen" w:hAnsi="GHEA Grapalat"/>
                <w:sz w:val="24"/>
                <w:szCs w:val="24"/>
              </w:rPr>
              <w:t>«Համաձայնագրի՝ Միության համար պարտադիր լինելու վերաբերյալ Միության</w:t>
            </w:r>
            <w:r>
              <w:rPr>
                <w:rStyle w:val="Bodytext2TimesNewRoman3"/>
                <w:rFonts w:ascii="GHEA Grapalat" w:eastAsia="Sylfaen" w:hAnsi="GHEA Grapalat"/>
                <w:sz w:val="24"/>
                <w:szCs w:val="24"/>
              </w:rPr>
              <w:t xml:space="preserve"> </w:t>
            </w:r>
            <w:r w:rsidRPr="00D5118F">
              <w:rPr>
                <w:rStyle w:val="Bodytext2TimesNewRoman3"/>
                <w:rFonts w:ascii="GHEA Grapalat" w:eastAsia="Sylfaen" w:hAnsi="GHEA Grapalat"/>
                <w:sz w:val="24"/>
                <w:szCs w:val="24"/>
              </w:rPr>
              <w:t>համաձայնություն</w:t>
            </w:r>
            <w:r w:rsidR="002F4369">
              <w:rPr>
                <w:rStyle w:val="Bodytext2TimesNewRoman3"/>
                <w:rFonts w:ascii="GHEA Grapalat" w:eastAsia="Sylfaen" w:hAnsi="GHEA Grapalat"/>
                <w:sz w:val="24"/>
                <w:szCs w:val="24"/>
              </w:rPr>
              <w:t>ը</w:t>
            </w:r>
            <w:r w:rsidRPr="00D5118F">
              <w:rPr>
                <w:rStyle w:val="Bodytext2TimesNewRoman3"/>
                <w:rFonts w:ascii="GHEA Grapalat" w:eastAsia="Sylfaen" w:hAnsi="GHEA Grapalat"/>
                <w:sz w:val="24"/>
                <w:szCs w:val="24"/>
              </w:rPr>
              <w:t xml:space="preserve"> հայտնելու</w:t>
            </w:r>
            <w:r>
              <w:rPr>
                <w:rStyle w:val="Bodytext2TimesNewRoman3"/>
                <w:rFonts w:ascii="GHEA Grapalat" w:eastAsia="Sylfaen" w:hAnsi="GHEA Grapalat"/>
                <w:sz w:val="24"/>
                <w:szCs w:val="24"/>
              </w:rPr>
              <w:t xml:space="preserve"> </w:t>
            </w:r>
            <w:r w:rsidRPr="00D5118F">
              <w:rPr>
                <w:rStyle w:val="Bodytext2TimesNewRoman3"/>
                <w:rFonts w:ascii="GHEA Grapalat" w:eastAsia="Sylfaen" w:hAnsi="GHEA Grapalat"/>
                <w:sz w:val="24"/>
                <w:szCs w:val="24"/>
              </w:rPr>
              <w:t>մասին» ԵՏԲԽ-ի որոշումն ընդունելուց հետո</w:t>
            </w:r>
          </w:p>
        </w:tc>
      </w:tr>
      <w:tr w:rsidR="00D5118F" w:rsidRPr="00D5118F" w:rsidTr="00D5118F">
        <w:trPr>
          <w:jc w:val="center"/>
        </w:trPr>
        <w:tc>
          <w:tcPr>
            <w:tcW w:w="989" w:type="dxa"/>
            <w:shd w:val="clear" w:color="auto" w:fill="FFFFFF"/>
            <w:vAlign w:val="center"/>
          </w:tcPr>
          <w:p w:rsidR="00D5118F" w:rsidRPr="00D5118F" w:rsidRDefault="00D5118F" w:rsidP="00D5118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5118F">
              <w:rPr>
                <w:rStyle w:val="Bodytext2TimesNewRoman3"/>
                <w:rFonts w:ascii="GHEA Grapalat" w:eastAsia="Sylfaen" w:hAnsi="GHEA Grapalat"/>
                <w:sz w:val="24"/>
                <w:szCs w:val="24"/>
              </w:rPr>
              <w:t>22.</w:t>
            </w:r>
          </w:p>
        </w:tc>
        <w:tc>
          <w:tcPr>
            <w:tcW w:w="7667" w:type="dxa"/>
            <w:shd w:val="clear" w:color="auto" w:fill="FFFFFF"/>
          </w:tcPr>
          <w:p w:rsidR="00D5118F" w:rsidRPr="00D5118F" w:rsidRDefault="00D5118F" w:rsidP="00D5118F">
            <w:pPr>
              <w:pStyle w:val="Bodytext20"/>
              <w:shd w:val="clear" w:color="auto" w:fill="auto"/>
              <w:spacing w:after="120" w:line="240" w:lineRule="auto"/>
              <w:ind w:left="115" w:right="71"/>
              <w:rPr>
                <w:rFonts w:ascii="GHEA Grapalat" w:hAnsi="GHEA Grapalat"/>
                <w:sz w:val="24"/>
                <w:szCs w:val="24"/>
              </w:rPr>
            </w:pPr>
            <w:r w:rsidRPr="00D5118F">
              <w:rPr>
                <w:rStyle w:val="Bodytext2TimesNewRoman3"/>
                <w:rFonts w:ascii="GHEA Grapalat" w:eastAsia="Sylfaen" w:hAnsi="GHEA Grapalat"/>
                <w:sz w:val="24"/>
                <w:szCs w:val="24"/>
              </w:rPr>
              <w:t xml:space="preserve">Եվրասիական տնտեսական միության անդամ պետությունների </w:t>
            </w:r>
            <w:r>
              <w:rPr>
                <w:rStyle w:val="Bodytext2TimesNewRoman3"/>
                <w:rFonts w:ascii="GHEA Grapalat" w:eastAsia="Sylfaen" w:hAnsi="GHEA Grapalat"/>
                <w:sz w:val="24"/>
                <w:szCs w:val="24"/>
              </w:rPr>
              <w:t>եւ</w:t>
            </w:r>
            <w:r w:rsidRPr="00D5118F">
              <w:rPr>
                <w:rStyle w:val="Bodytext2TimesNewRoman3"/>
                <w:rFonts w:ascii="GHEA Grapalat" w:eastAsia="Sylfaen" w:hAnsi="GHEA Grapalat"/>
                <w:sz w:val="24"/>
                <w:szCs w:val="24"/>
              </w:rPr>
              <w:t xml:space="preserve"> Եվրասիական տնտեսական հանձնաժողովի միջ</w:t>
            </w:r>
            <w:r>
              <w:rPr>
                <w:rStyle w:val="Bodytext2TimesNewRoman3"/>
                <w:rFonts w:ascii="GHEA Grapalat" w:eastAsia="Sylfaen" w:hAnsi="GHEA Grapalat"/>
                <w:sz w:val="24"/>
                <w:szCs w:val="24"/>
              </w:rPr>
              <w:t>եւ</w:t>
            </w:r>
            <w:r w:rsidRPr="00D5118F">
              <w:rPr>
                <w:rStyle w:val="Bodytext2TimesNewRoman3"/>
                <w:rFonts w:ascii="GHEA Grapalat" w:eastAsia="Sylfaen" w:hAnsi="GHEA Grapalat"/>
                <w:sz w:val="24"/>
                <w:szCs w:val="24"/>
              </w:rPr>
              <w:t xml:space="preserve"> երրորդ կողմերի հետ միջազգային առ</w:t>
            </w:r>
            <w:r>
              <w:rPr>
                <w:rStyle w:val="Bodytext2TimesNewRoman3"/>
                <w:rFonts w:ascii="GHEA Grapalat" w:eastAsia="Sylfaen" w:hAnsi="GHEA Grapalat"/>
                <w:sz w:val="24"/>
                <w:szCs w:val="24"/>
              </w:rPr>
              <w:t>եւ</w:t>
            </w:r>
            <w:r w:rsidRPr="00D5118F">
              <w:rPr>
                <w:rStyle w:val="Bodytext2TimesNewRoman3"/>
                <w:rFonts w:ascii="GHEA Grapalat" w:eastAsia="Sylfaen" w:hAnsi="GHEA Grapalat"/>
                <w:sz w:val="24"/>
                <w:szCs w:val="24"/>
              </w:rPr>
              <w:t>տրային վեճերի հարցերով փոխգործակցության կարգի ընդունում</w:t>
            </w:r>
            <w:r>
              <w:rPr>
                <w:rStyle w:val="Bodytext2TimesNewRoman3"/>
                <w:rFonts w:ascii="GHEA Grapalat" w:eastAsia="Sylfaen" w:hAnsi="GHEA Grapalat"/>
                <w:sz w:val="24"/>
                <w:szCs w:val="24"/>
              </w:rPr>
              <w:t xml:space="preserve"> </w:t>
            </w:r>
            <w:r w:rsidRPr="00D5118F">
              <w:rPr>
                <w:rStyle w:val="Bodytext2TimesNewRoman3"/>
                <w:rFonts w:ascii="GHEA Grapalat" w:eastAsia="Sylfaen" w:hAnsi="GHEA Grapalat"/>
                <w:sz w:val="24"/>
                <w:szCs w:val="24"/>
              </w:rPr>
              <w:t>(Համաձայնագրի 14.4-րդ հոդվածի իրագործման նպատակներով)</w:t>
            </w:r>
          </w:p>
        </w:tc>
        <w:tc>
          <w:tcPr>
            <w:tcW w:w="2397" w:type="dxa"/>
            <w:shd w:val="clear" w:color="auto" w:fill="FFFFFF"/>
            <w:vAlign w:val="center"/>
          </w:tcPr>
          <w:p w:rsidR="00D5118F" w:rsidRPr="00D5118F" w:rsidRDefault="00D5118F" w:rsidP="00D5118F">
            <w:pPr>
              <w:pStyle w:val="Bodytext20"/>
              <w:shd w:val="clear" w:color="auto" w:fill="auto"/>
              <w:spacing w:after="120" w:line="240" w:lineRule="auto"/>
              <w:ind w:left="115" w:right="71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5118F">
              <w:rPr>
                <w:rStyle w:val="Bodytext2TimesNewRoman3"/>
                <w:rFonts w:ascii="GHEA Grapalat" w:eastAsia="Sylfaen" w:hAnsi="GHEA Grapalat"/>
                <w:sz w:val="24"/>
                <w:szCs w:val="24"/>
              </w:rPr>
              <w:t>ԵԱՏՄ անդամ պետություններ, Հանձնաժողով</w:t>
            </w:r>
          </w:p>
        </w:tc>
        <w:tc>
          <w:tcPr>
            <w:tcW w:w="3946" w:type="dxa"/>
            <w:shd w:val="clear" w:color="auto" w:fill="FFFFFF"/>
            <w:vAlign w:val="center"/>
          </w:tcPr>
          <w:p w:rsidR="00D5118F" w:rsidRPr="00D5118F" w:rsidRDefault="00D5118F" w:rsidP="00D5118F">
            <w:pPr>
              <w:pStyle w:val="Bodytext20"/>
              <w:shd w:val="clear" w:color="auto" w:fill="auto"/>
              <w:spacing w:after="120" w:line="240" w:lineRule="auto"/>
              <w:ind w:left="115" w:right="71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5118F">
              <w:rPr>
                <w:rStyle w:val="Bodytext2TimesNewRoman3"/>
                <w:rFonts w:ascii="GHEA Grapalat" w:eastAsia="Sylfaen" w:hAnsi="GHEA Grapalat"/>
                <w:sz w:val="24"/>
                <w:szCs w:val="24"/>
              </w:rPr>
              <w:t>2015 թվականի սեպտեմբերի 1</w:t>
            </w:r>
          </w:p>
        </w:tc>
      </w:tr>
      <w:tr w:rsidR="00D5118F" w:rsidRPr="00D5118F" w:rsidTr="00D5118F">
        <w:trPr>
          <w:jc w:val="center"/>
        </w:trPr>
        <w:tc>
          <w:tcPr>
            <w:tcW w:w="989" w:type="dxa"/>
            <w:shd w:val="clear" w:color="auto" w:fill="FFFFFF"/>
            <w:vAlign w:val="center"/>
          </w:tcPr>
          <w:p w:rsidR="00D5118F" w:rsidRPr="00D5118F" w:rsidRDefault="00D5118F" w:rsidP="00D5118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5118F">
              <w:rPr>
                <w:rStyle w:val="Bodytext2TimesNewRoman3"/>
                <w:rFonts w:ascii="GHEA Grapalat" w:eastAsia="Sylfaen" w:hAnsi="GHEA Grapalat"/>
                <w:sz w:val="24"/>
                <w:szCs w:val="24"/>
              </w:rPr>
              <w:t>23.</w:t>
            </w:r>
          </w:p>
        </w:tc>
        <w:tc>
          <w:tcPr>
            <w:tcW w:w="7667" w:type="dxa"/>
            <w:shd w:val="clear" w:color="auto" w:fill="FFFFFF"/>
            <w:vAlign w:val="bottom"/>
          </w:tcPr>
          <w:p w:rsidR="00D5118F" w:rsidRPr="00D5118F" w:rsidRDefault="00D5118F" w:rsidP="00D5118F">
            <w:pPr>
              <w:pStyle w:val="Bodytext20"/>
              <w:shd w:val="clear" w:color="auto" w:fill="auto"/>
              <w:spacing w:after="120" w:line="240" w:lineRule="auto"/>
              <w:ind w:left="115" w:right="71"/>
              <w:rPr>
                <w:rFonts w:ascii="GHEA Grapalat" w:hAnsi="GHEA Grapalat"/>
                <w:sz w:val="24"/>
                <w:szCs w:val="24"/>
              </w:rPr>
            </w:pPr>
            <w:r w:rsidRPr="00D5118F">
              <w:rPr>
                <w:rStyle w:val="Bodytext2TimesNewRoman3"/>
                <w:rFonts w:ascii="GHEA Grapalat" w:eastAsia="Sylfaen" w:hAnsi="GHEA Grapalat"/>
                <w:sz w:val="24"/>
                <w:szCs w:val="24"/>
              </w:rPr>
              <w:t xml:space="preserve">Համաձայնագրի վերանայմանն առնչվող վերլուծական զեկույցի </w:t>
            </w:r>
            <w:r>
              <w:rPr>
                <w:rStyle w:val="Bodytext2TimesNewRoman3"/>
                <w:rFonts w:ascii="GHEA Grapalat" w:eastAsia="Sylfaen" w:hAnsi="GHEA Grapalat"/>
                <w:sz w:val="24"/>
                <w:szCs w:val="24"/>
              </w:rPr>
              <w:t>եւ</w:t>
            </w:r>
            <w:r w:rsidRPr="00D5118F">
              <w:rPr>
                <w:rStyle w:val="Bodytext2TimesNewRoman3"/>
                <w:rFonts w:ascii="GHEA Grapalat" w:eastAsia="Sylfaen" w:hAnsi="GHEA Grapalat"/>
                <w:sz w:val="24"/>
                <w:szCs w:val="24"/>
              </w:rPr>
              <w:t xml:space="preserve"> առաջարկների պատրաստում՝ Համաձայնագրով սահմանված նպատակներին հասնելու համար այն կատարելագործելու նպատակով (Համաձայնագրի 15.4-րդ</w:t>
            </w:r>
            <w:r>
              <w:rPr>
                <w:rStyle w:val="Bodytext2TimesNewRoman3"/>
                <w:rFonts w:ascii="GHEA Grapalat" w:eastAsia="Sylfaen" w:hAnsi="GHEA Grapalat"/>
                <w:sz w:val="24"/>
                <w:szCs w:val="24"/>
              </w:rPr>
              <w:t xml:space="preserve"> </w:t>
            </w:r>
            <w:r w:rsidRPr="00D5118F">
              <w:rPr>
                <w:rStyle w:val="Bodytext2TimesNewRoman3"/>
                <w:rFonts w:ascii="GHEA Grapalat" w:eastAsia="Sylfaen" w:hAnsi="GHEA Grapalat"/>
                <w:sz w:val="24"/>
                <w:szCs w:val="24"/>
              </w:rPr>
              <w:t>հոդվածի իրագործման նպատակներով)</w:t>
            </w:r>
          </w:p>
        </w:tc>
        <w:tc>
          <w:tcPr>
            <w:tcW w:w="2397" w:type="dxa"/>
            <w:shd w:val="clear" w:color="auto" w:fill="FFFFFF"/>
            <w:vAlign w:val="center"/>
          </w:tcPr>
          <w:p w:rsidR="00D5118F" w:rsidRPr="00D5118F" w:rsidRDefault="00D5118F" w:rsidP="00D5118F">
            <w:pPr>
              <w:pStyle w:val="Bodytext20"/>
              <w:shd w:val="clear" w:color="auto" w:fill="auto"/>
              <w:spacing w:after="120" w:line="240" w:lineRule="auto"/>
              <w:ind w:left="115" w:right="71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5118F">
              <w:rPr>
                <w:rStyle w:val="Bodytext2TimesNewRoman3"/>
                <w:rFonts w:ascii="GHEA Grapalat" w:eastAsia="Sylfaen" w:hAnsi="GHEA Grapalat"/>
                <w:sz w:val="24"/>
                <w:szCs w:val="24"/>
              </w:rPr>
              <w:t>Հանձնաժողով, ԵԱՏՄ անդամ պետություններ</w:t>
            </w:r>
          </w:p>
        </w:tc>
        <w:tc>
          <w:tcPr>
            <w:tcW w:w="3946" w:type="dxa"/>
            <w:shd w:val="clear" w:color="auto" w:fill="FFFFFF"/>
            <w:vAlign w:val="bottom"/>
          </w:tcPr>
          <w:p w:rsidR="00D5118F" w:rsidRPr="00D5118F" w:rsidRDefault="00D5118F" w:rsidP="00D5118F">
            <w:pPr>
              <w:pStyle w:val="Bodytext20"/>
              <w:shd w:val="clear" w:color="auto" w:fill="auto"/>
              <w:spacing w:after="120" w:line="240" w:lineRule="auto"/>
              <w:ind w:left="115" w:right="71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5118F">
              <w:rPr>
                <w:rStyle w:val="Bodytext2TimesNewRoman3"/>
                <w:rFonts w:ascii="GHEA Grapalat" w:eastAsia="Sylfaen" w:hAnsi="GHEA Grapalat"/>
                <w:sz w:val="24"/>
                <w:szCs w:val="24"/>
              </w:rPr>
              <w:t xml:space="preserve">Համաձայնագիրն ուժի մեջ մտնելուց 3 տարի հետո </w:t>
            </w:r>
            <w:r>
              <w:rPr>
                <w:rStyle w:val="Bodytext2TimesNewRoman3"/>
                <w:rFonts w:ascii="GHEA Grapalat" w:eastAsia="Sylfaen" w:hAnsi="GHEA Grapalat"/>
                <w:sz w:val="24"/>
                <w:szCs w:val="24"/>
              </w:rPr>
              <w:t xml:space="preserve">եւ </w:t>
            </w:r>
            <w:r w:rsidRPr="00D5118F">
              <w:rPr>
                <w:rStyle w:val="Bodytext2TimesNewRoman3"/>
                <w:rFonts w:ascii="GHEA Grapalat" w:eastAsia="Sylfaen" w:hAnsi="GHEA Grapalat"/>
                <w:sz w:val="24"/>
                <w:szCs w:val="24"/>
              </w:rPr>
              <w:t>հետագայում՝ յուրաքանչյուր 5 տարին մեկ</w:t>
            </w:r>
          </w:p>
        </w:tc>
      </w:tr>
      <w:tr w:rsidR="00D5118F" w:rsidRPr="00D5118F" w:rsidTr="00D5118F">
        <w:trPr>
          <w:jc w:val="center"/>
        </w:trPr>
        <w:tc>
          <w:tcPr>
            <w:tcW w:w="989" w:type="dxa"/>
            <w:shd w:val="clear" w:color="auto" w:fill="FFFFFF"/>
            <w:vAlign w:val="center"/>
          </w:tcPr>
          <w:p w:rsidR="00D5118F" w:rsidRPr="00D5118F" w:rsidRDefault="00D5118F" w:rsidP="00D5118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5118F">
              <w:rPr>
                <w:rStyle w:val="Bodytext2TimesNewRoman3"/>
                <w:rFonts w:ascii="GHEA Grapalat" w:eastAsia="Sylfaen" w:hAnsi="GHEA Grapalat"/>
                <w:sz w:val="24"/>
                <w:szCs w:val="24"/>
              </w:rPr>
              <w:t>24.</w:t>
            </w:r>
          </w:p>
        </w:tc>
        <w:tc>
          <w:tcPr>
            <w:tcW w:w="7667" w:type="dxa"/>
            <w:shd w:val="clear" w:color="auto" w:fill="FFFFFF"/>
          </w:tcPr>
          <w:p w:rsidR="00D5118F" w:rsidRPr="00D5118F" w:rsidRDefault="00D5118F" w:rsidP="00D5118F">
            <w:pPr>
              <w:pStyle w:val="Bodytext20"/>
              <w:shd w:val="clear" w:color="auto" w:fill="auto"/>
              <w:spacing w:after="120" w:line="240" w:lineRule="auto"/>
              <w:ind w:left="115" w:right="71"/>
              <w:rPr>
                <w:rFonts w:ascii="GHEA Grapalat" w:hAnsi="GHEA Grapalat"/>
                <w:sz w:val="24"/>
                <w:szCs w:val="24"/>
              </w:rPr>
            </w:pPr>
            <w:r w:rsidRPr="00D5118F">
              <w:rPr>
                <w:rStyle w:val="Bodytext2TimesNewRoman3"/>
                <w:rFonts w:ascii="GHEA Grapalat" w:eastAsia="Sylfaen" w:hAnsi="GHEA Grapalat"/>
                <w:sz w:val="24"/>
                <w:szCs w:val="24"/>
              </w:rPr>
              <w:t xml:space="preserve">Համաձայնագրի իրագործման ընթացքի ամենամյա դիտանցման իրականացում </w:t>
            </w:r>
            <w:r>
              <w:rPr>
                <w:rStyle w:val="Bodytext2TimesNewRoman3"/>
                <w:rFonts w:ascii="GHEA Grapalat" w:eastAsia="Sylfaen" w:hAnsi="GHEA Grapalat"/>
                <w:sz w:val="24"/>
                <w:szCs w:val="24"/>
              </w:rPr>
              <w:t>եւ</w:t>
            </w:r>
            <w:r w:rsidRPr="00D5118F">
              <w:rPr>
                <w:rStyle w:val="Bodytext2TimesNewRoman3"/>
                <w:rFonts w:ascii="GHEA Grapalat" w:eastAsia="Sylfaen" w:hAnsi="GHEA Grapalat"/>
                <w:sz w:val="24"/>
                <w:szCs w:val="24"/>
              </w:rPr>
              <w:t xml:space="preserve"> համապատասխան զեկույցի պատրաստում (վերլուծական զեկույցի պատրաստման նպատակով՝ սույն պլանի 20–րդ կետին համապատասխան)</w:t>
            </w:r>
          </w:p>
        </w:tc>
        <w:tc>
          <w:tcPr>
            <w:tcW w:w="2397" w:type="dxa"/>
            <w:shd w:val="clear" w:color="auto" w:fill="FFFFFF"/>
            <w:vAlign w:val="center"/>
          </w:tcPr>
          <w:p w:rsidR="00D5118F" w:rsidRPr="00D5118F" w:rsidRDefault="00D5118F" w:rsidP="00D5118F">
            <w:pPr>
              <w:pStyle w:val="Bodytext20"/>
              <w:shd w:val="clear" w:color="auto" w:fill="auto"/>
              <w:spacing w:after="120" w:line="240" w:lineRule="auto"/>
              <w:ind w:left="115" w:right="71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5118F">
              <w:rPr>
                <w:rStyle w:val="Bodytext2TimesNewRoman3"/>
                <w:rFonts w:ascii="GHEA Grapalat" w:eastAsia="Sylfaen" w:hAnsi="GHEA Grapalat"/>
                <w:sz w:val="24"/>
                <w:szCs w:val="24"/>
              </w:rPr>
              <w:t>Հանձնաժողով, ԵԱՏՄ անդամ պետություններ</w:t>
            </w:r>
          </w:p>
        </w:tc>
        <w:tc>
          <w:tcPr>
            <w:tcW w:w="3946" w:type="dxa"/>
            <w:shd w:val="clear" w:color="auto" w:fill="FFFFFF"/>
            <w:vAlign w:val="center"/>
          </w:tcPr>
          <w:p w:rsidR="00D5118F" w:rsidRPr="00D5118F" w:rsidRDefault="00D5118F" w:rsidP="00D5118F">
            <w:pPr>
              <w:pStyle w:val="Bodytext20"/>
              <w:shd w:val="clear" w:color="auto" w:fill="auto"/>
              <w:spacing w:after="120" w:line="240" w:lineRule="auto"/>
              <w:ind w:left="115" w:right="71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5118F">
              <w:rPr>
                <w:rStyle w:val="Bodytext2TimesNewRoman3"/>
                <w:rFonts w:ascii="GHEA Grapalat" w:eastAsia="Sylfaen" w:hAnsi="GHEA Grapalat"/>
                <w:sz w:val="24"/>
                <w:szCs w:val="24"/>
              </w:rPr>
              <w:t>յուրաքանչյուր տարի</w:t>
            </w:r>
          </w:p>
        </w:tc>
      </w:tr>
    </w:tbl>
    <w:p w:rsidR="00D5118F" w:rsidRDefault="00D5118F">
      <w:pPr>
        <w:rPr>
          <w:rFonts w:ascii="GHEA Grapalat" w:hAnsi="GHEA Grapalat"/>
        </w:rPr>
      </w:pPr>
      <w:r>
        <w:rPr>
          <w:rFonts w:ascii="GHEA Grapalat" w:hAnsi="GHEA Grapalat"/>
        </w:rPr>
        <w:br w:type="page"/>
      </w:r>
    </w:p>
    <w:tbl>
      <w:tblPr>
        <w:tblOverlap w:val="never"/>
        <w:tblW w:w="15407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79"/>
        <w:gridCol w:w="7722"/>
        <w:gridCol w:w="2712"/>
        <w:gridCol w:w="3994"/>
      </w:tblGrid>
      <w:tr w:rsidR="004A7535" w:rsidRPr="00D5118F" w:rsidTr="00AD3885">
        <w:trPr>
          <w:jc w:val="center"/>
        </w:trPr>
        <w:tc>
          <w:tcPr>
            <w:tcW w:w="1540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A7535" w:rsidRPr="00D5118F" w:rsidRDefault="00BD4CF6" w:rsidP="00D5118F">
            <w:pPr>
              <w:pStyle w:val="Bodytext20"/>
              <w:shd w:val="clear" w:color="auto" w:fill="auto"/>
              <w:spacing w:after="120" w:line="240" w:lineRule="auto"/>
              <w:ind w:left="54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5118F">
              <w:rPr>
                <w:rStyle w:val="Bodytext2TimesNewRoman1"/>
                <w:rFonts w:ascii="GHEA Grapalat" w:eastAsia="Sylfaen" w:hAnsi="GHEA Grapalat"/>
                <w:sz w:val="24"/>
                <w:szCs w:val="24"/>
              </w:rPr>
              <w:lastRenderedPageBreak/>
              <w:t>II.</w:t>
            </w:r>
            <w:r w:rsidR="00D5118F">
              <w:rPr>
                <w:rStyle w:val="Bodytext2TimesNewRoman1"/>
                <w:rFonts w:ascii="GHEA Grapalat" w:eastAsia="Sylfaen" w:hAnsi="GHEA Grapalat"/>
                <w:sz w:val="24"/>
                <w:szCs w:val="24"/>
              </w:rPr>
              <w:t xml:space="preserve"> </w:t>
            </w:r>
            <w:r w:rsidRPr="00D5118F">
              <w:rPr>
                <w:rStyle w:val="Bodytext2TimesNewRoman1"/>
                <w:rFonts w:ascii="GHEA Grapalat" w:eastAsia="Sylfaen" w:hAnsi="GHEA Grapalat"/>
                <w:sz w:val="24"/>
                <w:szCs w:val="24"/>
              </w:rPr>
              <w:t>Միջկառավարական համաձայնագրերի կնքմանն առնչվող բելառուսա–վիետնամական եւ ռուս–վիետնամական խորհրդակցություններ՝ Վիետնամի Սոցիալիստական Հանրապետության տարածքում ավտոմոբիլային տեխնիկայի արդյունաբերական հավաքման վերաբերյալ</w:t>
            </w:r>
          </w:p>
        </w:tc>
      </w:tr>
      <w:tr w:rsidR="004A7535" w:rsidRPr="00D5118F" w:rsidTr="00AD3885">
        <w:trPr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7535" w:rsidRPr="00D5118F" w:rsidRDefault="004A7535" w:rsidP="00D5118F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77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7535" w:rsidRPr="00D5118F" w:rsidRDefault="004A7535" w:rsidP="00D5118F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535" w:rsidRPr="00D5118F" w:rsidRDefault="00BD4CF6" w:rsidP="00D5118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5118F">
              <w:rPr>
                <w:rStyle w:val="Bodytext2TimesNewRoman2"/>
                <w:rFonts w:ascii="GHEA Grapalat" w:eastAsia="Sylfaen" w:hAnsi="GHEA Grapalat"/>
                <w:sz w:val="24"/>
                <w:szCs w:val="24"/>
              </w:rPr>
              <w:t>Կատարող</w:t>
            </w:r>
          </w:p>
        </w:tc>
        <w:tc>
          <w:tcPr>
            <w:tcW w:w="3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A7535" w:rsidRPr="00D5118F" w:rsidRDefault="00BD4CF6" w:rsidP="00D5118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5118F">
              <w:rPr>
                <w:rStyle w:val="Bodytext2TimesNewRoman2"/>
                <w:rFonts w:ascii="GHEA Grapalat" w:eastAsia="Sylfaen" w:hAnsi="GHEA Grapalat"/>
                <w:sz w:val="24"/>
                <w:szCs w:val="24"/>
              </w:rPr>
              <w:t>Ժամկետ</w:t>
            </w:r>
          </w:p>
        </w:tc>
      </w:tr>
      <w:tr w:rsidR="004A7535" w:rsidRPr="00D5118F" w:rsidTr="00AD3885">
        <w:trPr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535" w:rsidRPr="001E3974" w:rsidRDefault="00BD4CF6" w:rsidP="00D5118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1E3974">
              <w:rPr>
                <w:rStyle w:val="Bodytext2TrebuchetMS"/>
                <w:rFonts w:ascii="GHEA Grapalat" w:hAnsi="GHEA Grapalat"/>
                <w:sz w:val="24"/>
                <w:szCs w:val="24"/>
              </w:rPr>
              <w:t>1</w:t>
            </w:r>
            <w:r w:rsidR="00D5118F" w:rsidRPr="001E3974">
              <w:rPr>
                <w:rStyle w:val="Bodytext2TimesNewRoman4"/>
                <w:rFonts w:ascii="GHEA Grapalat" w:eastAsia="Sylfaen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77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7535" w:rsidRPr="00D5118F" w:rsidRDefault="00BD4CF6" w:rsidP="00D5118F">
            <w:pPr>
              <w:pStyle w:val="Bodytext20"/>
              <w:shd w:val="clear" w:color="auto" w:fill="auto"/>
              <w:spacing w:after="120" w:line="240" w:lineRule="auto"/>
              <w:ind w:left="77" w:right="254"/>
              <w:rPr>
                <w:rFonts w:ascii="GHEA Grapalat" w:hAnsi="GHEA Grapalat"/>
                <w:sz w:val="24"/>
                <w:szCs w:val="24"/>
              </w:rPr>
            </w:pPr>
            <w:r w:rsidRPr="00D5118F">
              <w:rPr>
                <w:rStyle w:val="Bodytext2TimesNewRoman3"/>
                <w:rFonts w:ascii="GHEA Grapalat" w:eastAsia="Sylfaen" w:hAnsi="GHEA Grapalat"/>
                <w:sz w:val="24"/>
                <w:szCs w:val="24"/>
              </w:rPr>
              <w:t xml:space="preserve">Ավտոմոբիլների արդյունաբերական հավաքմանն առնչվող երկկողմ համաձայնագրերի վերաբերյալ բանակցությունների կազմակերպում </w:t>
            </w:r>
            <w:r w:rsidR="00D5118F">
              <w:rPr>
                <w:rStyle w:val="Bodytext2TimesNewRoman3"/>
                <w:rFonts w:ascii="GHEA Grapalat" w:eastAsia="Sylfaen" w:hAnsi="GHEA Grapalat"/>
                <w:sz w:val="24"/>
                <w:szCs w:val="24"/>
              </w:rPr>
              <w:t>եւ</w:t>
            </w:r>
            <w:r w:rsidRPr="00D5118F">
              <w:rPr>
                <w:rStyle w:val="Bodytext2TimesNewRoman3"/>
                <w:rFonts w:ascii="GHEA Grapalat" w:eastAsia="Sylfaen" w:hAnsi="GHEA Grapalat"/>
                <w:sz w:val="24"/>
                <w:szCs w:val="24"/>
              </w:rPr>
              <w:t xml:space="preserve"> անցկացում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535" w:rsidRPr="00D5118F" w:rsidRDefault="00BD4CF6" w:rsidP="00AD3885">
            <w:pPr>
              <w:pStyle w:val="Bodytext20"/>
              <w:shd w:val="clear" w:color="auto" w:fill="auto"/>
              <w:spacing w:after="120" w:line="240" w:lineRule="auto"/>
              <w:ind w:left="-1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5118F">
              <w:rPr>
                <w:rStyle w:val="Bodytext2TimesNewRoman3"/>
                <w:rFonts w:ascii="GHEA Grapalat" w:eastAsia="Sylfaen" w:hAnsi="GHEA Grapalat"/>
                <w:sz w:val="24"/>
                <w:szCs w:val="24"/>
              </w:rPr>
              <w:t>Բելառուսի Հանրապետություն, Ռուսաստանի Դաշնություն</w:t>
            </w:r>
          </w:p>
        </w:tc>
        <w:tc>
          <w:tcPr>
            <w:tcW w:w="3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A7535" w:rsidRPr="00D5118F" w:rsidRDefault="00BD4CF6" w:rsidP="00D5118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5118F">
              <w:rPr>
                <w:rStyle w:val="Bodytext2TimesNewRoman3"/>
                <w:rFonts w:ascii="GHEA Grapalat" w:eastAsia="Sylfaen" w:hAnsi="GHEA Grapalat"/>
                <w:sz w:val="24"/>
                <w:szCs w:val="24"/>
              </w:rPr>
              <w:t>2015 թվականի 3-րդ եռամսյակ</w:t>
            </w:r>
          </w:p>
        </w:tc>
      </w:tr>
      <w:tr w:rsidR="004A7535" w:rsidRPr="00D5118F" w:rsidTr="00AD3885">
        <w:trPr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535" w:rsidRPr="00D5118F" w:rsidRDefault="00BD4CF6" w:rsidP="00D5118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5118F">
              <w:rPr>
                <w:rStyle w:val="Bodytext2TimesNewRoman3"/>
                <w:rFonts w:ascii="GHEA Grapalat" w:eastAsia="Sylfaen" w:hAnsi="GHEA Grapalat"/>
                <w:sz w:val="24"/>
                <w:szCs w:val="24"/>
              </w:rPr>
              <w:t>2.</w:t>
            </w:r>
          </w:p>
        </w:tc>
        <w:tc>
          <w:tcPr>
            <w:tcW w:w="77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7535" w:rsidRPr="00D5118F" w:rsidRDefault="00BD4CF6" w:rsidP="00D5118F">
            <w:pPr>
              <w:pStyle w:val="Bodytext20"/>
              <w:shd w:val="clear" w:color="auto" w:fill="auto"/>
              <w:spacing w:after="120" w:line="240" w:lineRule="auto"/>
              <w:ind w:left="77" w:right="254"/>
              <w:rPr>
                <w:rFonts w:ascii="GHEA Grapalat" w:hAnsi="GHEA Grapalat"/>
                <w:sz w:val="24"/>
                <w:szCs w:val="24"/>
              </w:rPr>
            </w:pPr>
            <w:r w:rsidRPr="00D5118F">
              <w:rPr>
                <w:rStyle w:val="Bodytext2TimesNewRoman3"/>
                <w:rFonts w:ascii="GHEA Grapalat" w:eastAsia="Sylfaen" w:hAnsi="GHEA Grapalat"/>
                <w:sz w:val="24"/>
                <w:szCs w:val="24"/>
              </w:rPr>
              <w:t xml:space="preserve">Վերջնական պայմանավորվածությունների ձեռքբերում </w:t>
            </w:r>
            <w:r w:rsidR="00D5118F">
              <w:rPr>
                <w:rStyle w:val="Bodytext2TimesNewRoman3"/>
                <w:rFonts w:ascii="GHEA Grapalat" w:eastAsia="Sylfaen" w:hAnsi="GHEA Grapalat"/>
                <w:sz w:val="24"/>
                <w:szCs w:val="24"/>
              </w:rPr>
              <w:t>եւ</w:t>
            </w:r>
            <w:r w:rsidRPr="00D5118F">
              <w:rPr>
                <w:rStyle w:val="Bodytext2TimesNewRoman3"/>
                <w:rFonts w:ascii="GHEA Grapalat" w:eastAsia="Sylfaen" w:hAnsi="GHEA Grapalat"/>
                <w:sz w:val="24"/>
                <w:szCs w:val="24"/>
              </w:rPr>
              <w:t xml:space="preserve"> համապատասխան երկկողմ համաձայնագրերի պատրաստում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535" w:rsidRPr="00D5118F" w:rsidRDefault="00BD4CF6" w:rsidP="00AD3885">
            <w:pPr>
              <w:pStyle w:val="Bodytext20"/>
              <w:shd w:val="clear" w:color="auto" w:fill="auto"/>
              <w:spacing w:after="120" w:line="240" w:lineRule="auto"/>
              <w:ind w:left="-1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5118F">
              <w:rPr>
                <w:rStyle w:val="Bodytext2TimesNewRoman3"/>
                <w:rFonts w:ascii="GHEA Grapalat" w:eastAsia="Sylfaen" w:hAnsi="GHEA Grapalat"/>
                <w:sz w:val="24"/>
                <w:szCs w:val="24"/>
              </w:rPr>
              <w:t>Բելառուսի Հանրապետություն, Ռուսաստանի Դաշնություն</w:t>
            </w:r>
          </w:p>
        </w:tc>
        <w:tc>
          <w:tcPr>
            <w:tcW w:w="3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A7535" w:rsidRPr="00D5118F" w:rsidRDefault="00BD4CF6" w:rsidP="00D5118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5118F">
              <w:rPr>
                <w:rStyle w:val="Bodytext2TimesNewRoman3"/>
                <w:rFonts w:ascii="GHEA Grapalat" w:eastAsia="Sylfaen" w:hAnsi="GHEA Grapalat"/>
                <w:sz w:val="24"/>
                <w:szCs w:val="24"/>
              </w:rPr>
              <w:t>2015 թվականի 3-րդ եռամսյակ</w:t>
            </w:r>
          </w:p>
        </w:tc>
      </w:tr>
      <w:tr w:rsidR="004A7535" w:rsidRPr="00D5118F" w:rsidTr="00AD3885">
        <w:trPr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A7535" w:rsidRPr="00D5118F" w:rsidRDefault="00BD4CF6" w:rsidP="00D5118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5118F">
              <w:rPr>
                <w:rStyle w:val="Bodytext2TimesNewRoman3"/>
                <w:rFonts w:ascii="GHEA Grapalat" w:eastAsia="Sylfaen" w:hAnsi="GHEA Grapalat"/>
                <w:sz w:val="24"/>
                <w:szCs w:val="24"/>
              </w:rPr>
              <w:t>3.</w:t>
            </w:r>
          </w:p>
        </w:tc>
        <w:tc>
          <w:tcPr>
            <w:tcW w:w="7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A7535" w:rsidRPr="00D5118F" w:rsidRDefault="00BD4CF6" w:rsidP="00D5118F">
            <w:pPr>
              <w:pStyle w:val="Bodytext20"/>
              <w:shd w:val="clear" w:color="auto" w:fill="auto"/>
              <w:spacing w:after="120" w:line="240" w:lineRule="auto"/>
              <w:ind w:left="77" w:right="254"/>
              <w:rPr>
                <w:rFonts w:ascii="GHEA Grapalat" w:hAnsi="GHEA Grapalat"/>
                <w:sz w:val="24"/>
                <w:szCs w:val="24"/>
              </w:rPr>
            </w:pPr>
            <w:r w:rsidRPr="00D5118F">
              <w:rPr>
                <w:rStyle w:val="Bodytext2TimesNewRoman3"/>
                <w:rFonts w:ascii="GHEA Grapalat" w:eastAsia="Sylfaen" w:hAnsi="GHEA Grapalat"/>
                <w:sz w:val="24"/>
                <w:szCs w:val="24"/>
              </w:rPr>
              <w:t>«Վիետնամի Սոցիալիստական Հանրապետության տարածքում ավտոմոբիլային տեխնիկայի արդյունաբերական հավաքման մասին» միջկառավարական համաձայնագրերի ստորագրում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A7535" w:rsidRPr="00D5118F" w:rsidRDefault="00BD4CF6" w:rsidP="00AD3885">
            <w:pPr>
              <w:pStyle w:val="Bodytext20"/>
              <w:shd w:val="clear" w:color="auto" w:fill="auto"/>
              <w:spacing w:after="120" w:line="240" w:lineRule="auto"/>
              <w:ind w:left="-1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5118F">
              <w:rPr>
                <w:rStyle w:val="Bodytext2TimesNewRoman3"/>
                <w:rFonts w:ascii="GHEA Grapalat" w:eastAsia="Sylfaen" w:hAnsi="GHEA Grapalat"/>
                <w:sz w:val="24"/>
                <w:szCs w:val="24"/>
              </w:rPr>
              <w:t>Բելառուսի Հանրապետություն, Ռուսաստանի Դաշնություն</w:t>
            </w:r>
          </w:p>
        </w:tc>
        <w:tc>
          <w:tcPr>
            <w:tcW w:w="3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A7535" w:rsidRPr="00D5118F" w:rsidRDefault="00BD4CF6" w:rsidP="00D5118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5118F">
              <w:rPr>
                <w:rStyle w:val="Bodytext2TimesNewRoman3"/>
                <w:rFonts w:ascii="GHEA Grapalat" w:eastAsia="Sylfaen" w:hAnsi="GHEA Grapalat"/>
                <w:sz w:val="24"/>
                <w:szCs w:val="24"/>
              </w:rPr>
              <w:t>վիետնամական կողմի հետ պայմանավորվածությունների ձեռքբերման ժամկետներից կախված</w:t>
            </w:r>
          </w:p>
        </w:tc>
      </w:tr>
      <w:tr w:rsidR="00D5118F" w:rsidRPr="00D5118F" w:rsidTr="00AD3885">
        <w:trPr>
          <w:jc w:val="center"/>
        </w:trPr>
        <w:tc>
          <w:tcPr>
            <w:tcW w:w="154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5118F" w:rsidRPr="00D5118F" w:rsidRDefault="00D5118F" w:rsidP="00D5118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Style w:val="Bodytext2TimesNewRoman3"/>
                <w:rFonts w:ascii="GHEA Grapalat" w:eastAsia="Sylfaen" w:hAnsi="GHEA Grapalat"/>
                <w:sz w:val="24"/>
                <w:szCs w:val="24"/>
              </w:rPr>
            </w:pPr>
            <w:r w:rsidRPr="00D5118F">
              <w:rPr>
                <w:rStyle w:val="Bodytext2TimesNewRoman1"/>
                <w:rFonts w:ascii="GHEA Grapalat" w:eastAsia="Sylfaen" w:hAnsi="GHEA Grapalat"/>
                <w:sz w:val="24"/>
                <w:szCs w:val="24"/>
              </w:rPr>
              <w:t>III. Խորհրդակցություններ՝ Վիետնամի Սոցիալիստական Հանրապետության շուկայում ԵԱՏՄ անդամ պետությունների տարածքների ծագում ունեցող ալկոհոլային արտադրանքի հասանելիության հարցի վերաբերյալ</w:t>
            </w:r>
          </w:p>
        </w:tc>
      </w:tr>
      <w:tr w:rsidR="00D5118F" w:rsidRPr="00D5118F" w:rsidTr="00AD3885">
        <w:trPr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5118F" w:rsidRPr="00D5118F" w:rsidRDefault="00D5118F" w:rsidP="005A7D8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5118F">
              <w:rPr>
                <w:rStyle w:val="Bodytext2TrebuchetMS"/>
                <w:rFonts w:ascii="GHEA Grapalat" w:hAnsi="GHEA Grapalat"/>
                <w:sz w:val="24"/>
                <w:szCs w:val="24"/>
              </w:rPr>
              <w:t>1</w:t>
            </w:r>
            <w:r>
              <w:rPr>
                <w:rStyle w:val="Bodytext2TimesNewRoman4"/>
                <w:rFonts w:ascii="GHEA Grapalat" w:eastAsia="Sylfaen" w:hAnsi="GHEA Grapalat"/>
                <w:sz w:val="24"/>
                <w:szCs w:val="24"/>
                <w:lang w:val="ru-RU"/>
              </w:rPr>
              <w:t>.</w:t>
            </w:r>
          </w:p>
        </w:tc>
        <w:tc>
          <w:tcPr>
            <w:tcW w:w="7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5118F" w:rsidRPr="00D5118F" w:rsidRDefault="00D5118F" w:rsidP="00D5118F">
            <w:pPr>
              <w:pStyle w:val="Bodytext20"/>
              <w:shd w:val="clear" w:color="auto" w:fill="auto"/>
              <w:spacing w:after="120" w:line="240" w:lineRule="auto"/>
              <w:ind w:left="77" w:right="113"/>
              <w:rPr>
                <w:rFonts w:ascii="GHEA Grapalat" w:hAnsi="GHEA Grapalat"/>
                <w:sz w:val="24"/>
                <w:szCs w:val="24"/>
              </w:rPr>
            </w:pPr>
            <w:r w:rsidRPr="00D5118F">
              <w:rPr>
                <w:rStyle w:val="Bodytext2TimesNewRoman3"/>
                <w:rFonts w:ascii="GHEA Grapalat" w:eastAsia="Sylfaen" w:hAnsi="GHEA Grapalat"/>
                <w:sz w:val="24"/>
                <w:szCs w:val="24"/>
              </w:rPr>
              <w:t xml:space="preserve"> Ոչ պաշտոնական խորհրդակցությունների անցկացում Վիետնամի Սոցիալիստական Հանրապետության ներկայացուցիչների հետ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5118F" w:rsidRPr="00D5118F" w:rsidRDefault="00D5118F" w:rsidP="00AD3885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5118F">
              <w:rPr>
                <w:rStyle w:val="Bodytext2TimesNewRoman3"/>
                <w:rFonts w:ascii="GHEA Grapalat" w:eastAsia="Sylfaen" w:hAnsi="GHEA Grapalat"/>
                <w:sz w:val="24"/>
                <w:szCs w:val="24"/>
              </w:rPr>
              <w:t>Հանձնաժողով, ԵԱՏՄ անդամ պետություններ</w:t>
            </w:r>
          </w:p>
        </w:tc>
        <w:tc>
          <w:tcPr>
            <w:tcW w:w="3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5118F" w:rsidRPr="00D5118F" w:rsidRDefault="00D5118F" w:rsidP="005A7D8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5118F">
              <w:rPr>
                <w:rStyle w:val="Bodytext2TimesNewRoman3"/>
                <w:rFonts w:ascii="GHEA Grapalat" w:eastAsia="Sylfaen" w:hAnsi="GHEA Grapalat"/>
                <w:sz w:val="24"/>
                <w:szCs w:val="24"/>
              </w:rPr>
              <w:t>2015 թվականի սեպտեմբեր</w:t>
            </w:r>
          </w:p>
        </w:tc>
      </w:tr>
      <w:tr w:rsidR="00D5118F" w:rsidRPr="00D5118F" w:rsidTr="00AD3885">
        <w:trPr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5118F" w:rsidRPr="00D5118F" w:rsidRDefault="00D5118F" w:rsidP="005A7D8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5118F">
              <w:rPr>
                <w:rStyle w:val="Bodytext2TimesNewRoman3"/>
                <w:rFonts w:ascii="GHEA Grapalat" w:eastAsia="Sylfaen" w:hAnsi="GHEA Grapalat"/>
                <w:sz w:val="24"/>
                <w:szCs w:val="24"/>
              </w:rPr>
              <w:t>2.</w:t>
            </w:r>
          </w:p>
        </w:tc>
        <w:tc>
          <w:tcPr>
            <w:tcW w:w="7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118F" w:rsidRPr="00D5118F" w:rsidRDefault="00D5118F" w:rsidP="00D5118F">
            <w:pPr>
              <w:pStyle w:val="Bodytext20"/>
              <w:shd w:val="clear" w:color="auto" w:fill="auto"/>
              <w:spacing w:after="120" w:line="240" w:lineRule="auto"/>
              <w:ind w:left="77" w:right="113"/>
              <w:rPr>
                <w:rFonts w:ascii="GHEA Grapalat" w:hAnsi="GHEA Grapalat"/>
                <w:sz w:val="24"/>
                <w:szCs w:val="24"/>
              </w:rPr>
            </w:pPr>
            <w:r w:rsidRPr="00D5118F">
              <w:rPr>
                <w:rStyle w:val="Bodytext2TimesNewRoman3"/>
                <w:rFonts w:ascii="GHEA Grapalat" w:eastAsia="Sylfaen" w:hAnsi="GHEA Grapalat"/>
                <w:sz w:val="24"/>
                <w:szCs w:val="24"/>
              </w:rPr>
              <w:t>«Վիետնամի Սոցիալիստական Հանրապետության հետ առանձնաշնորհային առ</w:t>
            </w:r>
            <w:r>
              <w:rPr>
                <w:rStyle w:val="Bodytext2TimesNewRoman3"/>
                <w:rFonts w:ascii="GHEA Grapalat" w:eastAsia="Sylfaen" w:hAnsi="GHEA Grapalat"/>
                <w:sz w:val="24"/>
                <w:szCs w:val="24"/>
              </w:rPr>
              <w:t>եւ</w:t>
            </w:r>
            <w:r w:rsidRPr="00D5118F">
              <w:rPr>
                <w:rStyle w:val="Bodytext2TimesNewRoman3"/>
                <w:rFonts w:ascii="GHEA Grapalat" w:eastAsia="Sylfaen" w:hAnsi="GHEA Grapalat"/>
                <w:sz w:val="24"/>
                <w:szCs w:val="24"/>
              </w:rPr>
              <w:t xml:space="preserve">տրի պայմանների մասին» Հանձնաժողովի խորհրդի </w:t>
            </w:r>
            <w:r>
              <w:rPr>
                <w:rStyle w:val="Bodytext2TimesNewRoman3"/>
                <w:rFonts w:ascii="GHEA Grapalat" w:eastAsia="Sylfaen" w:hAnsi="GHEA Grapalat"/>
                <w:sz w:val="24"/>
                <w:szCs w:val="24"/>
              </w:rPr>
              <w:t>եւ</w:t>
            </w:r>
            <w:r w:rsidRPr="00D5118F">
              <w:rPr>
                <w:rStyle w:val="Bodytext2TimesNewRoman3"/>
                <w:rFonts w:ascii="GHEA Grapalat" w:eastAsia="Sylfaen" w:hAnsi="GHEA Grapalat"/>
                <w:sz w:val="24"/>
                <w:szCs w:val="24"/>
              </w:rPr>
              <w:t xml:space="preserve"> ԵՏԲԽ–ի անհրաժեշտ որոշումների ընդունում 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5118F" w:rsidRPr="00D5118F" w:rsidRDefault="00D5118F" w:rsidP="00AD3885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5118F">
              <w:rPr>
                <w:rStyle w:val="Bodytext2TimesNewRoman3"/>
                <w:rFonts w:ascii="GHEA Grapalat" w:eastAsia="Sylfaen" w:hAnsi="GHEA Grapalat"/>
                <w:sz w:val="24"/>
                <w:szCs w:val="24"/>
              </w:rPr>
              <w:t>Հանձնաժողով, ԵԱՏՄ անդամ պետություններ</w:t>
            </w:r>
          </w:p>
        </w:tc>
        <w:tc>
          <w:tcPr>
            <w:tcW w:w="3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5118F" w:rsidRPr="00D5118F" w:rsidRDefault="00D5118F" w:rsidP="005A7D8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5118F">
              <w:rPr>
                <w:rStyle w:val="Bodytext2TimesNewRoman3"/>
                <w:rFonts w:ascii="GHEA Grapalat" w:eastAsia="Sylfaen" w:hAnsi="GHEA Grapalat"/>
                <w:sz w:val="24"/>
                <w:szCs w:val="24"/>
              </w:rPr>
              <w:t>վիետնամական կողմի հետ պայմանավորվածության ձեռքբերման ժամկետներից կախված</w:t>
            </w:r>
          </w:p>
        </w:tc>
      </w:tr>
      <w:tr w:rsidR="00D5118F" w:rsidRPr="00D5118F" w:rsidTr="00AD3885">
        <w:trPr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5118F" w:rsidRPr="00D5118F" w:rsidRDefault="00D5118F" w:rsidP="005A7D8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5118F">
              <w:rPr>
                <w:rStyle w:val="Bodytext2TimesNewRoman3"/>
                <w:rFonts w:ascii="GHEA Grapalat" w:eastAsia="Sylfaen" w:hAnsi="GHEA Grapalat"/>
                <w:sz w:val="24"/>
                <w:szCs w:val="24"/>
              </w:rPr>
              <w:lastRenderedPageBreak/>
              <w:t>3.</w:t>
            </w:r>
          </w:p>
        </w:tc>
        <w:tc>
          <w:tcPr>
            <w:tcW w:w="7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118F" w:rsidRPr="00D5118F" w:rsidRDefault="00D5118F" w:rsidP="00D5118F">
            <w:pPr>
              <w:pStyle w:val="Bodytext20"/>
              <w:shd w:val="clear" w:color="auto" w:fill="auto"/>
              <w:spacing w:after="120" w:line="240" w:lineRule="auto"/>
              <w:ind w:left="77" w:right="113"/>
              <w:rPr>
                <w:rFonts w:ascii="GHEA Grapalat" w:hAnsi="GHEA Grapalat"/>
                <w:sz w:val="24"/>
                <w:szCs w:val="24"/>
              </w:rPr>
            </w:pPr>
            <w:r w:rsidRPr="00D5118F">
              <w:rPr>
                <w:rStyle w:val="Bodytext2TimesNewRoman3"/>
                <w:rFonts w:ascii="GHEA Grapalat" w:eastAsia="Sylfaen" w:hAnsi="GHEA Grapalat"/>
                <w:sz w:val="24"/>
                <w:szCs w:val="24"/>
              </w:rPr>
              <w:t xml:space="preserve">«Համապատասխան բանակցությունների արդյունքների հիման վրա Համաձայնագրում փոփոխություններ կատարելու մասին» արձանագրության նախագծի պատրաստում </w:t>
            </w:r>
            <w:r>
              <w:rPr>
                <w:rStyle w:val="Bodytext2TimesNewRoman3"/>
                <w:rFonts w:ascii="GHEA Grapalat" w:eastAsia="Sylfaen" w:hAnsi="GHEA Grapalat"/>
                <w:sz w:val="24"/>
                <w:szCs w:val="24"/>
              </w:rPr>
              <w:t>եւ</w:t>
            </w:r>
            <w:r w:rsidRPr="00D5118F">
              <w:rPr>
                <w:rStyle w:val="Bodytext2TimesNewRoman3"/>
                <w:rFonts w:ascii="GHEA Grapalat" w:eastAsia="Sylfaen" w:hAnsi="GHEA Grapalat"/>
                <w:sz w:val="24"/>
                <w:szCs w:val="24"/>
              </w:rPr>
              <w:t xml:space="preserve"> ուղարկում ԵԱՏՄ անդամ պետություններ՝ դրա ստորագրման համար անհրաժեշտ ներպետական ընթացակարգերն անցկացնելու նպատակով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5118F" w:rsidRPr="00D5118F" w:rsidRDefault="00D5118F" w:rsidP="00AD3885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5118F">
              <w:rPr>
                <w:rStyle w:val="Bodytext2TimesNewRoman3"/>
                <w:rFonts w:ascii="GHEA Grapalat" w:eastAsia="Sylfaen" w:hAnsi="GHEA Grapalat"/>
                <w:sz w:val="24"/>
                <w:szCs w:val="24"/>
              </w:rPr>
              <w:t>Հանձնաժողով</w:t>
            </w:r>
          </w:p>
        </w:tc>
        <w:tc>
          <w:tcPr>
            <w:tcW w:w="3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5118F" w:rsidRPr="00D5118F" w:rsidRDefault="00D5118F" w:rsidP="005A7D8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5118F">
              <w:rPr>
                <w:rStyle w:val="Bodytext2TimesNewRoman3"/>
                <w:rFonts w:ascii="GHEA Grapalat" w:eastAsia="Sylfaen" w:hAnsi="GHEA Grapalat"/>
                <w:sz w:val="24"/>
                <w:szCs w:val="24"/>
              </w:rPr>
              <w:t>վիետնամական կողմի հետ պայմանավորվածության ձեռքբերման ժամկետներից կախված</w:t>
            </w:r>
          </w:p>
        </w:tc>
      </w:tr>
      <w:tr w:rsidR="00D5118F" w:rsidRPr="00D5118F" w:rsidTr="00AD3885">
        <w:trPr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5118F" w:rsidRPr="00D5118F" w:rsidRDefault="00D5118F" w:rsidP="005A7D8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5118F">
              <w:rPr>
                <w:rStyle w:val="Bodytext2TimesNewRoman3"/>
                <w:rFonts w:ascii="GHEA Grapalat" w:eastAsia="Sylfaen" w:hAnsi="GHEA Grapalat"/>
                <w:sz w:val="24"/>
                <w:szCs w:val="24"/>
              </w:rPr>
              <w:t>4.</w:t>
            </w:r>
          </w:p>
        </w:tc>
        <w:tc>
          <w:tcPr>
            <w:tcW w:w="7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118F" w:rsidRPr="00D5118F" w:rsidRDefault="00D5118F" w:rsidP="00D5118F">
            <w:pPr>
              <w:pStyle w:val="Bodytext20"/>
              <w:shd w:val="clear" w:color="auto" w:fill="auto"/>
              <w:spacing w:after="120" w:line="240" w:lineRule="auto"/>
              <w:ind w:left="77" w:right="113"/>
              <w:rPr>
                <w:rFonts w:ascii="GHEA Grapalat" w:hAnsi="GHEA Grapalat"/>
                <w:sz w:val="24"/>
                <w:szCs w:val="24"/>
              </w:rPr>
            </w:pPr>
            <w:r w:rsidRPr="00D5118F">
              <w:rPr>
                <w:rStyle w:val="Bodytext2TimesNewRoman3"/>
                <w:rFonts w:ascii="GHEA Grapalat" w:eastAsia="Sylfaen" w:hAnsi="GHEA Grapalat"/>
                <w:sz w:val="24"/>
                <w:szCs w:val="24"/>
              </w:rPr>
              <w:t>«Համաձայնագրում փոփոխություններ կատարելու մասին» արձանագրության ստորագրման համար անհրաժեշտ ներպետական ընթացակարգերի անցկացում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5118F" w:rsidRPr="00D5118F" w:rsidRDefault="00D5118F" w:rsidP="00AD3885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5118F">
              <w:rPr>
                <w:rStyle w:val="Bodytext2TimesNewRoman3"/>
                <w:rFonts w:ascii="GHEA Grapalat" w:eastAsia="Sylfaen" w:hAnsi="GHEA Grapalat"/>
                <w:sz w:val="24"/>
                <w:szCs w:val="24"/>
              </w:rPr>
              <w:t>ԵԱՏՄ անդամ պետություններ</w:t>
            </w:r>
          </w:p>
        </w:tc>
        <w:tc>
          <w:tcPr>
            <w:tcW w:w="3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5118F" w:rsidRPr="00D5118F" w:rsidRDefault="00D5118F" w:rsidP="005A7D8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5118F">
              <w:rPr>
                <w:rStyle w:val="Bodytext2TimesNewRoman3"/>
                <w:rFonts w:ascii="GHEA Grapalat" w:eastAsia="Sylfaen" w:hAnsi="GHEA Grapalat"/>
                <w:sz w:val="24"/>
                <w:szCs w:val="24"/>
              </w:rPr>
              <w:t>վիետնամական կողմի հետ պայմանավորվածության ձեռքբերման ժամկետներից կախված</w:t>
            </w:r>
          </w:p>
        </w:tc>
      </w:tr>
      <w:tr w:rsidR="00D5118F" w:rsidRPr="00D5118F" w:rsidTr="00AD3885">
        <w:trPr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5118F" w:rsidRPr="00D5118F" w:rsidRDefault="00D5118F" w:rsidP="005A7D8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5118F">
              <w:rPr>
                <w:rStyle w:val="Bodytext2TimesNewRoman3"/>
                <w:rFonts w:ascii="GHEA Grapalat" w:eastAsia="Sylfaen" w:hAnsi="GHEA Grapalat"/>
                <w:sz w:val="24"/>
                <w:szCs w:val="24"/>
              </w:rPr>
              <w:t>5.</w:t>
            </w:r>
          </w:p>
        </w:tc>
        <w:tc>
          <w:tcPr>
            <w:tcW w:w="7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118F" w:rsidRPr="00D5118F" w:rsidRDefault="00D5118F" w:rsidP="00D5118F">
            <w:pPr>
              <w:pStyle w:val="Bodytext20"/>
              <w:shd w:val="clear" w:color="auto" w:fill="auto"/>
              <w:spacing w:after="120" w:line="240" w:lineRule="auto"/>
              <w:ind w:left="77" w:right="113"/>
              <w:rPr>
                <w:rFonts w:ascii="GHEA Grapalat" w:hAnsi="GHEA Grapalat"/>
                <w:sz w:val="24"/>
                <w:szCs w:val="24"/>
              </w:rPr>
            </w:pPr>
            <w:r w:rsidRPr="00D5118F">
              <w:rPr>
                <w:rStyle w:val="Bodytext2TimesNewRoman3"/>
                <w:rFonts w:ascii="GHEA Grapalat" w:eastAsia="Sylfaen" w:hAnsi="GHEA Grapalat"/>
                <w:sz w:val="24"/>
                <w:szCs w:val="24"/>
              </w:rPr>
              <w:t>«Համաձայնագրում փոփոխություններ կատարելու մասին» արձանագրության ստորագրում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5118F" w:rsidRPr="00D5118F" w:rsidRDefault="00D5118F" w:rsidP="00AD3885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5118F">
              <w:rPr>
                <w:rStyle w:val="Bodytext2TimesNewRoman3"/>
                <w:rFonts w:ascii="GHEA Grapalat" w:eastAsia="Sylfaen" w:hAnsi="GHEA Grapalat"/>
                <w:sz w:val="24"/>
                <w:szCs w:val="24"/>
              </w:rPr>
              <w:t>Հանձնաժողով, ԵԱՏՄ անդամ պետություններ</w:t>
            </w:r>
          </w:p>
        </w:tc>
        <w:tc>
          <w:tcPr>
            <w:tcW w:w="3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5118F" w:rsidRPr="00D5118F" w:rsidRDefault="00D5118F" w:rsidP="005A7D8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5118F">
              <w:rPr>
                <w:rStyle w:val="Bodytext2TimesNewRoman3"/>
                <w:rFonts w:ascii="GHEA Grapalat" w:eastAsia="Sylfaen" w:hAnsi="GHEA Grapalat"/>
                <w:sz w:val="24"/>
                <w:szCs w:val="24"/>
              </w:rPr>
              <w:t>վիետնամական կողմի հետ պայմանավորվածության ձեռքբերման ժամկետներից կախված</w:t>
            </w:r>
          </w:p>
        </w:tc>
      </w:tr>
      <w:tr w:rsidR="00D5118F" w:rsidRPr="00D5118F" w:rsidTr="00AD3885">
        <w:trPr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5118F" w:rsidRPr="00D5118F" w:rsidRDefault="00D5118F" w:rsidP="005A7D8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5118F">
              <w:rPr>
                <w:rStyle w:val="Bodytext2TimesNewRoman3"/>
                <w:rFonts w:ascii="GHEA Grapalat" w:eastAsia="Sylfaen" w:hAnsi="GHEA Grapalat"/>
                <w:sz w:val="24"/>
                <w:szCs w:val="24"/>
              </w:rPr>
              <w:t>6.</w:t>
            </w:r>
          </w:p>
        </w:tc>
        <w:tc>
          <w:tcPr>
            <w:tcW w:w="7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118F" w:rsidRPr="00D5118F" w:rsidRDefault="00D5118F" w:rsidP="00D5118F">
            <w:pPr>
              <w:pStyle w:val="Bodytext20"/>
              <w:shd w:val="clear" w:color="auto" w:fill="auto"/>
              <w:spacing w:after="120" w:line="240" w:lineRule="auto"/>
              <w:ind w:left="77" w:right="113"/>
              <w:rPr>
                <w:rFonts w:ascii="GHEA Grapalat" w:hAnsi="GHEA Grapalat"/>
                <w:sz w:val="24"/>
                <w:szCs w:val="24"/>
              </w:rPr>
            </w:pPr>
            <w:r w:rsidRPr="00D5118F">
              <w:rPr>
                <w:rStyle w:val="Bodytext2TimesNewRoman3"/>
                <w:rFonts w:ascii="GHEA Grapalat" w:eastAsia="Sylfaen" w:hAnsi="GHEA Grapalat"/>
                <w:sz w:val="24"/>
                <w:szCs w:val="24"/>
              </w:rPr>
              <w:t>Համաձայնագիրն ուժի մեջ մտնելու համար ներպետական ընթացակարգերի անցկացում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5118F" w:rsidRPr="00D5118F" w:rsidRDefault="00D5118F" w:rsidP="00AD3885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5118F">
              <w:rPr>
                <w:rStyle w:val="Bodytext2TimesNewRoman3"/>
                <w:rFonts w:ascii="GHEA Grapalat" w:eastAsia="Sylfaen" w:hAnsi="GHEA Grapalat"/>
                <w:sz w:val="24"/>
                <w:szCs w:val="24"/>
              </w:rPr>
              <w:t>ԵԱՏՄ անդամ պետություններ</w:t>
            </w:r>
          </w:p>
        </w:tc>
        <w:tc>
          <w:tcPr>
            <w:tcW w:w="3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5118F" w:rsidRPr="00D5118F" w:rsidRDefault="00D5118F" w:rsidP="005A7D8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5118F">
              <w:rPr>
                <w:rStyle w:val="Bodytext2TimesNewRoman3"/>
                <w:rFonts w:ascii="GHEA Grapalat" w:eastAsia="Sylfaen" w:hAnsi="GHEA Grapalat"/>
                <w:sz w:val="24"/>
                <w:szCs w:val="24"/>
              </w:rPr>
              <w:t>վիետնամական կողմի հետ պայմանավորվածության ձեռքբերման ժամկետներից կախված</w:t>
            </w:r>
          </w:p>
        </w:tc>
      </w:tr>
    </w:tbl>
    <w:p w:rsidR="00D5118F" w:rsidRDefault="00D5118F">
      <w:pPr>
        <w:rPr>
          <w:rFonts w:ascii="GHEA Grapalat" w:hAnsi="GHEA Grapalat"/>
        </w:rPr>
      </w:pPr>
      <w:r>
        <w:rPr>
          <w:rFonts w:ascii="GHEA Grapalat" w:hAnsi="GHEA Grapalat"/>
        </w:rPr>
        <w:br w:type="page"/>
      </w:r>
    </w:p>
    <w:tbl>
      <w:tblPr>
        <w:tblOverlap w:val="never"/>
        <w:tblW w:w="14834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15"/>
        <w:gridCol w:w="7785"/>
        <w:gridCol w:w="2065"/>
        <w:gridCol w:w="3969"/>
      </w:tblGrid>
      <w:tr w:rsidR="004A7535" w:rsidRPr="00D5118F" w:rsidTr="002F4369">
        <w:trPr>
          <w:jc w:val="center"/>
        </w:trPr>
        <w:tc>
          <w:tcPr>
            <w:tcW w:w="1483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A7535" w:rsidRPr="00D5118F" w:rsidRDefault="00BD4CF6" w:rsidP="00D5118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5118F">
              <w:rPr>
                <w:rStyle w:val="Bodytext2TimesNewRoman1"/>
                <w:rFonts w:ascii="GHEA Grapalat" w:eastAsia="Sylfaen" w:hAnsi="GHEA Grapalat"/>
                <w:sz w:val="24"/>
                <w:szCs w:val="24"/>
              </w:rPr>
              <w:lastRenderedPageBreak/>
              <w:t xml:space="preserve">IV. Գործարար շրջանակների համար նախատեսված միջոցառումներ </w:t>
            </w:r>
          </w:p>
        </w:tc>
      </w:tr>
      <w:tr w:rsidR="004A7535" w:rsidRPr="00D5118F" w:rsidTr="002F4369">
        <w:trPr>
          <w:jc w:val="center"/>
        </w:trPr>
        <w:tc>
          <w:tcPr>
            <w:tcW w:w="10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7535" w:rsidRPr="00D5118F" w:rsidRDefault="004A7535" w:rsidP="00D5118F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77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7535" w:rsidRPr="00D5118F" w:rsidRDefault="004A7535" w:rsidP="00D5118F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535" w:rsidRPr="00D5118F" w:rsidRDefault="00BD4CF6" w:rsidP="00D5118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5118F">
              <w:rPr>
                <w:rStyle w:val="Bodytext2TimesNewRoman2"/>
                <w:rFonts w:ascii="GHEA Grapalat" w:eastAsia="Sylfaen" w:hAnsi="GHEA Grapalat"/>
                <w:sz w:val="24"/>
                <w:szCs w:val="24"/>
              </w:rPr>
              <w:t>Կատարող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A7535" w:rsidRPr="00D5118F" w:rsidRDefault="00BD4CF6" w:rsidP="00D5118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5118F">
              <w:rPr>
                <w:rStyle w:val="Bodytext2TimesNewRoman2"/>
                <w:rFonts w:ascii="GHEA Grapalat" w:eastAsia="Sylfaen" w:hAnsi="GHEA Grapalat"/>
                <w:sz w:val="24"/>
                <w:szCs w:val="24"/>
              </w:rPr>
              <w:t>Ժամկետ</w:t>
            </w:r>
          </w:p>
        </w:tc>
      </w:tr>
      <w:tr w:rsidR="004A7535" w:rsidRPr="00D5118F" w:rsidTr="002F4369">
        <w:trPr>
          <w:jc w:val="center"/>
        </w:trPr>
        <w:tc>
          <w:tcPr>
            <w:tcW w:w="10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535" w:rsidRPr="00D5118F" w:rsidRDefault="00BD4CF6" w:rsidP="002F4369">
            <w:pPr>
              <w:pStyle w:val="Bodytext20"/>
              <w:shd w:val="clear" w:color="auto" w:fill="auto"/>
              <w:spacing w:after="120" w:line="240" w:lineRule="auto"/>
              <w:ind w:right="23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5118F">
              <w:rPr>
                <w:rStyle w:val="Bodytext2TimesNewRoman3"/>
                <w:rFonts w:ascii="GHEA Grapalat" w:eastAsia="Sylfaen" w:hAnsi="GHEA Grapalat"/>
                <w:sz w:val="24"/>
                <w:szCs w:val="24"/>
              </w:rPr>
              <w:t>1.</w:t>
            </w:r>
          </w:p>
        </w:tc>
        <w:tc>
          <w:tcPr>
            <w:tcW w:w="77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7535" w:rsidRPr="00D5118F" w:rsidRDefault="00BD4CF6" w:rsidP="002F4369">
            <w:pPr>
              <w:pStyle w:val="Bodytext20"/>
              <w:shd w:val="clear" w:color="auto" w:fill="auto"/>
              <w:spacing w:after="120" w:line="240" w:lineRule="auto"/>
              <w:ind w:left="99" w:right="153" w:hanging="99"/>
              <w:rPr>
                <w:rFonts w:ascii="GHEA Grapalat" w:hAnsi="GHEA Grapalat"/>
                <w:sz w:val="24"/>
                <w:szCs w:val="24"/>
              </w:rPr>
            </w:pPr>
            <w:r w:rsidRPr="00D5118F">
              <w:rPr>
                <w:rStyle w:val="Bodytext2TimesNewRoman3"/>
                <w:rFonts w:ascii="GHEA Grapalat" w:eastAsia="Sylfaen" w:hAnsi="GHEA Grapalat"/>
                <w:sz w:val="24"/>
                <w:szCs w:val="24"/>
              </w:rPr>
              <w:t>ԵԱՏՄ անդամ պետությունների ընկերությունների համար Վիետնամի շուկայի հասանելիության վերաբերյալ տեղեկատվական բրոշյուրի պատրաստում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535" w:rsidRPr="00D5118F" w:rsidRDefault="00BD4CF6" w:rsidP="002F4369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5118F">
              <w:rPr>
                <w:rStyle w:val="Bodytext2TimesNewRoman3"/>
                <w:rFonts w:ascii="GHEA Grapalat" w:eastAsia="Sylfaen" w:hAnsi="GHEA Grapalat"/>
                <w:sz w:val="24"/>
                <w:szCs w:val="24"/>
              </w:rPr>
              <w:t>Հանձնաժողով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A7535" w:rsidRPr="00D5118F" w:rsidRDefault="00BD4CF6" w:rsidP="00D5118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5118F">
              <w:rPr>
                <w:rStyle w:val="Bodytext2TimesNewRoman3"/>
                <w:rFonts w:ascii="GHEA Grapalat" w:eastAsia="Sylfaen" w:hAnsi="GHEA Grapalat"/>
                <w:sz w:val="24"/>
                <w:szCs w:val="24"/>
              </w:rPr>
              <w:t>2015 թվականի սեպտեմբեր</w:t>
            </w:r>
          </w:p>
        </w:tc>
      </w:tr>
      <w:tr w:rsidR="004A7535" w:rsidRPr="00D5118F" w:rsidTr="002F4369">
        <w:trPr>
          <w:jc w:val="center"/>
        </w:trPr>
        <w:tc>
          <w:tcPr>
            <w:tcW w:w="10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535" w:rsidRPr="00D5118F" w:rsidRDefault="00BD4CF6" w:rsidP="002F4369">
            <w:pPr>
              <w:pStyle w:val="Bodytext20"/>
              <w:shd w:val="clear" w:color="auto" w:fill="auto"/>
              <w:spacing w:after="120" w:line="240" w:lineRule="auto"/>
              <w:ind w:right="23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5118F">
              <w:rPr>
                <w:rStyle w:val="Bodytext2TimesNewRoman3"/>
                <w:rFonts w:ascii="GHEA Grapalat" w:eastAsia="Sylfaen" w:hAnsi="GHEA Grapalat"/>
                <w:sz w:val="24"/>
                <w:szCs w:val="24"/>
              </w:rPr>
              <w:t>2.</w:t>
            </w:r>
          </w:p>
        </w:tc>
        <w:tc>
          <w:tcPr>
            <w:tcW w:w="77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7535" w:rsidRPr="00D5118F" w:rsidRDefault="00BD4CF6" w:rsidP="002F4369">
            <w:pPr>
              <w:pStyle w:val="Bodytext20"/>
              <w:shd w:val="clear" w:color="auto" w:fill="auto"/>
              <w:spacing w:after="120" w:line="240" w:lineRule="auto"/>
              <w:ind w:left="99" w:right="153" w:hanging="99"/>
              <w:rPr>
                <w:rFonts w:ascii="GHEA Grapalat" w:hAnsi="GHEA Grapalat"/>
                <w:sz w:val="24"/>
                <w:szCs w:val="24"/>
              </w:rPr>
            </w:pPr>
            <w:r w:rsidRPr="00D5118F">
              <w:rPr>
                <w:rStyle w:val="Bodytext2TimesNewRoman3"/>
                <w:rFonts w:ascii="GHEA Grapalat" w:eastAsia="Sylfaen" w:hAnsi="GHEA Grapalat"/>
                <w:sz w:val="24"/>
                <w:szCs w:val="24"/>
              </w:rPr>
              <w:t xml:space="preserve">Վիետնամի տարածքում Վիետնամի </w:t>
            </w:r>
            <w:r w:rsidR="00D5118F">
              <w:rPr>
                <w:rStyle w:val="Bodytext2TimesNewRoman3"/>
                <w:rFonts w:ascii="GHEA Grapalat" w:eastAsia="Sylfaen" w:hAnsi="GHEA Grapalat"/>
                <w:sz w:val="24"/>
                <w:szCs w:val="24"/>
              </w:rPr>
              <w:t>եւ</w:t>
            </w:r>
            <w:r w:rsidRPr="00D5118F">
              <w:rPr>
                <w:rStyle w:val="Bodytext2TimesNewRoman3"/>
                <w:rFonts w:ascii="GHEA Grapalat" w:eastAsia="Sylfaen" w:hAnsi="GHEA Grapalat"/>
                <w:sz w:val="24"/>
                <w:szCs w:val="24"/>
              </w:rPr>
              <w:t xml:space="preserve"> ԵԱՏՄ անդամ պետությունների ընկերությունների մասնակցությամբ բիզնես ֆորումի կազմակերպում ու անցկացում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535" w:rsidRPr="00D5118F" w:rsidRDefault="00BD4CF6" w:rsidP="002F4369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5118F">
              <w:rPr>
                <w:rStyle w:val="Bodytext2TimesNewRoman3"/>
                <w:rFonts w:ascii="GHEA Grapalat" w:eastAsia="Sylfaen" w:hAnsi="GHEA Grapalat"/>
                <w:sz w:val="24"/>
                <w:szCs w:val="24"/>
              </w:rPr>
              <w:t>Հանձնաժողով, ԵԱՏՄ անդամ պետություններ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A7535" w:rsidRPr="00D5118F" w:rsidRDefault="00BD4CF6" w:rsidP="002F4369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5118F">
              <w:rPr>
                <w:rStyle w:val="Bodytext2TimesNewRoman3"/>
                <w:rFonts w:ascii="GHEA Grapalat" w:eastAsia="Sylfaen" w:hAnsi="GHEA Grapalat"/>
                <w:sz w:val="24"/>
                <w:szCs w:val="24"/>
              </w:rPr>
              <w:t>2015 թվականի հոկտեմբեր</w:t>
            </w:r>
            <w:r w:rsidR="002F4369">
              <w:rPr>
                <w:rStyle w:val="Bodytext2TimesNewRoman3"/>
                <w:rFonts w:ascii="GHEA Grapalat" w:eastAsia="Sylfaen" w:hAnsi="GHEA Grapalat"/>
                <w:sz w:val="24"/>
                <w:szCs w:val="24"/>
                <w:lang w:val="en-US"/>
              </w:rPr>
              <w:t>-</w:t>
            </w:r>
            <w:r w:rsidRPr="00D5118F">
              <w:rPr>
                <w:rStyle w:val="Bodytext2TimesNewRoman3"/>
                <w:rFonts w:ascii="GHEA Grapalat" w:eastAsia="Sylfaen" w:hAnsi="GHEA Grapalat"/>
                <w:sz w:val="24"/>
                <w:szCs w:val="24"/>
              </w:rPr>
              <w:t>նոյեմբեր</w:t>
            </w:r>
          </w:p>
        </w:tc>
      </w:tr>
      <w:tr w:rsidR="004A7535" w:rsidRPr="00D5118F" w:rsidTr="002F4369">
        <w:trPr>
          <w:jc w:val="center"/>
        </w:trPr>
        <w:tc>
          <w:tcPr>
            <w:tcW w:w="10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535" w:rsidRPr="00D5118F" w:rsidRDefault="00BD4CF6" w:rsidP="002F4369">
            <w:pPr>
              <w:pStyle w:val="Bodytext20"/>
              <w:shd w:val="clear" w:color="auto" w:fill="auto"/>
              <w:spacing w:after="120" w:line="240" w:lineRule="auto"/>
              <w:ind w:right="23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5118F">
              <w:rPr>
                <w:rStyle w:val="Bodytext2TimesNewRoman3"/>
                <w:rFonts w:ascii="GHEA Grapalat" w:eastAsia="Sylfaen" w:hAnsi="GHEA Grapalat"/>
                <w:sz w:val="24"/>
                <w:szCs w:val="24"/>
              </w:rPr>
              <w:t>3.</w:t>
            </w:r>
          </w:p>
        </w:tc>
        <w:tc>
          <w:tcPr>
            <w:tcW w:w="77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7535" w:rsidRPr="00D5118F" w:rsidRDefault="00BD4CF6" w:rsidP="002F4369">
            <w:pPr>
              <w:pStyle w:val="Bodytext20"/>
              <w:shd w:val="clear" w:color="auto" w:fill="auto"/>
              <w:spacing w:after="120" w:line="240" w:lineRule="auto"/>
              <w:ind w:left="99" w:right="153" w:hanging="99"/>
              <w:rPr>
                <w:rFonts w:ascii="GHEA Grapalat" w:hAnsi="GHEA Grapalat"/>
                <w:sz w:val="24"/>
                <w:szCs w:val="24"/>
              </w:rPr>
            </w:pPr>
            <w:r w:rsidRPr="00D5118F">
              <w:rPr>
                <w:rStyle w:val="Bodytext2TimesNewRoman3"/>
                <w:rFonts w:ascii="GHEA Grapalat" w:eastAsia="Sylfaen" w:hAnsi="GHEA Grapalat"/>
                <w:sz w:val="24"/>
                <w:szCs w:val="24"/>
              </w:rPr>
              <w:t xml:space="preserve">ԵԱՏՄ-ի տարածքում ՎՍ </w:t>
            </w:r>
            <w:r w:rsidR="00D5118F">
              <w:rPr>
                <w:rStyle w:val="Bodytext2TimesNewRoman3"/>
                <w:rFonts w:ascii="GHEA Grapalat" w:eastAsia="Sylfaen" w:hAnsi="GHEA Grapalat"/>
                <w:sz w:val="24"/>
                <w:szCs w:val="24"/>
              </w:rPr>
              <w:t>եւ</w:t>
            </w:r>
            <w:r w:rsidRPr="00D5118F">
              <w:rPr>
                <w:rStyle w:val="Bodytext2TimesNewRoman3"/>
                <w:rFonts w:ascii="GHEA Grapalat" w:eastAsia="Sylfaen" w:hAnsi="GHEA Grapalat"/>
                <w:sz w:val="24"/>
                <w:szCs w:val="24"/>
              </w:rPr>
              <w:t xml:space="preserve"> ԵԱՏՄ</w:t>
            </w:r>
            <w:r w:rsidR="002F4369">
              <w:rPr>
                <w:rStyle w:val="Bodytext2TimesNewRoman3"/>
                <w:rFonts w:ascii="GHEA Grapalat" w:eastAsia="Sylfaen" w:hAnsi="GHEA Grapalat"/>
                <w:sz w:val="24"/>
                <w:szCs w:val="24"/>
              </w:rPr>
              <w:t xml:space="preserve"> </w:t>
            </w:r>
            <w:r w:rsidRPr="00D5118F">
              <w:rPr>
                <w:rStyle w:val="Bodytext2TimesNewRoman3"/>
                <w:rFonts w:ascii="GHEA Grapalat" w:eastAsia="Sylfaen" w:hAnsi="GHEA Grapalat"/>
                <w:sz w:val="24"/>
                <w:szCs w:val="24"/>
              </w:rPr>
              <w:t>անդամ պետությունների ընկերությունների մասնակցությամբ բիզնես ֆորումի կազմակերպում ու անցկացում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7535" w:rsidRPr="00D5118F" w:rsidRDefault="00BD4CF6" w:rsidP="002F4369">
            <w:pPr>
              <w:pStyle w:val="Bodytext20"/>
              <w:keepNext/>
              <w:keepLines/>
              <w:shd w:val="clear" w:color="auto" w:fill="auto"/>
              <w:spacing w:after="120" w:line="240" w:lineRule="auto"/>
              <w:jc w:val="center"/>
              <w:outlineLvl w:val="2"/>
              <w:rPr>
                <w:rFonts w:ascii="GHEA Grapalat" w:hAnsi="GHEA Grapalat"/>
                <w:sz w:val="24"/>
                <w:szCs w:val="24"/>
              </w:rPr>
            </w:pPr>
            <w:r w:rsidRPr="00D5118F">
              <w:rPr>
                <w:rStyle w:val="Bodytext2TimesNewRoman3"/>
                <w:rFonts w:ascii="GHEA Grapalat" w:eastAsia="Sylfaen" w:hAnsi="GHEA Grapalat"/>
                <w:sz w:val="24"/>
                <w:szCs w:val="24"/>
              </w:rPr>
              <w:t>Հանձնաժողով, ԵԱՏՄ անդամ պետություններ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A7535" w:rsidRPr="00D5118F" w:rsidRDefault="00BD4CF6" w:rsidP="00D5118F">
            <w:pPr>
              <w:pStyle w:val="Bodytext20"/>
              <w:keepNext/>
              <w:keepLines/>
              <w:shd w:val="clear" w:color="auto" w:fill="auto"/>
              <w:spacing w:after="120" w:line="240" w:lineRule="auto"/>
              <w:jc w:val="center"/>
              <w:outlineLvl w:val="2"/>
              <w:rPr>
                <w:rFonts w:ascii="GHEA Grapalat" w:hAnsi="GHEA Grapalat"/>
                <w:sz w:val="24"/>
                <w:szCs w:val="24"/>
              </w:rPr>
            </w:pPr>
            <w:r w:rsidRPr="00D5118F">
              <w:rPr>
                <w:rStyle w:val="Bodytext2TimesNewRoman3"/>
                <w:rFonts w:ascii="GHEA Grapalat" w:eastAsia="Sylfaen" w:hAnsi="GHEA Grapalat"/>
                <w:sz w:val="24"/>
                <w:szCs w:val="24"/>
              </w:rPr>
              <w:t>2016 թվական</w:t>
            </w:r>
          </w:p>
        </w:tc>
      </w:tr>
      <w:tr w:rsidR="004A7535" w:rsidRPr="00D5118F" w:rsidTr="002F4369">
        <w:trPr>
          <w:jc w:val="center"/>
        </w:trPr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A7535" w:rsidRPr="00D5118F" w:rsidRDefault="00BD4CF6" w:rsidP="002F4369">
            <w:pPr>
              <w:pStyle w:val="Bodytext20"/>
              <w:keepNext/>
              <w:keepLines/>
              <w:shd w:val="clear" w:color="auto" w:fill="auto"/>
              <w:spacing w:after="120" w:line="240" w:lineRule="auto"/>
              <w:ind w:right="23"/>
              <w:jc w:val="center"/>
              <w:outlineLvl w:val="2"/>
              <w:rPr>
                <w:rFonts w:ascii="GHEA Grapalat" w:hAnsi="GHEA Grapalat"/>
                <w:sz w:val="24"/>
                <w:szCs w:val="24"/>
              </w:rPr>
            </w:pPr>
            <w:r w:rsidRPr="00D5118F">
              <w:rPr>
                <w:rStyle w:val="Bodytext2TimesNewRoman3"/>
                <w:rFonts w:ascii="GHEA Grapalat" w:eastAsia="Sylfaen" w:hAnsi="GHEA Grapalat"/>
                <w:sz w:val="24"/>
                <w:szCs w:val="24"/>
              </w:rPr>
              <w:t>4.</w:t>
            </w:r>
          </w:p>
        </w:tc>
        <w:tc>
          <w:tcPr>
            <w:tcW w:w="7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A7535" w:rsidRPr="00D5118F" w:rsidRDefault="00BD4CF6" w:rsidP="002F4369">
            <w:pPr>
              <w:pStyle w:val="Bodytext20"/>
              <w:keepNext/>
              <w:keepLines/>
              <w:shd w:val="clear" w:color="auto" w:fill="auto"/>
              <w:spacing w:after="120" w:line="240" w:lineRule="auto"/>
              <w:ind w:left="99" w:right="153" w:hanging="99"/>
              <w:outlineLvl w:val="2"/>
              <w:rPr>
                <w:rFonts w:ascii="GHEA Grapalat" w:hAnsi="GHEA Grapalat"/>
                <w:sz w:val="24"/>
                <w:szCs w:val="24"/>
              </w:rPr>
            </w:pPr>
            <w:r w:rsidRPr="00D5118F">
              <w:rPr>
                <w:rStyle w:val="Bodytext2TimesNewRoman3"/>
                <w:rFonts w:ascii="GHEA Grapalat" w:eastAsia="Sylfaen" w:hAnsi="GHEA Grapalat"/>
                <w:sz w:val="24"/>
                <w:szCs w:val="24"/>
              </w:rPr>
              <w:t xml:space="preserve">ԵԱՏՄ անդամ պետությունների կողմից արտահանման հարցում աջակցությանը </w:t>
            </w:r>
            <w:r w:rsidR="00D5118F">
              <w:rPr>
                <w:rStyle w:val="Bodytext2TimesNewRoman3"/>
                <w:rFonts w:ascii="GHEA Grapalat" w:eastAsia="Sylfaen" w:hAnsi="GHEA Grapalat"/>
                <w:sz w:val="24"/>
                <w:szCs w:val="24"/>
              </w:rPr>
              <w:t>եւ</w:t>
            </w:r>
            <w:r w:rsidRPr="00D5118F">
              <w:rPr>
                <w:rStyle w:val="Bodytext2TimesNewRoman3"/>
                <w:rFonts w:ascii="GHEA Grapalat" w:eastAsia="Sylfaen" w:hAnsi="GHEA Grapalat"/>
                <w:sz w:val="24"/>
                <w:szCs w:val="24"/>
              </w:rPr>
              <w:t xml:space="preserve"> գործարար կապերի հաստատմանն առնչվող միջոցառումների պլանների պատրաստում </w:t>
            </w:r>
            <w:r w:rsidR="00D5118F">
              <w:rPr>
                <w:rStyle w:val="Bodytext2TimesNewRoman3"/>
                <w:rFonts w:ascii="GHEA Grapalat" w:eastAsia="Sylfaen" w:hAnsi="GHEA Grapalat"/>
                <w:sz w:val="24"/>
                <w:szCs w:val="24"/>
              </w:rPr>
              <w:t>եւ</w:t>
            </w:r>
            <w:r w:rsidRPr="00D5118F">
              <w:rPr>
                <w:rStyle w:val="Bodytext2TimesNewRoman3"/>
                <w:rFonts w:ascii="GHEA Grapalat" w:eastAsia="Sylfaen" w:hAnsi="GHEA Grapalat"/>
                <w:sz w:val="24"/>
                <w:szCs w:val="24"/>
              </w:rPr>
              <w:t xml:space="preserve"> հաստատում՝ Համաձայնագրով հաստատված առանձնաշնորհային առ</w:t>
            </w:r>
            <w:r w:rsidR="00D5118F">
              <w:rPr>
                <w:rStyle w:val="Bodytext2TimesNewRoman3"/>
                <w:rFonts w:ascii="GHEA Grapalat" w:eastAsia="Sylfaen" w:hAnsi="GHEA Grapalat"/>
                <w:sz w:val="24"/>
                <w:szCs w:val="24"/>
              </w:rPr>
              <w:t>եւ</w:t>
            </w:r>
            <w:r w:rsidRPr="00D5118F">
              <w:rPr>
                <w:rStyle w:val="Bodytext2TimesNewRoman3"/>
                <w:rFonts w:ascii="GHEA Grapalat" w:eastAsia="Sylfaen" w:hAnsi="GHEA Grapalat"/>
                <w:sz w:val="24"/>
                <w:szCs w:val="24"/>
              </w:rPr>
              <w:t>տրի ռեժիմն արդյունավետ օգտագործելու նպատակով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A7535" w:rsidRPr="00D5118F" w:rsidRDefault="00BD4CF6" w:rsidP="002F4369">
            <w:pPr>
              <w:pStyle w:val="Bodytext20"/>
              <w:keepNext/>
              <w:keepLines/>
              <w:shd w:val="clear" w:color="auto" w:fill="auto"/>
              <w:spacing w:after="120" w:line="240" w:lineRule="auto"/>
              <w:jc w:val="center"/>
              <w:outlineLvl w:val="2"/>
              <w:rPr>
                <w:rFonts w:ascii="GHEA Grapalat" w:hAnsi="GHEA Grapalat"/>
                <w:sz w:val="24"/>
                <w:szCs w:val="24"/>
              </w:rPr>
            </w:pPr>
            <w:r w:rsidRPr="00D5118F">
              <w:rPr>
                <w:rStyle w:val="Bodytext2TimesNewRoman3"/>
                <w:rFonts w:ascii="GHEA Grapalat" w:eastAsia="Sylfaen" w:hAnsi="GHEA Grapalat"/>
                <w:sz w:val="24"/>
                <w:szCs w:val="24"/>
              </w:rPr>
              <w:t>ԵԱՏՄ անդամ պետություններ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A7535" w:rsidRPr="00D5118F" w:rsidRDefault="002F4369" w:rsidP="00D5118F">
            <w:pPr>
              <w:pStyle w:val="Bodytext20"/>
              <w:keepNext/>
              <w:keepLines/>
              <w:shd w:val="clear" w:color="auto" w:fill="auto"/>
              <w:spacing w:after="120" w:line="240" w:lineRule="auto"/>
              <w:jc w:val="center"/>
              <w:outlineLvl w:val="2"/>
              <w:rPr>
                <w:rFonts w:ascii="GHEA Grapalat" w:hAnsi="GHEA Grapalat"/>
                <w:sz w:val="24"/>
                <w:szCs w:val="24"/>
              </w:rPr>
            </w:pPr>
            <w:r>
              <w:rPr>
                <w:rStyle w:val="Bodytext214pt"/>
                <w:rFonts w:ascii="GHEA Grapalat" w:hAnsi="GHEA Grapalat"/>
                <w:spacing w:val="0"/>
                <w:sz w:val="24"/>
                <w:szCs w:val="24"/>
              </w:rPr>
              <w:t>ա</w:t>
            </w:r>
            <w:r w:rsidR="00BD4CF6" w:rsidRPr="00D5118F">
              <w:rPr>
                <w:rStyle w:val="Bodytext214pt"/>
                <w:rFonts w:ascii="GHEA Grapalat" w:hAnsi="GHEA Grapalat"/>
                <w:spacing w:val="0"/>
                <w:sz w:val="24"/>
                <w:szCs w:val="24"/>
              </w:rPr>
              <w:t>նհրաժեշտության դեպքում</w:t>
            </w:r>
          </w:p>
        </w:tc>
      </w:tr>
    </w:tbl>
    <w:p w:rsidR="004A7535" w:rsidRPr="00D5118F" w:rsidRDefault="004A7535" w:rsidP="00D5118F">
      <w:pPr>
        <w:spacing w:after="120"/>
        <w:rPr>
          <w:rFonts w:ascii="GHEA Grapalat" w:hAnsi="GHEA Grapalat"/>
        </w:rPr>
      </w:pPr>
    </w:p>
    <w:sectPr w:rsidR="004A7535" w:rsidRPr="00D5118F" w:rsidSect="00A44C20">
      <w:headerReference w:type="first" r:id="rId9"/>
      <w:pgSz w:w="16840" w:h="11900" w:orient="landscape"/>
      <w:pgMar w:top="1418" w:right="1418" w:bottom="1418" w:left="1418" w:header="284" w:footer="6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3CF9" w:rsidRDefault="00CC3CF9" w:rsidP="004A7535">
      <w:r>
        <w:separator/>
      </w:r>
    </w:p>
  </w:endnote>
  <w:endnote w:type="continuationSeparator" w:id="0">
    <w:p w:rsidR="00CC3CF9" w:rsidRDefault="00CC3CF9" w:rsidP="004A75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3CF9" w:rsidRDefault="00CC3CF9"/>
  </w:footnote>
  <w:footnote w:type="continuationSeparator" w:id="0">
    <w:p w:rsidR="00CC3CF9" w:rsidRDefault="00CC3CF9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4C20" w:rsidRDefault="00A44C20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4E1B55"/>
    <w:multiLevelType w:val="multilevel"/>
    <w:tmpl w:val="A18E642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D734615"/>
    <w:multiLevelType w:val="multilevel"/>
    <w:tmpl w:val="D83290B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F98035C"/>
    <w:multiLevelType w:val="multilevel"/>
    <w:tmpl w:val="2E1EC39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5FA64F9"/>
    <w:multiLevelType w:val="multilevel"/>
    <w:tmpl w:val="FB406FB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4A7535"/>
    <w:rsid w:val="00064DF4"/>
    <w:rsid w:val="000739C1"/>
    <w:rsid w:val="00086EE6"/>
    <w:rsid w:val="000B266D"/>
    <w:rsid w:val="000C62B7"/>
    <w:rsid w:val="00140A88"/>
    <w:rsid w:val="001A256B"/>
    <w:rsid w:val="001A2DA6"/>
    <w:rsid w:val="001A3C85"/>
    <w:rsid w:val="001E3974"/>
    <w:rsid w:val="00202419"/>
    <w:rsid w:val="0022629B"/>
    <w:rsid w:val="00245508"/>
    <w:rsid w:val="0025145C"/>
    <w:rsid w:val="002C1E4F"/>
    <w:rsid w:val="002F4369"/>
    <w:rsid w:val="00301D19"/>
    <w:rsid w:val="003805BC"/>
    <w:rsid w:val="003D0689"/>
    <w:rsid w:val="003D1A4C"/>
    <w:rsid w:val="0042648B"/>
    <w:rsid w:val="00464C23"/>
    <w:rsid w:val="004A7535"/>
    <w:rsid w:val="004B2BE1"/>
    <w:rsid w:val="004B41DA"/>
    <w:rsid w:val="00501BFD"/>
    <w:rsid w:val="00523824"/>
    <w:rsid w:val="00527604"/>
    <w:rsid w:val="005305EC"/>
    <w:rsid w:val="00540131"/>
    <w:rsid w:val="00552B15"/>
    <w:rsid w:val="005729D4"/>
    <w:rsid w:val="00572E80"/>
    <w:rsid w:val="00581F6E"/>
    <w:rsid w:val="005B3EE6"/>
    <w:rsid w:val="006325D6"/>
    <w:rsid w:val="006378F7"/>
    <w:rsid w:val="006536A1"/>
    <w:rsid w:val="00662316"/>
    <w:rsid w:val="00684B01"/>
    <w:rsid w:val="00690619"/>
    <w:rsid w:val="006C2637"/>
    <w:rsid w:val="006E4D6C"/>
    <w:rsid w:val="00710772"/>
    <w:rsid w:val="007276C8"/>
    <w:rsid w:val="00727D26"/>
    <w:rsid w:val="00756E3C"/>
    <w:rsid w:val="00792883"/>
    <w:rsid w:val="007C0872"/>
    <w:rsid w:val="007E68F5"/>
    <w:rsid w:val="007F0423"/>
    <w:rsid w:val="00840106"/>
    <w:rsid w:val="00851EB4"/>
    <w:rsid w:val="008605DE"/>
    <w:rsid w:val="008714BC"/>
    <w:rsid w:val="008856AD"/>
    <w:rsid w:val="008E2045"/>
    <w:rsid w:val="008F36B5"/>
    <w:rsid w:val="008F3ECF"/>
    <w:rsid w:val="00905375"/>
    <w:rsid w:val="009173A7"/>
    <w:rsid w:val="009241E7"/>
    <w:rsid w:val="00940AFE"/>
    <w:rsid w:val="00954920"/>
    <w:rsid w:val="009759A5"/>
    <w:rsid w:val="009A5D17"/>
    <w:rsid w:val="009C1FEC"/>
    <w:rsid w:val="009C226D"/>
    <w:rsid w:val="00A11184"/>
    <w:rsid w:val="00A118F7"/>
    <w:rsid w:val="00A25B7D"/>
    <w:rsid w:val="00A44C20"/>
    <w:rsid w:val="00A703B6"/>
    <w:rsid w:val="00AB7DC7"/>
    <w:rsid w:val="00AC2091"/>
    <w:rsid w:val="00AD3885"/>
    <w:rsid w:val="00AF4E7C"/>
    <w:rsid w:val="00B12B3E"/>
    <w:rsid w:val="00B76390"/>
    <w:rsid w:val="00B76B6E"/>
    <w:rsid w:val="00B86E98"/>
    <w:rsid w:val="00BA4BFC"/>
    <w:rsid w:val="00BB7C96"/>
    <w:rsid w:val="00BD3768"/>
    <w:rsid w:val="00BD4CF6"/>
    <w:rsid w:val="00BF33D5"/>
    <w:rsid w:val="00C12BDA"/>
    <w:rsid w:val="00C17A55"/>
    <w:rsid w:val="00C34BCB"/>
    <w:rsid w:val="00C44578"/>
    <w:rsid w:val="00C83CA3"/>
    <w:rsid w:val="00CC3723"/>
    <w:rsid w:val="00CC3CF9"/>
    <w:rsid w:val="00CE1C1E"/>
    <w:rsid w:val="00D12EAC"/>
    <w:rsid w:val="00D5118F"/>
    <w:rsid w:val="00DF2974"/>
    <w:rsid w:val="00E417B7"/>
    <w:rsid w:val="00E41BBA"/>
    <w:rsid w:val="00E971E9"/>
    <w:rsid w:val="00EC771C"/>
    <w:rsid w:val="00ED2CD9"/>
    <w:rsid w:val="00EF4A0E"/>
    <w:rsid w:val="00F26B1C"/>
    <w:rsid w:val="00F34D51"/>
    <w:rsid w:val="00F34EEA"/>
    <w:rsid w:val="00F512C5"/>
    <w:rsid w:val="00F67CCE"/>
    <w:rsid w:val="00F9794B"/>
    <w:rsid w:val="00FA61A3"/>
    <w:rsid w:val="00FC4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hy-AM" w:eastAsia="hy-AM" w:bidi="hy-AM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4A7535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4A7535"/>
    <w:rPr>
      <w:color w:val="0066CC"/>
      <w:u w:val="single"/>
    </w:rPr>
  </w:style>
  <w:style w:type="character" w:customStyle="1" w:styleId="Bodytext8">
    <w:name w:val="Body text (8)_"/>
    <w:basedOn w:val="DefaultParagraphFont"/>
    <w:link w:val="Bodytext80"/>
    <w:rsid w:val="004A753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Heading1">
    <w:name w:val="Heading #1_"/>
    <w:basedOn w:val="DefaultParagraphFont"/>
    <w:link w:val="Heading10"/>
    <w:rsid w:val="004A7535"/>
    <w:rPr>
      <w:b w:val="0"/>
      <w:bCs w:val="0"/>
      <w:i w:val="0"/>
      <w:iCs w:val="0"/>
      <w:smallCaps w:val="0"/>
      <w:strike w:val="0"/>
      <w:sz w:val="36"/>
      <w:szCs w:val="36"/>
      <w:u w:val="none"/>
    </w:rPr>
  </w:style>
  <w:style w:type="character" w:customStyle="1" w:styleId="Heading1TimesNewRoman">
    <w:name w:val="Heading #1 + Times New Roman"/>
    <w:aliases w:val="Bold"/>
    <w:basedOn w:val="Heading1"/>
    <w:rsid w:val="004A753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6"/>
      <w:szCs w:val="36"/>
      <w:u w:val="none"/>
      <w:lang w:val="hy-AM" w:eastAsia="hy-AM" w:bidi="hy-AM"/>
    </w:rPr>
  </w:style>
  <w:style w:type="character" w:customStyle="1" w:styleId="Tablecaption5">
    <w:name w:val="Table caption (5)_"/>
    <w:basedOn w:val="DefaultParagraphFont"/>
    <w:link w:val="Tablecaption50"/>
    <w:rsid w:val="004A753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ablecaption5Spacing4pt">
    <w:name w:val="Table caption (5) + Spacing 4 pt"/>
    <w:basedOn w:val="Tablecaption5"/>
    <w:rsid w:val="004A753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2">
    <w:name w:val="Body text (2)_"/>
    <w:basedOn w:val="DefaultParagraphFont"/>
    <w:link w:val="Bodytext20"/>
    <w:rsid w:val="004A7535"/>
    <w:rPr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2TimesNewRoman">
    <w:name w:val="Body text (2) + Times New Roman"/>
    <w:aliases w:val="15 pt"/>
    <w:basedOn w:val="Bodytext2"/>
    <w:rsid w:val="004A753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TimesNewRoman0">
    <w:name w:val="Body text (2) + Times New Roman"/>
    <w:aliases w:val="15 pt,Bold"/>
    <w:basedOn w:val="Bodytext2"/>
    <w:rsid w:val="004A753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4">
    <w:name w:val="Body text (4)_"/>
    <w:basedOn w:val="DefaultParagraphFont"/>
    <w:link w:val="Bodytext40"/>
    <w:rsid w:val="004A7535"/>
    <w:rPr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4TimesNewRoman">
    <w:name w:val="Body text (4) + Times New Roman"/>
    <w:aliases w:val="14 pt"/>
    <w:basedOn w:val="Bodytext4"/>
    <w:rsid w:val="004A753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9">
    <w:name w:val="Body text (9)_"/>
    <w:basedOn w:val="DefaultParagraphFont"/>
    <w:link w:val="Bodytext90"/>
    <w:rsid w:val="004A753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9Bold">
    <w:name w:val="Body text (9) + Bold"/>
    <w:aliases w:val="Spacing 2 pt"/>
    <w:basedOn w:val="Bodytext9"/>
    <w:rsid w:val="004A753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6">
    <w:name w:val="Body text (6)_"/>
    <w:basedOn w:val="DefaultParagraphFont"/>
    <w:link w:val="Bodytext60"/>
    <w:rsid w:val="004A7535"/>
    <w:rPr>
      <w:b w:val="0"/>
      <w:bCs w:val="0"/>
      <w:i w:val="0"/>
      <w:iCs w:val="0"/>
      <w:smallCaps w:val="0"/>
      <w:strike w:val="0"/>
      <w:sz w:val="36"/>
      <w:szCs w:val="36"/>
      <w:u w:val="none"/>
    </w:rPr>
  </w:style>
  <w:style w:type="character" w:customStyle="1" w:styleId="Bodytext6TimesNewRoman">
    <w:name w:val="Body text (6) + Times New Roman"/>
    <w:aliases w:val="Bold"/>
    <w:basedOn w:val="Bodytext6"/>
    <w:rsid w:val="004A753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6"/>
      <w:szCs w:val="36"/>
      <w:u w:val="none"/>
      <w:lang w:val="hy-AM" w:eastAsia="hy-AM" w:bidi="hy-AM"/>
    </w:rPr>
  </w:style>
  <w:style w:type="character" w:customStyle="1" w:styleId="Bodytext2TimesNewRoman1">
    <w:name w:val="Body text (2) + Times New Roman"/>
    <w:aliases w:val="14 pt,Bold"/>
    <w:basedOn w:val="Bodytext2"/>
    <w:rsid w:val="004A753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2TimesNewRoman2">
    <w:name w:val="Body text (2) + Times New Roman"/>
    <w:aliases w:val="11.5 pt,Bold"/>
    <w:basedOn w:val="Bodytext2"/>
    <w:rsid w:val="004A753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hy-AM" w:eastAsia="hy-AM" w:bidi="hy-AM"/>
    </w:rPr>
  </w:style>
  <w:style w:type="character" w:customStyle="1" w:styleId="Bodytext2TimesNewRoman3">
    <w:name w:val="Body text (2) + Times New Roman"/>
    <w:aliases w:val="11.5 pt"/>
    <w:basedOn w:val="Bodytext2"/>
    <w:rsid w:val="004A753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hy-AM" w:eastAsia="hy-AM" w:bidi="hy-AM"/>
    </w:rPr>
  </w:style>
  <w:style w:type="character" w:customStyle="1" w:styleId="Bodytext2TrebuchetMS">
    <w:name w:val="Body text (2) + Trebuchet MS"/>
    <w:basedOn w:val="Bodytext2"/>
    <w:rsid w:val="004A7535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hy-AM" w:eastAsia="hy-AM" w:bidi="hy-AM"/>
    </w:rPr>
  </w:style>
  <w:style w:type="character" w:customStyle="1" w:styleId="Bodytext2TimesNewRoman4">
    <w:name w:val="Body text (2) + Times New Roman"/>
    <w:aliases w:val="7.5 pt,Bold"/>
    <w:basedOn w:val="Bodytext2"/>
    <w:rsid w:val="004A753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hy-AM" w:eastAsia="hy-AM" w:bidi="hy-AM"/>
    </w:rPr>
  </w:style>
  <w:style w:type="character" w:customStyle="1" w:styleId="Bodytext214pt">
    <w:name w:val="Body text (2) + 14 pt"/>
    <w:aliases w:val="Spacing 0 pt"/>
    <w:basedOn w:val="Bodytext2"/>
    <w:rsid w:val="004A7535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8"/>
      <w:szCs w:val="28"/>
      <w:u w:val="none"/>
      <w:lang w:val="hy-AM" w:eastAsia="hy-AM" w:bidi="hy-AM"/>
    </w:rPr>
  </w:style>
  <w:style w:type="paragraph" w:customStyle="1" w:styleId="Bodytext80">
    <w:name w:val="Body text (8)"/>
    <w:basedOn w:val="Normal"/>
    <w:link w:val="Bodytext8"/>
    <w:rsid w:val="004A7535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Heading10">
    <w:name w:val="Heading #1"/>
    <w:basedOn w:val="Normal"/>
    <w:link w:val="Heading1"/>
    <w:rsid w:val="004A7535"/>
    <w:pPr>
      <w:shd w:val="clear" w:color="auto" w:fill="FFFFFF"/>
      <w:spacing w:before="120" w:after="1020" w:line="0" w:lineRule="atLeast"/>
      <w:jc w:val="center"/>
      <w:outlineLvl w:val="0"/>
    </w:pPr>
    <w:rPr>
      <w:sz w:val="36"/>
      <w:szCs w:val="36"/>
    </w:rPr>
  </w:style>
  <w:style w:type="paragraph" w:customStyle="1" w:styleId="Tablecaption50">
    <w:name w:val="Table caption (5)"/>
    <w:basedOn w:val="Normal"/>
    <w:link w:val="Tablecaption5"/>
    <w:rsid w:val="004A753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Bodytext20">
    <w:name w:val="Body text (2)"/>
    <w:basedOn w:val="Normal"/>
    <w:link w:val="Bodytext2"/>
    <w:rsid w:val="004A7535"/>
    <w:pPr>
      <w:shd w:val="clear" w:color="auto" w:fill="FFFFFF"/>
      <w:spacing w:line="274" w:lineRule="exact"/>
    </w:pPr>
    <w:rPr>
      <w:sz w:val="22"/>
      <w:szCs w:val="22"/>
    </w:rPr>
  </w:style>
  <w:style w:type="paragraph" w:customStyle="1" w:styleId="Bodytext40">
    <w:name w:val="Body text (4)"/>
    <w:basedOn w:val="Normal"/>
    <w:link w:val="Bodytext4"/>
    <w:rsid w:val="004A7535"/>
    <w:pPr>
      <w:shd w:val="clear" w:color="auto" w:fill="FFFFFF"/>
      <w:spacing w:before="1020" w:after="420" w:line="0" w:lineRule="atLeast"/>
      <w:jc w:val="center"/>
    </w:pPr>
    <w:rPr>
      <w:b/>
      <w:bCs/>
      <w:sz w:val="30"/>
      <w:szCs w:val="30"/>
    </w:rPr>
  </w:style>
  <w:style w:type="paragraph" w:customStyle="1" w:styleId="Bodytext90">
    <w:name w:val="Body text (9)"/>
    <w:basedOn w:val="Normal"/>
    <w:link w:val="Bodytext9"/>
    <w:rsid w:val="004A7535"/>
    <w:pPr>
      <w:shd w:val="clear" w:color="auto" w:fill="FFFFFF"/>
      <w:spacing w:before="480" w:line="518" w:lineRule="exact"/>
      <w:ind w:firstLine="660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Bodytext60">
    <w:name w:val="Body text (6)"/>
    <w:basedOn w:val="Normal"/>
    <w:link w:val="Bodytext6"/>
    <w:rsid w:val="004A7535"/>
    <w:pPr>
      <w:shd w:val="clear" w:color="auto" w:fill="FFFFFF"/>
      <w:spacing w:line="410" w:lineRule="exact"/>
      <w:jc w:val="center"/>
    </w:pPr>
    <w:rPr>
      <w:sz w:val="36"/>
      <w:szCs w:val="3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C372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C3723"/>
    <w:rPr>
      <w:rFonts w:ascii="Tahoma" w:hAnsi="Tahoma" w:cs="Tahoma"/>
      <w:color w:val="000000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E971E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971E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971E9"/>
    <w:rPr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971E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971E9"/>
    <w:rPr>
      <w:b/>
      <w:bCs/>
      <w:color w:val="000000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A44C20"/>
    <w:pPr>
      <w:tabs>
        <w:tab w:val="center" w:pos="4844"/>
        <w:tab w:val="right" w:pos="9689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44C20"/>
    <w:rPr>
      <w:color w:val="000000"/>
    </w:rPr>
  </w:style>
  <w:style w:type="paragraph" w:styleId="Footer">
    <w:name w:val="footer"/>
    <w:basedOn w:val="Normal"/>
    <w:link w:val="FooterChar"/>
    <w:uiPriority w:val="99"/>
    <w:semiHidden/>
    <w:unhideWhenUsed/>
    <w:rsid w:val="00A44C20"/>
    <w:pPr>
      <w:tabs>
        <w:tab w:val="center" w:pos="4844"/>
        <w:tab w:val="right" w:pos="9689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44C20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CF72160-5764-461B-823E-2DD3AB8637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13</Pages>
  <Words>2279</Words>
  <Characters>12992</Characters>
  <Application>Microsoft Office Word</Application>
  <DocSecurity>0</DocSecurity>
  <Lines>108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Hayk Mkrtchyan</cp:lastModifiedBy>
  <cp:revision>28</cp:revision>
  <dcterms:created xsi:type="dcterms:W3CDTF">2016-02-29T09:52:00Z</dcterms:created>
  <dcterms:modified xsi:type="dcterms:W3CDTF">2016-06-24T07:37:00Z</dcterms:modified>
</cp:coreProperties>
</file>