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B96507" w:rsidRPr="00D30272" w:rsidRDefault="00BB4528" w:rsidP="00BB4528">
      <w:pPr>
        <w:pStyle w:val="mechtex"/>
        <w:ind w:left="93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</w:t>
      </w:r>
      <w:r w:rsidR="00B96507"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="00B96507" w:rsidRPr="00D30272">
        <w:rPr>
          <w:rFonts w:ascii="GHEA Mariam" w:hAnsi="GHEA Mariam"/>
          <w:spacing w:val="-2"/>
          <w:lang w:val="af-ZA"/>
        </w:rPr>
        <w:t>N</w:t>
      </w:r>
      <w:r w:rsidR="00B96507">
        <w:rPr>
          <w:rFonts w:ascii="GHEA Mariam" w:hAnsi="GHEA Mariam"/>
          <w:spacing w:val="-2"/>
          <w:lang w:val="af-ZA"/>
        </w:rPr>
        <w:t xml:space="preserve"> 10</w:t>
      </w:r>
    </w:p>
    <w:p w:rsidR="00B96507" w:rsidRPr="00D30272" w:rsidRDefault="00B96507" w:rsidP="00B9650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af-ZA"/>
        </w:rPr>
        <w:t xml:space="preserve">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B96507" w:rsidRPr="00903343" w:rsidRDefault="00B96507" w:rsidP="00B96507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BB4528"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BB4528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B96507" w:rsidRDefault="00B96507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Pr="00B96507" w:rsidRDefault="00B96507" w:rsidP="00B96507">
      <w:pPr>
        <w:tabs>
          <w:tab w:val="left" w:pos="1204"/>
          <w:tab w:val="left" w:pos="2676"/>
          <w:tab w:val="left" w:pos="4242"/>
          <w:tab w:val="left" w:pos="11408"/>
        </w:tabs>
        <w:ind w:left="108"/>
        <w:rPr>
          <w:rFonts w:ascii="GHEA Grapalat" w:hAnsi="GHEA Grapalat"/>
          <w:lang w:eastAsia="en-US"/>
        </w:rPr>
      </w:pPr>
      <w:r w:rsidRPr="00B96507">
        <w:rPr>
          <w:rFonts w:ascii="GHEA Grapalat" w:hAnsi="GHEA Grapalat"/>
          <w:b/>
          <w:bCs/>
          <w:lang w:eastAsia="en-US"/>
        </w:rPr>
        <w:tab/>
      </w:r>
      <w:r w:rsidRPr="00B96507">
        <w:rPr>
          <w:rFonts w:ascii="Courier New" w:hAnsi="Courier New" w:cs="Courier New"/>
          <w:b/>
          <w:bCs/>
          <w:lang w:eastAsia="en-US"/>
        </w:rPr>
        <w:t> </w:t>
      </w:r>
      <w:r w:rsidRPr="00B96507">
        <w:rPr>
          <w:rFonts w:ascii="GHEA Grapalat" w:hAnsi="GHEA Grapalat"/>
          <w:b/>
          <w:bCs/>
          <w:lang w:eastAsia="en-US"/>
        </w:rPr>
        <w:tab/>
      </w:r>
      <w:r w:rsidRPr="00B96507">
        <w:rPr>
          <w:rFonts w:ascii="Courier New" w:hAnsi="Courier New" w:cs="Courier New"/>
          <w:b/>
          <w:bCs/>
          <w:lang w:eastAsia="en-US"/>
        </w:rPr>
        <w:t> </w:t>
      </w:r>
      <w:r w:rsidRPr="00B96507">
        <w:rPr>
          <w:rFonts w:ascii="GHEA Grapalat" w:hAnsi="GHEA Grapalat"/>
          <w:b/>
          <w:bCs/>
          <w:lang w:eastAsia="en-US"/>
        </w:rPr>
        <w:tab/>
      </w:r>
      <w:r w:rsidRPr="00B96507">
        <w:rPr>
          <w:rFonts w:ascii="Courier New" w:hAnsi="Courier New" w:cs="Courier New"/>
          <w:b/>
          <w:bCs/>
          <w:lang w:eastAsia="en-US"/>
        </w:rPr>
        <w:t> </w:t>
      </w:r>
      <w:r w:rsidRPr="00B96507">
        <w:rPr>
          <w:rFonts w:ascii="GHEA Grapalat" w:hAnsi="GHEA Grapalat"/>
          <w:b/>
          <w:bCs/>
          <w:lang w:eastAsia="en-US"/>
        </w:rPr>
        <w:tab/>
      </w:r>
    </w:p>
    <w:p w:rsidR="00B96507" w:rsidRDefault="00B96507" w:rsidP="00B96507">
      <w:pPr>
        <w:pStyle w:val="mechtex"/>
        <w:rPr>
          <w:rFonts w:ascii="GHEA Mariam" w:hAnsi="GHEA Mariam" w:cs="Arial"/>
          <w:lang w:eastAsia="en-US"/>
        </w:rPr>
      </w:pPr>
      <w:r w:rsidRPr="00B96507">
        <w:rPr>
          <w:rFonts w:ascii="GHEA Mariam" w:hAnsi="GHEA Mariam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ՀԱՅԱՍՏԱՆԻ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ՀԱՆՐԱՊԵՏՈՒԹՅԱՆ</w:t>
      </w:r>
      <w:r w:rsidRPr="00B96507">
        <w:rPr>
          <w:rFonts w:ascii="GHEA Mariam" w:hAnsi="GHEA Mariam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ԿԱՌԱՎԱՐՈՒԹՅԱՆ</w:t>
      </w:r>
      <w:r w:rsidRPr="00B96507">
        <w:rPr>
          <w:rFonts w:ascii="GHEA Mariam" w:hAnsi="GHEA Mariam" w:cs="Arial Armenian"/>
          <w:lang w:eastAsia="en-US"/>
        </w:rPr>
        <w:t xml:space="preserve"> 2017 </w:t>
      </w:r>
      <w:r w:rsidRPr="00B96507">
        <w:rPr>
          <w:rFonts w:ascii="GHEA Mariam" w:hAnsi="GHEA Mariam" w:cs="Arial"/>
          <w:lang w:eastAsia="en-US"/>
        </w:rPr>
        <w:t>ԹՎԱԿԱՆԻ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ԴԵԿՏԵՄԲԵՐԻ</w:t>
      </w:r>
      <w:r w:rsidRPr="00B96507">
        <w:rPr>
          <w:rFonts w:ascii="GHEA Mariam" w:hAnsi="GHEA Mariam" w:cs="Arial Armenian"/>
          <w:lang w:eastAsia="en-US"/>
        </w:rPr>
        <w:t xml:space="preserve"> 28-</w:t>
      </w:r>
      <w:r w:rsidRPr="00B96507">
        <w:rPr>
          <w:rFonts w:ascii="GHEA Mariam" w:hAnsi="GHEA Mariam" w:cs="Arial"/>
          <w:lang w:eastAsia="en-US"/>
        </w:rPr>
        <w:t>Ի</w:t>
      </w:r>
      <w:r w:rsidRPr="00B96507">
        <w:rPr>
          <w:rFonts w:ascii="GHEA Mariam" w:hAnsi="GHEA Mariam" w:cs="Arial Armenian"/>
          <w:lang w:eastAsia="en-US"/>
        </w:rPr>
        <w:t xml:space="preserve"> N 1717-</w:t>
      </w:r>
      <w:r w:rsidRPr="00B96507">
        <w:rPr>
          <w:rFonts w:ascii="GHEA Mariam" w:hAnsi="GHEA Mariam" w:cs="Arial"/>
          <w:lang w:eastAsia="en-US"/>
        </w:rPr>
        <w:t>Ն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ՈՐՈՇՄԱՆ</w:t>
      </w:r>
      <w:r w:rsidRPr="00B96507">
        <w:rPr>
          <w:rFonts w:ascii="GHEA Mariam" w:hAnsi="GHEA Mariam" w:cs="Arial Armenian"/>
          <w:lang w:eastAsia="en-US"/>
        </w:rPr>
        <w:t xml:space="preserve"> N 11 </w:t>
      </w:r>
      <w:r w:rsidRPr="00B96507">
        <w:rPr>
          <w:rFonts w:ascii="GHEA Mariam" w:hAnsi="GHEA Mariam" w:cs="Arial"/>
          <w:lang w:eastAsia="en-US"/>
        </w:rPr>
        <w:t>ՀԱՎԵԼՎԱԾԻ</w:t>
      </w:r>
      <w:r w:rsidRPr="00B96507">
        <w:rPr>
          <w:rFonts w:ascii="GHEA Mariam" w:hAnsi="GHEA Mariam" w:cs="Arial Armenian"/>
          <w:lang w:eastAsia="en-US"/>
        </w:rPr>
        <w:t xml:space="preserve"> N</w:t>
      </w:r>
      <w:r w:rsidRPr="00B96507">
        <w:rPr>
          <w:rFonts w:ascii="GHEA Mariam" w:hAnsi="GHEA Mariam"/>
          <w:lang w:eastAsia="en-US"/>
        </w:rPr>
        <w:t xml:space="preserve"> 12 </w:t>
      </w:r>
      <w:r w:rsidRPr="00B96507">
        <w:rPr>
          <w:rFonts w:ascii="GHEA Mariam" w:hAnsi="GHEA Mariam" w:cs="Arial"/>
          <w:lang w:eastAsia="en-US"/>
        </w:rPr>
        <w:t>ԱՂՅՈՒՍԱԿՈՒՄ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ԿԱՏԱՐՎՈՂ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ՓՈՓՈԽՈՒԹՅՈՒՆՆԵՐԸ</w:t>
      </w:r>
    </w:p>
    <w:p w:rsidR="00B96507" w:rsidRPr="00B96507" w:rsidRDefault="00B96507" w:rsidP="00B96507">
      <w:pPr>
        <w:pStyle w:val="mechtex"/>
        <w:rPr>
          <w:rFonts w:ascii="GHEA Mariam" w:hAnsi="GHEA Mariam"/>
          <w:lang w:eastAsia="en-US"/>
        </w:rPr>
      </w:pPr>
    </w:p>
    <w:p w:rsidR="00B96507" w:rsidRDefault="00B96507" w:rsidP="00B96507">
      <w:pPr>
        <w:pStyle w:val="mechtex"/>
        <w:rPr>
          <w:rFonts w:ascii="GHEA Mariam" w:hAnsi="GHEA Mariam" w:cs="Arial"/>
          <w:lang w:eastAsia="en-US"/>
        </w:rPr>
      </w:pPr>
      <w:r w:rsidRPr="00B96507">
        <w:rPr>
          <w:rFonts w:ascii="GHEA Mariam" w:hAnsi="GHEA Mariam" w:cs="Arial"/>
          <w:lang w:eastAsia="en-US"/>
        </w:rPr>
        <w:t>ՀՀ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գյուղատնտեսության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նախարարություն</w:t>
      </w:r>
    </w:p>
    <w:p w:rsidR="00B96507" w:rsidRPr="00B96507" w:rsidRDefault="00B96507" w:rsidP="00B96507">
      <w:pPr>
        <w:pStyle w:val="mechtex"/>
        <w:rPr>
          <w:rFonts w:ascii="GHEA Mariam" w:hAnsi="GHEA Mariam"/>
          <w:lang w:eastAsia="en-US"/>
        </w:rPr>
      </w:pPr>
    </w:p>
    <w:p w:rsidR="00B96507" w:rsidRDefault="00B96507" w:rsidP="00B96507">
      <w:pPr>
        <w:pStyle w:val="mechtex"/>
        <w:rPr>
          <w:rFonts w:ascii="GHEA Mariam" w:hAnsi="GHEA Mariam" w:cs="Arial"/>
          <w:lang w:eastAsia="en-US"/>
        </w:rPr>
      </w:pPr>
      <w:r w:rsidRPr="00B96507">
        <w:rPr>
          <w:rFonts w:ascii="GHEA Mariam" w:hAnsi="GHEA Mariam" w:cs="Arial"/>
          <w:lang w:eastAsia="en-US"/>
        </w:rPr>
        <w:t>Բաժին</w:t>
      </w:r>
      <w:r w:rsidRPr="00B96507">
        <w:rPr>
          <w:rFonts w:ascii="GHEA Mariam" w:hAnsi="GHEA Mariam" w:cs="Arial Armenian"/>
          <w:lang w:eastAsia="en-US"/>
        </w:rPr>
        <w:t xml:space="preserve"> 2: </w:t>
      </w:r>
      <w:r w:rsidRPr="00B96507">
        <w:rPr>
          <w:rFonts w:ascii="GHEA Mariam" w:hAnsi="GHEA Mariam" w:cs="Arial"/>
          <w:lang w:eastAsia="en-US"/>
        </w:rPr>
        <w:t>Գերատեսչության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կողմից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իրականացվող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քաղաքականության</w:t>
      </w:r>
      <w:r w:rsidRPr="00B96507">
        <w:rPr>
          <w:rFonts w:ascii="GHEA Mariam" w:hAnsi="GHEA Mariam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միջոցառումների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ծրագրային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խմբավորում</w:t>
      </w:r>
    </w:p>
    <w:p w:rsidR="00B96507" w:rsidRPr="00144105" w:rsidRDefault="00B96507" w:rsidP="00B96507">
      <w:pPr>
        <w:pStyle w:val="mechtex"/>
        <w:rPr>
          <w:lang w:eastAsia="en-US"/>
        </w:rPr>
      </w:pPr>
    </w:p>
    <w:p w:rsidR="00B96507" w:rsidRPr="00144105" w:rsidRDefault="00B96507" w:rsidP="00B96507">
      <w:pPr>
        <w:tabs>
          <w:tab w:val="left" w:pos="1204"/>
          <w:tab w:val="left" w:pos="2676"/>
          <w:tab w:val="left" w:pos="4242"/>
          <w:tab w:val="left" w:pos="11408"/>
        </w:tabs>
        <w:ind w:left="108"/>
        <w:rPr>
          <w:rFonts w:ascii="GHEA Mariam" w:hAnsi="GHEA Mariam"/>
          <w:color w:val="000000"/>
          <w:lang w:eastAsia="en-US"/>
        </w:rPr>
      </w:pPr>
      <w:r w:rsidRPr="00144105">
        <w:rPr>
          <w:rFonts w:cs="Courier New"/>
          <w:color w:val="000000"/>
          <w:lang w:eastAsia="en-US"/>
        </w:rPr>
        <w:t> </w:t>
      </w:r>
      <w:r w:rsidRPr="00144105">
        <w:rPr>
          <w:color w:val="000000"/>
          <w:lang w:eastAsia="en-US"/>
        </w:rPr>
        <w:tab/>
      </w:r>
      <w:r w:rsidRPr="00144105">
        <w:rPr>
          <w:rFonts w:cs="Courier New"/>
          <w:color w:val="000000"/>
          <w:lang w:eastAsia="en-US"/>
        </w:rPr>
        <w:t> </w:t>
      </w:r>
      <w:r w:rsidRPr="00144105">
        <w:rPr>
          <w:color w:val="000000"/>
          <w:lang w:eastAsia="en-US"/>
        </w:rPr>
        <w:tab/>
      </w:r>
      <w:r w:rsidRPr="00144105">
        <w:rPr>
          <w:rFonts w:cs="Courier New"/>
          <w:color w:val="000000"/>
          <w:lang w:eastAsia="en-US"/>
        </w:rPr>
        <w:t> </w:t>
      </w:r>
      <w:r w:rsidRPr="00144105">
        <w:rPr>
          <w:color w:val="000000"/>
          <w:lang w:eastAsia="en-US"/>
        </w:rPr>
        <w:tab/>
      </w:r>
      <w:r w:rsidRPr="00144105">
        <w:rPr>
          <w:rFonts w:cs="Courier New"/>
          <w:color w:val="000000"/>
          <w:sz w:val="18"/>
          <w:szCs w:val="18"/>
          <w:lang w:eastAsia="en-US"/>
        </w:rPr>
        <w:t> </w:t>
      </w:r>
      <w:r w:rsidRPr="00144105">
        <w:rPr>
          <w:color w:val="000000"/>
          <w:sz w:val="18"/>
          <w:szCs w:val="18"/>
          <w:lang w:eastAsia="en-US"/>
        </w:rPr>
        <w:tab/>
      </w:r>
      <w:r w:rsidRPr="00144105">
        <w:rPr>
          <w:rFonts w:ascii="GHEA Mariam" w:hAnsi="GHEA Mariam"/>
          <w:color w:val="000000"/>
          <w:lang w:eastAsia="en-US"/>
        </w:rPr>
        <w:t>(հազ</w:t>
      </w:r>
      <w:r w:rsidR="00144105" w:rsidRPr="00144105">
        <w:rPr>
          <w:rFonts w:ascii="GHEA Mariam" w:hAnsi="GHEA Mariam"/>
          <w:color w:val="000000"/>
          <w:lang w:eastAsia="en-US"/>
        </w:rPr>
        <w:t>.</w:t>
      </w:r>
      <w:r w:rsidRPr="00144105">
        <w:rPr>
          <w:rFonts w:ascii="GHEA Mariam" w:hAnsi="GHEA Mariam"/>
          <w:color w:val="000000"/>
          <w:lang w:eastAsia="en-US"/>
        </w:rPr>
        <w:t xml:space="preserve"> դրամ)</w:t>
      </w:r>
    </w:p>
    <w:tbl>
      <w:tblPr>
        <w:tblW w:w="15226" w:type="dxa"/>
        <w:tblInd w:w="108" w:type="dxa"/>
        <w:tblLook w:val="0000" w:firstRow="0" w:lastRow="0" w:firstColumn="0" w:lastColumn="0" w:noHBand="0" w:noVBand="0"/>
      </w:tblPr>
      <w:tblGrid>
        <w:gridCol w:w="1560"/>
        <w:gridCol w:w="1496"/>
        <w:gridCol w:w="1751"/>
        <w:gridCol w:w="7455"/>
        <w:gridCol w:w="2964"/>
      </w:tblGrid>
      <w:tr w:rsidR="00B96507" w:rsidRPr="00B96507" w:rsidTr="00144105">
        <w:trPr>
          <w:trHeight w:val="540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Գործառական դասիչը</w:t>
            </w:r>
          </w:p>
        </w:tc>
        <w:tc>
          <w:tcPr>
            <w:tcW w:w="7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Ծրագիր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ը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/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ք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աղաքականության միջոցառում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Ցուցանիշների փոփոխությունը (ավելացումները նշված են դրական նշանով, իսկ նվազեցումները՝ փակագծերում) </w:t>
            </w:r>
          </w:p>
        </w:tc>
      </w:tr>
      <w:tr w:rsidR="00B96507" w:rsidRPr="00B96507" w:rsidTr="00144105">
        <w:trPr>
          <w:trHeight w:val="1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րագիրը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144105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իջոցառումը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(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աժին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ը/խ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ումբ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ը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/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աս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>ը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7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2018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="00144105" w:rsidRPr="00144105"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</w:t>
            </w:r>
            <w:r w:rsidR="00144105">
              <w:rPr>
                <w:rFonts w:ascii="GHEA Mariam" w:hAnsi="GHEA Mariam"/>
                <w:color w:val="000000"/>
                <w:lang w:eastAsia="en-US"/>
              </w:rPr>
              <w:t xml:space="preserve"> պետական բ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յուջե</w:t>
            </w:r>
          </w:p>
        </w:tc>
      </w:tr>
      <w:tr w:rsidR="00B96507" w:rsidRPr="00B96507" w:rsidTr="00C43DAC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1022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ԾՐԱԳԻՐ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C43DAC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Գյուղատնտեսության զարգացման խթանման ծրագիր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(2,642,781.00)</w:t>
            </w:r>
          </w:p>
        </w:tc>
      </w:tr>
      <w:tr w:rsidR="00B96507" w:rsidRPr="00B96507" w:rsidTr="00C43DAC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C43DAC">
        <w:trPr>
          <w:trHeight w:val="10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Համայնքներում գյուղատնտեսական մթերքների արտադրությամբ, վերամշակմամբ  և ագրոտուրիզմով զբաղվող  ֆիզիկական և իրավաբանական անձանց տրամադրվող վարկերի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այդ թվում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լ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իզինգի տոկոսադրույքների մասնակի սուբսիդավորում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C43DAC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C43DAC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Գյուղատնտեսական մթերքի և դրանց վերամշակումից ստացվող սննդամթերքի ծավալների ավելացում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C43DAC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Քաղաքականության միջոցառումներ. 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րանսֆերտներ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C43DAC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Գյուղատնտեսության ոլորտին տրամադրվող  վարկերի տոկոսադրույքների սուբսիդավորում  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(800,000.00)</w:t>
            </w:r>
          </w:p>
        </w:tc>
      </w:tr>
      <w:tr w:rsidR="00B96507" w:rsidRPr="00B96507" w:rsidTr="00C43DAC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5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Գյուղատնտեսության ոլորտին տրամադրվող  վարկերի տոկոսադրույքների սուբսիդավորում  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ԾՏ03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Պետական աջակցություն  գյուղատնտեսական հողօգտագործողներին  մատչելի գներով  պարարտանյութերի ձեռքբերման համար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(10,000.00)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Հողօգտագործողներին  մատչելի գներով ֆոսֆո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ական և կալիումական պարարտանյութերի  տրամադրում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ԾՏ04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Հայաստանի Հանրապետությունում գյուղատնտեսական տեխնիկայի ֆինանսական վարձակալության` լիզինգի պետական աջակցության ծրագիր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(190,000.00)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Գյուղատնտեսական տեխնիկայի տրամադրման լիզինգի տոկոսադրույքների սուբսիդավորում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ԾՏ05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Կաթիլային ոռոգման համակարգերի ներդրման համար տրամադրվող վարկերի տոկոսադրույքների սուբսիդավորում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(95,543.80)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Կաթիլային ոռոգման համակարգերի ներդրման նպատակով գյուղատնտեսությունում տնտեսավարողներին  տրամադրվող նպատակային վարկերի տոկոսադրույքների սուբսիդավորում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ԾՏ06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Գյուղատնտեսական հումքի մթերումների (գնումների) նպատակով ագրովերամշակման ոլորտին տրամադրվող վարկերի տոկոսադրույք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երի  սուբսիդավորում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(500,000.00)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Պտուղբանջարեղենի և խաղողի մթերումների (գնումների) կազմակերպման նպատակով ագրովերամշակող ընկերություններին մատչելի պայմաններով  վարկերի տրամադրում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ԾՏ07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Հայաստանի Հանրապետության գյուղատնտեսությունում հակակարկտային ցանցերի ներդրման համար տրամադրվող վարկերի տոկոսադրույքների  սուբսիդավորում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(650,600.00)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75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Հակակարկտային ցանցերի ներդրման համար տրամադրվող   վարկերի տոկոսադրույքների սուբսիդավորում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ԾՏ08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Գյուղատնտեսության ոլորտում ապահովագրական համակարգի ներդրման փորձնական  ծրագրի իրականացման համար  պետական աջակցություն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(396,637.20)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Ապահովագրավճարների մասնակի սուբսիդավորում մեկ մարզի  կամ մարզի որոշ տարածաշրջանների գյուղատնտեսությունում տնտեսավարողներին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1029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ԾՐԱԳԻՐ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 -   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Հողերի բարելավման աշխատանքներ 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 (13,226.00)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9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Հողերի դաշտային հետազոտություններ, հողանմուշների լաբորատոր փորձաքննություններ, ագրոքիմիական քարտեզների և պարարտանյութերի կիրառման գիտականորեն հիմնավորված երաշխավորագրերի կազմում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Հողօգտագործումից ստացվող արդյունքի բարելավում և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կամ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)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այդ բնագավառում կորուստների նվազեցում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F12E50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Քաղաքականության միջոցառումներ. ծ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առայություններ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144105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ԱԾ01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Հողերի  ագրոքիմիական հետազոտության և բերրիության բարձրացման միջոցառումներ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 (13,226.00)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Մատուցվող ծառայության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100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Հողերի դաշտային հետազոտություններ, հողանմուշների լաբորատոր փորձաքննություններ, ագրոքիմիական քարտեզների և պարարտացման կիրառման գիտականորեն հիմնավորված երաշխավորագրերի կազմում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Ծառայություն մատուցողի անվանումը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Ագրոքիմիական ծառայություն ՊՈԱԿ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1059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ԾՐԱԳԻՐ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Բուսաբուծության խթանում և բույսերի պաշտպանություն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(445,416.60)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18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Բույսերի կարանտինային անվտանգության և բույսերի պաշտպանության ապահովում, բույսերի վնասակար օրգ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անիզմների բուսասանիտարական մոնիթ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որինգ և գյուղատնտեսական մշակաբույսերի և անտառի առավել վնասակար օրգանիզմների դեմ բույսերի պաշտպանության միջոցառումների իրականացում, սերմերի որակի ստուգում և սելեկցիոն նվաճումների պետական սորտափորձարկում, աջակցություն սերմաբուծությանը և երկրագործությանը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Հողագործությունից ստացվող արդյունքի բարելավում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F12E50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Քաղաքականության միջոցառումներ. տ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րանսֆերտներ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144105">
        <w:trPr>
          <w:trHeight w:val="8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Հայաստանի Հանրապետությունում ժամանակակից տե</w:t>
            </w:r>
            <w:r w:rsidR="00F12E50"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B96507">
              <w:rPr>
                <w:rFonts w:ascii="GHEA Mariam" w:hAnsi="GHEA Mariam"/>
                <w:color w:val="000000"/>
                <w:lang w:eastAsia="en-US"/>
              </w:rPr>
              <w:t>նոլոգիաներով մշակվող ինտենսիվ պտղատու այգիների հիմնման համար վարկային տոկոսադրույքների սուբսիդավորում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(344,400.00)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Ինտենսիվ, նոր տեխնոլոգիաներով պտղատու այգիների հիմնումը խրախուսելու նպատակով տնտեսավարողներին տրամադրվող վարկերի տոկոսադրույքների սուբսիդավորում 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ԾՏ02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Հայաստանի Հանրապետությունում հացահատիկային և հատիկընդեղեն որոշ մշակաբույսերի տեղական սերմաբուծության և սերմնարտադրության զարգացում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(101,016.60)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Տրանսֆերտի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Պետական աջակցություն Հայաստանի Հանրապետությունում հացահատիկային և հատիկընդեղեն մշակաբույսերի տեղական սերմաբուծության և սերմնարտադրության զարգացման համար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507" w:rsidRPr="00B96507" w:rsidRDefault="00B96507" w:rsidP="00B96507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1116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ԾՐԱԳԻՐ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Անասնաբուժական ծառայություններ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 (41,743.20)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Առավել վտանգավոր և մարդու և կենդանիների համար ընդհանուր հիվանդությունների դեմ կենդանիների պատվաստման իրականացում 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Անասնաճարակային կայուն ֆոնի ապահովում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F12E50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Քաղաքականության միջոցառումներ. ծ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առայություններ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ԱԾ01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Գյուղատնտեսական կենդանիների պատվաստում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                         (41,743.20)</w:t>
            </w: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Մատուցվող ծառայության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8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 xml:space="preserve">Անասնաբուժական ծառայության հակահամաճարակային միջոցառումների, կենդանիների հիվանդությունների կանխարգելման և ախտորոշման աշխատանքների կազմակերպում և համակարգում 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u w:val="single"/>
                <w:lang w:eastAsia="en-US"/>
              </w:rPr>
              <w:t>Ծառայություն մատուցողի անվանումը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Անասնաբուժասանիտարիայի և բուսասանիտարիայի  ծառայությունների կենտրոն ՊՈԱԿ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96507" w:rsidRPr="00B96507" w:rsidTr="0014410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96507" w:rsidRPr="00B96507" w:rsidTr="00144105">
        <w:trPr>
          <w:trHeight w:val="345"/>
        </w:trPr>
        <w:tc>
          <w:tcPr>
            <w:tcW w:w="1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F12E50" w:rsidP="00B96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ա</w:t>
            </w:r>
            <w:r w:rsidR="00B96507" w:rsidRPr="00B96507">
              <w:rPr>
                <w:rFonts w:ascii="GHEA Mariam" w:hAnsi="GHEA Mariam"/>
                <w:lang w:eastAsia="en-US"/>
              </w:rPr>
              <w:t>րտաքին գործերի նախարարություն</w:t>
            </w:r>
          </w:p>
        </w:tc>
      </w:tr>
      <w:tr w:rsidR="00B96507" w:rsidRPr="00B96507" w:rsidTr="00144105">
        <w:trPr>
          <w:trHeight w:val="390"/>
        </w:trPr>
        <w:tc>
          <w:tcPr>
            <w:tcW w:w="1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Բաժին 2: Գերատեսչության կողմից իրականացվող քաղաքականության միջոցառումների ծրագրային խմբավորում</w:t>
            </w:r>
          </w:p>
        </w:tc>
      </w:tr>
      <w:tr w:rsidR="00B96507" w:rsidRPr="00B96507" w:rsidTr="00144105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96507" w:rsidRPr="00B96507" w:rsidRDefault="00F12E50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(հ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B96507" w:rsidRPr="00B96507" w:rsidTr="00144105">
        <w:trPr>
          <w:trHeight w:val="1080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96507">
              <w:rPr>
                <w:rFonts w:ascii="GHEA Mariam" w:hAnsi="GHEA Mariam"/>
                <w:color w:val="000000"/>
                <w:lang w:eastAsia="en-US"/>
              </w:rPr>
              <w:t>Գործառական դասիչը</w:t>
            </w:r>
          </w:p>
        </w:tc>
        <w:tc>
          <w:tcPr>
            <w:tcW w:w="7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B96507" w:rsidRPr="00B96507" w:rsidTr="00144105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144105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րագիրը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144105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իջոցառումը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144105" w:rsidP="00B9650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(բ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ը/խ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 xml:space="preserve"> /</w:t>
            </w:r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r w:rsidR="00B96507" w:rsidRPr="00B9650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7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1128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Ծրագիր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96507" w:rsidRPr="00B96507" w:rsidTr="00F12E50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ՀՀ արտաքին քաղաքականության իրականացում օտարերկրյա պետություններում և միջազգային կազմակերպություններում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54,969.5</w:t>
            </w: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Ծրագրի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13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Միջազգային հարաբերություններում ՀՀ շահեր</w:t>
            </w:r>
            <w:r w:rsidR="00F12E50">
              <w:rPr>
                <w:rFonts w:ascii="GHEA Mariam" w:hAnsi="GHEA Mariam"/>
                <w:lang w:eastAsia="en-US"/>
              </w:rPr>
              <w:t>ի</w:t>
            </w:r>
            <w:r w:rsidRPr="00B96507">
              <w:rPr>
                <w:rFonts w:ascii="GHEA Mariam" w:hAnsi="GHEA Mariam"/>
                <w:lang w:eastAsia="en-US"/>
              </w:rPr>
              <w:t xml:space="preserve"> և իրավունքներ</w:t>
            </w:r>
            <w:r w:rsidR="00F12E50">
              <w:rPr>
                <w:rFonts w:ascii="GHEA Mariam" w:hAnsi="GHEA Mariam"/>
                <w:lang w:eastAsia="en-US"/>
              </w:rPr>
              <w:t>ի</w:t>
            </w:r>
            <w:r w:rsidRPr="00B96507">
              <w:rPr>
                <w:rFonts w:ascii="GHEA Mariam" w:hAnsi="GHEA Mariam"/>
                <w:lang w:eastAsia="en-US"/>
              </w:rPr>
              <w:t xml:space="preserve"> պատշաճ ու հետևողական ներկայացում, ՀՀ քաղաքացիների և իրավաբանական անձանց իրավունքների և օրինական շահերի պաշտպանություն, սփյուռքահայության հետ հարաբերությունների համակարգում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9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Երկրի միջազգային ներգրավվածության աստիճանի, միջազգային հեղինակության ամրապնդում, արտաքին առևտրի համար նպաստավոր պայմանների ապահովում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96507" w:rsidRPr="00B96507" w:rsidRDefault="00F12E50" w:rsidP="00B96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Քաղաքականության միջոցառումներ.ծ</w:t>
            </w:r>
            <w:r w:rsidR="00B96507" w:rsidRPr="00B96507">
              <w:rPr>
                <w:rFonts w:ascii="GHEA Mariam" w:hAnsi="GHEA Mariam"/>
                <w:lang w:eastAsia="en-US"/>
              </w:rPr>
              <w:t>առայություններ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96507" w:rsidRPr="00B96507" w:rsidTr="00F12E50">
        <w:trPr>
          <w:trHeight w:val="8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ԱԾ01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 xml:space="preserve">01 01 03 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Օտարերկրյա պետություններում և միջազգային կազմակերպություններում հավատարմագրված ՀՀ դիվանագիտական ծառայության մարմինների նպատակների և խնդիրների իրագործում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50,280.0</w:t>
            </w: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Մատուցվող ծառայության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10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400" w:firstLine="800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Արտաքին գործերի բնագավառում ՀՀ կառավարության քաղաքականության իրականացման դիվանագիտական գործունեություն օտարերկրյա պետություններում և միջազգային կազմակերպություններում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Ծառայություն մատուցողի անվանումը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400" w:firstLine="800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ծառայության մարմիններ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Կառավարչական հիմնարկի կողմից օգտագործվող ակտիվներ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96507" w:rsidRPr="00B96507" w:rsidTr="00F12E50">
        <w:trPr>
          <w:trHeight w:val="4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ԿՀ02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Վարչական սարքավորումներ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342.0</w:t>
            </w:r>
          </w:p>
        </w:tc>
      </w:tr>
      <w:tr w:rsidR="00B96507" w:rsidRPr="00B96507" w:rsidTr="00F12E50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Ակտիվի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9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ներկայացուցչություններում կահույքի, սարքավորումների, համակարգիչների և նրանց ուղեկցող սարքավոր</w:t>
            </w:r>
            <w:r w:rsidR="00F12E50">
              <w:rPr>
                <w:rFonts w:ascii="GHEA Mariam" w:hAnsi="GHEA Mariam"/>
                <w:lang w:eastAsia="en-US"/>
              </w:rPr>
              <w:t>ո</w:t>
            </w:r>
            <w:r w:rsidRPr="00B96507">
              <w:rPr>
                <w:rFonts w:ascii="GHEA Mariam" w:hAnsi="GHEA Mariam"/>
                <w:lang w:eastAsia="en-US"/>
              </w:rPr>
              <w:t>ւմների ձեռքբերում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400" w:firstLine="800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ծառայության մարմիններ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Կառավարչական հիմնարկի կողմից օգտագործվող ակտիվներ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both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ԿՀ03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Տրանսպորտային միջոցներ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507" w:rsidRPr="00B96507" w:rsidRDefault="00B96507" w:rsidP="00B96507">
            <w:pPr>
              <w:jc w:val="center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4,347.5</w:t>
            </w: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Ակտիվի նկարագրությունը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400" w:firstLine="800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Տրանսպորտային միջոցների ձեռքբերում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100" w:firstLine="200"/>
              <w:rPr>
                <w:rFonts w:ascii="GHEA Mariam" w:hAnsi="GHEA Mariam"/>
                <w:u w:val="single"/>
                <w:lang w:eastAsia="en-US"/>
              </w:rPr>
            </w:pPr>
            <w:r w:rsidRPr="00B96507">
              <w:rPr>
                <w:rFonts w:ascii="GHEA Mariam" w:hAnsi="GHEA Mariam"/>
                <w:u w:val="single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6507" w:rsidRPr="00B96507" w:rsidTr="00F12E50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6507" w:rsidRPr="00B96507" w:rsidRDefault="00B96507" w:rsidP="00B96507">
            <w:pPr>
              <w:ind w:firstLineChars="400" w:firstLine="800"/>
              <w:rPr>
                <w:rFonts w:ascii="GHEA Mariam" w:hAnsi="GHEA Mariam"/>
                <w:lang w:eastAsia="en-US"/>
              </w:rPr>
            </w:pPr>
            <w:r w:rsidRPr="00B96507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ծառայության մարմիններ</w:t>
            </w: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07" w:rsidRPr="00B96507" w:rsidRDefault="00B96507" w:rsidP="00B96507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B96507" w:rsidRPr="00B96507" w:rsidRDefault="00B96507">
      <w:pPr>
        <w:pStyle w:val="mechtex"/>
        <w:rPr>
          <w:rFonts w:ascii="GHEA Mariam" w:hAnsi="GHEA Mariam" w:cs="Arial"/>
          <w:sz w:val="20"/>
          <w:lang w:val="af-ZA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Pr="0073220B" w:rsidRDefault="00B96507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B96507">
        <w:rPr>
          <w:rFonts w:ascii="GHEA Mariam" w:hAnsi="GHEA Mariam" w:cs="Sylfaen"/>
          <w:lang w:val="af-ZA"/>
        </w:rPr>
        <w:t xml:space="preserve">                      </w:t>
      </w: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B96507" w:rsidP="00A24D28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                                   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</w:t>
      </w:r>
      <w:r>
        <w:rPr>
          <w:rFonts w:ascii="GHEA Mariam" w:hAnsi="GHEA Mariam" w:cs="Sylfaen"/>
        </w:rPr>
        <w:t>Ն</w:t>
      </w:r>
      <w:r w:rsidRPr="00B96507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A24D2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D28">
      <w:rPr>
        <w:rStyle w:val="PageNumber"/>
        <w:noProof/>
      </w:rPr>
      <w:t>6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D28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28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719</Words>
  <Characters>8238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13</cp:revision>
  <dcterms:created xsi:type="dcterms:W3CDTF">2019-02-08T11:27:00Z</dcterms:created>
  <dcterms:modified xsi:type="dcterms:W3CDTF">2019-02-08T12:46:00Z</dcterms:modified>
</cp:coreProperties>
</file>