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4E5" w:rsidRPr="00AA5D55" w:rsidRDefault="0065059D" w:rsidP="00432557">
      <w:pPr>
        <w:pStyle w:val="Bodytext20"/>
        <w:shd w:val="clear" w:color="auto" w:fill="auto"/>
        <w:spacing w:before="0" w:after="160" w:line="360" w:lineRule="auto"/>
        <w:ind w:left="5103" w:right="40" w:firstLine="0"/>
        <w:jc w:val="center"/>
        <w:rPr>
          <w:rFonts w:ascii="Sylfaen" w:hAnsi="Sylfaen" w:cs="Sylfaen"/>
          <w:sz w:val="24"/>
          <w:szCs w:val="24"/>
        </w:rPr>
      </w:pPr>
      <w:r w:rsidRPr="00AA5D55">
        <w:rPr>
          <w:rFonts w:ascii="Sylfaen" w:hAnsi="Sylfaen"/>
          <w:sz w:val="24"/>
          <w:szCs w:val="24"/>
        </w:rPr>
        <w:t>ՀԱՎԵԼՎԱԾ</w:t>
      </w:r>
    </w:p>
    <w:p w:rsidR="004474E5" w:rsidRPr="00AA5D55" w:rsidRDefault="0065059D" w:rsidP="00432557">
      <w:pPr>
        <w:pStyle w:val="Bodytext20"/>
        <w:shd w:val="clear" w:color="auto" w:fill="auto"/>
        <w:spacing w:before="0" w:after="160" w:line="360" w:lineRule="auto"/>
        <w:ind w:left="5103" w:right="40" w:firstLine="0"/>
        <w:jc w:val="center"/>
        <w:rPr>
          <w:rFonts w:ascii="Sylfaen" w:hAnsi="Sylfaen" w:cs="Sylfaen"/>
          <w:sz w:val="24"/>
          <w:szCs w:val="24"/>
        </w:rPr>
      </w:pPr>
      <w:r w:rsidRPr="00AA5D55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432557" w:rsidRPr="00AA5D55">
        <w:rPr>
          <w:rFonts w:ascii="Sylfaen" w:hAnsi="Sylfaen" w:cs="Sylfaen"/>
          <w:sz w:val="24"/>
          <w:szCs w:val="24"/>
        </w:rPr>
        <w:br/>
      </w:r>
      <w:r w:rsidRPr="00AA5D55">
        <w:rPr>
          <w:rFonts w:ascii="Sylfaen" w:hAnsi="Sylfaen"/>
          <w:sz w:val="24"/>
          <w:szCs w:val="24"/>
        </w:rPr>
        <w:t>2016 թվականի սեպտեմբերի 12-ի թիվ 104 որոշման</w:t>
      </w:r>
    </w:p>
    <w:p w:rsidR="000F2D30" w:rsidRPr="00AA5D55" w:rsidRDefault="000F2D30" w:rsidP="00432557">
      <w:pPr>
        <w:pStyle w:val="Bodytext20"/>
        <w:shd w:val="clear" w:color="auto" w:fill="auto"/>
        <w:spacing w:before="0" w:after="160" w:line="360" w:lineRule="auto"/>
        <w:ind w:left="5103" w:right="40" w:firstLine="0"/>
        <w:rPr>
          <w:rFonts w:ascii="Sylfaen" w:hAnsi="Sylfaen" w:cs="Sylfaen"/>
          <w:sz w:val="24"/>
          <w:szCs w:val="24"/>
        </w:rPr>
      </w:pPr>
    </w:p>
    <w:p w:rsidR="004474E5" w:rsidRPr="00AA5D55" w:rsidRDefault="0065059D" w:rsidP="00432557">
      <w:pPr>
        <w:pStyle w:val="Bodytext30"/>
        <w:shd w:val="clear" w:color="auto" w:fill="auto"/>
        <w:spacing w:after="160" w:line="360" w:lineRule="auto"/>
        <w:ind w:left="567" w:right="568"/>
        <w:rPr>
          <w:rFonts w:ascii="Sylfaen" w:hAnsi="Sylfaen" w:cs="Sylfaen"/>
          <w:sz w:val="24"/>
          <w:szCs w:val="24"/>
        </w:rPr>
      </w:pPr>
      <w:r w:rsidRPr="00AA5D55">
        <w:rPr>
          <w:rStyle w:val="Bodytext3Spacing2pt"/>
          <w:rFonts w:ascii="Sylfaen" w:hAnsi="Sylfaen"/>
          <w:b/>
          <w:spacing w:val="0"/>
          <w:sz w:val="24"/>
          <w:szCs w:val="24"/>
        </w:rPr>
        <w:t>ՓՈՓՈԽՈՒԹՅՈՒՆՆԵՐ</w:t>
      </w:r>
    </w:p>
    <w:p w:rsidR="004474E5" w:rsidRPr="00AA5D55" w:rsidRDefault="0065059D" w:rsidP="00432557">
      <w:pPr>
        <w:pStyle w:val="Bodytext30"/>
        <w:shd w:val="clear" w:color="auto" w:fill="auto"/>
        <w:spacing w:after="160" w:line="360" w:lineRule="auto"/>
        <w:ind w:left="567" w:right="568"/>
        <w:rPr>
          <w:rFonts w:ascii="Sylfaen" w:hAnsi="Sylfaen"/>
          <w:sz w:val="24"/>
          <w:szCs w:val="24"/>
        </w:rPr>
      </w:pPr>
      <w:r w:rsidRPr="00AA5D55">
        <w:rPr>
          <w:rFonts w:ascii="Sylfaen" w:hAnsi="Sylfaen"/>
          <w:sz w:val="24"/>
          <w:szCs w:val="24"/>
        </w:rPr>
        <w:t xml:space="preserve">Եվրասիական տնտեսական հանձնաժողովի կոլեգիայի </w:t>
      </w:r>
      <w:r w:rsidR="00432557" w:rsidRPr="00AA5D55">
        <w:rPr>
          <w:rFonts w:ascii="Sylfaen" w:hAnsi="Sylfaen"/>
          <w:sz w:val="24"/>
          <w:szCs w:val="24"/>
        </w:rPr>
        <w:br/>
      </w:r>
      <w:r w:rsidRPr="00AA5D55">
        <w:rPr>
          <w:rFonts w:ascii="Sylfaen" w:hAnsi="Sylfaen"/>
          <w:sz w:val="24"/>
          <w:szCs w:val="24"/>
        </w:rPr>
        <w:t>2012 թվականի նոյեմբերի 6-ի թիվ 210 որոշման մեջ կատարվող</w:t>
      </w:r>
    </w:p>
    <w:p w:rsidR="00432557" w:rsidRPr="00AA5D55" w:rsidRDefault="00432557" w:rsidP="00432557">
      <w:pPr>
        <w:pStyle w:val="Bodytext30"/>
        <w:shd w:val="clear" w:color="auto" w:fill="auto"/>
        <w:spacing w:after="160" w:line="360" w:lineRule="auto"/>
        <w:ind w:left="567" w:right="568"/>
        <w:rPr>
          <w:rFonts w:ascii="Sylfaen" w:hAnsi="Sylfaen" w:cs="Sylfaen"/>
          <w:sz w:val="24"/>
          <w:szCs w:val="24"/>
        </w:rPr>
      </w:pPr>
    </w:p>
    <w:p w:rsidR="004474E5" w:rsidRPr="00AA5D55" w:rsidRDefault="000F2D30" w:rsidP="0043255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AA5D55">
        <w:rPr>
          <w:rFonts w:ascii="Sylfaen" w:hAnsi="Sylfaen"/>
          <w:sz w:val="24"/>
          <w:szCs w:val="24"/>
        </w:rPr>
        <w:t>1.</w:t>
      </w:r>
      <w:r w:rsidR="00432557" w:rsidRPr="00AA5D55">
        <w:rPr>
          <w:rFonts w:ascii="Sylfaen" w:hAnsi="Sylfaen"/>
          <w:sz w:val="24"/>
          <w:szCs w:val="24"/>
        </w:rPr>
        <w:tab/>
      </w:r>
      <w:r w:rsidRPr="00AA5D55">
        <w:rPr>
          <w:rFonts w:ascii="Sylfaen" w:hAnsi="Sylfaen"/>
          <w:sz w:val="24"/>
          <w:szCs w:val="24"/>
        </w:rPr>
        <w:t xml:space="preserve">Անվանման մեջ </w:t>
      </w:r>
      <w:r w:rsidR="001535C6">
        <w:rPr>
          <w:rFonts w:ascii="Sylfaen" w:hAnsi="Sylfaen"/>
          <w:sz w:val="24"/>
          <w:szCs w:val="24"/>
        </w:rPr>
        <w:t>և</w:t>
      </w:r>
      <w:r w:rsidRPr="00AA5D55">
        <w:rPr>
          <w:rFonts w:ascii="Sylfaen" w:hAnsi="Sylfaen"/>
          <w:sz w:val="24"/>
          <w:szCs w:val="24"/>
        </w:rPr>
        <w:t xml:space="preserve"> 1-ին կետում «Մաքսային միության </w:t>
      </w:r>
      <w:r w:rsidR="001535C6">
        <w:rPr>
          <w:rFonts w:ascii="Sylfaen" w:hAnsi="Sylfaen"/>
          <w:sz w:val="24"/>
          <w:szCs w:val="24"/>
        </w:rPr>
        <w:t>և</w:t>
      </w:r>
      <w:r w:rsidRPr="00AA5D55">
        <w:rPr>
          <w:rFonts w:ascii="Sylfaen" w:hAnsi="Sylfaen"/>
          <w:sz w:val="24"/>
          <w:szCs w:val="24"/>
        </w:rPr>
        <w:t xml:space="preserve"> Միասնական տնտեսական տարածքի» բառերը փոխարինել «Եվրասիական տնտեսական միության» բառերով։</w:t>
      </w:r>
    </w:p>
    <w:p w:rsidR="004474E5" w:rsidRPr="00AA5D55" w:rsidRDefault="000F2D30" w:rsidP="00432557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firstLine="567"/>
        <w:rPr>
          <w:rFonts w:ascii="Sylfaen" w:hAnsi="Sylfaen" w:cs="Sylfaen"/>
          <w:sz w:val="24"/>
          <w:szCs w:val="24"/>
        </w:rPr>
      </w:pPr>
      <w:r w:rsidRPr="00AA5D55">
        <w:rPr>
          <w:rFonts w:ascii="Sylfaen" w:hAnsi="Sylfaen"/>
          <w:sz w:val="24"/>
          <w:szCs w:val="24"/>
        </w:rPr>
        <w:t>2.</w:t>
      </w:r>
      <w:r w:rsidR="00432557" w:rsidRPr="00AA5D55">
        <w:rPr>
          <w:rFonts w:ascii="Sylfaen" w:hAnsi="Sylfaen"/>
          <w:sz w:val="24"/>
          <w:szCs w:val="24"/>
        </w:rPr>
        <w:tab/>
      </w:r>
      <w:r w:rsidRPr="00AA5D55">
        <w:rPr>
          <w:rFonts w:ascii="Sylfaen" w:hAnsi="Sylfaen"/>
          <w:sz w:val="24"/>
          <w:szCs w:val="24"/>
        </w:rPr>
        <w:t xml:space="preserve">Նշված որոշմամբ հաստատված՝ Գների պետական կարգավորում ներդնելու փաստերի վերաբերյալ Մաքսային միության </w:t>
      </w:r>
      <w:r w:rsidR="001535C6">
        <w:rPr>
          <w:rFonts w:ascii="Sylfaen" w:hAnsi="Sylfaen"/>
          <w:sz w:val="24"/>
          <w:szCs w:val="24"/>
        </w:rPr>
        <w:t>և</w:t>
      </w:r>
      <w:r w:rsidRPr="00AA5D55">
        <w:rPr>
          <w:rFonts w:ascii="Sylfaen" w:hAnsi="Sylfaen"/>
          <w:sz w:val="24"/>
          <w:szCs w:val="24"/>
        </w:rPr>
        <w:t xml:space="preserve"> Միասնական տնտեսական տարածքի անդամ պետությունների դիմումները Եվրասիական տնտեսական հանձնաժողով ներկայացնելու </w:t>
      </w:r>
      <w:r w:rsidR="001535C6">
        <w:rPr>
          <w:rFonts w:ascii="Sylfaen" w:hAnsi="Sylfaen"/>
          <w:sz w:val="24"/>
          <w:szCs w:val="24"/>
        </w:rPr>
        <w:t>և</w:t>
      </w:r>
      <w:r w:rsidRPr="00AA5D55">
        <w:rPr>
          <w:rFonts w:ascii="Sylfaen" w:hAnsi="Sylfaen"/>
          <w:sz w:val="24"/>
          <w:szCs w:val="24"/>
        </w:rPr>
        <w:t xml:space="preserve"> Եվրասիական տնտեսական հանձնաժողովի կողմից դրանք ուսումնասիրելու կարգում՝</w:t>
      </w:r>
    </w:p>
    <w:p w:rsidR="004474E5" w:rsidRPr="00AA5D55" w:rsidRDefault="0065059D" w:rsidP="00432557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firstLine="567"/>
        <w:rPr>
          <w:rFonts w:ascii="Sylfaen" w:hAnsi="Sylfaen" w:cs="Sylfaen"/>
          <w:sz w:val="24"/>
          <w:szCs w:val="24"/>
        </w:rPr>
      </w:pPr>
      <w:r w:rsidRPr="00AA5D55">
        <w:rPr>
          <w:rFonts w:ascii="Sylfaen" w:hAnsi="Sylfaen"/>
          <w:sz w:val="24"/>
          <w:szCs w:val="24"/>
        </w:rPr>
        <w:t>ա)</w:t>
      </w:r>
      <w:r w:rsidR="00432557" w:rsidRPr="00AA5D55">
        <w:rPr>
          <w:rFonts w:ascii="Sylfaen" w:hAnsi="Sylfaen"/>
          <w:sz w:val="24"/>
          <w:szCs w:val="24"/>
        </w:rPr>
        <w:tab/>
      </w:r>
      <w:r w:rsidRPr="00AA5D55">
        <w:rPr>
          <w:rFonts w:ascii="Sylfaen" w:hAnsi="Sylfaen"/>
          <w:sz w:val="24"/>
          <w:szCs w:val="24"/>
        </w:rPr>
        <w:t xml:space="preserve">անվանման մեջ «Մաքսային միության </w:t>
      </w:r>
      <w:r w:rsidR="001535C6">
        <w:rPr>
          <w:rFonts w:ascii="Sylfaen" w:hAnsi="Sylfaen"/>
          <w:sz w:val="24"/>
          <w:szCs w:val="24"/>
        </w:rPr>
        <w:t>և</w:t>
      </w:r>
      <w:r w:rsidRPr="00AA5D55">
        <w:rPr>
          <w:rFonts w:ascii="Sylfaen" w:hAnsi="Sylfaen"/>
          <w:sz w:val="24"/>
          <w:szCs w:val="24"/>
        </w:rPr>
        <w:t xml:space="preserve"> Միասնական տնտեսական տարածքի» բառերը փոխարինել «Եվրասիական տնտեսական միության» բառերով.</w:t>
      </w:r>
    </w:p>
    <w:p w:rsidR="004474E5" w:rsidRPr="00AA5D55" w:rsidRDefault="0065059D" w:rsidP="00432557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firstLine="567"/>
        <w:rPr>
          <w:rFonts w:ascii="Sylfaen" w:hAnsi="Sylfaen" w:cs="Sylfaen"/>
          <w:sz w:val="24"/>
          <w:szCs w:val="24"/>
        </w:rPr>
      </w:pPr>
      <w:r w:rsidRPr="00AA5D55">
        <w:rPr>
          <w:rFonts w:ascii="Sylfaen" w:hAnsi="Sylfaen"/>
          <w:sz w:val="24"/>
          <w:szCs w:val="24"/>
        </w:rPr>
        <w:t>բ)</w:t>
      </w:r>
      <w:r w:rsidR="00432557" w:rsidRPr="00AA5D55">
        <w:rPr>
          <w:rFonts w:ascii="Sylfaen" w:hAnsi="Sylfaen"/>
          <w:sz w:val="24"/>
          <w:szCs w:val="24"/>
        </w:rPr>
        <w:tab/>
      </w:r>
      <w:r w:rsidRPr="00AA5D55">
        <w:rPr>
          <w:rFonts w:ascii="Sylfaen" w:hAnsi="Sylfaen"/>
          <w:sz w:val="24"/>
          <w:szCs w:val="24"/>
        </w:rPr>
        <w:t xml:space="preserve">տեքստում համապատասխան թվով </w:t>
      </w:r>
      <w:r w:rsidR="001535C6">
        <w:rPr>
          <w:rFonts w:ascii="Sylfaen" w:hAnsi="Sylfaen"/>
          <w:sz w:val="24"/>
          <w:szCs w:val="24"/>
        </w:rPr>
        <w:t>և</w:t>
      </w:r>
      <w:r w:rsidRPr="00AA5D55">
        <w:rPr>
          <w:rFonts w:ascii="Sylfaen" w:hAnsi="Sylfaen"/>
          <w:sz w:val="24"/>
          <w:szCs w:val="24"/>
        </w:rPr>
        <w:t xml:space="preserve"> հոլովով «Կողմ» բառը փոխարինել համապատասխան թվով </w:t>
      </w:r>
      <w:r w:rsidR="001535C6">
        <w:rPr>
          <w:rFonts w:ascii="Sylfaen" w:hAnsi="Sylfaen"/>
          <w:sz w:val="24"/>
          <w:szCs w:val="24"/>
        </w:rPr>
        <w:t>և</w:t>
      </w:r>
      <w:r w:rsidRPr="00AA5D55">
        <w:rPr>
          <w:rFonts w:ascii="Sylfaen" w:hAnsi="Sylfaen"/>
          <w:sz w:val="24"/>
          <w:szCs w:val="24"/>
        </w:rPr>
        <w:t xml:space="preserve"> հոլովով «անդամ պետություն» բառերով.</w:t>
      </w:r>
    </w:p>
    <w:p w:rsidR="004474E5" w:rsidRPr="00AA5D55" w:rsidRDefault="0065059D" w:rsidP="00432557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firstLine="567"/>
        <w:rPr>
          <w:rFonts w:ascii="Sylfaen" w:hAnsi="Sylfaen" w:cs="Sylfaen"/>
          <w:sz w:val="24"/>
          <w:szCs w:val="24"/>
        </w:rPr>
      </w:pPr>
      <w:r w:rsidRPr="00AA5D55">
        <w:rPr>
          <w:rFonts w:ascii="Sylfaen" w:hAnsi="Sylfaen"/>
          <w:sz w:val="24"/>
          <w:szCs w:val="24"/>
        </w:rPr>
        <w:t>գ)</w:t>
      </w:r>
      <w:r w:rsidR="00432557" w:rsidRPr="00AA5D55">
        <w:rPr>
          <w:rFonts w:ascii="Sylfaen" w:hAnsi="Sylfaen"/>
          <w:sz w:val="24"/>
          <w:szCs w:val="24"/>
        </w:rPr>
        <w:tab/>
      </w:r>
      <w:r w:rsidRPr="00AA5D55">
        <w:rPr>
          <w:rFonts w:ascii="Sylfaen" w:hAnsi="Sylfaen"/>
          <w:sz w:val="24"/>
          <w:szCs w:val="24"/>
        </w:rPr>
        <w:t>1–ին կետը շարադրել հետ</w:t>
      </w:r>
      <w:r w:rsidR="001535C6">
        <w:rPr>
          <w:rFonts w:ascii="Sylfaen" w:hAnsi="Sylfaen"/>
          <w:sz w:val="24"/>
          <w:szCs w:val="24"/>
        </w:rPr>
        <w:t>և</w:t>
      </w:r>
      <w:r w:rsidRPr="00AA5D55">
        <w:rPr>
          <w:rFonts w:ascii="Sylfaen" w:hAnsi="Sylfaen"/>
          <w:sz w:val="24"/>
          <w:szCs w:val="24"/>
        </w:rPr>
        <w:t>յալ խմբագրությամբ.</w:t>
      </w:r>
    </w:p>
    <w:p w:rsidR="004474E5" w:rsidRPr="00AA5D55" w:rsidRDefault="0065059D" w:rsidP="00432557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firstLine="567"/>
        <w:rPr>
          <w:rFonts w:ascii="Sylfaen" w:hAnsi="Sylfaen" w:cs="Sylfaen"/>
          <w:sz w:val="24"/>
          <w:szCs w:val="24"/>
        </w:rPr>
      </w:pPr>
      <w:r w:rsidRPr="00AA5D55">
        <w:rPr>
          <w:rFonts w:ascii="Sylfaen" w:hAnsi="Sylfaen"/>
          <w:sz w:val="24"/>
          <w:szCs w:val="24"/>
        </w:rPr>
        <w:t>«1.</w:t>
      </w:r>
      <w:r w:rsidR="00432557" w:rsidRPr="00AA5D55">
        <w:rPr>
          <w:rFonts w:ascii="Sylfaen" w:hAnsi="Sylfaen"/>
          <w:sz w:val="24"/>
          <w:szCs w:val="24"/>
        </w:rPr>
        <w:tab/>
      </w:r>
      <w:r w:rsidRPr="00AA5D55">
        <w:rPr>
          <w:rFonts w:ascii="Sylfaen" w:hAnsi="Sylfaen"/>
          <w:sz w:val="24"/>
          <w:szCs w:val="24"/>
        </w:rPr>
        <w:t xml:space="preserve">Սույն կարգը մշակվել է «Մրցակցության ընդհանուր սկզբունքների </w:t>
      </w:r>
      <w:r w:rsidR="001535C6">
        <w:rPr>
          <w:rFonts w:ascii="Sylfaen" w:hAnsi="Sylfaen"/>
          <w:sz w:val="24"/>
          <w:szCs w:val="24"/>
        </w:rPr>
        <w:t>և</w:t>
      </w:r>
      <w:r w:rsidRPr="00AA5D55">
        <w:rPr>
          <w:rFonts w:ascii="Sylfaen" w:hAnsi="Sylfaen"/>
          <w:sz w:val="24"/>
          <w:szCs w:val="24"/>
        </w:rPr>
        <w:t xml:space="preserve"> կանոնների մասին» արձանագրության («Եվրասիական տնտեսական միության մասին» 2014 թվականի մայիսի 29-ի պայմանագրի թիվ 19 հավելված) (այսուհետ՝ Արձանագրություն) 88-րդ կետի հիման վրա։».</w:t>
      </w:r>
    </w:p>
    <w:p w:rsidR="004474E5" w:rsidRPr="00AA5D55" w:rsidRDefault="0065059D" w:rsidP="0043255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AA5D55">
        <w:rPr>
          <w:rFonts w:ascii="Sylfaen" w:hAnsi="Sylfaen"/>
          <w:sz w:val="24"/>
          <w:szCs w:val="24"/>
        </w:rPr>
        <w:lastRenderedPageBreak/>
        <w:t>դ)</w:t>
      </w:r>
      <w:r w:rsidR="00432557" w:rsidRPr="00AA5D55">
        <w:rPr>
          <w:rFonts w:ascii="Sylfaen" w:hAnsi="Sylfaen"/>
          <w:sz w:val="24"/>
          <w:szCs w:val="24"/>
        </w:rPr>
        <w:tab/>
      </w:r>
      <w:r w:rsidRPr="00AA5D55">
        <w:rPr>
          <w:rFonts w:ascii="Sylfaen" w:hAnsi="Sylfaen"/>
          <w:sz w:val="24"/>
          <w:szCs w:val="24"/>
        </w:rPr>
        <w:t xml:space="preserve">2-րդ կետում «Մաքսային միության </w:t>
      </w:r>
      <w:r w:rsidR="001535C6">
        <w:rPr>
          <w:rFonts w:ascii="Sylfaen" w:hAnsi="Sylfaen"/>
          <w:sz w:val="24"/>
          <w:szCs w:val="24"/>
        </w:rPr>
        <w:t>և</w:t>
      </w:r>
      <w:r w:rsidRPr="00AA5D55">
        <w:rPr>
          <w:rFonts w:ascii="Sylfaen" w:hAnsi="Sylfaen"/>
          <w:sz w:val="24"/>
          <w:szCs w:val="24"/>
        </w:rPr>
        <w:t xml:space="preserve"> Միասնական տնտեսական տարածքի անդամ պետությունների (այսուհետ՝ Կողմեր)» բառերը փոխարինել «Եվրասիական տնտեսական միության անդամ պետությունների (այսուհետ՝ անդամ պետություններ)» բառերով, [փոփոխությունը վերաբերում է միայն ռուսերենին].</w:t>
      </w:r>
    </w:p>
    <w:p w:rsidR="004474E5" w:rsidRPr="00AA5D55" w:rsidRDefault="0065059D" w:rsidP="0043255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AA5D55">
        <w:rPr>
          <w:rFonts w:ascii="Sylfaen" w:hAnsi="Sylfaen"/>
          <w:sz w:val="24"/>
          <w:szCs w:val="24"/>
        </w:rPr>
        <w:t>ե)</w:t>
      </w:r>
      <w:r w:rsidR="00432557" w:rsidRPr="00AA5D55">
        <w:rPr>
          <w:rFonts w:ascii="Sylfaen" w:hAnsi="Sylfaen"/>
          <w:sz w:val="24"/>
          <w:szCs w:val="24"/>
        </w:rPr>
        <w:tab/>
      </w:r>
      <w:r w:rsidRPr="00AA5D55">
        <w:rPr>
          <w:rFonts w:ascii="Sylfaen" w:hAnsi="Sylfaen"/>
          <w:sz w:val="24"/>
          <w:szCs w:val="24"/>
        </w:rPr>
        <w:t>3–րդ կետը շարադրել հետ</w:t>
      </w:r>
      <w:r w:rsidR="001535C6">
        <w:rPr>
          <w:rFonts w:ascii="Sylfaen" w:hAnsi="Sylfaen"/>
          <w:sz w:val="24"/>
          <w:szCs w:val="24"/>
        </w:rPr>
        <w:t>և</w:t>
      </w:r>
      <w:r w:rsidRPr="00AA5D55">
        <w:rPr>
          <w:rFonts w:ascii="Sylfaen" w:hAnsi="Sylfaen"/>
          <w:sz w:val="24"/>
          <w:szCs w:val="24"/>
        </w:rPr>
        <w:t>յալ խմբագրությամբ՝</w:t>
      </w:r>
    </w:p>
    <w:p w:rsidR="004474E5" w:rsidRPr="00AA5D55" w:rsidRDefault="0065059D" w:rsidP="0043255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AA5D55">
        <w:rPr>
          <w:rFonts w:ascii="Sylfaen" w:hAnsi="Sylfaen"/>
          <w:sz w:val="24"/>
          <w:szCs w:val="24"/>
        </w:rPr>
        <w:t>«3.</w:t>
      </w:r>
      <w:r w:rsidR="00432557" w:rsidRPr="00AA5D55">
        <w:rPr>
          <w:rFonts w:ascii="Sylfaen" w:hAnsi="Sylfaen"/>
          <w:sz w:val="24"/>
          <w:szCs w:val="24"/>
        </w:rPr>
        <w:tab/>
      </w:r>
      <w:r w:rsidRPr="00AA5D55">
        <w:rPr>
          <w:rFonts w:ascii="Sylfaen" w:hAnsi="Sylfaen"/>
          <w:sz w:val="24"/>
          <w:szCs w:val="24"/>
        </w:rPr>
        <w:t>Սույն կարգը չի կիրառվում՝</w:t>
      </w:r>
    </w:p>
    <w:p w:rsidR="004474E5" w:rsidRPr="00AA5D55" w:rsidRDefault="000F2D30" w:rsidP="0043255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AA5D55">
        <w:rPr>
          <w:rFonts w:ascii="Sylfaen" w:hAnsi="Sylfaen"/>
          <w:sz w:val="24"/>
          <w:szCs w:val="24"/>
        </w:rPr>
        <w:t>1)</w:t>
      </w:r>
      <w:r w:rsidR="00432557" w:rsidRPr="00AA5D55">
        <w:rPr>
          <w:rFonts w:ascii="Sylfaen" w:hAnsi="Sylfaen"/>
          <w:sz w:val="24"/>
          <w:szCs w:val="24"/>
        </w:rPr>
        <w:tab/>
      </w:r>
      <w:r w:rsidRPr="00AA5D55">
        <w:rPr>
          <w:rFonts w:ascii="Sylfaen" w:hAnsi="Sylfaen"/>
          <w:sz w:val="24"/>
          <w:szCs w:val="24"/>
        </w:rPr>
        <w:t>բոլոր ծառայությունների, այդ թվում՝ բնական մենաշնորհների սուբյեկտների ծառայությունների գների պետական կարգավորման դեպքերում.</w:t>
      </w:r>
    </w:p>
    <w:p w:rsidR="004474E5" w:rsidRPr="00AA5D55" w:rsidRDefault="000F2D30" w:rsidP="001B437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AA5D55">
        <w:rPr>
          <w:rFonts w:ascii="Sylfaen" w:hAnsi="Sylfaen"/>
          <w:sz w:val="24"/>
          <w:szCs w:val="24"/>
        </w:rPr>
        <w:t>2)</w:t>
      </w:r>
      <w:r w:rsidR="001B437E" w:rsidRPr="00AA5D55">
        <w:rPr>
          <w:rFonts w:ascii="Sylfaen" w:hAnsi="Sylfaen"/>
          <w:sz w:val="24"/>
          <w:szCs w:val="24"/>
        </w:rPr>
        <w:tab/>
      </w:r>
      <w:r w:rsidRPr="00AA5D55">
        <w:rPr>
          <w:rFonts w:ascii="Sylfaen" w:hAnsi="Sylfaen"/>
          <w:sz w:val="24"/>
          <w:szCs w:val="24"/>
        </w:rPr>
        <w:t xml:space="preserve">պետական գնումային </w:t>
      </w:r>
      <w:r w:rsidR="001535C6">
        <w:rPr>
          <w:rFonts w:ascii="Sylfaen" w:hAnsi="Sylfaen"/>
          <w:sz w:val="24"/>
          <w:szCs w:val="24"/>
        </w:rPr>
        <w:t>և</w:t>
      </w:r>
      <w:r w:rsidRPr="00AA5D55">
        <w:rPr>
          <w:rFonts w:ascii="Sylfaen" w:hAnsi="Sylfaen"/>
          <w:sz w:val="24"/>
          <w:szCs w:val="24"/>
        </w:rPr>
        <w:t xml:space="preserve"> ապրանքա</w:t>
      </w:r>
      <w:r w:rsidR="001B437E" w:rsidRPr="00AA5D55">
        <w:rPr>
          <w:rFonts w:ascii="Sylfaen" w:hAnsi="Sylfaen"/>
          <w:sz w:val="24"/>
          <w:szCs w:val="24"/>
        </w:rPr>
        <w:t>յին միջամտությունների ոլորտում.</w:t>
      </w:r>
    </w:p>
    <w:p w:rsidR="004474E5" w:rsidRPr="00AA5D55" w:rsidRDefault="000F2D30" w:rsidP="001B437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AA5D55">
        <w:rPr>
          <w:rFonts w:ascii="Sylfaen" w:hAnsi="Sylfaen"/>
          <w:sz w:val="24"/>
          <w:szCs w:val="24"/>
        </w:rPr>
        <w:t>3)</w:t>
      </w:r>
      <w:r w:rsidR="001B437E" w:rsidRPr="00AA5D55">
        <w:rPr>
          <w:rFonts w:ascii="Sylfaen" w:hAnsi="Sylfaen"/>
          <w:sz w:val="24"/>
          <w:szCs w:val="24"/>
        </w:rPr>
        <w:tab/>
      </w:r>
      <w:r w:rsidRPr="00AA5D55">
        <w:rPr>
          <w:rFonts w:ascii="Sylfaen" w:hAnsi="Sylfaen"/>
          <w:sz w:val="24"/>
          <w:szCs w:val="24"/>
        </w:rPr>
        <w:t>հետ</w:t>
      </w:r>
      <w:r w:rsidR="001535C6">
        <w:rPr>
          <w:rFonts w:ascii="Sylfaen" w:hAnsi="Sylfaen"/>
          <w:sz w:val="24"/>
          <w:szCs w:val="24"/>
        </w:rPr>
        <w:t>և</w:t>
      </w:r>
      <w:r w:rsidRPr="00AA5D55">
        <w:rPr>
          <w:rFonts w:ascii="Sylfaen" w:hAnsi="Sylfaen"/>
          <w:sz w:val="24"/>
          <w:szCs w:val="24"/>
        </w:rPr>
        <w:t>յալ ապրանքների գների պետական կարգավորման դեպքերում.</w:t>
      </w:r>
    </w:p>
    <w:p w:rsidR="004474E5" w:rsidRPr="00AA5D55" w:rsidRDefault="000F2D30" w:rsidP="001B437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AA5D55">
        <w:rPr>
          <w:rFonts w:ascii="Sylfaen" w:hAnsi="Sylfaen"/>
          <w:sz w:val="24"/>
          <w:szCs w:val="24"/>
        </w:rPr>
        <w:t>-</w:t>
      </w:r>
      <w:r w:rsidR="001B437E" w:rsidRPr="00AA5D55">
        <w:rPr>
          <w:rFonts w:ascii="Sylfaen" w:hAnsi="Sylfaen"/>
          <w:sz w:val="24"/>
          <w:szCs w:val="24"/>
        </w:rPr>
        <w:tab/>
      </w:r>
      <w:r w:rsidRPr="00AA5D55">
        <w:rPr>
          <w:rFonts w:ascii="Sylfaen" w:hAnsi="Sylfaen"/>
          <w:sz w:val="24"/>
          <w:szCs w:val="24"/>
        </w:rPr>
        <w:t>բնական գազ,</w:t>
      </w:r>
    </w:p>
    <w:p w:rsidR="004474E5" w:rsidRPr="00AA5D55" w:rsidRDefault="000F2D30" w:rsidP="001B437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AA5D55">
        <w:rPr>
          <w:rFonts w:ascii="Sylfaen" w:hAnsi="Sylfaen"/>
          <w:sz w:val="24"/>
          <w:szCs w:val="24"/>
        </w:rPr>
        <w:t>-</w:t>
      </w:r>
      <w:r w:rsidR="001B437E" w:rsidRPr="00AA5D55">
        <w:rPr>
          <w:rFonts w:ascii="Sylfaen" w:hAnsi="Sylfaen"/>
          <w:sz w:val="24"/>
          <w:szCs w:val="24"/>
        </w:rPr>
        <w:tab/>
      </w:r>
      <w:r w:rsidRPr="00AA5D55">
        <w:rPr>
          <w:rFonts w:ascii="Sylfaen" w:hAnsi="Sylfaen"/>
          <w:sz w:val="24"/>
          <w:szCs w:val="24"/>
        </w:rPr>
        <w:t>հեղուկացված գազ՝ կենցաղային կարիքների համար,</w:t>
      </w:r>
    </w:p>
    <w:p w:rsidR="004474E5" w:rsidRPr="00AA5D55" w:rsidRDefault="000F2D30" w:rsidP="001B437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AA5D55">
        <w:rPr>
          <w:rFonts w:ascii="Sylfaen" w:hAnsi="Sylfaen"/>
          <w:sz w:val="24"/>
          <w:szCs w:val="24"/>
        </w:rPr>
        <w:t>-</w:t>
      </w:r>
      <w:r w:rsidR="001B437E" w:rsidRPr="00AA5D55">
        <w:rPr>
          <w:rFonts w:ascii="Sylfaen" w:hAnsi="Sylfaen"/>
          <w:sz w:val="24"/>
          <w:szCs w:val="24"/>
        </w:rPr>
        <w:tab/>
      </w:r>
      <w:r w:rsidRPr="00AA5D55">
        <w:rPr>
          <w:rFonts w:ascii="Sylfaen" w:hAnsi="Sylfaen"/>
          <w:sz w:val="24"/>
          <w:szCs w:val="24"/>
        </w:rPr>
        <w:t xml:space="preserve">էլեկտրական </w:t>
      </w:r>
      <w:r w:rsidR="001535C6">
        <w:rPr>
          <w:rFonts w:ascii="Sylfaen" w:hAnsi="Sylfaen"/>
          <w:sz w:val="24"/>
          <w:szCs w:val="24"/>
        </w:rPr>
        <w:t>և</w:t>
      </w:r>
      <w:r w:rsidRPr="00AA5D55">
        <w:rPr>
          <w:rFonts w:ascii="Sylfaen" w:hAnsi="Sylfaen"/>
          <w:sz w:val="24"/>
          <w:szCs w:val="24"/>
        </w:rPr>
        <w:t xml:space="preserve"> ջերմային էներգիա,</w:t>
      </w:r>
    </w:p>
    <w:p w:rsidR="004474E5" w:rsidRPr="00AA5D55" w:rsidRDefault="000F2D30" w:rsidP="001B437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AA5D55">
        <w:rPr>
          <w:rFonts w:ascii="Sylfaen" w:hAnsi="Sylfaen"/>
          <w:sz w:val="24"/>
          <w:szCs w:val="24"/>
        </w:rPr>
        <w:t>-</w:t>
      </w:r>
      <w:r w:rsidR="001B437E" w:rsidRPr="00AA5D55">
        <w:rPr>
          <w:rFonts w:ascii="Sylfaen" w:hAnsi="Sylfaen"/>
          <w:sz w:val="24"/>
          <w:szCs w:val="24"/>
        </w:rPr>
        <w:tab/>
      </w:r>
      <w:r w:rsidRPr="00AA5D55">
        <w:rPr>
          <w:rFonts w:ascii="Sylfaen" w:hAnsi="Sylfaen"/>
          <w:sz w:val="24"/>
          <w:szCs w:val="24"/>
        </w:rPr>
        <w:t xml:space="preserve">օղու, լիկյոր-օղու </w:t>
      </w:r>
      <w:r w:rsidR="001535C6">
        <w:rPr>
          <w:rFonts w:ascii="Sylfaen" w:hAnsi="Sylfaen"/>
          <w:sz w:val="24"/>
          <w:szCs w:val="24"/>
        </w:rPr>
        <w:t>և</w:t>
      </w:r>
      <w:r w:rsidRPr="00AA5D55">
        <w:rPr>
          <w:rFonts w:ascii="Sylfaen" w:hAnsi="Sylfaen"/>
          <w:sz w:val="24"/>
          <w:szCs w:val="24"/>
        </w:rPr>
        <w:t xml:space="preserve"> այլ ալկոհոլային արտադրանք՝ 28 տոկոսից ավելի թնդություն ունեցող (նվազագույն գին),</w:t>
      </w:r>
    </w:p>
    <w:p w:rsidR="004474E5" w:rsidRPr="00AA5D55" w:rsidRDefault="000F2D30" w:rsidP="001B437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AA5D55">
        <w:rPr>
          <w:rFonts w:ascii="Sylfaen" w:hAnsi="Sylfaen"/>
          <w:sz w:val="24"/>
          <w:szCs w:val="24"/>
        </w:rPr>
        <w:t>-</w:t>
      </w:r>
      <w:r w:rsidR="001B437E" w:rsidRPr="00AA5D55">
        <w:rPr>
          <w:rFonts w:ascii="Sylfaen" w:hAnsi="Sylfaen"/>
          <w:sz w:val="24"/>
          <w:szCs w:val="24"/>
        </w:rPr>
        <w:tab/>
      </w:r>
      <w:r w:rsidRPr="00AA5D55">
        <w:rPr>
          <w:rFonts w:ascii="Sylfaen" w:hAnsi="Sylfaen"/>
          <w:sz w:val="24"/>
          <w:szCs w:val="24"/>
        </w:rPr>
        <w:t>էթիլային սպիրտ սննդի հումքից (նվազագույն գին),</w:t>
      </w:r>
    </w:p>
    <w:p w:rsidR="004474E5" w:rsidRPr="00AA5D55" w:rsidRDefault="000F2D30" w:rsidP="001B437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AA5D55">
        <w:rPr>
          <w:rFonts w:ascii="Sylfaen" w:hAnsi="Sylfaen"/>
          <w:sz w:val="24"/>
          <w:szCs w:val="24"/>
        </w:rPr>
        <w:t>-</w:t>
      </w:r>
      <w:r w:rsidR="001B437E" w:rsidRPr="00AA5D55">
        <w:rPr>
          <w:rFonts w:ascii="Sylfaen" w:hAnsi="Sylfaen"/>
          <w:sz w:val="24"/>
          <w:szCs w:val="24"/>
        </w:rPr>
        <w:tab/>
      </w:r>
      <w:r w:rsidRPr="00AA5D55">
        <w:rPr>
          <w:rFonts w:ascii="Sylfaen" w:hAnsi="Sylfaen"/>
          <w:sz w:val="24"/>
          <w:szCs w:val="24"/>
        </w:rPr>
        <w:t>կարծր վառելիք, վառարանային վառելիք,</w:t>
      </w:r>
    </w:p>
    <w:p w:rsidR="004474E5" w:rsidRPr="00AA5D55" w:rsidRDefault="000F2D30" w:rsidP="001B437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AA5D55">
        <w:rPr>
          <w:rFonts w:ascii="Sylfaen" w:hAnsi="Sylfaen"/>
          <w:sz w:val="24"/>
          <w:szCs w:val="24"/>
        </w:rPr>
        <w:t>-</w:t>
      </w:r>
      <w:r w:rsidR="001B437E" w:rsidRPr="00AA5D55">
        <w:rPr>
          <w:rFonts w:ascii="Sylfaen" w:hAnsi="Sylfaen"/>
          <w:sz w:val="24"/>
          <w:szCs w:val="24"/>
        </w:rPr>
        <w:tab/>
      </w:r>
      <w:r w:rsidRPr="00AA5D55">
        <w:rPr>
          <w:rFonts w:ascii="Sylfaen" w:hAnsi="Sylfaen"/>
          <w:sz w:val="24"/>
          <w:szCs w:val="24"/>
        </w:rPr>
        <w:t>միջուկային էներգետիկ ցիկլի արտադրանք,</w:t>
      </w:r>
    </w:p>
    <w:p w:rsidR="004474E5" w:rsidRPr="00AA5D55" w:rsidRDefault="000F2D30" w:rsidP="001B437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AA5D55">
        <w:rPr>
          <w:rFonts w:ascii="Sylfaen" w:hAnsi="Sylfaen"/>
          <w:sz w:val="24"/>
          <w:szCs w:val="24"/>
        </w:rPr>
        <w:t>-</w:t>
      </w:r>
      <w:r w:rsidR="001B437E" w:rsidRPr="00AA5D55">
        <w:rPr>
          <w:rFonts w:ascii="Sylfaen" w:hAnsi="Sylfaen"/>
          <w:sz w:val="24"/>
          <w:szCs w:val="24"/>
        </w:rPr>
        <w:tab/>
      </w:r>
      <w:r w:rsidRPr="00AA5D55">
        <w:rPr>
          <w:rFonts w:ascii="Sylfaen" w:hAnsi="Sylfaen"/>
          <w:sz w:val="24"/>
          <w:szCs w:val="24"/>
        </w:rPr>
        <w:t>կերոսին՝ կենցաղային կարիքների համար,</w:t>
      </w:r>
    </w:p>
    <w:p w:rsidR="004474E5" w:rsidRPr="00AA5D55" w:rsidRDefault="000F2D30" w:rsidP="001B437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AA5D55">
        <w:rPr>
          <w:rFonts w:ascii="Sylfaen" w:hAnsi="Sylfaen"/>
          <w:sz w:val="24"/>
          <w:szCs w:val="24"/>
        </w:rPr>
        <w:t>-</w:t>
      </w:r>
      <w:r w:rsidR="001B437E" w:rsidRPr="00AA5D55">
        <w:rPr>
          <w:rFonts w:ascii="Sylfaen" w:hAnsi="Sylfaen"/>
          <w:sz w:val="24"/>
          <w:szCs w:val="24"/>
        </w:rPr>
        <w:tab/>
      </w:r>
      <w:r w:rsidRPr="00AA5D55">
        <w:rPr>
          <w:rFonts w:ascii="Sylfaen" w:hAnsi="Sylfaen"/>
          <w:sz w:val="24"/>
          <w:szCs w:val="24"/>
        </w:rPr>
        <w:t>նավթամթերքներ,</w:t>
      </w:r>
    </w:p>
    <w:p w:rsidR="004474E5" w:rsidRPr="00AA5D55" w:rsidRDefault="000F2D30" w:rsidP="001B437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AA5D55">
        <w:rPr>
          <w:rFonts w:ascii="Sylfaen" w:hAnsi="Sylfaen"/>
          <w:sz w:val="24"/>
          <w:szCs w:val="24"/>
        </w:rPr>
        <w:t>-</w:t>
      </w:r>
      <w:r w:rsidR="001B437E" w:rsidRPr="00AA5D55">
        <w:rPr>
          <w:rFonts w:ascii="Sylfaen" w:hAnsi="Sylfaen"/>
          <w:sz w:val="24"/>
          <w:szCs w:val="24"/>
        </w:rPr>
        <w:tab/>
      </w:r>
      <w:r w:rsidRPr="00AA5D55">
        <w:rPr>
          <w:rFonts w:ascii="Sylfaen" w:hAnsi="Sylfaen"/>
          <w:sz w:val="24"/>
          <w:szCs w:val="24"/>
        </w:rPr>
        <w:t>դեղապատրաստուկներ,</w:t>
      </w:r>
    </w:p>
    <w:p w:rsidR="004474E5" w:rsidRPr="00AA5D55" w:rsidRDefault="000F2D30" w:rsidP="001B437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AA5D55">
        <w:rPr>
          <w:rFonts w:ascii="Sylfaen" w:hAnsi="Sylfaen"/>
          <w:sz w:val="24"/>
          <w:szCs w:val="24"/>
        </w:rPr>
        <w:t>-</w:t>
      </w:r>
      <w:r w:rsidR="001B437E" w:rsidRPr="00AA5D55">
        <w:rPr>
          <w:rFonts w:ascii="Sylfaen" w:hAnsi="Sylfaen"/>
          <w:sz w:val="24"/>
          <w:szCs w:val="24"/>
        </w:rPr>
        <w:tab/>
      </w:r>
      <w:r w:rsidRPr="00AA5D55">
        <w:rPr>
          <w:rFonts w:ascii="Sylfaen" w:hAnsi="Sylfaen"/>
          <w:sz w:val="24"/>
          <w:szCs w:val="24"/>
        </w:rPr>
        <w:t>ծխախոտային արտադրատեսակներ։».</w:t>
      </w:r>
    </w:p>
    <w:p w:rsidR="004474E5" w:rsidRPr="00AA5D55" w:rsidRDefault="0065059D" w:rsidP="001B437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AA5D55">
        <w:rPr>
          <w:rFonts w:ascii="Sylfaen" w:hAnsi="Sylfaen"/>
          <w:sz w:val="24"/>
          <w:szCs w:val="24"/>
        </w:rPr>
        <w:t>զ)</w:t>
      </w:r>
      <w:r w:rsidR="001B437E" w:rsidRPr="00AA5D55">
        <w:rPr>
          <w:rFonts w:ascii="Sylfaen" w:hAnsi="Sylfaen"/>
          <w:sz w:val="24"/>
          <w:szCs w:val="24"/>
        </w:rPr>
        <w:tab/>
      </w:r>
      <w:r w:rsidRPr="00AA5D55">
        <w:rPr>
          <w:rFonts w:ascii="Sylfaen" w:hAnsi="Sylfaen"/>
          <w:sz w:val="24"/>
          <w:szCs w:val="24"/>
        </w:rPr>
        <w:t>4–րդ կետում՝</w:t>
      </w:r>
    </w:p>
    <w:p w:rsidR="004474E5" w:rsidRPr="00AA5D55" w:rsidRDefault="0065059D" w:rsidP="0043255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AA5D55">
        <w:rPr>
          <w:rFonts w:ascii="Sylfaen" w:hAnsi="Sylfaen"/>
          <w:sz w:val="24"/>
          <w:szCs w:val="24"/>
        </w:rPr>
        <w:lastRenderedPageBreak/>
        <w:t>[փոփոխությունը վերաբերում է միայն ռուսերենին], «Համաձայնագրի» բառը փոխարինել ««Եվրասիական տնտեսական միության մասին»</w:t>
      </w:r>
      <w:r w:rsidR="00432557" w:rsidRPr="00AA5D55">
        <w:rPr>
          <w:rFonts w:ascii="Sylfaen" w:hAnsi="Sylfaen"/>
          <w:sz w:val="24"/>
          <w:szCs w:val="24"/>
        </w:rPr>
        <w:t xml:space="preserve"> </w:t>
      </w:r>
      <w:r w:rsidRPr="00AA5D55">
        <w:rPr>
          <w:rFonts w:ascii="Sylfaen" w:hAnsi="Sylfaen"/>
          <w:sz w:val="24"/>
          <w:szCs w:val="24"/>
        </w:rPr>
        <w:t xml:space="preserve">2014 թվականի մայիսի 29-ի </w:t>
      </w:r>
      <w:r w:rsidR="001B437E" w:rsidRPr="00AA5D55">
        <w:rPr>
          <w:rFonts w:ascii="Sylfaen" w:hAnsi="Sylfaen"/>
          <w:sz w:val="24"/>
          <w:szCs w:val="24"/>
        </w:rPr>
        <w:t>պայմանագրի դրույթների» բառերով.</w:t>
      </w:r>
    </w:p>
    <w:p w:rsidR="004474E5" w:rsidRPr="00AA5D55" w:rsidRDefault="0065059D" w:rsidP="0043255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AA5D55">
        <w:rPr>
          <w:rFonts w:ascii="Sylfaen" w:hAnsi="Sylfaen"/>
          <w:sz w:val="24"/>
          <w:szCs w:val="24"/>
        </w:rPr>
        <w:t>«կարգավորումը» բառից հետո ավելացնել «հանգեցնում է կամ» բառերը.</w:t>
      </w:r>
    </w:p>
    <w:p w:rsidR="004474E5" w:rsidRPr="00AA5D55" w:rsidRDefault="0065059D" w:rsidP="001B437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AA5D55">
        <w:rPr>
          <w:rFonts w:ascii="Sylfaen" w:hAnsi="Sylfaen"/>
          <w:sz w:val="24"/>
          <w:szCs w:val="24"/>
        </w:rPr>
        <w:t>է)</w:t>
      </w:r>
      <w:r w:rsidR="001B437E" w:rsidRPr="00AA5D55">
        <w:rPr>
          <w:rFonts w:ascii="Sylfaen" w:hAnsi="Sylfaen"/>
          <w:sz w:val="24"/>
          <w:szCs w:val="24"/>
        </w:rPr>
        <w:tab/>
      </w:r>
      <w:r w:rsidRPr="00AA5D55">
        <w:rPr>
          <w:rFonts w:ascii="Sylfaen" w:hAnsi="Sylfaen"/>
          <w:sz w:val="24"/>
          <w:szCs w:val="24"/>
        </w:rPr>
        <w:t>6-րդ կետի 2-րդ ենթակետում</w:t>
      </w:r>
      <w:r w:rsidR="00385106" w:rsidRPr="00AA5D55">
        <w:rPr>
          <w:rFonts w:ascii="Sylfaen" w:hAnsi="Sylfaen"/>
          <w:sz w:val="24"/>
          <w:szCs w:val="24"/>
        </w:rPr>
        <w:t>`</w:t>
      </w:r>
    </w:p>
    <w:p w:rsidR="004474E5" w:rsidRPr="00AA5D55" w:rsidRDefault="0065059D" w:rsidP="0043255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AA5D55">
        <w:rPr>
          <w:rFonts w:ascii="Sylfaen" w:hAnsi="Sylfaen"/>
          <w:sz w:val="24"/>
          <w:szCs w:val="24"/>
        </w:rPr>
        <w:t>ա</w:t>
      </w:r>
      <w:r w:rsidR="00CB4526" w:rsidRPr="00AA5D55">
        <w:rPr>
          <w:rFonts w:ascii="Sylfaen" w:hAnsi="Sylfaen"/>
          <w:sz w:val="24"/>
          <w:szCs w:val="24"/>
        </w:rPr>
        <w:t>ռ</w:t>
      </w:r>
      <w:r w:rsidRPr="00AA5D55">
        <w:rPr>
          <w:rFonts w:ascii="Sylfaen" w:hAnsi="Sylfaen"/>
          <w:sz w:val="24"/>
          <w:szCs w:val="24"/>
        </w:rPr>
        <w:t>աջին պարբերությունում՝</w:t>
      </w:r>
    </w:p>
    <w:p w:rsidR="004474E5" w:rsidRPr="00AA5D55" w:rsidRDefault="0065059D" w:rsidP="0043255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AA5D55">
        <w:rPr>
          <w:rFonts w:ascii="Sylfaen" w:hAnsi="Sylfaen"/>
          <w:sz w:val="24"/>
          <w:szCs w:val="24"/>
        </w:rPr>
        <w:t>[փոփոխությունը վերաբերում է միայն ռուսերենին].</w:t>
      </w:r>
    </w:p>
    <w:p w:rsidR="004474E5" w:rsidRPr="00AA5D55" w:rsidRDefault="0065059D" w:rsidP="0043255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AA5D55">
        <w:rPr>
          <w:rFonts w:ascii="Sylfaen" w:hAnsi="Sylfaen"/>
          <w:sz w:val="24"/>
          <w:szCs w:val="24"/>
        </w:rPr>
        <w:t>«կարգավորումը» բառից հետո ավելացնել «հանգեցնում է կամ» բառերը.</w:t>
      </w:r>
    </w:p>
    <w:p w:rsidR="004474E5" w:rsidRPr="00AA5D55" w:rsidRDefault="00E0487E" w:rsidP="0043255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AA5D55">
        <w:rPr>
          <w:rFonts w:ascii="Sylfaen" w:hAnsi="Sylfaen"/>
          <w:sz w:val="24"/>
          <w:szCs w:val="24"/>
        </w:rPr>
        <w:t xml:space="preserve">երկրորդ պարբերությունում՝ </w:t>
      </w:r>
      <w:r w:rsidR="0065059D" w:rsidRPr="00AA5D55">
        <w:rPr>
          <w:rFonts w:ascii="Sylfaen" w:hAnsi="Sylfaen"/>
          <w:sz w:val="24"/>
          <w:szCs w:val="24"/>
        </w:rPr>
        <w:t>[փոփոխությունը վերաբերում է միայն ռուսերենին].</w:t>
      </w:r>
    </w:p>
    <w:p w:rsidR="004474E5" w:rsidRPr="00AA5D55" w:rsidRDefault="0065059D" w:rsidP="001B437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AA5D55">
        <w:rPr>
          <w:rFonts w:ascii="Sylfaen" w:hAnsi="Sylfaen"/>
          <w:sz w:val="24"/>
          <w:szCs w:val="24"/>
        </w:rPr>
        <w:t>ը)</w:t>
      </w:r>
      <w:r w:rsidR="001B437E" w:rsidRPr="00AA5D55">
        <w:rPr>
          <w:rFonts w:ascii="Sylfaen" w:hAnsi="Sylfaen"/>
          <w:sz w:val="24"/>
          <w:szCs w:val="24"/>
        </w:rPr>
        <w:tab/>
      </w:r>
      <w:r w:rsidRPr="00AA5D55">
        <w:rPr>
          <w:rFonts w:ascii="Sylfaen" w:hAnsi="Sylfaen"/>
          <w:sz w:val="24"/>
          <w:szCs w:val="24"/>
        </w:rPr>
        <w:t>7–րդ կետում՝</w:t>
      </w:r>
    </w:p>
    <w:p w:rsidR="004474E5" w:rsidRPr="00AA5D55" w:rsidRDefault="00215229" w:rsidP="0043255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AA5D55">
        <w:rPr>
          <w:rFonts w:ascii="Sylfaen" w:hAnsi="Sylfaen"/>
          <w:sz w:val="24"/>
          <w:szCs w:val="24"/>
        </w:rPr>
        <w:t xml:space="preserve">առաջին պարբերությունում՝ </w:t>
      </w:r>
      <w:r w:rsidR="0065059D" w:rsidRPr="00AA5D55">
        <w:rPr>
          <w:rFonts w:ascii="Sylfaen" w:hAnsi="Sylfaen"/>
          <w:sz w:val="24"/>
          <w:szCs w:val="24"/>
        </w:rPr>
        <w:t>[փոփոխությունը վերաբերում է միայն ռուսերենին].</w:t>
      </w:r>
    </w:p>
    <w:p w:rsidR="004474E5" w:rsidRPr="00AA5D55" w:rsidRDefault="0065059D" w:rsidP="0043255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AA5D55">
        <w:rPr>
          <w:rFonts w:ascii="Sylfaen" w:hAnsi="Sylfaen"/>
          <w:sz w:val="24"/>
          <w:szCs w:val="24"/>
        </w:rPr>
        <w:t>երկրորդ պարբերությունը շարադրել հետ</w:t>
      </w:r>
      <w:r w:rsidR="001535C6">
        <w:rPr>
          <w:rFonts w:ascii="Sylfaen" w:hAnsi="Sylfaen"/>
          <w:sz w:val="24"/>
          <w:szCs w:val="24"/>
        </w:rPr>
        <w:t>և</w:t>
      </w:r>
      <w:r w:rsidRPr="00AA5D55">
        <w:rPr>
          <w:rFonts w:ascii="Sylfaen" w:hAnsi="Sylfaen"/>
          <w:sz w:val="24"/>
          <w:szCs w:val="24"/>
        </w:rPr>
        <w:t>յալ խմբագրությամբ՝</w:t>
      </w:r>
    </w:p>
    <w:p w:rsidR="004474E5" w:rsidRPr="00AA5D55" w:rsidRDefault="0065059D" w:rsidP="0043255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AA5D55">
        <w:rPr>
          <w:rFonts w:ascii="Sylfaen" w:hAnsi="Sylfaen"/>
          <w:sz w:val="24"/>
          <w:szCs w:val="24"/>
        </w:rPr>
        <w:t xml:space="preserve">«Գաղտնի տեղեկատվության հրապարակման համար Հանձնաժողովի պաշտոնատար անձինք </w:t>
      </w:r>
      <w:r w:rsidR="001535C6">
        <w:rPr>
          <w:rFonts w:ascii="Sylfaen" w:hAnsi="Sylfaen"/>
          <w:sz w:val="24"/>
          <w:szCs w:val="24"/>
        </w:rPr>
        <w:t>և</w:t>
      </w:r>
      <w:r w:rsidRPr="00AA5D55">
        <w:rPr>
          <w:rFonts w:ascii="Sylfaen" w:hAnsi="Sylfaen"/>
          <w:sz w:val="24"/>
          <w:szCs w:val="24"/>
        </w:rPr>
        <w:t xml:space="preserve"> աշխատակիցները կրում են «</w:t>
      </w:r>
      <w:r w:rsidR="000475D1" w:rsidRPr="00AA5D55">
        <w:rPr>
          <w:rFonts w:ascii="Sylfaen" w:hAnsi="Sylfaen"/>
          <w:sz w:val="24"/>
          <w:szCs w:val="24"/>
        </w:rPr>
        <w:t>Մ</w:t>
      </w:r>
      <w:r w:rsidRPr="00AA5D55">
        <w:rPr>
          <w:rFonts w:ascii="Sylfaen" w:hAnsi="Sylfaen"/>
          <w:sz w:val="24"/>
          <w:szCs w:val="24"/>
        </w:rPr>
        <w:t xml:space="preserve">րցակցության ընդհանուր կանոնների պահպանման նկատմամբ </w:t>
      </w:r>
      <w:r w:rsidR="000475D1" w:rsidRPr="00AA5D55">
        <w:rPr>
          <w:rFonts w:ascii="Sylfaen" w:hAnsi="Sylfaen"/>
          <w:sz w:val="24"/>
          <w:szCs w:val="24"/>
        </w:rPr>
        <w:t xml:space="preserve">Եվրասիական տնտեսական հանձնաժողովի կողմից </w:t>
      </w:r>
      <w:r w:rsidRPr="00AA5D55">
        <w:rPr>
          <w:rFonts w:ascii="Sylfaen" w:hAnsi="Sylfaen"/>
          <w:sz w:val="24"/>
          <w:szCs w:val="24"/>
        </w:rPr>
        <w:t xml:space="preserve">հսկողության լիազորություններ իրականացնելիս գաղտնի տեղեկատվության պաշտպանության կարգի </w:t>
      </w:r>
      <w:r w:rsidR="001535C6">
        <w:rPr>
          <w:rFonts w:ascii="Sylfaen" w:hAnsi="Sylfaen"/>
          <w:sz w:val="24"/>
          <w:szCs w:val="24"/>
        </w:rPr>
        <w:t>և</w:t>
      </w:r>
      <w:r w:rsidRPr="00AA5D55">
        <w:rPr>
          <w:rFonts w:ascii="Sylfaen" w:hAnsi="Sylfaen"/>
          <w:sz w:val="24"/>
          <w:szCs w:val="24"/>
        </w:rPr>
        <w:t xml:space="preserve"> դրա հրապարակման համար պատասխանատվության մասին» 2014 թվականի նոյեմբերի 12-ի համաձայնագրով նախատեսված պատասխանատվություն։».</w:t>
      </w:r>
    </w:p>
    <w:p w:rsidR="004474E5" w:rsidRPr="00AA5D55" w:rsidRDefault="0065059D" w:rsidP="001B437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AA5D55">
        <w:rPr>
          <w:rFonts w:ascii="Sylfaen" w:hAnsi="Sylfaen"/>
          <w:sz w:val="24"/>
          <w:szCs w:val="24"/>
        </w:rPr>
        <w:t>թ)</w:t>
      </w:r>
      <w:r w:rsidR="001B437E" w:rsidRPr="00AA5D55">
        <w:rPr>
          <w:rFonts w:ascii="Sylfaen" w:hAnsi="Sylfaen"/>
          <w:sz w:val="24"/>
          <w:szCs w:val="24"/>
        </w:rPr>
        <w:tab/>
      </w:r>
      <w:r w:rsidRPr="00AA5D55">
        <w:rPr>
          <w:rFonts w:ascii="Sylfaen" w:hAnsi="Sylfaen"/>
          <w:sz w:val="24"/>
          <w:szCs w:val="24"/>
        </w:rPr>
        <w:t>11–րդ կետում՝</w:t>
      </w:r>
    </w:p>
    <w:p w:rsidR="004474E5" w:rsidRPr="00AA5D55" w:rsidRDefault="0065059D" w:rsidP="0043255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AA5D55">
        <w:rPr>
          <w:rFonts w:ascii="Sylfaen" w:hAnsi="Sylfaen"/>
          <w:sz w:val="24"/>
          <w:szCs w:val="24"/>
        </w:rPr>
        <w:t>«Հանձնաժողովում գրանցելու» բառերը փոխարինել «Հանձնաժողով</w:t>
      </w:r>
      <w:r w:rsidR="00681D23" w:rsidRPr="00AA5D55">
        <w:rPr>
          <w:rFonts w:ascii="Sylfaen" w:hAnsi="Sylfaen"/>
          <w:sz w:val="24"/>
          <w:szCs w:val="24"/>
        </w:rPr>
        <w:t>ի կողմից</w:t>
      </w:r>
      <w:r w:rsidR="001B437E" w:rsidRPr="00AA5D55">
        <w:rPr>
          <w:rFonts w:ascii="Sylfaen" w:hAnsi="Sylfaen"/>
          <w:sz w:val="24"/>
          <w:szCs w:val="24"/>
        </w:rPr>
        <w:t xml:space="preserve"> ստանալու» բառերով.</w:t>
      </w:r>
    </w:p>
    <w:p w:rsidR="004474E5" w:rsidRPr="00AA5D55" w:rsidRDefault="00CF21C5" w:rsidP="0043255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AA5D55">
        <w:rPr>
          <w:rFonts w:ascii="Sylfaen" w:hAnsi="Sylfaen"/>
          <w:sz w:val="24"/>
          <w:szCs w:val="24"/>
        </w:rPr>
        <w:t>ավելացնել</w:t>
      </w:r>
      <w:r w:rsidR="0065059D" w:rsidRPr="00AA5D55">
        <w:rPr>
          <w:rFonts w:ascii="Sylfaen" w:hAnsi="Sylfaen"/>
          <w:sz w:val="24"/>
          <w:szCs w:val="24"/>
        </w:rPr>
        <w:t xml:space="preserve"> հետ</w:t>
      </w:r>
      <w:r w:rsidR="001535C6">
        <w:rPr>
          <w:rFonts w:ascii="Sylfaen" w:hAnsi="Sylfaen"/>
          <w:sz w:val="24"/>
          <w:szCs w:val="24"/>
        </w:rPr>
        <w:t>և</w:t>
      </w:r>
      <w:r w:rsidR="0065059D" w:rsidRPr="00AA5D55">
        <w:rPr>
          <w:rFonts w:ascii="Sylfaen" w:hAnsi="Sylfaen"/>
          <w:sz w:val="24"/>
          <w:szCs w:val="24"/>
        </w:rPr>
        <w:t>յալ բովանդակությամբ պարբերությ</w:t>
      </w:r>
      <w:r w:rsidRPr="00AA5D55">
        <w:rPr>
          <w:rFonts w:ascii="Sylfaen" w:hAnsi="Sylfaen"/>
          <w:sz w:val="24"/>
          <w:szCs w:val="24"/>
        </w:rPr>
        <w:t>ուն</w:t>
      </w:r>
      <w:r w:rsidR="0065059D" w:rsidRPr="00AA5D55">
        <w:rPr>
          <w:rFonts w:ascii="Sylfaen" w:hAnsi="Sylfaen"/>
          <w:sz w:val="24"/>
          <w:szCs w:val="24"/>
        </w:rPr>
        <w:t>՝</w:t>
      </w:r>
    </w:p>
    <w:p w:rsidR="004474E5" w:rsidRPr="00AA5D55" w:rsidRDefault="0065059D" w:rsidP="0043255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AA5D55">
        <w:rPr>
          <w:rFonts w:ascii="Sylfaen" w:hAnsi="Sylfaen"/>
          <w:sz w:val="24"/>
          <w:szCs w:val="24"/>
        </w:rPr>
        <w:lastRenderedPageBreak/>
        <w:t xml:space="preserve">«Դիմումը ստանալու ամսաթիվ է համարվում Հանձնաժողովում </w:t>
      </w:r>
      <w:r w:rsidR="00681D23" w:rsidRPr="00AA5D55">
        <w:rPr>
          <w:rFonts w:ascii="Sylfaen" w:hAnsi="Sylfaen"/>
          <w:sz w:val="24"/>
          <w:szCs w:val="24"/>
        </w:rPr>
        <w:t>այն</w:t>
      </w:r>
      <w:r w:rsidRPr="00AA5D55">
        <w:rPr>
          <w:rFonts w:ascii="Sylfaen" w:hAnsi="Sylfaen"/>
          <w:sz w:val="24"/>
          <w:szCs w:val="24"/>
        </w:rPr>
        <w:t xml:space="preserve"> գրանց</w:t>
      </w:r>
      <w:r w:rsidR="00681D23" w:rsidRPr="00AA5D55">
        <w:rPr>
          <w:rFonts w:ascii="Sylfaen" w:hAnsi="Sylfaen"/>
          <w:sz w:val="24"/>
          <w:szCs w:val="24"/>
        </w:rPr>
        <w:t>ելու</w:t>
      </w:r>
      <w:r w:rsidRPr="00AA5D55">
        <w:rPr>
          <w:rFonts w:ascii="Sylfaen" w:hAnsi="Sylfaen"/>
          <w:sz w:val="24"/>
          <w:szCs w:val="24"/>
        </w:rPr>
        <w:t xml:space="preserve"> ամսաթիվը։».</w:t>
      </w:r>
    </w:p>
    <w:p w:rsidR="004474E5" w:rsidRPr="00AA5D55" w:rsidRDefault="0065059D" w:rsidP="001B437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AA5D55">
        <w:rPr>
          <w:rFonts w:ascii="Sylfaen" w:hAnsi="Sylfaen"/>
          <w:sz w:val="24"/>
          <w:szCs w:val="24"/>
        </w:rPr>
        <w:t>ժ)</w:t>
      </w:r>
      <w:r w:rsidR="001B437E" w:rsidRPr="00AA5D55">
        <w:rPr>
          <w:rFonts w:ascii="Sylfaen" w:hAnsi="Sylfaen"/>
          <w:sz w:val="24"/>
          <w:szCs w:val="24"/>
        </w:rPr>
        <w:tab/>
      </w:r>
      <w:r w:rsidRPr="00AA5D55">
        <w:rPr>
          <w:rFonts w:ascii="Sylfaen" w:hAnsi="Sylfaen"/>
          <w:sz w:val="24"/>
          <w:szCs w:val="24"/>
        </w:rPr>
        <w:t>12-րդ կետը «Կոլեգիայի անդամին» բառերից առա</w:t>
      </w:r>
      <w:r w:rsidR="001B437E" w:rsidRPr="00AA5D55">
        <w:rPr>
          <w:rFonts w:ascii="Sylfaen" w:hAnsi="Sylfaen"/>
          <w:sz w:val="24"/>
          <w:szCs w:val="24"/>
        </w:rPr>
        <w:t>ջ լրացնել «Հանձնաժողովի» բառով.</w:t>
      </w:r>
    </w:p>
    <w:p w:rsidR="004474E5" w:rsidRPr="00AA5D55" w:rsidRDefault="0065059D" w:rsidP="001B437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AA5D55">
        <w:rPr>
          <w:rFonts w:ascii="Sylfaen" w:hAnsi="Sylfaen"/>
          <w:sz w:val="24"/>
          <w:szCs w:val="24"/>
        </w:rPr>
        <w:t>ժա)</w:t>
      </w:r>
      <w:r w:rsidR="001B437E" w:rsidRPr="00AA5D55">
        <w:rPr>
          <w:rFonts w:ascii="Sylfaen" w:hAnsi="Sylfaen"/>
          <w:sz w:val="24"/>
          <w:szCs w:val="24"/>
        </w:rPr>
        <w:tab/>
      </w:r>
      <w:r w:rsidRPr="00AA5D55">
        <w:rPr>
          <w:rFonts w:ascii="Sylfaen" w:hAnsi="Sylfaen"/>
          <w:sz w:val="24"/>
          <w:szCs w:val="24"/>
        </w:rPr>
        <w:t>13–րդ կետում «</w:t>
      </w:r>
      <w:r w:rsidR="00B821E8" w:rsidRPr="00AA5D55">
        <w:rPr>
          <w:rFonts w:ascii="Sylfaen" w:hAnsi="Sylfaen"/>
          <w:sz w:val="24"/>
          <w:szCs w:val="24"/>
        </w:rPr>
        <w:t xml:space="preserve">Հանձնաժողովում </w:t>
      </w:r>
      <w:r w:rsidRPr="00AA5D55">
        <w:rPr>
          <w:rFonts w:ascii="Sylfaen" w:hAnsi="Sylfaen"/>
          <w:sz w:val="24"/>
          <w:szCs w:val="24"/>
        </w:rPr>
        <w:t>գրանցելու» բառ</w:t>
      </w:r>
      <w:r w:rsidR="00F24A67" w:rsidRPr="00AA5D55">
        <w:rPr>
          <w:rFonts w:ascii="Sylfaen" w:hAnsi="Sylfaen"/>
          <w:sz w:val="24"/>
          <w:szCs w:val="24"/>
        </w:rPr>
        <w:t>եր</w:t>
      </w:r>
      <w:r w:rsidRPr="00AA5D55">
        <w:rPr>
          <w:rFonts w:ascii="Sylfaen" w:hAnsi="Sylfaen"/>
          <w:sz w:val="24"/>
          <w:szCs w:val="24"/>
        </w:rPr>
        <w:t>ը փոխարինել «Հանձնաժողով</w:t>
      </w:r>
      <w:r w:rsidR="00F24A67" w:rsidRPr="00AA5D55">
        <w:rPr>
          <w:rFonts w:ascii="Sylfaen" w:hAnsi="Sylfaen"/>
          <w:sz w:val="24"/>
          <w:szCs w:val="24"/>
        </w:rPr>
        <w:t>ի</w:t>
      </w:r>
      <w:r w:rsidR="002822C3" w:rsidRPr="00AA5D55">
        <w:rPr>
          <w:rFonts w:ascii="Sylfaen" w:hAnsi="Sylfaen"/>
          <w:sz w:val="24"/>
          <w:szCs w:val="24"/>
        </w:rPr>
        <w:t xml:space="preserve"> </w:t>
      </w:r>
      <w:r w:rsidR="00F24A67" w:rsidRPr="00AA5D55">
        <w:rPr>
          <w:rFonts w:ascii="Sylfaen" w:hAnsi="Sylfaen"/>
          <w:sz w:val="24"/>
          <w:szCs w:val="24"/>
        </w:rPr>
        <w:t xml:space="preserve">կողմից </w:t>
      </w:r>
      <w:r w:rsidRPr="00AA5D55">
        <w:rPr>
          <w:rFonts w:ascii="Sylfaen" w:hAnsi="Sylfaen"/>
          <w:sz w:val="24"/>
          <w:szCs w:val="24"/>
        </w:rPr>
        <w:t>ստանալու» բառերով.</w:t>
      </w:r>
    </w:p>
    <w:p w:rsidR="004474E5" w:rsidRPr="00AA5D55" w:rsidRDefault="0065059D" w:rsidP="001B437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AA5D55">
        <w:rPr>
          <w:rFonts w:ascii="Sylfaen" w:hAnsi="Sylfaen"/>
          <w:sz w:val="24"/>
          <w:szCs w:val="24"/>
        </w:rPr>
        <w:t>ժբ)</w:t>
      </w:r>
      <w:r w:rsidR="001B437E" w:rsidRPr="00AA5D55">
        <w:rPr>
          <w:rFonts w:ascii="Sylfaen" w:hAnsi="Sylfaen"/>
          <w:sz w:val="24"/>
          <w:szCs w:val="24"/>
        </w:rPr>
        <w:tab/>
      </w:r>
      <w:r w:rsidRPr="00AA5D55">
        <w:rPr>
          <w:rFonts w:ascii="Sylfaen" w:hAnsi="Sylfaen"/>
          <w:sz w:val="24"/>
          <w:szCs w:val="24"/>
        </w:rPr>
        <w:t>14–րդ կետում «գրանց</w:t>
      </w:r>
      <w:r w:rsidR="0012532A" w:rsidRPr="00AA5D55">
        <w:rPr>
          <w:rFonts w:ascii="Sylfaen" w:hAnsi="Sylfaen"/>
          <w:sz w:val="24"/>
          <w:szCs w:val="24"/>
        </w:rPr>
        <w:t>ելու</w:t>
      </w:r>
      <w:r w:rsidRPr="00AA5D55">
        <w:rPr>
          <w:rFonts w:ascii="Sylfaen" w:hAnsi="Sylfaen"/>
          <w:sz w:val="24"/>
          <w:szCs w:val="24"/>
        </w:rPr>
        <w:t>» բառը փոխարինել «ստա</w:t>
      </w:r>
      <w:r w:rsidR="0012532A" w:rsidRPr="00AA5D55">
        <w:rPr>
          <w:rFonts w:ascii="Sylfaen" w:hAnsi="Sylfaen"/>
          <w:sz w:val="24"/>
          <w:szCs w:val="24"/>
        </w:rPr>
        <w:t>նալու</w:t>
      </w:r>
      <w:r w:rsidRPr="00AA5D55">
        <w:rPr>
          <w:rFonts w:ascii="Sylfaen" w:hAnsi="Sylfaen"/>
          <w:sz w:val="24"/>
          <w:szCs w:val="24"/>
        </w:rPr>
        <w:t>» բառով.</w:t>
      </w:r>
    </w:p>
    <w:p w:rsidR="004474E5" w:rsidRPr="00AA5D55" w:rsidRDefault="0065059D" w:rsidP="001B437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AA5D55">
        <w:rPr>
          <w:rFonts w:ascii="Sylfaen" w:hAnsi="Sylfaen"/>
          <w:sz w:val="24"/>
          <w:szCs w:val="24"/>
        </w:rPr>
        <w:t>ժգ)</w:t>
      </w:r>
      <w:r w:rsidR="001B437E" w:rsidRPr="00AA5D55">
        <w:rPr>
          <w:rFonts w:ascii="Sylfaen" w:hAnsi="Sylfaen"/>
          <w:sz w:val="24"/>
          <w:szCs w:val="24"/>
        </w:rPr>
        <w:tab/>
      </w:r>
      <w:r w:rsidRPr="00AA5D55">
        <w:rPr>
          <w:rFonts w:ascii="Sylfaen" w:hAnsi="Sylfaen"/>
          <w:sz w:val="24"/>
          <w:szCs w:val="24"/>
        </w:rPr>
        <w:t>15–րդ կետում՝</w:t>
      </w:r>
    </w:p>
    <w:p w:rsidR="004474E5" w:rsidRPr="00AA5D55" w:rsidRDefault="0065059D" w:rsidP="0043255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AA5D55">
        <w:rPr>
          <w:rFonts w:ascii="Sylfaen" w:hAnsi="Sylfaen"/>
          <w:sz w:val="24"/>
          <w:szCs w:val="24"/>
        </w:rPr>
        <w:t>առաջին պարբերությունում «գրանց</w:t>
      </w:r>
      <w:r w:rsidR="0012532A" w:rsidRPr="00AA5D55">
        <w:rPr>
          <w:rFonts w:ascii="Sylfaen" w:hAnsi="Sylfaen"/>
          <w:sz w:val="24"/>
          <w:szCs w:val="24"/>
        </w:rPr>
        <w:t>ելու</w:t>
      </w:r>
      <w:r w:rsidRPr="00AA5D55">
        <w:rPr>
          <w:rFonts w:ascii="Sylfaen" w:hAnsi="Sylfaen"/>
          <w:sz w:val="24"/>
          <w:szCs w:val="24"/>
        </w:rPr>
        <w:t>» բառը փոխարինել «ստա</w:t>
      </w:r>
      <w:r w:rsidR="0012532A" w:rsidRPr="00AA5D55">
        <w:rPr>
          <w:rFonts w:ascii="Sylfaen" w:hAnsi="Sylfaen"/>
          <w:sz w:val="24"/>
          <w:szCs w:val="24"/>
        </w:rPr>
        <w:t>նալու</w:t>
      </w:r>
      <w:r w:rsidRPr="00AA5D55">
        <w:rPr>
          <w:rFonts w:ascii="Sylfaen" w:hAnsi="Sylfaen"/>
          <w:sz w:val="24"/>
          <w:szCs w:val="24"/>
        </w:rPr>
        <w:t>» բառով.</w:t>
      </w:r>
    </w:p>
    <w:p w:rsidR="004474E5" w:rsidRPr="00AA5D55" w:rsidRDefault="0065059D" w:rsidP="0043255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AA5D55">
        <w:rPr>
          <w:rFonts w:ascii="Sylfaen" w:hAnsi="Sylfaen"/>
          <w:spacing w:val="4"/>
          <w:sz w:val="24"/>
          <w:szCs w:val="24"/>
        </w:rPr>
        <w:t xml:space="preserve">չորրորդ պարբերությունում «Համաձայնագրի 17-րդ հոդվածի 1-ին </w:t>
      </w:r>
      <w:r w:rsidR="001535C6">
        <w:rPr>
          <w:rFonts w:ascii="Sylfaen" w:hAnsi="Sylfaen"/>
          <w:spacing w:val="4"/>
          <w:sz w:val="24"/>
          <w:szCs w:val="24"/>
        </w:rPr>
        <w:t>և</w:t>
      </w:r>
      <w:r w:rsidRPr="00AA5D55">
        <w:rPr>
          <w:rFonts w:ascii="Sylfaen" w:hAnsi="Sylfaen"/>
          <w:spacing w:val="4"/>
          <w:sz w:val="24"/>
          <w:szCs w:val="24"/>
        </w:rPr>
        <w:t xml:space="preserve"> </w:t>
      </w:r>
      <w:r w:rsidR="00F9149E" w:rsidRPr="00AA5D55">
        <w:rPr>
          <w:rFonts w:ascii="Sylfaen" w:hAnsi="Sylfaen"/>
          <w:spacing w:val="4"/>
          <w:sz w:val="24"/>
          <w:szCs w:val="24"/>
        </w:rPr>
        <w:t>(կամ)</w:t>
      </w:r>
      <w:r w:rsidR="00F9149E" w:rsidRPr="00AA5D55">
        <w:rPr>
          <w:rFonts w:ascii="Sylfaen" w:hAnsi="Sylfaen"/>
          <w:sz w:val="24"/>
          <w:szCs w:val="24"/>
        </w:rPr>
        <w:t xml:space="preserve"> </w:t>
      </w:r>
      <w:r w:rsidRPr="00AA5D55">
        <w:rPr>
          <w:rFonts w:ascii="Sylfaen" w:hAnsi="Sylfaen"/>
          <w:sz w:val="24"/>
          <w:szCs w:val="24"/>
        </w:rPr>
        <w:t xml:space="preserve">2-րդ կետերին» բառերը փոխարինել «Արձանագրության 81-րդ </w:t>
      </w:r>
      <w:r w:rsidR="001535C6">
        <w:rPr>
          <w:rFonts w:ascii="Sylfaen" w:hAnsi="Sylfaen"/>
          <w:sz w:val="24"/>
          <w:szCs w:val="24"/>
        </w:rPr>
        <w:t>և</w:t>
      </w:r>
      <w:r w:rsidRPr="00AA5D55">
        <w:rPr>
          <w:rFonts w:ascii="Sylfaen" w:hAnsi="Sylfaen"/>
          <w:sz w:val="24"/>
          <w:szCs w:val="24"/>
        </w:rPr>
        <w:t xml:space="preserve"> 82-րդ կետերին» բառերով.</w:t>
      </w:r>
    </w:p>
    <w:p w:rsidR="004474E5" w:rsidRPr="00AA5D55" w:rsidRDefault="00670BC0" w:rsidP="0043255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AA5D55">
        <w:rPr>
          <w:rFonts w:ascii="Sylfaen" w:hAnsi="Sylfaen"/>
          <w:sz w:val="24"/>
          <w:szCs w:val="24"/>
        </w:rPr>
        <w:t>վեցերորդ պարբերությունում</w:t>
      </w:r>
      <w:r w:rsidR="00367460" w:rsidRPr="00AA5D55">
        <w:rPr>
          <w:rFonts w:ascii="Sylfaen" w:hAnsi="Sylfaen"/>
          <w:sz w:val="24"/>
          <w:szCs w:val="24"/>
        </w:rPr>
        <w:t>՝</w:t>
      </w:r>
      <w:r w:rsidRPr="00AA5D55">
        <w:rPr>
          <w:rFonts w:ascii="Sylfaen" w:hAnsi="Sylfaen"/>
          <w:sz w:val="24"/>
          <w:szCs w:val="24"/>
        </w:rPr>
        <w:t xml:space="preserve"> </w:t>
      </w:r>
      <w:r w:rsidR="0065059D" w:rsidRPr="00AA5D55">
        <w:rPr>
          <w:rFonts w:ascii="Sylfaen" w:hAnsi="Sylfaen"/>
          <w:sz w:val="24"/>
          <w:szCs w:val="24"/>
        </w:rPr>
        <w:t>[փոփոխությունը վերաբերում է միայն ռուսերենին].</w:t>
      </w:r>
    </w:p>
    <w:p w:rsidR="004474E5" w:rsidRPr="00AA5D55" w:rsidRDefault="0065059D" w:rsidP="001B437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AA5D55">
        <w:rPr>
          <w:rFonts w:ascii="Sylfaen" w:hAnsi="Sylfaen"/>
          <w:sz w:val="24"/>
          <w:szCs w:val="24"/>
        </w:rPr>
        <w:t>ժդ)</w:t>
      </w:r>
      <w:r w:rsidR="001B437E" w:rsidRPr="00AA5D55">
        <w:rPr>
          <w:rFonts w:ascii="Sylfaen" w:hAnsi="Sylfaen"/>
          <w:sz w:val="24"/>
          <w:szCs w:val="24"/>
        </w:rPr>
        <w:tab/>
      </w:r>
      <w:r w:rsidRPr="00AA5D55">
        <w:rPr>
          <w:rFonts w:ascii="Sylfaen" w:hAnsi="Sylfaen"/>
          <w:sz w:val="24"/>
          <w:szCs w:val="24"/>
        </w:rPr>
        <w:t>18-րդ կետում «առնվազն 15» բառերը փոխարինել «ոչ ուշ, քան 35» բառերով.</w:t>
      </w:r>
    </w:p>
    <w:p w:rsidR="004474E5" w:rsidRPr="00AA5D55" w:rsidRDefault="0065059D" w:rsidP="001B437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AA5D55">
        <w:rPr>
          <w:rFonts w:ascii="Sylfaen" w:hAnsi="Sylfaen"/>
          <w:sz w:val="24"/>
          <w:szCs w:val="24"/>
        </w:rPr>
        <w:t>ժե)</w:t>
      </w:r>
      <w:r w:rsidR="001B437E" w:rsidRPr="00AA5D55">
        <w:rPr>
          <w:rFonts w:ascii="Sylfaen" w:hAnsi="Sylfaen"/>
          <w:sz w:val="24"/>
          <w:szCs w:val="24"/>
        </w:rPr>
        <w:tab/>
      </w:r>
      <w:r w:rsidRPr="00AA5D55">
        <w:rPr>
          <w:rFonts w:ascii="Sylfaen" w:hAnsi="Sylfaen"/>
          <w:sz w:val="24"/>
          <w:szCs w:val="24"/>
        </w:rPr>
        <w:t>19-րդ կետում «Կոլեգիայի անդամը» բառերը փոխարինել «Հանձնաժողովը» բառով, «առնվազն 15» բառերը փոխարինել «ոչ ուշ, քան 30» բառերով.</w:t>
      </w:r>
    </w:p>
    <w:p w:rsidR="004474E5" w:rsidRPr="00AA5D55" w:rsidRDefault="0065059D" w:rsidP="001B437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AA5D55">
        <w:rPr>
          <w:rFonts w:ascii="Sylfaen" w:hAnsi="Sylfaen"/>
          <w:sz w:val="24"/>
          <w:szCs w:val="24"/>
        </w:rPr>
        <w:t>ժզ)</w:t>
      </w:r>
      <w:r w:rsidR="001B437E" w:rsidRPr="00AA5D55">
        <w:rPr>
          <w:rFonts w:ascii="Sylfaen" w:hAnsi="Sylfaen"/>
          <w:sz w:val="24"/>
          <w:szCs w:val="24"/>
        </w:rPr>
        <w:tab/>
      </w:r>
      <w:r w:rsidR="00BD1C2B" w:rsidRPr="00AA5D55">
        <w:rPr>
          <w:rFonts w:ascii="Sylfaen" w:hAnsi="Sylfaen"/>
          <w:sz w:val="24"/>
          <w:szCs w:val="24"/>
        </w:rPr>
        <w:t>20-րդ կետում՝</w:t>
      </w:r>
      <w:r w:rsidRPr="00AA5D55">
        <w:rPr>
          <w:rFonts w:ascii="Sylfaen" w:hAnsi="Sylfaen"/>
          <w:sz w:val="24"/>
          <w:szCs w:val="24"/>
        </w:rPr>
        <w:t xml:space="preserve"> [փոփոխությունը վերաբերում է միայն ռուսերենին].</w:t>
      </w:r>
    </w:p>
    <w:p w:rsidR="004474E5" w:rsidRPr="00AA5D55" w:rsidRDefault="0065059D" w:rsidP="001B437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AA5D55">
        <w:rPr>
          <w:rFonts w:ascii="Sylfaen" w:hAnsi="Sylfaen"/>
          <w:sz w:val="24"/>
          <w:szCs w:val="24"/>
        </w:rPr>
        <w:t>ժէ)</w:t>
      </w:r>
      <w:r w:rsidR="001B437E" w:rsidRPr="00AA5D55">
        <w:rPr>
          <w:rFonts w:ascii="Sylfaen" w:hAnsi="Sylfaen"/>
          <w:sz w:val="24"/>
          <w:szCs w:val="24"/>
        </w:rPr>
        <w:tab/>
      </w:r>
      <w:r w:rsidRPr="00AA5D55">
        <w:rPr>
          <w:rFonts w:ascii="Sylfaen" w:hAnsi="Sylfaen"/>
          <w:sz w:val="24"/>
          <w:szCs w:val="24"/>
        </w:rPr>
        <w:t xml:space="preserve">21-րդ կետի երկրորդ </w:t>
      </w:r>
      <w:r w:rsidR="001535C6">
        <w:rPr>
          <w:rFonts w:ascii="Sylfaen" w:hAnsi="Sylfaen"/>
          <w:sz w:val="24"/>
          <w:szCs w:val="24"/>
        </w:rPr>
        <w:t>և</w:t>
      </w:r>
      <w:r w:rsidRPr="00AA5D55">
        <w:rPr>
          <w:rFonts w:ascii="Sylfaen" w:hAnsi="Sylfaen"/>
          <w:sz w:val="24"/>
          <w:szCs w:val="24"/>
        </w:rPr>
        <w:t xml:space="preserve"> երրորդ պարբերությունները շարադրել հետ</w:t>
      </w:r>
      <w:r w:rsidR="001535C6">
        <w:rPr>
          <w:rFonts w:ascii="Sylfaen" w:hAnsi="Sylfaen"/>
          <w:sz w:val="24"/>
          <w:szCs w:val="24"/>
        </w:rPr>
        <w:t>և</w:t>
      </w:r>
      <w:r w:rsidRPr="00AA5D55">
        <w:rPr>
          <w:rFonts w:ascii="Sylfaen" w:hAnsi="Sylfaen"/>
          <w:sz w:val="24"/>
          <w:szCs w:val="24"/>
        </w:rPr>
        <w:t>յալ խմբագրությամբ՝</w:t>
      </w:r>
    </w:p>
    <w:p w:rsidR="004474E5" w:rsidRPr="00AA5D55" w:rsidRDefault="0065059D" w:rsidP="001B437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AA5D55">
        <w:rPr>
          <w:rFonts w:ascii="Sylfaen" w:hAnsi="Sylfaen"/>
          <w:sz w:val="24"/>
          <w:szCs w:val="24"/>
        </w:rPr>
        <w:t>«-</w:t>
      </w:r>
      <w:r w:rsidR="001B437E" w:rsidRPr="00AA5D55">
        <w:rPr>
          <w:rFonts w:ascii="Sylfaen" w:hAnsi="Sylfaen"/>
          <w:sz w:val="24"/>
          <w:szCs w:val="24"/>
        </w:rPr>
        <w:tab/>
      </w:r>
      <w:r w:rsidRPr="00AA5D55">
        <w:rPr>
          <w:rFonts w:ascii="Sylfaen" w:hAnsi="Sylfaen"/>
          <w:sz w:val="24"/>
          <w:szCs w:val="24"/>
        </w:rPr>
        <w:t>գների պետական կարգավորումը չեղյալ հայտարարելու անհրաժեշտության մասին.</w:t>
      </w:r>
    </w:p>
    <w:p w:rsidR="004474E5" w:rsidRPr="00AA5D55" w:rsidRDefault="0065059D" w:rsidP="001B437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AA5D55">
        <w:rPr>
          <w:rFonts w:ascii="Sylfaen" w:hAnsi="Sylfaen"/>
          <w:sz w:val="24"/>
          <w:szCs w:val="24"/>
        </w:rPr>
        <w:lastRenderedPageBreak/>
        <w:t>-</w:t>
      </w:r>
      <w:r w:rsidR="001B437E" w:rsidRPr="00AA5D55">
        <w:rPr>
          <w:rFonts w:ascii="Sylfaen" w:hAnsi="Sylfaen"/>
          <w:sz w:val="24"/>
          <w:szCs w:val="24"/>
        </w:rPr>
        <w:tab/>
      </w:r>
      <w:r w:rsidRPr="00AA5D55">
        <w:rPr>
          <w:rFonts w:ascii="Sylfaen" w:hAnsi="Sylfaen"/>
          <w:sz w:val="24"/>
          <w:szCs w:val="24"/>
        </w:rPr>
        <w:t>գների պետական կարգավորումը չեղյալ հայտարարելու անհրաժեշտության բացակայության մասին։».</w:t>
      </w:r>
    </w:p>
    <w:p w:rsidR="004474E5" w:rsidRPr="00AA5D55" w:rsidRDefault="0065059D" w:rsidP="001B437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AA5D55">
        <w:rPr>
          <w:rFonts w:ascii="Sylfaen" w:hAnsi="Sylfaen"/>
          <w:sz w:val="24"/>
          <w:szCs w:val="24"/>
        </w:rPr>
        <w:t>ժը)</w:t>
      </w:r>
      <w:r w:rsidR="001B437E" w:rsidRPr="00AA5D55">
        <w:rPr>
          <w:rFonts w:ascii="Sylfaen" w:hAnsi="Sylfaen"/>
          <w:sz w:val="24"/>
          <w:szCs w:val="24"/>
        </w:rPr>
        <w:tab/>
      </w:r>
      <w:r w:rsidRPr="00AA5D55">
        <w:rPr>
          <w:rFonts w:ascii="Sylfaen" w:hAnsi="Sylfaen"/>
          <w:sz w:val="24"/>
          <w:szCs w:val="24"/>
        </w:rPr>
        <w:t>22–րդ կետում՝</w:t>
      </w:r>
    </w:p>
    <w:p w:rsidR="004474E5" w:rsidRPr="00AA5D55" w:rsidRDefault="0065059D" w:rsidP="0043255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AA5D55">
        <w:rPr>
          <w:rFonts w:ascii="Sylfaen" w:hAnsi="Sylfaen"/>
          <w:sz w:val="24"/>
          <w:szCs w:val="24"/>
        </w:rPr>
        <w:t>չորրորդ պարբերությունում՝ [փոփոխությունը վերաբերում է միայն ռուսերենին]</w:t>
      </w:r>
      <w:r w:rsidR="00154A1B" w:rsidRPr="00AA5D55">
        <w:rPr>
          <w:rFonts w:ascii="Sylfaen" w:hAnsi="Sylfaen"/>
          <w:sz w:val="24"/>
          <w:szCs w:val="24"/>
        </w:rPr>
        <w:t>.</w:t>
      </w:r>
    </w:p>
    <w:p w:rsidR="004474E5" w:rsidRPr="00AA5D55" w:rsidRDefault="0065059D" w:rsidP="0043255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AA5D55">
        <w:rPr>
          <w:rFonts w:ascii="Sylfaen" w:hAnsi="Sylfaen"/>
          <w:sz w:val="24"/>
          <w:szCs w:val="24"/>
        </w:rPr>
        <w:t>հինգերորդ պարբերությունում՝ [փոփոխությունը վերաբերում է միայն ռուսերենին].</w:t>
      </w:r>
    </w:p>
    <w:p w:rsidR="004474E5" w:rsidRPr="00AA5D55" w:rsidRDefault="0065059D" w:rsidP="0043255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AA5D55">
        <w:rPr>
          <w:rFonts w:ascii="Sylfaen" w:hAnsi="Sylfaen"/>
          <w:sz w:val="24"/>
          <w:szCs w:val="24"/>
        </w:rPr>
        <w:t>վեցերորդ պարբերությունը շարադրել հետ</w:t>
      </w:r>
      <w:r w:rsidR="001535C6">
        <w:rPr>
          <w:rFonts w:ascii="Sylfaen" w:hAnsi="Sylfaen"/>
          <w:sz w:val="24"/>
          <w:szCs w:val="24"/>
        </w:rPr>
        <w:t>և</w:t>
      </w:r>
      <w:r w:rsidRPr="00AA5D55">
        <w:rPr>
          <w:rFonts w:ascii="Sylfaen" w:hAnsi="Sylfaen"/>
          <w:sz w:val="24"/>
          <w:szCs w:val="24"/>
        </w:rPr>
        <w:t>յալ խմբագրությամբ՝</w:t>
      </w:r>
    </w:p>
    <w:p w:rsidR="004474E5" w:rsidRPr="00AA5D55" w:rsidRDefault="0065059D" w:rsidP="001B437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AA5D55">
        <w:rPr>
          <w:rFonts w:ascii="Sylfaen" w:hAnsi="Sylfaen"/>
          <w:sz w:val="24"/>
          <w:szCs w:val="24"/>
        </w:rPr>
        <w:t>«-</w:t>
      </w:r>
      <w:r w:rsidR="001B437E" w:rsidRPr="00AA5D55">
        <w:rPr>
          <w:rFonts w:ascii="Sylfaen" w:hAnsi="Sylfaen"/>
          <w:sz w:val="24"/>
          <w:szCs w:val="24"/>
        </w:rPr>
        <w:tab/>
      </w:r>
      <w:r w:rsidRPr="00AA5D55">
        <w:rPr>
          <w:rFonts w:ascii="Sylfaen" w:hAnsi="Sylfaen"/>
          <w:sz w:val="24"/>
          <w:szCs w:val="24"/>
        </w:rPr>
        <w:t>սույն կարգի 21-րդ կետով նախատեսված որոշումներից մեկն արտացոլող եզրափակիչ մասը.».</w:t>
      </w:r>
    </w:p>
    <w:p w:rsidR="004474E5" w:rsidRPr="00AA5D55" w:rsidRDefault="0065059D" w:rsidP="00432557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AA5D55">
        <w:rPr>
          <w:rFonts w:ascii="Sylfaen" w:hAnsi="Sylfaen"/>
          <w:sz w:val="24"/>
          <w:szCs w:val="24"/>
        </w:rPr>
        <w:t>ութերորդ պարբերությունում «պահից» բառը փոխարինել «օրվանից» բառով, «չեղյալ հայտարարելու մասին» բառերը փոխարինել «չեղյալ հայտարարելու անհրաժեշտության մասին» բառերով.</w:t>
      </w:r>
    </w:p>
    <w:p w:rsidR="004474E5" w:rsidRPr="00AA5D55" w:rsidRDefault="0065059D" w:rsidP="001B437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AA5D55">
        <w:rPr>
          <w:rFonts w:ascii="Sylfaen" w:hAnsi="Sylfaen"/>
          <w:sz w:val="24"/>
          <w:szCs w:val="24"/>
        </w:rPr>
        <w:t>ժթ)</w:t>
      </w:r>
      <w:r w:rsidR="001B437E" w:rsidRPr="00AA5D55">
        <w:rPr>
          <w:rFonts w:ascii="Sylfaen" w:hAnsi="Sylfaen"/>
          <w:sz w:val="24"/>
          <w:szCs w:val="24"/>
        </w:rPr>
        <w:tab/>
      </w:r>
      <w:r w:rsidRPr="00AA5D55">
        <w:rPr>
          <w:rFonts w:ascii="Sylfaen" w:hAnsi="Sylfaen"/>
          <w:sz w:val="24"/>
          <w:szCs w:val="24"/>
        </w:rPr>
        <w:t xml:space="preserve">23-րդ </w:t>
      </w:r>
      <w:r w:rsidR="001535C6">
        <w:rPr>
          <w:rFonts w:ascii="Sylfaen" w:hAnsi="Sylfaen"/>
          <w:sz w:val="24"/>
          <w:szCs w:val="24"/>
        </w:rPr>
        <w:t>և</w:t>
      </w:r>
      <w:r w:rsidRPr="00AA5D55">
        <w:rPr>
          <w:rFonts w:ascii="Sylfaen" w:hAnsi="Sylfaen"/>
          <w:sz w:val="24"/>
          <w:szCs w:val="24"/>
        </w:rPr>
        <w:t xml:space="preserve"> 24–րդ կետերը շարադրել հետ</w:t>
      </w:r>
      <w:r w:rsidR="001535C6">
        <w:rPr>
          <w:rFonts w:ascii="Sylfaen" w:hAnsi="Sylfaen"/>
          <w:sz w:val="24"/>
          <w:szCs w:val="24"/>
        </w:rPr>
        <w:t>և</w:t>
      </w:r>
      <w:r w:rsidRPr="00AA5D55">
        <w:rPr>
          <w:rFonts w:ascii="Sylfaen" w:hAnsi="Sylfaen"/>
          <w:sz w:val="24"/>
          <w:szCs w:val="24"/>
        </w:rPr>
        <w:t>յալ խմբագրությամբ՝</w:t>
      </w:r>
    </w:p>
    <w:p w:rsidR="004474E5" w:rsidRPr="00AA5D55" w:rsidRDefault="0065059D" w:rsidP="001B437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AA5D55">
        <w:rPr>
          <w:rFonts w:ascii="Sylfaen" w:hAnsi="Sylfaen"/>
          <w:sz w:val="24"/>
          <w:szCs w:val="24"/>
        </w:rPr>
        <w:t>«23.</w:t>
      </w:r>
      <w:r w:rsidR="001B437E" w:rsidRPr="00AA5D55">
        <w:rPr>
          <w:rFonts w:ascii="Sylfaen" w:hAnsi="Sylfaen"/>
          <w:sz w:val="24"/>
          <w:szCs w:val="24"/>
        </w:rPr>
        <w:tab/>
      </w:r>
      <w:r w:rsidRPr="00AA5D55">
        <w:rPr>
          <w:rFonts w:ascii="Sylfaen" w:hAnsi="Sylfaen"/>
          <w:sz w:val="24"/>
          <w:szCs w:val="24"/>
        </w:rPr>
        <w:t>Դիմումի ուսումնասիրման արդյունքներով ընդունված՝ Հանձնաժողովի կոլեգիայի որոշումն ուղարկվում է գների պետական կարգավորում ներդնելու մասին որոշում ընդունած անդամ պետության մարմին այդ որոշումն ընդունելու օրվան հաջորդող օրվանից ոչ ուշ։</w:t>
      </w:r>
    </w:p>
    <w:p w:rsidR="004474E5" w:rsidRPr="00AA5D55" w:rsidRDefault="0065059D" w:rsidP="001B437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AA5D55">
        <w:rPr>
          <w:rFonts w:ascii="Sylfaen" w:hAnsi="Sylfaen"/>
          <w:sz w:val="24"/>
          <w:szCs w:val="24"/>
        </w:rPr>
        <w:t>24.</w:t>
      </w:r>
      <w:r w:rsidR="001B437E" w:rsidRPr="00AA5D55">
        <w:rPr>
          <w:rFonts w:ascii="Sylfaen" w:hAnsi="Sylfaen"/>
          <w:sz w:val="24"/>
          <w:szCs w:val="24"/>
        </w:rPr>
        <w:tab/>
      </w:r>
      <w:r w:rsidRPr="00AA5D55">
        <w:rPr>
          <w:rFonts w:ascii="Sylfaen" w:hAnsi="Sylfaen"/>
          <w:sz w:val="24"/>
          <w:szCs w:val="24"/>
        </w:rPr>
        <w:t xml:space="preserve">Հանձնաժողովի կոլեգիայի որոշման հետ անդամ պետության անհամաձայնության դեպքում կիրառվում </w:t>
      </w:r>
      <w:r w:rsidR="00154A1B" w:rsidRPr="00AA5D55">
        <w:rPr>
          <w:rFonts w:ascii="Sylfaen" w:hAnsi="Sylfaen"/>
          <w:sz w:val="24"/>
          <w:szCs w:val="24"/>
        </w:rPr>
        <w:t>են</w:t>
      </w:r>
      <w:r w:rsidRPr="00AA5D55">
        <w:rPr>
          <w:rFonts w:ascii="Sylfaen" w:hAnsi="Sylfaen"/>
          <w:sz w:val="24"/>
          <w:szCs w:val="24"/>
        </w:rPr>
        <w:t xml:space="preserve"> Արձանագրության 89-րդ կետի դրույթները։»։</w:t>
      </w:r>
      <w:bookmarkStart w:id="0" w:name="_GoBack"/>
      <w:bookmarkEnd w:id="0"/>
    </w:p>
    <w:sectPr w:rsidR="004474E5" w:rsidRPr="00AA5D55" w:rsidSect="001B437E">
      <w:footerReference w:type="default" r:id="rId7"/>
      <w:pgSz w:w="11909" w:h="16840" w:code="9"/>
      <w:pgMar w:top="1418" w:right="1418" w:bottom="1418" w:left="1418" w:header="0" w:footer="78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75CC" w:rsidRDefault="006E75CC" w:rsidP="004474E5">
      <w:r>
        <w:separator/>
      </w:r>
    </w:p>
  </w:endnote>
  <w:endnote w:type="continuationSeparator" w:id="0">
    <w:p w:rsidR="006E75CC" w:rsidRDefault="006E75CC" w:rsidP="00447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164048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1B437E" w:rsidRPr="001B437E" w:rsidRDefault="00387FD8" w:rsidP="001B437E">
        <w:pPr>
          <w:pStyle w:val="Footer"/>
          <w:jc w:val="center"/>
          <w:rPr>
            <w:rFonts w:ascii="Sylfaen" w:hAnsi="Sylfaen"/>
          </w:rPr>
        </w:pPr>
        <w:r w:rsidRPr="001B437E">
          <w:rPr>
            <w:rFonts w:ascii="Sylfaen" w:hAnsi="Sylfaen"/>
          </w:rPr>
          <w:fldChar w:fldCharType="begin"/>
        </w:r>
        <w:r w:rsidR="001B437E" w:rsidRPr="001B437E">
          <w:rPr>
            <w:rFonts w:ascii="Sylfaen" w:hAnsi="Sylfaen"/>
          </w:rPr>
          <w:instrText xml:space="preserve"> PAGE   \* MERGEFORMAT </w:instrText>
        </w:r>
        <w:r w:rsidRPr="001B437E">
          <w:rPr>
            <w:rFonts w:ascii="Sylfaen" w:hAnsi="Sylfaen"/>
          </w:rPr>
          <w:fldChar w:fldCharType="separate"/>
        </w:r>
        <w:r w:rsidR="00AA5D55">
          <w:rPr>
            <w:rFonts w:ascii="Sylfaen" w:hAnsi="Sylfaen"/>
            <w:noProof/>
          </w:rPr>
          <w:t>5</w:t>
        </w:r>
        <w:r w:rsidRPr="001B437E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75CC" w:rsidRDefault="006E75CC">
      <w:r>
        <w:separator/>
      </w:r>
    </w:p>
  </w:footnote>
  <w:footnote w:type="continuationSeparator" w:id="0">
    <w:p w:rsidR="006E75CC" w:rsidRDefault="006E75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477A4F"/>
    <w:multiLevelType w:val="multilevel"/>
    <w:tmpl w:val="6CCE91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62751C4"/>
    <w:multiLevelType w:val="multilevel"/>
    <w:tmpl w:val="26F4B1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70A756F"/>
    <w:multiLevelType w:val="multilevel"/>
    <w:tmpl w:val="FC2E2D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CCE500B"/>
    <w:multiLevelType w:val="multilevel"/>
    <w:tmpl w:val="F95266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74E5"/>
    <w:rsid w:val="000475D1"/>
    <w:rsid w:val="00061873"/>
    <w:rsid w:val="000B0543"/>
    <w:rsid w:val="000F2D30"/>
    <w:rsid w:val="00120911"/>
    <w:rsid w:val="0012532A"/>
    <w:rsid w:val="00145DD7"/>
    <w:rsid w:val="001535C6"/>
    <w:rsid w:val="00154A1B"/>
    <w:rsid w:val="001B19B2"/>
    <w:rsid w:val="001B437E"/>
    <w:rsid w:val="00206631"/>
    <w:rsid w:val="00215229"/>
    <w:rsid w:val="00230934"/>
    <w:rsid w:val="00244647"/>
    <w:rsid w:val="00275CCC"/>
    <w:rsid w:val="002822C3"/>
    <w:rsid w:val="00350EB2"/>
    <w:rsid w:val="00367460"/>
    <w:rsid w:val="003702C7"/>
    <w:rsid w:val="00385106"/>
    <w:rsid w:val="00387FD8"/>
    <w:rsid w:val="00397C8B"/>
    <w:rsid w:val="003A2C0D"/>
    <w:rsid w:val="003C0996"/>
    <w:rsid w:val="00432557"/>
    <w:rsid w:val="004474E5"/>
    <w:rsid w:val="004F4BDA"/>
    <w:rsid w:val="00515159"/>
    <w:rsid w:val="005A0257"/>
    <w:rsid w:val="006270F2"/>
    <w:rsid w:val="00631CE6"/>
    <w:rsid w:val="0065059D"/>
    <w:rsid w:val="006547C1"/>
    <w:rsid w:val="00655BCE"/>
    <w:rsid w:val="00670BC0"/>
    <w:rsid w:val="00681D23"/>
    <w:rsid w:val="006E75CC"/>
    <w:rsid w:val="007564D3"/>
    <w:rsid w:val="009F5DDD"/>
    <w:rsid w:val="00AA5D55"/>
    <w:rsid w:val="00B36E92"/>
    <w:rsid w:val="00B46427"/>
    <w:rsid w:val="00B821E8"/>
    <w:rsid w:val="00BD1C2B"/>
    <w:rsid w:val="00C56D77"/>
    <w:rsid w:val="00C65835"/>
    <w:rsid w:val="00CB4526"/>
    <w:rsid w:val="00CC1383"/>
    <w:rsid w:val="00CF21C5"/>
    <w:rsid w:val="00D0683F"/>
    <w:rsid w:val="00DE02B7"/>
    <w:rsid w:val="00E0487E"/>
    <w:rsid w:val="00EB3CE7"/>
    <w:rsid w:val="00F24A67"/>
    <w:rsid w:val="00F9149E"/>
    <w:rsid w:val="00FB5ADA"/>
    <w:rsid w:val="00FD6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811B4D9-6A2C-4F76-BA16-9B7F20590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Segoe UI" w:hAnsi="Segoe UI" w:cs="Segoe UI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4474E5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474E5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4474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4474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4474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4474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4474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4 pt"/>
    <w:basedOn w:val="Bodytext2"/>
    <w:rsid w:val="004474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0">
    <w:name w:val="Body text (2) + Bold"/>
    <w:aliases w:val="Spacing 2 pt"/>
    <w:basedOn w:val="Bodytext2"/>
    <w:rsid w:val="004474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4474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4474E5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4474E5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4474E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4474E5"/>
    <w:pPr>
      <w:shd w:val="clear" w:color="auto" w:fill="FFFFFF"/>
      <w:spacing w:before="420" w:after="720" w:line="0" w:lineRule="atLeast"/>
      <w:ind w:hanging="82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styleId="Header">
    <w:name w:val="header"/>
    <w:basedOn w:val="Normal"/>
    <w:link w:val="HeaderChar"/>
    <w:uiPriority w:val="99"/>
    <w:semiHidden/>
    <w:unhideWhenUsed/>
    <w:rsid w:val="00B4642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46427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B4642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6427"/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64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64D3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5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Lusine Khazarian</cp:lastModifiedBy>
  <cp:revision>41</cp:revision>
  <dcterms:created xsi:type="dcterms:W3CDTF">2018-04-12T07:58:00Z</dcterms:created>
  <dcterms:modified xsi:type="dcterms:W3CDTF">2019-06-18T07:21:00Z</dcterms:modified>
</cp:coreProperties>
</file>