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F3EDA" w14:textId="77777777" w:rsidR="00254074" w:rsidRPr="0053204F" w:rsidRDefault="00254074" w:rsidP="007A620C">
      <w:pPr>
        <w:pStyle w:val="mechtex"/>
        <w:ind w:left="576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-8"/>
          <w:szCs w:val="22"/>
          <w:lang w:val="hy-AM"/>
        </w:rPr>
        <w:t>Հավելված</w:t>
      </w:r>
      <w:r w:rsidRPr="0053204F">
        <w:rPr>
          <w:rFonts w:ascii="GHEA Mariam" w:hAnsi="GHEA Mariam"/>
          <w:spacing w:val="4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Cs w:val="22"/>
          <w:lang w:val="hy-AM"/>
        </w:rPr>
        <w:t>N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3</w:t>
      </w:r>
    </w:p>
    <w:p w14:paraId="236B10F5" w14:textId="77777777" w:rsidR="00254074" w:rsidRPr="0053204F" w:rsidRDefault="00254074" w:rsidP="007A620C">
      <w:pPr>
        <w:pStyle w:val="mechtex"/>
        <w:ind w:left="5040"/>
        <w:jc w:val="left"/>
        <w:rPr>
          <w:rFonts w:ascii="GHEA Mariam" w:hAnsi="GHEA Mariam"/>
          <w:szCs w:val="22"/>
          <w:lang w:val="hy-AM"/>
        </w:rPr>
      </w:pPr>
      <w:r w:rsidRPr="0053204F">
        <w:rPr>
          <w:rFonts w:ascii="GHEA Mariam" w:hAnsi="GHEA Mariam"/>
          <w:szCs w:val="22"/>
          <w:lang w:val="hy-AM"/>
        </w:rPr>
        <w:t xml:space="preserve">    ՀՀ կառավարության 2020 թվականի</w:t>
      </w:r>
    </w:p>
    <w:p w14:paraId="5D763FB9" w14:textId="3D748F4B" w:rsidR="00254074" w:rsidRPr="0053204F" w:rsidRDefault="00254074" w:rsidP="007A620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A669C5">
        <w:rPr>
          <w:rFonts w:ascii="GHEA Mariam" w:hAnsi="GHEA Mariam"/>
          <w:spacing w:val="-2"/>
          <w:sz w:val="22"/>
          <w:szCs w:val="22"/>
        </w:rPr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53204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53204F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53204F">
        <w:rPr>
          <w:rFonts w:ascii="GHEA Mariam" w:hAnsi="GHEA Mariam" w:cs="Sylfaen"/>
          <w:spacing w:val="-2"/>
          <w:sz w:val="22"/>
          <w:szCs w:val="22"/>
          <w:lang w:val="hy-AM"/>
        </w:rPr>
        <w:t>20</w:t>
      </w:r>
      <w:r w:rsidRPr="0053204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D0BE5" w:rsidRPr="003D0BE5">
        <w:rPr>
          <w:rFonts w:ascii="GHEA Mariam" w:hAnsi="GHEA Mariam"/>
          <w:spacing w:val="-2"/>
          <w:sz w:val="22"/>
          <w:szCs w:val="22"/>
          <w:lang w:val="hy-AM"/>
        </w:rPr>
        <w:t>173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1C77894E" w14:textId="77777777" w:rsidR="00254074" w:rsidRDefault="00254074" w:rsidP="007A620C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0DB3ACC" w14:textId="77777777" w:rsidR="00665E46" w:rsidRPr="0053204F" w:rsidRDefault="00665E46" w:rsidP="007A620C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656B6632" w14:textId="77777777" w:rsidR="00254074" w:rsidRDefault="00254074" w:rsidP="007A620C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643C6DF2" w14:textId="77777777" w:rsidR="00665E46" w:rsidRPr="0053204F" w:rsidRDefault="00276C8E" w:rsidP="00665E46">
      <w:pPr>
        <w:pStyle w:val="mechtex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«ՀԱՅԱՍՏԱՆԻ ՀԱՆՐԱՊԵՏՈՒԹՅԱՆ </w:t>
      </w:r>
      <w:r w:rsidR="00665E46" w:rsidRPr="0053204F">
        <w:rPr>
          <w:rFonts w:ascii="GHEA Mariam" w:hAnsi="GHEA Mariam"/>
          <w:szCs w:val="22"/>
          <w:lang w:val="hy-AM"/>
        </w:rPr>
        <w:t>2020 Թ</w:t>
      </w:r>
      <w:r>
        <w:rPr>
          <w:rFonts w:ascii="GHEA Mariam" w:hAnsi="GHEA Mariam"/>
          <w:szCs w:val="22"/>
          <w:lang w:val="hy-AM"/>
        </w:rPr>
        <w:t xml:space="preserve">ՎԱԿԱՆԻ ՊԵՏԱԿԱՆ ԲՅՈՒՋԵԻ ՄԱՍԻՆ» </w:t>
      </w:r>
      <w:r w:rsidR="00665E46" w:rsidRPr="0053204F">
        <w:rPr>
          <w:rFonts w:ascii="GHEA Mariam" w:hAnsi="GHEA Mariam" w:cs="Calibri"/>
          <w:szCs w:val="22"/>
          <w:lang w:val="hy-AM" w:eastAsia="en-US"/>
        </w:rPr>
        <w:t>ՀԱՅԱՍՏԱՆԻ ՀԱՆՐԱՊԵՏՈՒԹՅԱՆ</w:t>
      </w:r>
      <w:r w:rsidR="00665E46" w:rsidRPr="0053204F">
        <w:rPr>
          <w:rFonts w:ascii="GHEA Mariam" w:hAnsi="GHEA Mariam"/>
          <w:szCs w:val="22"/>
          <w:lang w:val="hy-AM"/>
        </w:rPr>
        <w:t xml:space="preserve"> ՕՐԵՆՔԻ 6-ՐԴ ՀՈԴՎԱԾԻ ԵՎ </w:t>
      </w:r>
      <w:r w:rsidR="00665E46" w:rsidRPr="0053204F">
        <w:rPr>
          <w:rFonts w:ascii="GHEA Mariam" w:hAnsi="GHEA Mariam" w:cs="Calibri"/>
          <w:szCs w:val="22"/>
          <w:lang w:val="hy-AM" w:eastAsia="en-US"/>
        </w:rPr>
        <w:t>ՀԱՅԱՍՏԱՆԻ ՀԱՆՐԱՊԵՏՈՒԹՅԱՆ</w:t>
      </w:r>
      <w:r w:rsidR="00665E46" w:rsidRPr="0053204F">
        <w:rPr>
          <w:rFonts w:ascii="GHEA Mariam" w:hAnsi="GHEA Mariam"/>
          <w:szCs w:val="22"/>
          <w:lang w:val="hy-AM"/>
        </w:rPr>
        <w:t xml:space="preserve"> ԿԱՌԱՎԱՐՈՒԹՅԱՆ 2019 ԹՎԱԿԱՆԻ ԴԵԿՏԵՄԲԵՐԻ 26-Ի N 1919-Ն ՈՐՈՇՄԱՆ N 2 ՀԱՎԵԼՎԱԾԻ ԱՂՅՈՒՍԱԿՆԵՐԻ ՑՈՒՑԱՆԻՇՆԵՐՈՒՄ ԿԱՏԱՐՎՈՂ ՓՈՓՈԽՈՒԹՅՈՒՆՆԵՐԸ</w:t>
      </w:r>
    </w:p>
    <w:p w14:paraId="7D52B853" w14:textId="77777777" w:rsidR="00665E46" w:rsidRPr="00D10105" w:rsidRDefault="00665E46" w:rsidP="00665E46">
      <w:pPr>
        <w:pStyle w:val="mechtex"/>
        <w:jc w:val="right"/>
        <w:rPr>
          <w:rFonts w:ascii="GHEA Mariam" w:hAnsi="GHEA Mariam"/>
          <w:szCs w:val="22"/>
          <w:lang w:val="hy-AM"/>
        </w:rPr>
      </w:pPr>
    </w:p>
    <w:p w14:paraId="69763911" w14:textId="77777777" w:rsidR="00665E46" w:rsidRPr="00D10105" w:rsidRDefault="00665E46" w:rsidP="00665E46">
      <w:pPr>
        <w:pStyle w:val="mechtex"/>
        <w:jc w:val="right"/>
        <w:rPr>
          <w:rFonts w:ascii="GHEA Mariam" w:hAnsi="GHEA Mariam"/>
          <w:szCs w:val="22"/>
          <w:lang w:val="hy-AM"/>
        </w:rPr>
      </w:pPr>
    </w:p>
    <w:p w14:paraId="7778372F" w14:textId="77777777" w:rsidR="00665E46" w:rsidRPr="0053204F" w:rsidRDefault="00665E46" w:rsidP="00665E46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 w:rsidRPr="0053204F">
        <w:rPr>
          <w:rFonts w:ascii="GHEA Mariam" w:hAnsi="GHEA Mariam"/>
          <w:szCs w:val="22"/>
        </w:rPr>
        <w:t>(</w:t>
      </w:r>
      <w:r w:rsidRPr="0053204F">
        <w:rPr>
          <w:rFonts w:ascii="GHEA Mariam" w:hAnsi="GHEA Mariam" w:cs="Calibri"/>
          <w:color w:val="000000"/>
          <w:szCs w:val="22"/>
          <w:lang w:val="hy-AM" w:eastAsia="en-US"/>
        </w:rPr>
        <w:t>հազ</w:t>
      </w:r>
      <w:r>
        <w:rPr>
          <w:rFonts w:ascii="GHEA Mariam" w:hAnsi="GHEA Mariam" w:cs="Calibri"/>
          <w:color w:val="000000"/>
          <w:szCs w:val="22"/>
          <w:lang w:val="hy-AM" w:eastAsia="en-US"/>
        </w:rPr>
        <w:t>.</w:t>
      </w:r>
      <w:r w:rsidRPr="0053204F">
        <w:rPr>
          <w:rFonts w:ascii="GHEA Mariam" w:hAnsi="GHEA Mariam" w:cs="Calibri"/>
          <w:color w:val="000000"/>
          <w:szCs w:val="22"/>
          <w:lang w:val="hy-AM" w:eastAsia="en-US"/>
        </w:rPr>
        <w:t xml:space="preserve"> դրամ</w:t>
      </w:r>
      <w:r w:rsidRPr="0053204F">
        <w:rPr>
          <w:rFonts w:ascii="GHEA Mariam" w:hAnsi="GHEA Mariam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8"/>
        <w:gridCol w:w="1455"/>
        <w:gridCol w:w="1291"/>
        <w:gridCol w:w="1515"/>
        <w:gridCol w:w="1470"/>
      </w:tblGrid>
      <w:tr w:rsidR="007A620C" w:rsidRPr="00A669C5" w14:paraId="4D086EA9" w14:textId="77777777" w:rsidTr="00665E46">
        <w:trPr>
          <w:trHeight w:val="345"/>
        </w:trPr>
        <w:tc>
          <w:tcPr>
            <w:tcW w:w="3288" w:type="dxa"/>
            <w:vMerge w:val="restart"/>
            <w:hideMark/>
          </w:tcPr>
          <w:p w14:paraId="59EA097F" w14:textId="77777777" w:rsidR="007A620C" w:rsidRPr="00784099" w:rsidRDefault="007A620C" w:rsidP="00665E46">
            <w:pPr>
              <w:pStyle w:val="mechtex"/>
              <w:rPr>
                <w:rFonts w:ascii="GHEA Mariam" w:hAnsi="GHEA Mariam"/>
                <w:bCs/>
                <w:szCs w:val="22"/>
                <w:lang w:val="hy-AM"/>
              </w:rPr>
            </w:pPr>
            <w:r w:rsidRPr="0053204F">
              <w:rPr>
                <w:rFonts w:ascii="GHEA Mariam" w:hAnsi="GHEA Mariam"/>
                <w:bCs/>
                <w:szCs w:val="22"/>
              </w:rPr>
              <w:t>Եկամտատեսակ</w:t>
            </w:r>
            <w:r w:rsidR="00784099">
              <w:rPr>
                <w:rFonts w:ascii="GHEA Mariam" w:hAnsi="GHEA Mariam"/>
                <w:bCs/>
                <w:szCs w:val="22"/>
                <w:lang w:val="hy-AM"/>
              </w:rPr>
              <w:t>ը</w:t>
            </w:r>
          </w:p>
        </w:tc>
        <w:tc>
          <w:tcPr>
            <w:tcW w:w="5731" w:type="dxa"/>
            <w:gridSpan w:val="4"/>
            <w:vMerge w:val="restart"/>
            <w:hideMark/>
          </w:tcPr>
          <w:p w14:paraId="027B3E0F" w14:textId="77777777" w:rsidR="007A620C" w:rsidRPr="00FC15A9" w:rsidRDefault="007A620C" w:rsidP="00665E46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  <w:r w:rsidRPr="00FC15A9">
              <w:rPr>
                <w:rFonts w:ascii="GHEA Mariam" w:hAnsi="GHEA Mariam"/>
                <w:szCs w:val="22"/>
                <w:lang w:val="hy-AM"/>
              </w:rPr>
              <w:t xml:space="preserve">Ցուցանիշների փոփոխությունը </w:t>
            </w:r>
            <w:r w:rsidRPr="00FC15A9">
              <w:rPr>
                <w:rFonts w:ascii="GHEA Mariam" w:hAnsi="GHEA Mariam"/>
                <w:szCs w:val="22"/>
                <w:lang w:val="hy-AM"/>
              </w:rPr>
              <w:br/>
              <w:t>(ավելացումները նշված են դրական նշանով)</w:t>
            </w:r>
          </w:p>
        </w:tc>
      </w:tr>
      <w:tr w:rsidR="007A620C" w:rsidRPr="00A669C5" w14:paraId="7CC34CBE" w14:textId="77777777" w:rsidTr="00665E46">
        <w:trPr>
          <w:trHeight w:val="303"/>
        </w:trPr>
        <w:tc>
          <w:tcPr>
            <w:tcW w:w="3288" w:type="dxa"/>
            <w:vMerge/>
            <w:hideMark/>
          </w:tcPr>
          <w:p w14:paraId="578A1F7D" w14:textId="77777777" w:rsidR="007A620C" w:rsidRPr="00FC15A9" w:rsidRDefault="007A620C" w:rsidP="007A620C">
            <w:pPr>
              <w:pStyle w:val="mechtex"/>
              <w:rPr>
                <w:rFonts w:ascii="GHEA Mariam" w:hAnsi="GHEA Mariam"/>
                <w:bCs/>
                <w:szCs w:val="22"/>
                <w:lang w:val="hy-AM"/>
              </w:rPr>
            </w:pPr>
          </w:p>
        </w:tc>
        <w:tc>
          <w:tcPr>
            <w:tcW w:w="5731" w:type="dxa"/>
            <w:gridSpan w:val="4"/>
            <w:vMerge/>
            <w:hideMark/>
          </w:tcPr>
          <w:p w14:paraId="68E6E3F0" w14:textId="77777777" w:rsidR="007A620C" w:rsidRPr="00FC15A9" w:rsidRDefault="007A620C" w:rsidP="00665E46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</w:p>
        </w:tc>
      </w:tr>
      <w:tr w:rsidR="007A620C" w:rsidRPr="0053204F" w14:paraId="475C9C1F" w14:textId="77777777" w:rsidTr="00665E46">
        <w:trPr>
          <w:trHeight w:val="540"/>
        </w:trPr>
        <w:tc>
          <w:tcPr>
            <w:tcW w:w="3288" w:type="dxa"/>
            <w:hideMark/>
          </w:tcPr>
          <w:p w14:paraId="6B641E1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bCs/>
                <w:szCs w:val="22"/>
              </w:rPr>
            </w:pPr>
            <w:r w:rsidRPr="0053204F">
              <w:rPr>
                <w:rFonts w:ascii="GHEA Mariam" w:hAnsi="GHEA Mariam"/>
                <w:bCs/>
                <w:szCs w:val="22"/>
              </w:rPr>
              <w:t xml:space="preserve">ՊԵՏԱԿԱՆ </w:t>
            </w:r>
            <w:proofErr w:type="gramStart"/>
            <w:r w:rsidRPr="0053204F">
              <w:rPr>
                <w:rFonts w:ascii="GHEA Mariam" w:hAnsi="GHEA Mariam"/>
                <w:bCs/>
                <w:szCs w:val="22"/>
              </w:rPr>
              <w:t>ԲՅՈՒՋԵԻ  ԵԿԱՄՈՒՏՆԵՐ</w:t>
            </w:r>
            <w:proofErr w:type="gramEnd"/>
            <w:r w:rsidRPr="0053204F">
              <w:rPr>
                <w:rFonts w:ascii="GHEA Mariam" w:hAnsi="GHEA Mariam"/>
                <w:bCs/>
                <w:szCs w:val="22"/>
              </w:rPr>
              <w:t xml:space="preserve"> </w:t>
            </w:r>
          </w:p>
        </w:tc>
        <w:tc>
          <w:tcPr>
            <w:tcW w:w="1455" w:type="dxa"/>
            <w:hideMark/>
          </w:tcPr>
          <w:p w14:paraId="7AE2548E" w14:textId="77777777" w:rsidR="007A620C" w:rsidRPr="0053204F" w:rsidRDefault="00665E46" w:rsidP="00665E46">
            <w:pPr>
              <w:pStyle w:val="mechtex"/>
              <w:rPr>
                <w:rFonts w:ascii="GHEA Mariam" w:hAnsi="GHEA Mariam"/>
                <w:szCs w:val="22"/>
              </w:rPr>
            </w:pPr>
            <w:r>
              <w:rPr>
                <w:rFonts w:ascii="GHEA Mariam" w:hAnsi="GHEA Mariam"/>
                <w:szCs w:val="22"/>
              </w:rPr>
              <w:t>ա</w:t>
            </w:r>
            <w:r w:rsidR="007A620C" w:rsidRPr="0053204F">
              <w:rPr>
                <w:rFonts w:ascii="GHEA Mariam" w:hAnsi="GHEA Mariam"/>
                <w:szCs w:val="22"/>
              </w:rPr>
              <w:t>ռաջին եռամսյակ</w:t>
            </w:r>
          </w:p>
        </w:tc>
        <w:tc>
          <w:tcPr>
            <w:tcW w:w="1291" w:type="dxa"/>
            <w:hideMark/>
          </w:tcPr>
          <w:p w14:paraId="57D2B875" w14:textId="77777777" w:rsidR="007A620C" w:rsidRPr="0053204F" w:rsidRDefault="00665E46" w:rsidP="00665E46">
            <w:pPr>
              <w:pStyle w:val="mechtex"/>
              <w:rPr>
                <w:rFonts w:ascii="GHEA Mariam" w:hAnsi="GHEA Mariam"/>
                <w:szCs w:val="22"/>
              </w:rPr>
            </w:pPr>
            <w:r>
              <w:rPr>
                <w:rFonts w:ascii="GHEA Mariam" w:hAnsi="GHEA Mariam"/>
                <w:szCs w:val="22"/>
                <w:lang w:val="hy-AM"/>
              </w:rPr>
              <w:t>ա</w:t>
            </w:r>
            <w:r w:rsidR="007A620C" w:rsidRPr="0053204F">
              <w:rPr>
                <w:rFonts w:ascii="GHEA Mariam" w:hAnsi="GHEA Mariam"/>
                <w:szCs w:val="22"/>
              </w:rPr>
              <w:t>ռաջին կիսամյակ</w:t>
            </w:r>
          </w:p>
        </w:tc>
        <w:tc>
          <w:tcPr>
            <w:tcW w:w="1515" w:type="dxa"/>
            <w:hideMark/>
          </w:tcPr>
          <w:p w14:paraId="49FB377F" w14:textId="77777777" w:rsidR="007A620C" w:rsidRPr="0053204F" w:rsidRDefault="00665E46" w:rsidP="00665E46">
            <w:pPr>
              <w:pStyle w:val="mechtex"/>
              <w:rPr>
                <w:rFonts w:ascii="GHEA Mariam" w:hAnsi="GHEA Mariam"/>
                <w:szCs w:val="22"/>
              </w:rPr>
            </w:pPr>
            <w:r>
              <w:rPr>
                <w:rFonts w:ascii="GHEA Mariam" w:hAnsi="GHEA Mariam"/>
                <w:szCs w:val="22"/>
                <w:lang w:val="hy-AM"/>
              </w:rPr>
              <w:t>ի</w:t>
            </w:r>
            <w:r w:rsidR="007A620C" w:rsidRPr="0053204F">
              <w:rPr>
                <w:rFonts w:ascii="GHEA Mariam" w:hAnsi="GHEA Mariam"/>
                <w:szCs w:val="22"/>
              </w:rPr>
              <w:t>նն ամիս</w:t>
            </w:r>
          </w:p>
        </w:tc>
        <w:tc>
          <w:tcPr>
            <w:tcW w:w="1470" w:type="dxa"/>
            <w:hideMark/>
          </w:tcPr>
          <w:p w14:paraId="458CD88E" w14:textId="77777777" w:rsidR="007A620C" w:rsidRPr="0053204F" w:rsidRDefault="00665E46" w:rsidP="00665E46">
            <w:pPr>
              <w:pStyle w:val="mechtex"/>
              <w:rPr>
                <w:rFonts w:ascii="GHEA Mariam" w:hAnsi="GHEA Mariam"/>
                <w:szCs w:val="22"/>
              </w:rPr>
            </w:pPr>
            <w:r>
              <w:rPr>
                <w:rFonts w:ascii="GHEA Mariam" w:hAnsi="GHEA Mariam"/>
                <w:szCs w:val="22"/>
                <w:lang w:val="hy-AM"/>
              </w:rPr>
              <w:t>տ</w:t>
            </w:r>
            <w:r w:rsidR="007A620C" w:rsidRPr="0053204F">
              <w:rPr>
                <w:rFonts w:ascii="GHEA Mariam" w:hAnsi="GHEA Mariam"/>
                <w:szCs w:val="22"/>
              </w:rPr>
              <w:t>արի</w:t>
            </w:r>
          </w:p>
        </w:tc>
      </w:tr>
      <w:tr w:rsidR="007A620C" w:rsidRPr="0053204F" w14:paraId="41129973" w14:textId="77777777" w:rsidTr="00665E46">
        <w:trPr>
          <w:trHeight w:val="345"/>
        </w:trPr>
        <w:tc>
          <w:tcPr>
            <w:tcW w:w="3288" w:type="dxa"/>
            <w:hideMark/>
          </w:tcPr>
          <w:p w14:paraId="46DE379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bCs/>
                <w:szCs w:val="22"/>
              </w:rPr>
            </w:pPr>
            <w:r w:rsidRPr="0053204F">
              <w:rPr>
                <w:rFonts w:ascii="GHEA Mariam" w:hAnsi="GHEA Mariam"/>
                <w:bCs/>
                <w:szCs w:val="22"/>
              </w:rPr>
              <w:t>Ընդամենը</w:t>
            </w:r>
          </w:p>
        </w:tc>
        <w:tc>
          <w:tcPr>
            <w:tcW w:w="1455" w:type="dxa"/>
            <w:hideMark/>
          </w:tcPr>
          <w:p w14:paraId="5608608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291" w:type="dxa"/>
            <w:hideMark/>
          </w:tcPr>
          <w:p w14:paraId="1A6BAA0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5" w:type="dxa"/>
            <w:hideMark/>
          </w:tcPr>
          <w:p w14:paraId="2F66B4F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70" w:type="dxa"/>
            <w:noWrap/>
            <w:hideMark/>
          </w:tcPr>
          <w:p w14:paraId="1239738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-</w:t>
            </w:r>
          </w:p>
        </w:tc>
      </w:tr>
      <w:tr w:rsidR="007A620C" w:rsidRPr="0053204F" w14:paraId="28D1311B" w14:textId="77777777" w:rsidTr="00665E46">
        <w:trPr>
          <w:trHeight w:val="345"/>
        </w:trPr>
        <w:tc>
          <w:tcPr>
            <w:tcW w:w="3288" w:type="dxa"/>
            <w:noWrap/>
            <w:hideMark/>
          </w:tcPr>
          <w:p w14:paraId="0195B79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այդ թվում </w:t>
            </w:r>
          </w:p>
        </w:tc>
        <w:tc>
          <w:tcPr>
            <w:tcW w:w="1455" w:type="dxa"/>
            <w:hideMark/>
          </w:tcPr>
          <w:p w14:paraId="67B08AB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bCs/>
                <w:szCs w:val="22"/>
              </w:rPr>
            </w:pPr>
          </w:p>
        </w:tc>
        <w:tc>
          <w:tcPr>
            <w:tcW w:w="1291" w:type="dxa"/>
            <w:hideMark/>
          </w:tcPr>
          <w:p w14:paraId="7AC5B80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bCs/>
                <w:szCs w:val="22"/>
              </w:rPr>
            </w:pPr>
          </w:p>
        </w:tc>
        <w:tc>
          <w:tcPr>
            <w:tcW w:w="1515" w:type="dxa"/>
            <w:hideMark/>
          </w:tcPr>
          <w:p w14:paraId="0E313F3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bCs/>
                <w:szCs w:val="22"/>
              </w:rPr>
            </w:pPr>
          </w:p>
        </w:tc>
        <w:tc>
          <w:tcPr>
            <w:tcW w:w="1470" w:type="dxa"/>
            <w:hideMark/>
          </w:tcPr>
          <w:p w14:paraId="125382E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bCs/>
                <w:szCs w:val="22"/>
              </w:rPr>
            </w:pPr>
          </w:p>
        </w:tc>
      </w:tr>
      <w:tr w:rsidR="007A620C" w:rsidRPr="0053204F" w14:paraId="66A184BF" w14:textId="77777777" w:rsidTr="00665E46">
        <w:trPr>
          <w:trHeight w:val="345"/>
        </w:trPr>
        <w:tc>
          <w:tcPr>
            <w:tcW w:w="3288" w:type="dxa"/>
            <w:noWrap/>
            <w:hideMark/>
          </w:tcPr>
          <w:p w14:paraId="7C55AF3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Այլ եկամուտներ</w:t>
            </w:r>
          </w:p>
        </w:tc>
        <w:tc>
          <w:tcPr>
            <w:tcW w:w="1455" w:type="dxa"/>
            <w:noWrap/>
            <w:hideMark/>
          </w:tcPr>
          <w:p w14:paraId="7E2F21EC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291" w:type="dxa"/>
            <w:noWrap/>
            <w:hideMark/>
          </w:tcPr>
          <w:p w14:paraId="7135583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515" w:type="dxa"/>
            <w:noWrap/>
            <w:hideMark/>
          </w:tcPr>
          <w:p w14:paraId="2686FF9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470" w:type="dxa"/>
            <w:noWrap/>
            <w:hideMark/>
          </w:tcPr>
          <w:p w14:paraId="24081F3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</w:tr>
    </w:tbl>
    <w:p w14:paraId="5D6E8D72" w14:textId="77777777" w:rsidR="00254074" w:rsidRDefault="00254074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75352421" w14:textId="77777777" w:rsidR="00665E46" w:rsidRDefault="00665E46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12B7FE67" w14:textId="77777777" w:rsidR="00665E46" w:rsidRDefault="00665E46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37A76500" w14:textId="77777777" w:rsidR="00276C8E" w:rsidRDefault="00276C8E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2BDA7197" w14:textId="77777777" w:rsidR="00665E46" w:rsidRPr="00B02A26" w:rsidRDefault="00665E46" w:rsidP="00276C8E">
      <w:pPr>
        <w:pStyle w:val="mechtex"/>
        <w:ind w:firstLine="284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7644775B" w14:textId="77777777" w:rsidR="00665E46" w:rsidRPr="00B02A26" w:rsidRDefault="00665E46" w:rsidP="00276C8E">
      <w:pPr>
        <w:pStyle w:val="mechtex"/>
        <w:ind w:firstLine="284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14:paraId="1A415E84" w14:textId="3206E666" w:rsidR="00290B91" w:rsidRPr="0053204F" w:rsidRDefault="00665E46" w:rsidP="00A669C5">
      <w:pPr>
        <w:pStyle w:val="mechtex"/>
        <w:ind w:firstLine="284"/>
        <w:jc w:val="left"/>
        <w:rPr>
          <w:rFonts w:ascii="GHEA Mariam" w:hAnsi="GHEA Mariam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</w:t>
      </w:r>
      <w:r w:rsidR="00276C8E">
        <w:rPr>
          <w:rFonts w:ascii="GHEA Mariam" w:hAnsi="GHEA Mariam"/>
          <w:lang w:val="hy-AM"/>
        </w:rPr>
        <w:t xml:space="preserve">          </w:t>
      </w:r>
      <w:r w:rsidRPr="00B02A26">
        <w:rPr>
          <w:rFonts w:ascii="GHEA Mariam" w:hAnsi="GHEA Mariam"/>
          <w:lang w:val="hy-AM"/>
        </w:rPr>
        <w:t>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</w:t>
      </w:r>
      <w:r w:rsidR="00276C8E">
        <w:rPr>
          <w:rFonts w:ascii="GHEA Mariam" w:hAnsi="GHEA Mariam" w:cs="Arial Armenian"/>
          <w:lang w:val="hy-AM"/>
        </w:rPr>
        <w:t xml:space="preserve">     </w:t>
      </w:r>
      <w:r w:rsidRPr="00B02A26">
        <w:rPr>
          <w:rFonts w:ascii="GHEA Mariam" w:hAnsi="GHEA Mariam" w:cs="Arial Armenian"/>
          <w:lang w:val="hy-AM"/>
        </w:rPr>
        <w:t xml:space="preserve">   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290B91" w:rsidRPr="0053204F" w:rsidSect="0053204F">
      <w:headerReference w:type="even" r:id="rId7"/>
      <w:footerReference w:type="even" r:id="rId8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0CDE0" w14:textId="77777777" w:rsidR="00A7764E" w:rsidRDefault="00A7764E">
      <w:r>
        <w:separator/>
      </w:r>
    </w:p>
  </w:endnote>
  <w:endnote w:type="continuationSeparator" w:id="0">
    <w:p w14:paraId="26EB1A7D" w14:textId="77777777" w:rsidR="00A7764E" w:rsidRDefault="00A7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862D" w14:textId="48F77747" w:rsidR="00D10105" w:rsidRDefault="00D1010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6D37">
      <w:rPr>
        <w:noProof/>
        <w:sz w:val="18"/>
      </w:rPr>
      <w:t>173voroshum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F8836" w14:textId="77777777" w:rsidR="00A7764E" w:rsidRDefault="00A7764E">
      <w:r>
        <w:separator/>
      </w:r>
    </w:p>
  </w:footnote>
  <w:footnote w:type="continuationSeparator" w:id="0">
    <w:p w14:paraId="301B13C3" w14:textId="77777777" w:rsidR="00A7764E" w:rsidRDefault="00A77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92A7" w14:textId="77777777" w:rsidR="00D10105" w:rsidRDefault="00D10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A10449" w14:textId="77777777" w:rsidR="00D10105" w:rsidRDefault="00D10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B58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D37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53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A6E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BD5"/>
    <w:rsid w:val="001D0C1E"/>
    <w:rsid w:val="001D0E51"/>
    <w:rsid w:val="001D0F54"/>
    <w:rsid w:val="001D14D1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5DC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311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074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07F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8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B9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4CE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BE5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76F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96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04F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7D0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38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6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01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ED0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6C9"/>
    <w:rsid w:val="006B57DB"/>
    <w:rsid w:val="006B6055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D3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099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0C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0D1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A8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0C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4B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1A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82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1EE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8E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B0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69C5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64E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9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82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7A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10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51"/>
    <w:rsid w:val="00D238C7"/>
    <w:rsid w:val="00D23E92"/>
    <w:rsid w:val="00D24D5D"/>
    <w:rsid w:val="00D24FE2"/>
    <w:rsid w:val="00D25269"/>
    <w:rsid w:val="00D26065"/>
    <w:rsid w:val="00D26457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64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C7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D0D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4FF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204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9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91E15"/>
  <w15:chartTrackingRefBased/>
  <w15:docId w15:val="{01175E79-F531-4616-BE9E-62DC0F8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5407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254074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7A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link w:val="norm"/>
    <w:rsid w:val="00171A6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2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C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F8AE-6B3C-4E7F-AA38-50E843DC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https://mul2-moj.gov.am/tasks/82976/oneclick/173voroshum.docx?token=dd7cf44d879b33f34e2aefb165cf5f4a</cp:keywords>
  <dc:description/>
  <cp:lastModifiedBy>Tatevik</cp:lastModifiedBy>
  <cp:revision>8</cp:revision>
  <cp:lastPrinted>2020-02-21T06:46:00Z</cp:lastPrinted>
  <dcterms:created xsi:type="dcterms:W3CDTF">2020-02-21T06:12:00Z</dcterms:created>
  <dcterms:modified xsi:type="dcterms:W3CDTF">2020-02-21T07:46:00Z</dcterms:modified>
</cp:coreProperties>
</file>