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D4237" w14:textId="35289C3C" w:rsidR="00A90C5A" w:rsidRPr="00D63DF6" w:rsidRDefault="00A90C5A" w:rsidP="00A90C5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1C3221EF" w14:textId="77777777" w:rsidR="00A90C5A" w:rsidRPr="006B7192" w:rsidRDefault="00A90C5A" w:rsidP="00A90C5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A4C869F" w14:textId="38222470" w:rsidR="00A90C5A" w:rsidRDefault="00A90C5A" w:rsidP="00A90C5A">
      <w:pPr>
        <w:pStyle w:val="mechtex"/>
        <w:ind w:firstLine="720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         </w:t>
      </w:r>
      <w:r w:rsidRPr="00D63DF6">
        <w:rPr>
          <w:rFonts w:ascii="GHEA Mariam" w:hAnsi="GHEA Mariam"/>
          <w:spacing w:val="-2"/>
        </w:rPr>
        <w:t xml:space="preserve"> </w:t>
      </w:r>
      <w:r w:rsidR="006C3676">
        <w:rPr>
          <w:rFonts w:ascii="GHEA Mariam" w:hAnsi="GHEA Mariam"/>
          <w:spacing w:val="-2"/>
        </w:rPr>
        <w:t xml:space="preserve">   </w:t>
      </w:r>
      <w:r w:rsidRPr="00FE1F85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539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4D54F76" w14:textId="77777777" w:rsidR="00A90C5A" w:rsidRDefault="00A90C5A" w:rsidP="00A90C5A">
      <w:pPr>
        <w:pStyle w:val="mechtex"/>
        <w:ind w:firstLine="720"/>
        <w:jc w:val="left"/>
        <w:rPr>
          <w:rFonts w:ascii="GHEA Mariam" w:hAnsi="GHEA Mariam"/>
          <w:spacing w:val="-2"/>
        </w:rPr>
      </w:pPr>
    </w:p>
    <w:p w14:paraId="36564992" w14:textId="77777777" w:rsidR="00A90C5A" w:rsidRPr="00B16FF5" w:rsidRDefault="00A90C5A" w:rsidP="00A90C5A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40" w:type="dxa"/>
        <w:tblInd w:w="284" w:type="dxa"/>
        <w:tblLook w:val="04A0" w:firstRow="1" w:lastRow="0" w:firstColumn="1" w:lastColumn="0" w:noHBand="0" w:noVBand="1"/>
      </w:tblPr>
      <w:tblGrid>
        <w:gridCol w:w="3000"/>
        <w:gridCol w:w="7100"/>
        <w:gridCol w:w="1600"/>
        <w:gridCol w:w="1540"/>
        <w:gridCol w:w="1500"/>
      </w:tblGrid>
      <w:tr w:rsidR="00A90C5A" w:rsidRPr="00452C7E" w14:paraId="2C103363" w14:textId="77777777" w:rsidTr="00D17217">
        <w:trPr>
          <w:trHeight w:val="43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12881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8B94C2" w14:textId="77777777" w:rsidR="00A90C5A" w:rsidRPr="00452C7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6C3A5" w14:textId="77777777" w:rsidR="00A90C5A" w:rsidRPr="00452C7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C83CF" w14:textId="77777777" w:rsidR="00A90C5A" w:rsidRPr="00452C7E" w:rsidRDefault="00A90C5A" w:rsidP="00D17217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96122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452C7E">
              <w:rPr>
                <w:rFonts w:ascii="GHEA Mariam" w:hAnsi="GHEA Mariam" w:cs="Calibri"/>
                <w:bCs/>
                <w:lang w:eastAsia="en-US"/>
              </w:rPr>
              <w:t>Աղյուսակ</w:t>
            </w:r>
            <w:proofErr w:type="spellEnd"/>
            <w:r w:rsidRPr="00452C7E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eastAsia="en-US"/>
              </w:rPr>
              <w:t xml:space="preserve">N </w:t>
            </w:r>
            <w:r w:rsidRPr="00452C7E">
              <w:rPr>
                <w:rFonts w:ascii="GHEA Mariam" w:hAnsi="GHEA Mariam" w:cs="Calibri"/>
                <w:bCs/>
                <w:lang w:eastAsia="en-US"/>
              </w:rPr>
              <w:t>1</w:t>
            </w:r>
          </w:p>
        </w:tc>
      </w:tr>
      <w:tr w:rsidR="00A90C5A" w:rsidRPr="00452C7E" w14:paraId="4170FAEA" w14:textId="77777777" w:rsidTr="00D17217">
        <w:trPr>
          <w:trHeight w:val="97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0353C" w14:textId="77777777" w:rsidR="00A90C5A" w:rsidRDefault="00A90C5A" w:rsidP="00D17217">
            <w:pPr>
              <w:jc w:val="center"/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</w:pP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1919-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</w:p>
          <w:p w14:paraId="2B56F13A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9.1 ՀԱՎԵԼՎԱԾԻ N 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9.1.58 ԱՂՅՈՒՍԱԿՈՒՄ ԿԱՏԱՐՎՈՂ ՓՈՓՈԽՈՒԹՅՈՒՆՆԵՐԸ ԵՎ ԼՐԱՑՈՒՄՆԵՐԸ</w:t>
            </w:r>
          </w:p>
        </w:tc>
      </w:tr>
      <w:tr w:rsidR="00A90C5A" w:rsidRPr="00452C7E" w14:paraId="7AFA3239" w14:textId="77777777" w:rsidTr="00D17217">
        <w:trPr>
          <w:trHeight w:val="40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A95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4420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ՀՀ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E7CAF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1FF1E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50EEB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0152A132" w14:textId="77777777" w:rsidTr="00D17217">
        <w:trPr>
          <w:trHeight w:val="435"/>
        </w:trPr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5A16D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C204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5F13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48C1D895" w14:textId="77777777" w:rsidTr="00D17217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BE13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C09D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00095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31AC9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75DF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6C062126" w14:textId="77777777" w:rsidTr="00D17217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EAD89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1049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3FB5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Ճանապարհային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ցանցի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բարելավում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BB8D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3DDED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8E7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4476BBFA" w14:textId="77777777" w:rsidTr="00D17217">
        <w:trPr>
          <w:trHeight w:val="24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28D11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A8C22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ECEB7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D1E92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A8394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66F9F4D5" w14:textId="77777777" w:rsidTr="00D17217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63F5D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98895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9A60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4118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7E931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2D7CBC82" w14:textId="77777777" w:rsidTr="00D17217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28F22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9D994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CCE84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B904C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B6E21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230F1D94" w14:textId="77777777" w:rsidTr="00D17217">
        <w:trPr>
          <w:trHeight w:val="6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9CD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6E217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9C665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նվազեցումները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A90C5A" w:rsidRPr="00452C7E" w14:paraId="21B3C13F" w14:textId="77777777" w:rsidTr="00D17217">
        <w:trPr>
          <w:trHeight w:val="5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87EA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EAFB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1049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8A42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BCF2F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</w:t>
            </w:r>
            <w:r w:rsidRPr="00452C7E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034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Pr="00452C7E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A90C5A" w:rsidRPr="00452C7E" w14:paraId="10CADABB" w14:textId="77777777" w:rsidTr="00D17217">
        <w:trPr>
          <w:trHeight w:val="3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55B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3B47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21001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8E0A28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286191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3EAFF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6BBE833E" w14:textId="77777777" w:rsidTr="00D17217">
        <w:trPr>
          <w:trHeight w:val="6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60436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C6203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8D120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B8FC4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358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7584F88A" w14:textId="77777777" w:rsidTr="00D17217">
        <w:trPr>
          <w:trHeight w:val="9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DC8A1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7991" w14:textId="037B6865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հանրապետական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մարզային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</w:t>
            </w:r>
            <w:proofErr w:type="spellEnd"/>
            <w:r w:rsidR="00A9483F">
              <w:rPr>
                <w:rFonts w:ascii="GHEA Mariam" w:hAnsi="GHEA Mariam" w:cs="Calibri"/>
                <w:i/>
                <w:iCs/>
                <w:lang w:val="hy-AM" w:eastAsia="en-US"/>
              </w:rPr>
              <w:t>ա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քայքայված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ծածկի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վերանորոգում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մաշված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ծածկի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փոխարինում</w:t>
            </w:r>
            <w:proofErr w:type="spellEnd"/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2888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D004E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198E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25C30820" w14:textId="77777777" w:rsidTr="00D17217">
        <w:trPr>
          <w:trHeight w:val="129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BFAC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8CE92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3E0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3D2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5538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55165502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7F8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8EFE8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6D27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02AC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071B3907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4C80E75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երկարությունը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/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կիլոմետր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/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՛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8B74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598AA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C15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452C7E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A90C5A" w:rsidRPr="00452C7E" w14:paraId="0AE17196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677DB6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837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71A1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C43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452C7E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A90C5A" w:rsidRPr="00452C7E" w14:paraId="4E50CE81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F47DC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Հանրապետական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7785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16C9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0565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452C7E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A90C5A" w:rsidRPr="00452C7E" w14:paraId="1CBB81B2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0F0A66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Մարզային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B53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91E4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C28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452C7E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A90C5A" w:rsidRPr="00452C7E" w14:paraId="6D3B34B2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6B5C8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Աշխատանքների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ավարտվածության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աստիճան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, %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C991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7255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D242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</w:tr>
      <w:tr w:rsidR="00A90C5A" w:rsidRPr="00452C7E" w14:paraId="2FA23965" w14:textId="77777777" w:rsidTr="00D17217">
        <w:trPr>
          <w:trHeight w:val="330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618149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814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(2,996,083.0)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07CA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(4,125,371.7)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FA6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(4,125,371.7)</w:t>
            </w:r>
          </w:p>
        </w:tc>
      </w:tr>
      <w:tr w:rsidR="00A90C5A" w:rsidRPr="00452C7E" w14:paraId="3A0E405D" w14:textId="77777777" w:rsidTr="00D17217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0955B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EB0B4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DD1EB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AE6C2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377C5" w14:textId="77777777" w:rsidR="00A90C5A" w:rsidRDefault="00A90C5A" w:rsidP="00D17217">
            <w:pPr>
              <w:rPr>
                <w:rFonts w:ascii="GHEA Mariam" w:hAnsi="GHEA Mariam"/>
                <w:lang w:eastAsia="en-US"/>
              </w:rPr>
            </w:pPr>
          </w:p>
          <w:p w14:paraId="72B68B7E" w14:textId="77777777" w:rsidR="00A90C5A" w:rsidRDefault="00A90C5A" w:rsidP="00D17217">
            <w:pPr>
              <w:rPr>
                <w:rFonts w:ascii="GHEA Mariam" w:hAnsi="GHEA Mariam"/>
                <w:lang w:eastAsia="en-US"/>
              </w:rPr>
            </w:pPr>
          </w:p>
          <w:p w14:paraId="6012533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20A133C7" w14:textId="77777777" w:rsidTr="00D17217">
        <w:trPr>
          <w:trHeight w:val="43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0727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7351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B951B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1509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C725" w14:textId="77777777" w:rsidR="00A90C5A" w:rsidRDefault="00A90C5A" w:rsidP="00D17217">
            <w:pPr>
              <w:rPr>
                <w:rFonts w:ascii="GHEA Mariam" w:hAnsi="GHEA Mariam" w:cs="Calibri"/>
                <w:bCs/>
                <w:lang w:eastAsia="en-US"/>
              </w:rPr>
            </w:pPr>
            <w:proofErr w:type="spellStart"/>
            <w:r w:rsidRPr="00452C7E">
              <w:rPr>
                <w:rFonts w:ascii="GHEA Mariam" w:hAnsi="GHEA Mariam" w:cs="Calibri"/>
                <w:bCs/>
                <w:lang w:eastAsia="en-US"/>
              </w:rPr>
              <w:t>Աղյուսակ</w:t>
            </w:r>
            <w:proofErr w:type="spellEnd"/>
            <w:r w:rsidRPr="00452C7E">
              <w:rPr>
                <w:rFonts w:ascii="GHEA Mariam" w:hAnsi="GHEA Mariam" w:cs="Calibri"/>
                <w:bCs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lang w:eastAsia="en-US"/>
              </w:rPr>
              <w:t xml:space="preserve">N </w:t>
            </w:r>
            <w:r w:rsidRPr="00452C7E">
              <w:rPr>
                <w:rFonts w:ascii="GHEA Mariam" w:hAnsi="GHEA Mariam" w:cs="Calibri"/>
                <w:bCs/>
                <w:lang w:eastAsia="en-US"/>
              </w:rPr>
              <w:t>2</w:t>
            </w:r>
          </w:p>
          <w:p w14:paraId="762FBE37" w14:textId="77777777" w:rsidR="00A90C5A" w:rsidRPr="00452C7E" w:rsidRDefault="00A90C5A" w:rsidP="00D17217">
            <w:pPr>
              <w:rPr>
                <w:rFonts w:ascii="GHEA Mariam" w:hAnsi="GHEA Mariam" w:cs="Calibri"/>
                <w:bCs/>
                <w:lang w:eastAsia="en-US"/>
              </w:rPr>
            </w:pPr>
          </w:p>
        </w:tc>
      </w:tr>
      <w:tr w:rsidR="00A90C5A" w:rsidRPr="00452C7E" w14:paraId="0B0CAC1E" w14:textId="77777777" w:rsidTr="00D17217">
        <w:trPr>
          <w:trHeight w:val="97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0D11" w14:textId="77777777" w:rsidR="00A90C5A" w:rsidRDefault="00A90C5A" w:rsidP="00D17217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1919-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452C7E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779E32B8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</w:pP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9.1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N 9.1.8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ԱՂՅՈՒՍԱԿՈՒՄ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452C7E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 xml:space="preserve"> </w:t>
            </w:r>
            <w:r w:rsidRPr="00452C7E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ԼՐԱՑՈՒՄՆԵՐԸ</w:t>
            </w:r>
          </w:p>
        </w:tc>
      </w:tr>
      <w:tr w:rsidR="00A90C5A" w:rsidRPr="00452C7E" w14:paraId="66E9E8E6" w14:textId="77777777" w:rsidTr="00D17217">
        <w:trPr>
          <w:trHeight w:val="409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3A457" w14:textId="77777777" w:rsidR="00A90C5A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ՀՀ ՏԱՐԱԾՔԱՅԻՆ ԿԱՌԱՎԱՐՄԱՆ ԵՎ ԵՆԹԱԿԱՌՈՒՑՎԱԾՔՆԵՐԻ ՆԱԽԱՐԱՐՈՒԹՅՈՒՆ</w:t>
            </w:r>
          </w:p>
          <w:p w14:paraId="58343BE0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</w:tr>
      <w:tr w:rsidR="00A90C5A" w:rsidRPr="00452C7E" w14:paraId="52CCA1DB" w14:textId="77777777" w:rsidTr="00D17217">
        <w:trPr>
          <w:trHeight w:val="435"/>
        </w:trPr>
        <w:tc>
          <w:tcPr>
            <w:tcW w:w="1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8B6B1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76CD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B496D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56818107" w14:textId="77777777" w:rsidTr="00D17217">
        <w:trPr>
          <w:trHeight w:val="28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A1E6F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53ED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անվանումը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68F81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C0A9F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06FE5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6A47BD13" w14:textId="77777777" w:rsidTr="00D17217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C56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1049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4F4C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Ճանապարհային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ցանցի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բարելավում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AF79DD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11FD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5F6BF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298E3701" w14:textId="77777777" w:rsidTr="00D17217">
        <w:trPr>
          <w:trHeight w:val="22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D6AE0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9FF93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E68F8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DBF45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F975A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0556C876" w14:textId="77777777" w:rsidTr="00D17217">
        <w:trPr>
          <w:trHeight w:val="285"/>
        </w:trPr>
        <w:tc>
          <w:tcPr>
            <w:tcW w:w="14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0FD00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>միջոցառումները</w:t>
            </w:r>
            <w:proofErr w:type="spellEnd"/>
            <w:r w:rsidRPr="00452C7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</w:tc>
      </w:tr>
      <w:tr w:rsidR="00A90C5A" w:rsidRPr="00452C7E" w14:paraId="3AA874B8" w14:textId="77777777" w:rsidTr="00D17217">
        <w:trPr>
          <w:trHeight w:val="28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51A13" w14:textId="77777777" w:rsidR="00A90C5A" w:rsidRPr="00452C7E" w:rsidRDefault="00A90C5A" w:rsidP="00D17217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487B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78101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CF9FA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EB3E7" w14:textId="77777777" w:rsidR="00A90C5A" w:rsidRPr="00452C7E" w:rsidRDefault="00A90C5A" w:rsidP="00D17217">
            <w:pPr>
              <w:rPr>
                <w:rFonts w:ascii="GHEA Mariam" w:hAnsi="GHEA Mariam"/>
                <w:lang w:eastAsia="en-US"/>
              </w:rPr>
            </w:pPr>
          </w:p>
        </w:tc>
      </w:tr>
      <w:tr w:rsidR="00A90C5A" w:rsidRPr="00452C7E" w14:paraId="3FF5FD95" w14:textId="77777777" w:rsidTr="00D17217">
        <w:trPr>
          <w:trHeight w:val="66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27B7A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7DFD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1049 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34A4A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452C7E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452C7E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A90C5A" w:rsidRPr="00452C7E" w14:paraId="56EB8791" w14:textId="77777777" w:rsidTr="00D17217">
        <w:trPr>
          <w:trHeight w:val="5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0AFA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0E75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21001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F7F16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ա</w:t>
            </w:r>
            <w:r w:rsidRPr="00452C7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4E01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</w:t>
            </w:r>
            <w:r w:rsidRPr="00452C7E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C3C21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Pr="00452C7E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A90C5A" w:rsidRPr="00452C7E" w14:paraId="7F04A452" w14:textId="77777777" w:rsidTr="00D17217">
        <w:trPr>
          <w:trHeight w:val="61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CADC1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840D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D6BD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FFC8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5D73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75458560" w14:textId="77777777" w:rsidTr="00D17217">
        <w:trPr>
          <w:trHeight w:val="83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C9A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lastRenderedPageBreak/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63C61" w14:textId="5CD2B6FD" w:rsidR="00A90C5A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հանրապետական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մարզային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</w:t>
            </w:r>
            <w:proofErr w:type="spellEnd"/>
            <w:r w:rsidR="00644B65">
              <w:rPr>
                <w:rFonts w:ascii="GHEA Mariam" w:hAnsi="GHEA Mariam" w:cs="Calibri"/>
                <w:i/>
                <w:iCs/>
                <w:lang w:val="hy-AM" w:eastAsia="en-US"/>
              </w:rPr>
              <w:t>ա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քայքայված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ծածկի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վերանոր</w:t>
            </w:r>
            <w:r>
              <w:rPr>
                <w:rFonts w:ascii="GHEA Mariam" w:hAnsi="GHEA Mariam" w:cs="Calibri"/>
                <w:i/>
                <w:iCs/>
                <w:lang w:eastAsia="en-US"/>
              </w:rPr>
              <w:t>ոգում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Calibri"/>
                <w:i/>
                <w:iCs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lang w:eastAsia="en-US"/>
              </w:rPr>
              <w:t>ծածկի</w:t>
            </w:r>
            <w:proofErr w:type="spellEnd"/>
            <w:r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i/>
                <w:iCs/>
                <w:lang w:eastAsia="en-US"/>
              </w:rPr>
              <w:t>փոխարինում</w:t>
            </w:r>
            <w:proofErr w:type="spellEnd"/>
          </w:p>
          <w:p w14:paraId="7FA72E2D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657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510A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44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096EA677" w14:textId="77777777" w:rsidTr="00D17217">
        <w:trPr>
          <w:trHeight w:val="55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AB80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8E16" w14:textId="77777777" w:rsidR="00A90C5A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  <w:p w14:paraId="343EA0C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FABC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F594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73591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74E9B8B9" w14:textId="77777777" w:rsidTr="00D17217">
        <w:trPr>
          <w:trHeight w:val="52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CBD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E22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DC7E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47A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319F8F67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7B3B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երկարությունը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/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կիլոմետր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/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՛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4612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AD8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C88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>33.7</w:t>
            </w:r>
          </w:p>
        </w:tc>
      </w:tr>
      <w:tr w:rsidR="00A90C5A" w:rsidRPr="00452C7E" w14:paraId="36172606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2A46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A0B0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050F0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C839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10.0</w:t>
            </w:r>
          </w:p>
        </w:tc>
      </w:tr>
      <w:tr w:rsidR="00A90C5A" w:rsidRPr="00452C7E" w14:paraId="1F83162D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A7CA3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Հանրապետական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457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C92B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3AA8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17.7</w:t>
            </w:r>
          </w:p>
        </w:tc>
      </w:tr>
      <w:tr w:rsidR="00A90C5A" w:rsidRPr="00452C7E" w14:paraId="2BA0CF1F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6795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Մարզային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նշանակության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ավտոճանապարհներ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9D2E6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A8A8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F237A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>6.0</w:t>
            </w:r>
          </w:p>
        </w:tc>
      </w:tr>
      <w:tr w:rsidR="00A90C5A" w:rsidRPr="00452C7E" w14:paraId="7E1BD63D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69CE5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Աշխատանքների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ավարտվածության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աստիճան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, %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E5B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2863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5CE1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90C5A" w:rsidRPr="00452C7E" w14:paraId="23AB8158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CC56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C18D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 2,860,183.7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34E8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3,771,988.0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9DB3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3,771,988.0 </w:t>
            </w:r>
          </w:p>
        </w:tc>
      </w:tr>
      <w:tr w:rsidR="00A90C5A" w:rsidRPr="00452C7E" w14:paraId="07E5BE65" w14:textId="77777777" w:rsidTr="00D17217">
        <w:trPr>
          <w:trHeight w:val="1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D1F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D48D3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9ACB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5D4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2644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90C5A" w:rsidRPr="00452C7E" w14:paraId="62B46966" w14:textId="77777777" w:rsidTr="00D17217">
        <w:trPr>
          <w:trHeight w:val="66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EB4E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D52C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1049 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EB78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ավելացումները</w:t>
            </w:r>
            <w:proofErr w:type="spellEnd"/>
            <w:r w:rsidRPr="00452C7E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նշված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են</w:t>
            </w:r>
            <w:proofErr w:type="spellEnd"/>
            <w:r w:rsidRPr="00452C7E">
              <w:rPr>
                <w:rFonts w:ascii="Calibri" w:hAnsi="Calibri" w:cs="Calibri"/>
                <w:lang w:eastAsia="en-US"/>
              </w:rPr>
              <w:t> 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դրական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GHEA Grapalat"/>
                <w:lang w:eastAsia="en-US"/>
              </w:rPr>
              <w:t>նշանով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A90C5A" w:rsidRPr="00452C7E" w14:paraId="44FCB5B4" w14:textId="77777777" w:rsidTr="00D17217">
        <w:trPr>
          <w:trHeight w:val="54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4B57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դասիչը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27EA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21002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17A6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lang w:eastAsia="en-US"/>
              </w:rPr>
              <w:t>ա</w:t>
            </w:r>
            <w:r w:rsidRPr="00452C7E">
              <w:rPr>
                <w:rFonts w:ascii="GHEA Mariam" w:hAnsi="GHEA Mariam" w:cs="Calibri"/>
                <w:lang w:eastAsia="en-US"/>
              </w:rPr>
              <w:t>ռաջին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կիսամյակ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F467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ի</w:t>
            </w:r>
            <w:r w:rsidRPr="00452C7E">
              <w:rPr>
                <w:rFonts w:ascii="GHEA Mariam" w:hAnsi="GHEA Mariam" w:cs="Calibri"/>
                <w:lang w:eastAsia="en-US"/>
              </w:rPr>
              <w:t>նն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ամիս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D6A1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lang w:eastAsia="en-US"/>
              </w:rPr>
              <w:t>տ</w:t>
            </w:r>
            <w:r w:rsidRPr="00452C7E">
              <w:rPr>
                <w:rFonts w:ascii="GHEA Mariam" w:hAnsi="GHEA Mariam" w:cs="Calibri"/>
                <w:lang w:eastAsia="en-US"/>
              </w:rPr>
              <w:t>արի</w:t>
            </w:r>
            <w:proofErr w:type="spellEnd"/>
          </w:p>
        </w:tc>
      </w:tr>
      <w:tr w:rsidR="00A90C5A" w:rsidRPr="00452C7E" w14:paraId="1E13030C" w14:textId="77777777" w:rsidTr="00D17217">
        <w:trPr>
          <w:trHeight w:val="45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3A4B7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անվանումը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D0A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օբյեկտների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EB7E26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53255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CD250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69813C91" w14:textId="77777777" w:rsidTr="00D17217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93F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Նկարագրությունը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2653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Ավտոմոբիլային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ճանապարհների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վրա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գտնվող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կամուրջների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410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D7627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7542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3EA27606" w14:textId="77777777" w:rsidTr="00D17217">
        <w:trPr>
          <w:trHeight w:val="73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6D7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տեսակը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` </w:t>
            </w:r>
          </w:p>
        </w:tc>
        <w:tc>
          <w:tcPr>
            <w:tcW w:w="7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C341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Հանրության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կողմից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անմիջականորեն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օգտագործվող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ակտիվների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հետ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կապված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միջոցառումներ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579A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7141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6C14D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</w:p>
        </w:tc>
      </w:tr>
      <w:tr w:rsidR="00A90C5A" w:rsidRPr="00452C7E" w14:paraId="4286BCEE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68FDB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Արդյունքի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չափորոշիչներ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AFE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228B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CE33E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A90C5A" w:rsidRPr="00452C7E" w14:paraId="3DDE038F" w14:textId="77777777" w:rsidTr="00A90C5A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AD698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Հիմնանորոգվող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տրանսպորտային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օբյեկտների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թիվը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,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այդ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թվում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՛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60C8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B125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C624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>3</w:t>
            </w:r>
          </w:p>
        </w:tc>
      </w:tr>
      <w:tr w:rsidR="00A90C5A" w:rsidRPr="00452C7E" w14:paraId="6341DA35" w14:textId="77777777" w:rsidTr="00A90C5A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3B4C6F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Կամուրջներ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FFCBD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C444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23D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>3</w:t>
            </w:r>
          </w:p>
        </w:tc>
      </w:tr>
      <w:tr w:rsidR="00A90C5A" w:rsidRPr="00452C7E" w14:paraId="4336DCD5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05EF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Կամուրջներ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(մ)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8421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CBD1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E4F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FF0000"/>
                <w:lang w:eastAsia="en-US"/>
              </w:rPr>
            </w:pPr>
            <w:r w:rsidRPr="00452C7E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</w:tr>
      <w:tr w:rsidR="00A90C5A" w:rsidRPr="00452C7E" w14:paraId="59C540DC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C2BB43" w14:textId="77777777" w:rsidR="00A90C5A" w:rsidRPr="00452C7E" w:rsidRDefault="00A90C5A" w:rsidP="00D17217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Աշխատանքների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ավարտվածության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>աստիճան</w:t>
            </w:r>
            <w:proofErr w:type="spellEnd"/>
            <w:r w:rsidRPr="00452C7E">
              <w:rPr>
                <w:rFonts w:ascii="GHEA Mariam" w:hAnsi="GHEA Mariam" w:cs="Calibri"/>
                <w:i/>
                <w:iCs/>
                <w:lang w:eastAsia="en-US"/>
              </w:rPr>
              <w:t xml:space="preserve">, %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B1B0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B7731" w14:textId="77777777" w:rsidR="00A90C5A" w:rsidRPr="00452C7E" w:rsidRDefault="00A90C5A" w:rsidP="00D17217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452C7E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6CDE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90C5A" w:rsidRPr="00452C7E" w14:paraId="5B238E9D" w14:textId="77777777" w:rsidTr="00D17217">
        <w:trPr>
          <w:trHeight w:val="375"/>
        </w:trPr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562B4F" w14:textId="77777777" w:rsidR="00A90C5A" w:rsidRPr="00452C7E" w:rsidRDefault="00A90C5A" w:rsidP="00D17217">
            <w:pPr>
              <w:rPr>
                <w:rFonts w:ascii="GHEA Mariam" w:hAnsi="GHEA Mariam" w:cs="Calibri"/>
                <w:lang w:eastAsia="en-US"/>
              </w:rPr>
            </w:pP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Միջոցառման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վրա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կատարվող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ծախսը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 (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452C7E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452C7E">
              <w:rPr>
                <w:rFonts w:ascii="GHEA Mariam" w:hAnsi="GHEA Mariam" w:cs="Calibri"/>
                <w:lang w:eastAsia="en-US"/>
              </w:rPr>
              <w:t>դրամ</w:t>
            </w:r>
            <w:proofErr w:type="spellEnd"/>
            <w:r w:rsidRPr="00452C7E">
              <w:rPr>
                <w:rFonts w:ascii="GHEA Mariam" w:hAnsi="GHEA Mariam" w:cs="Calibri"/>
                <w:lang w:eastAsia="en-US"/>
              </w:rPr>
              <w:t xml:space="preserve">)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6B6A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    135,899.3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82C5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   353,383.7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EA16C" w14:textId="77777777" w:rsidR="00A90C5A" w:rsidRPr="00452C7E" w:rsidRDefault="00A90C5A" w:rsidP="00D17217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452C7E">
              <w:rPr>
                <w:rFonts w:ascii="GHEA Mariam" w:hAnsi="GHEA Mariam" w:cs="Calibri"/>
                <w:color w:val="000000"/>
                <w:lang w:eastAsia="en-US"/>
              </w:rPr>
              <w:t xml:space="preserve">       353,383.7 </w:t>
            </w:r>
          </w:p>
        </w:tc>
      </w:tr>
    </w:tbl>
    <w:p w14:paraId="7E2309D4" w14:textId="77777777" w:rsidR="00A90C5A" w:rsidRPr="00452C7E" w:rsidRDefault="00A90C5A" w:rsidP="00A90C5A">
      <w:pPr>
        <w:pStyle w:val="mechtex"/>
        <w:ind w:firstLine="720"/>
        <w:jc w:val="left"/>
        <w:rPr>
          <w:rFonts w:ascii="GHEA Mariam" w:hAnsi="GHEA Mariam" w:cs="Arial"/>
          <w:b/>
          <w:sz w:val="20"/>
        </w:rPr>
      </w:pPr>
    </w:p>
    <w:p w14:paraId="213D0054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3C426929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5AC93125" w14:textId="77777777" w:rsidR="00A90C5A" w:rsidRDefault="00A90C5A" w:rsidP="00A90C5A">
      <w:pPr>
        <w:pStyle w:val="mechtex"/>
        <w:ind w:firstLine="720"/>
        <w:jc w:val="left"/>
        <w:rPr>
          <w:rFonts w:ascii="Arial" w:hAnsi="Arial" w:cs="Arial"/>
          <w:b/>
        </w:rPr>
      </w:pPr>
    </w:p>
    <w:p w14:paraId="736F3DD1" w14:textId="77777777" w:rsidR="00A90C5A" w:rsidRPr="00B16FF5" w:rsidRDefault="00A90C5A" w:rsidP="00A90C5A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DA371EA" w14:textId="77777777" w:rsidR="00A90C5A" w:rsidRDefault="00A90C5A" w:rsidP="00A90C5A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0843F9D" w14:textId="10DCB987" w:rsidR="00A90C5A" w:rsidRPr="00FE1F85" w:rsidRDefault="00A90C5A" w:rsidP="006C3676">
      <w:pPr>
        <w:pStyle w:val="mechtex"/>
        <w:ind w:firstLine="1276"/>
        <w:jc w:val="left"/>
        <w:rPr>
          <w:rFonts w:ascii="Arial" w:hAnsi="Arial" w:cs="Arial"/>
          <w:b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91BDD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6C3676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4F76E" w14:textId="77777777" w:rsidR="00774787" w:rsidRDefault="00774787">
      <w:r>
        <w:separator/>
      </w:r>
    </w:p>
  </w:endnote>
  <w:endnote w:type="continuationSeparator" w:id="0">
    <w:p w14:paraId="2CF074EF" w14:textId="77777777" w:rsidR="00774787" w:rsidRDefault="0077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1DE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670A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78262" w14:textId="77777777" w:rsidR="00774787" w:rsidRDefault="00774787">
      <w:r>
        <w:separator/>
      </w:r>
    </w:p>
  </w:footnote>
  <w:footnote w:type="continuationSeparator" w:id="0">
    <w:p w14:paraId="5EF2017A" w14:textId="77777777" w:rsidR="00774787" w:rsidRDefault="0077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F6767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32CA29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B5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70C">
      <w:rPr>
        <w:rStyle w:val="PageNumber"/>
        <w:noProof/>
      </w:rPr>
      <w:t>5</w:t>
    </w:r>
    <w:r>
      <w:rPr>
        <w:rStyle w:val="PageNumber"/>
      </w:rPr>
      <w:fldChar w:fldCharType="end"/>
    </w:r>
  </w:p>
  <w:p w14:paraId="523B7C13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0E1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3A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C7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A2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2F0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332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B65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676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2FE2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787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70C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0C5A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83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A3B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2F74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72E4E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BF13-1F6D-4D22-9888-0D2643C2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https://mul2-moj.gov.am/tasks/96975/oneclick/539kvoroshum.docx?token=f288ac61c5d32882642c928157fc63a4</cp:keywords>
  <dc:description/>
  <cp:lastModifiedBy>Tatevik</cp:lastModifiedBy>
  <cp:revision>15</cp:revision>
  <cp:lastPrinted>2020-03-02T12:16:00Z</cp:lastPrinted>
  <dcterms:created xsi:type="dcterms:W3CDTF">2020-04-13T07:42:00Z</dcterms:created>
  <dcterms:modified xsi:type="dcterms:W3CDTF">2020-04-13T09:53:00Z</dcterms:modified>
</cp:coreProperties>
</file>