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1309A" w14:textId="77777777" w:rsidR="007A0EC4" w:rsidRDefault="007A0EC4" w:rsidP="007A0EC4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5</w:t>
      </w:r>
    </w:p>
    <w:p w14:paraId="0852382D" w14:textId="3029E1D0" w:rsidR="007A0EC4" w:rsidRDefault="007A0EC4" w:rsidP="007A0EC4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-8"/>
          <w:lang w:val="hy-AM"/>
        </w:rPr>
        <w:t xml:space="preserve"> </w:t>
      </w:r>
      <w:r w:rsidR="00196565" w:rsidRPr="005C668E">
        <w:rPr>
          <w:rFonts w:ascii="GHEA Mariam" w:hAnsi="GHEA Mariam"/>
          <w:spacing w:val="-8"/>
          <w:lang w:val="hy-AM"/>
        </w:rPr>
        <w:t xml:space="preserve"> </w:t>
      </w:r>
      <w:r>
        <w:rPr>
          <w:rFonts w:ascii="GHEA Mariam" w:hAnsi="GHEA Mariam"/>
          <w:spacing w:val="-8"/>
          <w:lang w:val="hy-AM"/>
        </w:rPr>
        <w:t xml:space="preserve"> </w:t>
      </w:r>
      <w:r w:rsidR="00196565" w:rsidRPr="005C668E">
        <w:rPr>
          <w:rFonts w:ascii="GHEA Mariam" w:hAnsi="GHEA Mariam"/>
          <w:spacing w:val="-8"/>
          <w:lang w:val="hy-AM"/>
        </w:rPr>
        <w:t xml:space="preserve">    </w:t>
      </w:r>
      <w:r>
        <w:rPr>
          <w:rFonts w:ascii="GHEA Mariam" w:hAnsi="GHEA Mariam"/>
          <w:spacing w:val="-8"/>
          <w:lang w:val="hy-AM"/>
        </w:rPr>
        <w:t xml:space="preserve"> ՀՀ կառավարության 2020 թվականի</w:t>
      </w:r>
    </w:p>
    <w:p w14:paraId="5541BA9D" w14:textId="792490AD" w:rsidR="007A0EC4" w:rsidRDefault="007A0EC4" w:rsidP="007A0EC4">
      <w:pPr>
        <w:pStyle w:val="mechtex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1324-Ն որոշման</w:t>
      </w:r>
    </w:p>
    <w:p w14:paraId="55A0EF94" w14:textId="77777777" w:rsidR="007A0EC4" w:rsidRDefault="007A0EC4" w:rsidP="007A0EC4">
      <w:pPr>
        <w:pStyle w:val="mechtex"/>
        <w:rPr>
          <w:rFonts w:ascii="GHEA Mariam" w:hAnsi="GHEA Mariam"/>
          <w:spacing w:val="-2"/>
          <w:szCs w:val="22"/>
          <w:lang w:val="hy-AM"/>
        </w:rPr>
      </w:pPr>
    </w:p>
    <w:p w14:paraId="1A13D2BD" w14:textId="77777777" w:rsidR="007A0EC4" w:rsidRDefault="007A0EC4" w:rsidP="007A0EC4">
      <w:pPr>
        <w:pStyle w:val="mechtex"/>
        <w:rPr>
          <w:rFonts w:ascii="GHEA Mariam" w:hAnsi="GHEA Mariam"/>
          <w:lang w:val="hy-AM"/>
        </w:rPr>
      </w:pPr>
    </w:p>
    <w:p w14:paraId="05886B90" w14:textId="77777777" w:rsidR="007A0EC4" w:rsidRDefault="007A0EC4" w:rsidP="007A0EC4">
      <w:pPr>
        <w:pStyle w:val="mechtex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ՀԱՅԱՍՏԱՆԻ ՀԱՆՐԱՊԵՏՈՒԹՅԱՆ ԿԱՌԱՎԱՐՈՒԹՅԱՆ 2019 ԹՎԱԿԱՆԻ ԴԵԿՏԵՄԲԵՐԻ 26-Ի N 1919-Ն ՈՐՈՇՄԱՆ </w:t>
      </w:r>
    </w:p>
    <w:p w14:paraId="5D93310D" w14:textId="77777777" w:rsidR="007A0EC4" w:rsidRDefault="007A0EC4" w:rsidP="007A0EC4">
      <w:pPr>
        <w:pStyle w:val="mechtex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>N 5 ՀԱՎԵԼՎԱԾԻ N 7 ԱՂՅՈՒՍԱԿՈՒՄ ԿԱՏԱՐՎՈՂ ՓՈՓՈԽՈՒԹՅՈՒՆՆԵՐԸ</w:t>
      </w:r>
    </w:p>
    <w:p w14:paraId="72CDB356" w14:textId="77777777" w:rsidR="007A0EC4" w:rsidRDefault="007A0EC4" w:rsidP="007A0EC4">
      <w:pPr>
        <w:pStyle w:val="mechtex"/>
        <w:ind w:left="12960"/>
        <w:rPr>
          <w:rFonts w:ascii="GHEA Mariam" w:hAnsi="GHEA Mariam"/>
          <w:lang w:val="hy-AM"/>
        </w:rPr>
      </w:pPr>
      <w:r>
        <w:rPr>
          <w:rFonts w:ascii="GHEA Mariam" w:hAnsi="GHEA Mariam" w:cs="Calibri"/>
          <w:color w:val="000000"/>
          <w:szCs w:val="22"/>
          <w:lang w:val="hy-AM" w:eastAsia="en-US"/>
        </w:rPr>
        <w:t>(հազ. դրամ)</w:t>
      </w:r>
    </w:p>
    <w:tbl>
      <w:tblPr>
        <w:tblW w:w="15454" w:type="dxa"/>
        <w:tblLook w:val="04A0" w:firstRow="1" w:lastRow="0" w:firstColumn="1" w:lastColumn="0" w:noHBand="0" w:noVBand="1"/>
      </w:tblPr>
      <w:tblGrid>
        <w:gridCol w:w="1191"/>
        <w:gridCol w:w="1639"/>
        <w:gridCol w:w="1002"/>
        <w:gridCol w:w="856"/>
        <w:gridCol w:w="3260"/>
        <w:gridCol w:w="3927"/>
        <w:gridCol w:w="3579"/>
      </w:tblGrid>
      <w:tr w:rsidR="007A0EC4" w:rsidRPr="005C668E" w14:paraId="625B679D" w14:textId="77777777" w:rsidTr="007A0EC4">
        <w:trPr>
          <w:trHeight w:val="193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65CE7F" w14:textId="77777777" w:rsid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FB979" w14:textId="77777777" w:rsid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B40E7" w14:textId="77777777" w:rsid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Միջոցառումները կատարող պետական մարմինների և դրամաշնորհ ստացող տնտեսավարող սուբյեկտների անվանումները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5D7FA" w14:textId="77777777" w:rsid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Ցուցանիշների փոփոխությունը (նվազեցումները նշված են փակագծերում)</w:t>
            </w:r>
          </w:p>
        </w:tc>
      </w:tr>
      <w:tr w:rsidR="007A0EC4" w14:paraId="0F332758" w14:textId="77777777" w:rsidTr="007A0EC4">
        <w:trPr>
          <w:trHeight w:val="64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2CB0C" w14:textId="77777777" w:rsid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48378" w14:textId="77777777" w:rsid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72F4" w14:textId="77777777" w:rsidR="007A0EC4" w:rsidRDefault="007A0EC4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C4E4" w14:textId="77777777" w:rsidR="007A0EC4" w:rsidRDefault="007A0EC4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05F41" w14:textId="77777777" w:rsidR="007A0EC4" w:rsidRDefault="007A0EC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A0EC4" w14:paraId="0AA5964F" w14:textId="77777777" w:rsidTr="007A0EC4">
        <w:trPr>
          <w:trHeight w:val="64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90F92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1016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71B26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                    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Հիդրոօդերևութաբանական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B942BF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46DE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(17,771.6)</w:t>
            </w:r>
          </w:p>
        </w:tc>
      </w:tr>
      <w:tr w:rsidR="007A0EC4" w14:paraId="5D7F2A7F" w14:textId="77777777" w:rsidTr="007A0EC4">
        <w:trPr>
          <w:trHeight w:val="487"/>
        </w:trPr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83F84B" w14:textId="77777777" w:rsidR="007A0EC4" w:rsidRDefault="007A0EC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D91370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CB8063" w14:textId="77777777" w:rsidR="007A0EC4" w:rsidRDefault="007A0EC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Հիդրոօդերևութաբանական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217E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շրջակա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միջավայրի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BC36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(17,771.6)</w:t>
            </w:r>
          </w:p>
        </w:tc>
      </w:tr>
      <w:tr w:rsidR="007A0EC4" w14:paraId="00A81275" w14:textId="77777777" w:rsidTr="007A0EC4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E43E4" w14:textId="77777777" w:rsidR="007A0EC4" w:rsidRDefault="007A0EC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CF8866" w14:textId="77777777" w:rsidR="007A0EC4" w:rsidRDefault="007A0EC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09395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AB5DC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FA724" w14:textId="77777777" w:rsidR="007A0EC4" w:rsidRDefault="007A0EC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7BF169" w14:textId="77777777" w:rsidR="007A0EC4" w:rsidRDefault="007A0EC4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Հիդրոօդերևութաբանության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211C" w14:textId="77777777" w:rsidR="007A0EC4" w:rsidRDefault="007A0EC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(17,771.6)</w:t>
            </w:r>
          </w:p>
        </w:tc>
      </w:tr>
    </w:tbl>
    <w:p w14:paraId="4AD8B98B" w14:textId="77777777" w:rsidR="007A0EC4" w:rsidRDefault="007A0EC4" w:rsidP="007A0EC4">
      <w:pPr>
        <w:pStyle w:val="mechtex"/>
        <w:rPr>
          <w:rFonts w:ascii="GHEA Mariam" w:hAnsi="GHEA Mariam"/>
          <w:lang w:val="hy-AM"/>
        </w:rPr>
      </w:pPr>
    </w:p>
    <w:p w14:paraId="7752D552" w14:textId="77777777" w:rsidR="007A0EC4" w:rsidRDefault="007A0EC4" w:rsidP="007A0EC4">
      <w:pPr>
        <w:pStyle w:val="mechtex"/>
        <w:rPr>
          <w:rFonts w:ascii="GHEA Mariam" w:hAnsi="GHEA Mariam"/>
          <w:lang w:val="hy-AM"/>
        </w:rPr>
      </w:pPr>
    </w:p>
    <w:p w14:paraId="3FCEAF90" w14:textId="77777777" w:rsidR="007A0EC4" w:rsidRDefault="007A0EC4" w:rsidP="007A0EC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7731FC0E" w14:textId="77777777" w:rsidR="007A0EC4" w:rsidRDefault="007A0EC4" w:rsidP="007A0EC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00A0DE01" w14:textId="7373B0BE" w:rsidR="009666ED" w:rsidRPr="00196565" w:rsidRDefault="007A0EC4" w:rsidP="005C668E">
      <w:pPr>
        <w:pStyle w:val="mechtex"/>
        <w:rPr>
          <w:rFonts w:ascii="Sylfaen" w:hAnsi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ՂԵԿԱՎԱՐԻ ՏԵՂԱԿԱԼ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 xml:space="preserve">   Ծ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ՍՈՂՈՄՈՆ</w:t>
      </w:r>
      <w:r>
        <w:rPr>
          <w:rFonts w:ascii="GHEA Mariam" w:hAnsi="GHEA Mariam" w:cs="Sylfaen"/>
          <w:lang w:val="hy-AM"/>
        </w:rPr>
        <w:t>ՅԱՆ</w:t>
      </w:r>
    </w:p>
    <w:sectPr w:rsidR="009666ED" w:rsidRPr="00196565" w:rsidSect="005C668E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96565"/>
    <w:rsid w:val="005C668E"/>
    <w:rsid w:val="006F614B"/>
    <w:rsid w:val="007A0EC4"/>
    <w:rsid w:val="009666ED"/>
    <w:rsid w:val="00A10B61"/>
    <w:rsid w:val="00DA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3C8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A0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A0E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A0E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A0E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A0E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7A0EC4"/>
    <w:pPr>
      <w:jc w:val="both"/>
    </w:pPr>
    <w:rPr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EC4"/>
    <w:rPr>
      <w:rFonts w:ascii="Arial Armenian" w:eastAsia="Times New Roman" w:hAnsi="Arial Armeni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7A0E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A0EC4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rsid w:val="007A0EC4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A0EC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A0EC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A0EC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A0EC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A0EC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A0EC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A0EC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A0EC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A0EC4"/>
    <w:rPr>
      <w:rFonts w:ascii="Arial" w:hAnsi="Arial" w:cs="Arial" w:hint="default"/>
      <w:color w:val="auto"/>
      <w:sz w:val="20"/>
    </w:rPr>
  </w:style>
  <w:style w:type="character" w:customStyle="1" w:styleId="BodyText3Char1">
    <w:name w:val="Body Text 3 Char1"/>
    <w:basedOn w:val="DefaultParagraphFont"/>
    <w:rsid w:val="007A0EC4"/>
    <w:rPr>
      <w:rFonts w:ascii="Arial Armenian" w:hAnsi="Arial Armenian" w:hint="default"/>
      <w:sz w:val="16"/>
      <w:szCs w:val="16"/>
      <w:lang w:eastAsia="ru-RU"/>
    </w:rPr>
  </w:style>
  <w:style w:type="character" w:styleId="Strong">
    <w:name w:val="Strong"/>
    <w:basedOn w:val="DefaultParagraphFont"/>
    <w:qFormat/>
    <w:rsid w:val="007A0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https://mul2-moj.gov.am/tasks/135266/oneclick/Kvoroshum1324.docx?token=53b8b79e635d2246728aad7d1b6215ec</cp:keywords>
  <dc:description/>
  <cp:lastModifiedBy>Tigran Ghandiljyan</cp:lastModifiedBy>
  <cp:revision>6</cp:revision>
  <dcterms:created xsi:type="dcterms:W3CDTF">2020-08-14T06:29:00Z</dcterms:created>
  <dcterms:modified xsi:type="dcterms:W3CDTF">2020-08-14T10:04:00Z</dcterms:modified>
</cp:coreProperties>
</file>