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355DCC" w:rsidRPr="00476674" w14:paraId="1B574158" w14:textId="77777777" w:rsidTr="004A00F0">
        <w:tc>
          <w:tcPr>
            <w:tcW w:w="846" w:type="dxa"/>
            <w:shd w:val="clear" w:color="auto" w:fill="auto"/>
            <w:vAlign w:val="center"/>
          </w:tcPr>
          <w:p w14:paraId="63BE06B9" w14:textId="77777777" w:rsidR="00355DCC" w:rsidRPr="00757103" w:rsidRDefault="00355DCC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C14E3BE" w14:textId="77777777" w:rsidR="00355DCC" w:rsidRDefault="00355DCC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.0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5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.98 ՀՕ-2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39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ՀՀ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ՔԱՂԱՔԱՑԻԱԿԱՆ</w:t>
            </w:r>
            <w:r w:rsidRPr="004766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18719F28" w14:textId="22417E57" w:rsidR="00355DCC" w:rsidRDefault="00355DCC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199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59F37EAC" w14:textId="77777777" w:rsidR="00355DCC" w:rsidRPr="00476674" w:rsidRDefault="00355DCC" w:rsidP="004A00F0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D4F6EB7" w14:textId="77777777" w:rsidR="00355DCC" w:rsidRPr="00757103" w:rsidRDefault="00355DCC" w:rsidP="004A00F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D23A0A" w:rsidRPr="00476674" w14:paraId="6BB90A2B" w14:textId="77777777" w:rsidTr="004A00F0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7D727EF1" w14:textId="77777777" w:rsidR="00D23A0A" w:rsidRPr="00F2788A" w:rsidRDefault="00D23A0A" w:rsidP="00F2788A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2B2C2D6" w14:textId="77777777" w:rsidR="00D23A0A" w:rsidRPr="00757103" w:rsidRDefault="00D23A0A" w:rsidP="00D23A0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bookmarkStart w:id="0" w:name="_Hlk85615399"/>
            <w:r w:rsidRPr="0080449F">
              <w:rPr>
                <w:rFonts w:ascii="GHEA Grapalat" w:hAnsi="GHEA Grapalat"/>
                <w:sz w:val="24"/>
                <w:szCs w:val="24"/>
              </w:rPr>
              <w:t xml:space="preserve"> </w:t>
            </w:r>
            <w:hyperlink r:id="rId5" w:history="1">
              <w:r w:rsidRPr="00607C2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>ԵԿԴ/4634/02/16</w:t>
              </w:r>
              <w:bookmarkEnd w:id="0"/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4F1D4AB8" w14:textId="6EE959F7" w:rsidR="00D23A0A" w:rsidRPr="00757103" w:rsidRDefault="00D23A0A" w:rsidP="00D23A0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30.09.2021</w:t>
            </w:r>
          </w:p>
        </w:tc>
        <w:tc>
          <w:tcPr>
            <w:tcW w:w="4644" w:type="dxa"/>
            <w:shd w:val="clear" w:color="auto" w:fill="auto"/>
          </w:tcPr>
          <w:p w14:paraId="465D3B88" w14:textId="77777777" w:rsidR="00D23A0A" w:rsidRDefault="003F0E3E" w:rsidP="00D23A0A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6" w:history="1">
              <w:r w:rsidR="00D23A0A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D23A0A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708E3D41" w14:textId="77777777" w:rsidR="00F2788A" w:rsidRDefault="00D23A0A" w:rsidP="00D23A0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0449F">
              <w:rPr>
                <w:rFonts w:ascii="GHEA Grapalat" w:hAnsi="GHEA Grapalat"/>
                <w:sz w:val="24"/>
                <w:szCs w:val="24"/>
                <w:lang w:val="af-ZA"/>
              </w:rPr>
              <w:t xml:space="preserve">198-րդ հոդվածի 1-ին կետը, </w:t>
            </w:r>
          </w:p>
          <w:p w14:paraId="3889EDCB" w14:textId="77777777" w:rsidR="00F2788A" w:rsidRDefault="00D23A0A" w:rsidP="00D23A0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3F0E3E">
              <w:rPr>
                <w:rFonts w:ascii="GHEA Grapalat" w:hAnsi="GHEA Grapalat"/>
                <w:color w:val="FF0000"/>
                <w:sz w:val="24"/>
                <w:szCs w:val="24"/>
                <w:lang w:val="af-ZA"/>
              </w:rPr>
              <w:t xml:space="preserve">199-րդ հոդվածի </w:t>
            </w:r>
            <w:r w:rsidRPr="0080449F">
              <w:rPr>
                <w:rFonts w:ascii="GHEA Grapalat" w:hAnsi="GHEA Grapalat"/>
                <w:sz w:val="24"/>
                <w:szCs w:val="24"/>
                <w:lang w:val="af-ZA"/>
              </w:rPr>
              <w:t>2-րդ կետ,</w:t>
            </w:r>
            <w:r w:rsidRPr="008044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495F8CEA" w14:textId="1BD0E911" w:rsidR="00D23A0A" w:rsidRDefault="00D23A0A" w:rsidP="00D23A0A">
            <w:pPr>
              <w:rPr>
                <w:rFonts w:ascii="GHEA Grapalat" w:hAnsi="GHEA Grapalat"/>
                <w:sz w:val="24"/>
                <w:szCs w:val="24"/>
              </w:rPr>
            </w:pPr>
            <w:r w:rsidRPr="0080449F">
              <w:rPr>
                <w:rFonts w:ascii="GHEA Grapalat" w:hAnsi="GHEA Grapalat"/>
                <w:sz w:val="24"/>
                <w:szCs w:val="24"/>
                <w:lang w:val="hy-AM"/>
              </w:rPr>
              <w:t>201-րդ հոդված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71ADB815" w14:textId="77777777" w:rsidR="00D23A0A" w:rsidRDefault="00D23A0A" w:rsidP="00D23A0A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0064A544" w14:textId="77777777" w:rsidR="00D23A0A" w:rsidRDefault="003F0E3E" w:rsidP="00D23A0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hyperlink r:id="rId7" w:history="1">
              <w:r w:rsidR="00D23A0A"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af-ZA"/>
                </w:rPr>
                <w:t>ՀՀ ընտանեկան օրենսգրքի</w:t>
              </w:r>
            </w:hyperlink>
            <w:r w:rsidR="00D23A0A" w:rsidRPr="009113F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14:paraId="710FD5A7" w14:textId="77777777" w:rsidR="00F2788A" w:rsidRDefault="00D23A0A" w:rsidP="00D23A0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9113F3">
              <w:rPr>
                <w:rFonts w:ascii="GHEA Grapalat" w:hAnsi="GHEA Grapalat"/>
                <w:sz w:val="24"/>
                <w:szCs w:val="24"/>
                <w:lang w:val="af-ZA"/>
              </w:rPr>
              <w:t>26-րդ հոդված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, </w:t>
            </w:r>
          </w:p>
          <w:p w14:paraId="307BFDFB" w14:textId="1E745C90" w:rsidR="00D23A0A" w:rsidRDefault="00D23A0A" w:rsidP="00D23A0A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80449F">
              <w:rPr>
                <w:rFonts w:ascii="GHEA Grapalat" w:hAnsi="GHEA Grapalat"/>
                <w:sz w:val="24"/>
                <w:szCs w:val="24"/>
                <w:lang w:val="af-ZA"/>
              </w:rPr>
              <w:t>132-րդ հոդվածի 1-ին կետ</w:t>
            </w:r>
          </w:p>
          <w:p w14:paraId="1FCB65DF" w14:textId="77777777" w:rsidR="00D23A0A" w:rsidRDefault="00D23A0A" w:rsidP="00D23A0A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7CEDCF34" w14:textId="77777777" w:rsidR="00F2788A" w:rsidRDefault="003F0E3E" w:rsidP="00D23A0A">
            <w:pPr>
              <w:rPr>
                <w:rFonts w:ascii="GHEA Grapalat" w:hAnsi="GHEA Grapalat"/>
                <w:sz w:val="24"/>
                <w:szCs w:val="24"/>
              </w:rPr>
            </w:pPr>
            <w:hyperlink r:id="rId8" w:history="1">
              <w:r w:rsidR="00D23A0A"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«Սահմանափակ</w:t>
              </w:r>
              <w:r w:rsidR="00D23A0A"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r w:rsidR="00D23A0A"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պատասխանատվությամբ</w:t>
              </w:r>
              <w:r w:rsidR="00D23A0A"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</w:rPr>
                <w:t xml:space="preserve"> </w:t>
              </w:r>
              <w:r w:rsidR="00D23A0A"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ընկերությունների մասին» ՀՀ օրենքի</w:t>
              </w:r>
            </w:hyperlink>
            <w:r w:rsidR="00D23A0A" w:rsidRPr="008044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="00D23A0A" w:rsidRPr="0080449F">
              <w:rPr>
                <w:rFonts w:ascii="GHEA Grapalat" w:hAnsi="GHEA Grapalat"/>
                <w:sz w:val="24"/>
                <w:szCs w:val="24"/>
                <w:lang w:val="af-ZA"/>
              </w:rPr>
              <w:t>8-</w:t>
            </w:r>
            <w:r w:rsidR="00D23A0A" w:rsidRPr="0080449F">
              <w:rPr>
                <w:rFonts w:ascii="GHEA Grapalat" w:hAnsi="GHEA Grapalat"/>
                <w:sz w:val="24"/>
                <w:szCs w:val="24"/>
                <w:lang w:val="hy-AM"/>
              </w:rPr>
              <w:t>րդ հոդվածի 2-րդ կետ</w:t>
            </w:r>
            <w:r w:rsidR="00D23A0A" w:rsidRPr="0080449F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1E457355" w14:textId="77777777" w:rsidR="00F2788A" w:rsidRDefault="00D23A0A" w:rsidP="00D23A0A">
            <w:pPr>
              <w:rPr>
                <w:rFonts w:ascii="GHEA Grapalat" w:hAnsi="GHEA Grapalat"/>
                <w:sz w:val="24"/>
                <w:szCs w:val="24"/>
              </w:rPr>
            </w:pPr>
            <w:r w:rsidRPr="0080449F">
              <w:rPr>
                <w:rFonts w:ascii="GHEA Grapalat" w:hAnsi="GHEA Grapalat"/>
                <w:sz w:val="24"/>
                <w:szCs w:val="24"/>
                <w:lang w:val="hy-AM"/>
              </w:rPr>
              <w:t>9-րդ հոդվածի 1-ին կետ</w:t>
            </w:r>
            <w:r w:rsidRPr="0080449F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12D37F4F" w14:textId="77777777" w:rsidR="00F2788A" w:rsidRDefault="00D23A0A" w:rsidP="00D23A0A">
            <w:pPr>
              <w:rPr>
                <w:rFonts w:ascii="GHEA Grapalat" w:hAnsi="GHEA Grapalat"/>
                <w:sz w:val="24"/>
                <w:szCs w:val="24"/>
              </w:rPr>
            </w:pPr>
            <w:r w:rsidRPr="0080449F">
              <w:rPr>
                <w:rFonts w:ascii="GHEA Grapalat" w:hAnsi="GHEA Grapalat"/>
                <w:sz w:val="24"/>
                <w:szCs w:val="24"/>
                <w:lang w:val="hy-AM"/>
              </w:rPr>
              <w:t>10-րդ հոդվածի 1-ին</w:t>
            </w:r>
            <w:r w:rsidRPr="0080449F">
              <w:rPr>
                <w:rFonts w:ascii="GHEA Grapalat" w:hAnsi="GHEA Grapalat"/>
                <w:sz w:val="24"/>
                <w:szCs w:val="24"/>
              </w:rPr>
              <w:t>, 2-րդ, 4-րդ</w:t>
            </w:r>
            <w:r w:rsidRPr="0080449F">
              <w:rPr>
                <w:rFonts w:ascii="GHEA Grapalat" w:hAnsi="GHEA Grapalat"/>
                <w:sz w:val="24"/>
                <w:szCs w:val="24"/>
                <w:lang w:val="hy-AM"/>
              </w:rPr>
              <w:t xml:space="preserve"> կետ</w:t>
            </w:r>
            <w:proofErr w:type="spellStart"/>
            <w:r w:rsidRPr="0080449F">
              <w:rPr>
                <w:rFonts w:ascii="GHEA Grapalat" w:hAnsi="GHEA Grapalat"/>
                <w:sz w:val="24"/>
                <w:szCs w:val="24"/>
              </w:rPr>
              <w:t>եր</w:t>
            </w:r>
            <w:proofErr w:type="spellEnd"/>
            <w:r w:rsidRPr="0080449F">
              <w:rPr>
                <w:rFonts w:ascii="GHEA Grapalat" w:hAnsi="GHEA Grapalat"/>
                <w:sz w:val="24"/>
                <w:szCs w:val="24"/>
              </w:rPr>
              <w:t>,</w:t>
            </w:r>
            <w:r w:rsidRPr="0080449F">
              <w:rPr>
                <w:rFonts w:ascii="GHEA Grapalat" w:hAnsi="GHEA Grapalat"/>
                <w:sz w:val="24"/>
                <w:szCs w:val="24"/>
                <w:lang w:val="hy-AM"/>
              </w:rPr>
              <w:t xml:space="preserve"> 18-րդ հոդվածի 2-րդ կետ</w:t>
            </w:r>
            <w:r w:rsidRPr="0080449F"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47483221" w14:textId="77777777" w:rsidR="00F2788A" w:rsidRDefault="00D23A0A" w:rsidP="00D23A0A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80449F">
              <w:rPr>
                <w:rFonts w:ascii="GHEA Grapalat" w:hAnsi="GHEA Grapalat"/>
                <w:sz w:val="24"/>
                <w:szCs w:val="24"/>
                <w:lang w:val="hy-AM"/>
              </w:rPr>
              <w:t>19-րդ հոդվածի 2-րդ կետ</w:t>
            </w:r>
            <w:r w:rsidRPr="0080449F">
              <w:rPr>
                <w:rFonts w:ascii="GHEA Grapalat" w:hAnsi="GHEA Grapalat"/>
                <w:sz w:val="24"/>
                <w:szCs w:val="24"/>
              </w:rPr>
              <w:t>,</w:t>
            </w:r>
            <w:r w:rsidRPr="0080449F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</w:p>
          <w:p w14:paraId="31C84984" w14:textId="56C7BA70" w:rsidR="00D23A0A" w:rsidRPr="00476674" w:rsidRDefault="00D23A0A" w:rsidP="00D23A0A">
            <w:pPr>
              <w:rPr>
                <w:rFonts w:ascii="GHEA Grapalat" w:hAnsi="GHEA Grapalat"/>
                <w:sz w:val="24"/>
                <w:szCs w:val="24"/>
              </w:rPr>
            </w:pPr>
            <w:r w:rsidRPr="0080449F">
              <w:rPr>
                <w:rFonts w:ascii="GHEA Grapalat" w:hAnsi="GHEA Grapalat"/>
                <w:sz w:val="24"/>
                <w:szCs w:val="24"/>
                <w:lang w:val="hy-AM"/>
              </w:rPr>
              <w:t>21-րդ հոդված</w:t>
            </w:r>
          </w:p>
        </w:tc>
      </w:tr>
      <w:tr w:rsidR="008808A0" w:rsidRPr="00476674" w14:paraId="1F18BF54" w14:textId="77777777" w:rsidTr="004A00F0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65C0AAF2" w14:textId="77777777" w:rsidR="008808A0" w:rsidRPr="00F2788A" w:rsidRDefault="008808A0" w:rsidP="008808A0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7A7B395" w14:textId="7296AC52" w:rsidR="008808A0" w:rsidRPr="00757103" w:rsidRDefault="008808A0" w:rsidP="008808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="00D1008C" w:rsidRPr="0052594D">
              <w:rPr>
                <w:rFonts w:ascii="GHEA Grapalat" w:hAnsi="GHEA Grapalat" w:cs="Sylfaen"/>
                <w:sz w:val="24"/>
                <w:szCs w:val="24"/>
              </w:rPr>
              <w:t xml:space="preserve"> </w:t>
            </w:r>
            <w:hyperlink r:id="rId9" w:history="1">
              <w:r w:rsidR="00D1008C"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</w:rPr>
                <w:t>ԿԴ</w:t>
              </w:r>
              <w:r w:rsidR="00D1008C"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1</w:t>
              </w:r>
              <w:r w:rsidR="00D1008C"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/</w:t>
              </w:r>
              <w:r w:rsidR="00D1008C"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4063</w:t>
              </w:r>
              <w:r w:rsidR="00D1008C"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/02/1</w:t>
              </w:r>
              <w:r w:rsidR="00D1008C" w:rsidRPr="00D1008C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hy-AM"/>
                </w:rPr>
                <w:t>9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2B6AF3B0" w14:textId="52FB8140" w:rsidR="008808A0" w:rsidRPr="00757103" w:rsidRDefault="00D1008C" w:rsidP="008808A0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17.12</w:t>
            </w:r>
            <w:r w:rsidR="008808A0">
              <w:rPr>
                <w:rFonts w:ascii="GHEA Grapalat" w:hAnsi="GHEA Grapalat"/>
                <w:b/>
                <w:bCs/>
                <w:sz w:val="24"/>
                <w:szCs w:val="24"/>
              </w:rPr>
              <w:t>.2021</w:t>
            </w:r>
          </w:p>
        </w:tc>
        <w:tc>
          <w:tcPr>
            <w:tcW w:w="4644" w:type="dxa"/>
            <w:shd w:val="clear" w:color="auto" w:fill="auto"/>
          </w:tcPr>
          <w:p w14:paraId="4DDBC6E1" w14:textId="77777777" w:rsidR="008808A0" w:rsidRDefault="003F0E3E" w:rsidP="008808A0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0" w:history="1">
              <w:r w:rsidR="008808A0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8808A0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62891385" w14:textId="77777777" w:rsidR="007750CD" w:rsidRDefault="007750CD" w:rsidP="008808A0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</w:pPr>
            <w:r w:rsidRPr="003F0E3E">
              <w:rPr>
                <w:rFonts w:ascii="GHEA Grapalat" w:hAnsi="GHEA Grapalat" w:cs="Sylfaen"/>
                <w:color w:val="FF0000"/>
                <w:sz w:val="24"/>
                <w:szCs w:val="24"/>
                <w:lang w:val="hy-AM"/>
              </w:rPr>
              <w:t xml:space="preserve">199-րդ հոդվածի </w:t>
            </w:r>
            <w:r w:rsidRPr="0052594D">
              <w:rPr>
                <w:rFonts w:ascii="GHEA Grapalat" w:hAnsi="GHEA Grapalat" w:cs="Sylfaen"/>
                <w:sz w:val="24"/>
                <w:szCs w:val="24"/>
                <w:lang w:val="hy-AM"/>
              </w:rPr>
              <w:t>1-ին</w:t>
            </w:r>
            <w:r>
              <w:rPr>
                <w:rFonts w:ascii="GHEA Grapalat" w:hAnsi="GHEA Grapalat" w:cs="Sylfaen"/>
                <w:sz w:val="24"/>
                <w:szCs w:val="24"/>
              </w:rPr>
              <w:t>, 2-րդ</w:t>
            </w:r>
            <w:r w:rsidRPr="0052594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կետ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</w:rPr>
              <w:t>եր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5259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</w:p>
          <w:p w14:paraId="2AFE965E" w14:textId="48D9B1DC" w:rsidR="007750CD" w:rsidRDefault="007750CD" w:rsidP="008808A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2594D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hy-AM"/>
              </w:rPr>
              <w:t>201-րդ հոդվածի 1-ին կետ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,</w:t>
            </w:r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14:paraId="1D7E96CF" w14:textId="77777777" w:rsidR="007750CD" w:rsidRDefault="007750CD" w:rsidP="008808A0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>317-րդ հոդվածի 2-րդ կետ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,</w:t>
            </w: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 </w:t>
            </w:r>
          </w:p>
          <w:p w14:paraId="5626E928" w14:textId="77777777" w:rsidR="007750CD" w:rsidRDefault="007750CD" w:rsidP="008808A0">
            <w:pP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</w:pPr>
            <w:r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de-DE"/>
              </w:rPr>
              <w:t xml:space="preserve">331-րդ, 332-րդ հոդվածներ, </w:t>
            </w:r>
          </w:p>
          <w:p w14:paraId="1DF4ADE6" w14:textId="77777777" w:rsidR="007750CD" w:rsidRDefault="007750CD" w:rsidP="008808A0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>333-րդ հոդվածի 1-ին կետ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>,</w:t>
            </w:r>
            <w:r w:rsidRPr="0052594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</w:p>
          <w:p w14:paraId="05347784" w14:textId="77777777" w:rsidR="007750CD" w:rsidRDefault="007750CD" w:rsidP="008808A0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>335-</w:t>
            </w:r>
            <w:proofErr w:type="spellStart"/>
            <w:r w:rsidRPr="0052594D">
              <w:rPr>
                <w:rFonts w:ascii="GHEA Grapalat" w:hAnsi="GHEA Grapalat"/>
                <w:sz w:val="24"/>
                <w:szCs w:val="24"/>
                <w:lang w:val="fr-FR"/>
              </w:rPr>
              <w:t>րդ</w:t>
            </w:r>
            <w:proofErr w:type="spellEnd"/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594D">
              <w:rPr>
                <w:rFonts w:ascii="GHEA Grapalat" w:hAnsi="GHEA Grapalat"/>
                <w:sz w:val="24"/>
                <w:szCs w:val="24"/>
                <w:lang w:val="fr-FR"/>
              </w:rPr>
              <w:t>հոդվածի</w:t>
            </w:r>
            <w:proofErr w:type="spellEnd"/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 xml:space="preserve"> 1-</w:t>
            </w:r>
            <w:proofErr w:type="spellStart"/>
            <w:r w:rsidRPr="0052594D">
              <w:rPr>
                <w:rFonts w:ascii="GHEA Grapalat" w:hAnsi="GHEA Grapalat"/>
                <w:sz w:val="24"/>
                <w:szCs w:val="24"/>
                <w:lang w:val="fr-FR"/>
              </w:rPr>
              <w:t>ին</w:t>
            </w:r>
            <w:proofErr w:type="spellEnd"/>
            <w:r w:rsidRPr="0052594D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Pr="0052594D">
              <w:rPr>
                <w:rFonts w:ascii="GHEA Grapalat" w:hAnsi="GHEA Grapalat"/>
                <w:sz w:val="24"/>
                <w:szCs w:val="24"/>
                <w:lang w:val="fr-FR"/>
              </w:rPr>
              <w:t>կետ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>,</w:t>
            </w:r>
            <w:r w:rsidRPr="0052594D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</w:p>
          <w:p w14:paraId="25B20FE0" w14:textId="3B108E6B" w:rsidR="008808A0" w:rsidRPr="007750CD" w:rsidRDefault="007750CD" w:rsidP="008808A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r w:rsidRPr="0052594D">
              <w:rPr>
                <w:rFonts w:ascii="GHEA Grapalat" w:hAnsi="GHEA Grapalat" w:cs="Sylfaen"/>
                <w:sz w:val="24"/>
                <w:szCs w:val="24"/>
                <w:lang w:val="de-DE"/>
              </w:rPr>
              <w:t>337-րդ հոդվածի 1-ին կետ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8808A0"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14:paraId="3B17BEBF" w14:textId="77777777" w:rsidR="008808A0" w:rsidRDefault="008808A0" w:rsidP="008808A0">
            <w:pPr>
              <w:rPr>
                <w:rFonts w:ascii="GHEA Grapalat" w:hAnsi="GHEA Grapalat"/>
                <w:sz w:val="24"/>
                <w:szCs w:val="24"/>
              </w:rPr>
            </w:pPr>
          </w:p>
          <w:p w14:paraId="18FD7779" w14:textId="77777777" w:rsidR="008808A0" w:rsidRDefault="003F0E3E" w:rsidP="008808A0">
            <w:pPr>
              <w:rPr>
                <w:rFonts w:ascii="GHEA Grapalat" w:hAnsi="GHEA Grapalat"/>
                <w:sz w:val="24"/>
                <w:szCs w:val="24"/>
                <w:lang w:val="af-ZA"/>
              </w:rPr>
            </w:pPr>
            <w:hyperlink r:id="rId11" w:history="1">
              <w:r w:rsidR="008808A0" w:rsidRPr="008F4B99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af-ZA"/>
                </w:rPr>
                <w:t>ՀՀ ընտանեկան օրենսգրքի</w:t>
              </w:r>
            </w:hyperlink>
            <w:r w:rsidR="008808A0" w:rsidRPr="009113F3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</w:p>
          <w:p w14:paraId="01466D7B" w14:textId="77777777" w:rsidR="007750CD" w:rsidRDefault="007750CD" w:rsidP="008808A0">
            <w:pPr>
              <w:rPr>
                <w:rFonts w:ascii="GHEA Grapalat" w:hAnsi="GHEA Grapalat"/>
                <w:sz w:val="24"/>
                <w:szCs w:val="24"/>
              </w:rPr>
            </w:pPr>
            <w:r w:rsidRPr="0052594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17-րդ հոդվածի </w:t>
            </w:r>
            <w:r w:rsidRPr="0052594D">
              <w:rPr>
                <w:rFonts w:ascii="GHEA Grapalat" w:hAnsi="GHEA Grapalat"/>
                <w:sz w:val="24"/>
                <w:szCs w:val="24"/>
                <w:lang w:val="hy-AM"/>
              </w:rPr>
              <w:t>2-րդ մասի «գ» կետ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</w:p>
          <w:p w14:paraId="41135E62" w14:textId="79565D4E" w:rsidR="008808A0" w:rsidRDefault="007750CD" w:rsidP="008808A0">
            <w:r w:rsidRPr="0052594D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18-րդ հոդվածի </w:t>
            </w:r>
            <w:r w:rsidRPr="0052594D">
              <w:rPr>
                <w:rFonts w:ascii="GHEA Grapalat" w:hAnsi="GHEA Grapalat"/>
                <w:sz w:val="24"/>
                <w:szCs w:val="24"/>
                <w:lang w:val="hy-AM"/>
              </w:rPr>
              <w:t>2-րդ մաս</w:t>
            </w:r>
          </w:p>
        </w:tc>
      </w:tr>
      <w:tr w:rsidR="009F41E8" w:rsidRPr="00C5623F" w14:paraId="00347262" w14:textId="77777777" w:rsidTr="009624A4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1CA9F4A0" w14:textId="77777777" w:rsidR="009F41E8" w:rsidRPr="007625F5" w:rsidRDefault="009F41E8" w:rsidP="009624A4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F1A5593" w14:textId="77777777" w:rsidR="009F41E8" w:rsidRPr="00757103" w:rsidRDefault="009F41E8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</w:rPr>
              <w:t xml:space="preserve"> </w:t>
            </w:r>
            <w:hyperlink r:id="rId12" w:history="1">
              <w:r w:rsidRPr="00F95A06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ԵՄԴ/0901/02/10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051ABC3" w14:textId="77777777" w:rsidR="009F41E8" w:rsidRPr="00757103" w:rsidRDefault="009F41E8" w:rsidP="009624A4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17.07.2015</w:t>
            </w:r>
          </w:p>
        </w:tc>
        <w:tc>
          <w:tcPr>
            <w:tcW w:w="4644" w:type="dxa"/>
            <w:shd w:val="clear" w:color="auto" w:fill="auto"/>
          </w:tcPr>
          <w:p w14:paraId="08373CFF" w14:textId="77777777" w:rsidR="009F41E8" w:rsidRDefault="003F0E3E" w:rsidP="009624A4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3" w:history="1">
              <w:r w:rsidR="009F41E8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9F41E8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406B1C35" w14:textId="77777777" w:rsidR="003F0E3E" w:rsidRDefault="009F41E8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>197-րդ</w:t>
            </w:r>
            <w:r w:rsidR="003F0E3E">
              <w:rPr>
                <w:rFonts w:ascii="GHEA Grapalat" w:hAnsi="GHEA Grapalat"/>
                <w:sz w:val="24"/>
              </w:rPr>
              <w:t xml:space="preserve"> </w:t>
            </w:r>
            <w:r w:rsidR="003F0E3E" w:rsidRPr="00BC58FF">
              <w:rPr>
                <w:rFonts w:ascii="GHEA Grapalat" w:hAnsi="GHEA Grapalat"/>
                <w:sz w:val="24"/>
                <w:lang w:val="hy-AM"/>
              </w:rPr>
              <w:t>հոդված</w:t>
            </w:r>
            <w:r w:rsidRPr="00BC58FF">
              <w:rPr>
                <w:rFonts w:ascii="GHEA Grapalat" w:hAnsi="GHEA Grapalat"/>
                <w:sz w:val="24"/>
                <w:lang w:val="hy-AM"/>
              </w:rPr>
              <w:t xml:space="preserve">, </w:t>
            </w:r>
          </w:p>
          <w:p w14:paraId="4A2BBE81" w14:textId="7A23662A" w:rsidR="009F41E8" w:rsidRPr="003F0E3E" w:rsidRDefault="009F41E8" w:rsidP="009624A4">
            <w:pPr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</w:pPr>
            <w:r w:rsidRPr="003F0E3E">
              <w:rPr>
                <w:rFonts w:ascii="GHEA Grapalat" w:hAnsi="GHEA Grapalat"/>
                <w:color w:val="FF0000"/>
                <w:sz w:val="24"/>
                <w:lang w:val="hy-AM"/>
              </w:rPr>
              <w:t>199-րդ հոդված</w:t>
            </w:r>
            <w:r w:rsidRPr="003F0E3E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  </w:t>
            </w:r>
          </w:p>
          <w:p w14:paraId="0B3839BA" w14:textId="77777777" w:rsidR="009F41E8" w:rsidRDefault="009F41E8" w:rsidP="009624A4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  <w:p w14:paraId="070B4667" w14:textId="77777777" w:rsidR="009F41E8" w:rsidRPr="00EA06C3" w:rsidRDefault="003F0E3E" w:rsidP="009624A4">
            <w:pPr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</w:pPr>
            <w:hyperlink r:id="rId14" w:history="1">
              <w:r w:rsidR="009F41E8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ՀՀ </w:t>
              </w:r>
              <w:proofErr w:type="spellStart"/>
              <w:r w:rsidR="009F41E8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քաղաքացիական</w:t>
              </w:r>
              <w:proofErr w:type="spellEnd"/>
              <w:r w:rsidR="009F41E8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9F41E8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դատավարության</w:t>
              </w:r>
              <w:proofErr w:type="spellEnd"/>
              <w:r w:rsidR="009F41E8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 xml:space="preserve"> </w:t>
              </w:r>
              <w:proofErr w:type="spellStart"/>
              <w:r w:rsidR="009F41E8" w:rsidRPr="00EA06C3">
                <w:rPr>
                  <w:rStyle w:val="Hyperlink"/>
                  <w:rFonts w:ascii="GHEA Grapalat" w:eastAsia="Times New Roman" w:hAnsi="GHEA Grapalat" w:cs="Times New Roman"/>
                  <w:b/>
                  <w:bCs/>
                  <w:sz w:val="24"/>
                  <w:szCs w:val="24"/>
                </w:rPr>
                <w:t>օրենսգրքի</w:t>
              </w:r>
              <w:proofErr w:type="spellEnd"/>
            </w:hyperlink>
            <w:r w:rsidR="009F41E8" w:rsidRPr="00EA06C3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</w:rPr>
              <w:t xml:space="preserve"> </w:t>
            </w:r>
            <w:r w:rsidR="009F41E8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(</w:t>
            </w:r>
            <w:proofErr w:type="spellStart"/>
            <w:r w:rsidR="009F41E8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օրենսգիրքն</w:t>
            </w:r>
            <w:proofErr w:type="spellEnd"/>
            <w:r w:rsidR="009F41E8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9F41E8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ուժը</w:t>
            </w:r>
            <w:proofErr w:type="spellEnd"/>
            <w:r w:rsidR="009F41E8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</w:t>
            </w:r>
            <w:proofErr w:type="spellStart"/>
            <w:r w:rsidR="009F41E8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>կորցրել</w:t>
            </w:r>
            <w:proofErr w:type="spellEnd"/>
            <w:r w:rsidR="009F41E8" w:rsidRPr="00EA06C3">
              <w:rPr>
                <w:rFonts w:ascii="GHEA Grapalat" w:hAnsi="GHEA Grapalat"/>
                <w:b/>
                <w:bCs/>
                <w:i/>
                <w:iCs/>
                <w:color w:val="000000"/>
                <w:sz w:val="21"/>
                <w:szCs w:val="21"/>
                <w:shd w:val="clear" w:color="auto" w:fill="FFFFFF"/>
              </w:rPr>
              <w:t xml:space="preserve"> է 09.02.18 ՀՕ-110-Ն)</w:t>
            </w:r>
          </w:p>
          <w:p w14:paraId="569888E0" w14:textId="77777777" w:rsidR="009F41E8" w:rsidRDefault="009F41E8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lastRenderedPageBreak/>
              <w:t xml:space="preserve">47-րդ հոդվածի 1-ին կետ, </w:t>
            </w:r>
          </w:p>
          <w:p w14:paraId="34C7E0B4" w14:textId="77777777" w:rsidR="009F41E8" w:rsidRDefault="009F41E8" w:rsidP="009624A4">
            <w:pPr>
              <w:rPr>
                <w:rFonts w:ascii="GHEA Grapalat" w:hAnsi="GHEA Grapalat"/>
                <w:sz w:val="24"/>
                <w:lang w:val="hy-AM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>48-րդ</w:t>
            </w:r>
            <w:r>
              <w:rPr>
                <w:rFonts w:ascii="GHEA Grapalat" w:hAnsi="GHEA Grapalat"/>
                <w:sz w:val="24"/>
              </w:rPr>
              <w:t>,</w:t>
            </w:r>
            <w:r w:rsidRPr="00BC58FF">
              <w:rPr>
                <w:rFonts w:ascii="GHEA Grapalat" w:hAnsi="GHEA Grapalat"/>
                <w:sz w:val="24"/>
                <w:lang w:val="hy-AM"/>
              </w:rPr>
              <w:t xml:space="preserve"> 53-րդ հոդվածներ, </w:t>
            </w:r>
          </w:p>
          <w:p w14:paraId="73041F5F" w14:textId="77777777" w:rsidR="009F41E8" w:rsidRPr="00C5623F" w:rsidRDefault="009F41E8" w:rsidP="009624A4">
            <w:pPr>
              <w:rPr>
                <w:rFonts w:ascii="GHEA Grapalat" w:hAnsi="GHEA Grapalat"/>
                <w:sz w:val="24"/>
              </w:rPr>
            </w:pPr>
            <w:r w:rsidRPr="00BC58FF">
              <w:rPr>
                <w:rFonts w:ascii="GHEA Grapalat" w:hAnsi="GHEA Grapalat"/>
                <w:sz w:val="24"/>
                <w:lang w:val="hy-AM"/>
              </w:rPr>
              <w:t xml:space="preserve">220-րդ հոդվածի 5-րդ մասի 1-ին կետի «գ» </w:t>
            </w:r>
            <w:r>
              <w:rPr>
                <w:rFonts w:ascii="GHEA Grapalat" w:hAnsi="GHEA Grapalat"/>
                <w:sz w:val="24"/>
                <w:lang w:val="hy-AM"/>
              </w:rPr>
              <w:t>ենթակետ</w:t>
            </w:r>
          </w:p>
        </w:tc>
      </w:tr>
      <w:tr w:rsidR="006E09CF" w:rsidRPr="00DC4ED0" w14:paraId="4A93018F" w14:textId="77777777" w:rsidTr="00E54878">
        <w:trPr>
          <w:trHeight w:val="1305"/>
        </w:trPr>
        <w:tc>
          <w:tcPr>
            <w:tcW w:w="846" w:type="dxa"/>
            <w:shd w:val="clear" w:color="auto" w:fill="auto"/>
            <w:vAlign w:val="center"/>
          </w:tcPr>
          <w:p w14:paraId="76968DA2" w14:textId="77777777" w:rsidR="006E09CF" w:rsidRPr="007625F5" w:rsidRDefault="006E09CF" w:rsidP="00E54878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8C46948" w14:textId="77777777" w:rsidR="006E09CF" w:rsidRPr="00757103" w:rsidRDefault="006E09CF" w:rsidP="00E548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ՈՐՈՇՈՒՄԸ Ք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ԱՂԱՔԱՑԻ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>
              <w:rPr>
                <w:rFonts w:ascii="GHEA Grapalat" w:hAnsi="GHEA Grapalat"/>
                <w:sz w:val="24"/>
                <w:lang w:val="hy-AM"/>
              </w:rPr>
              <w:t xml:space="preserve"> </w:t>
            </w:r>
            <w:hyperlink r:id="rId15" w:history="1">
              <w:r w:rsidRPr="00AF2BAC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3-590(ՎԴ)</w:t>
              </w:r>
            </w:hyperlink>
            <w:r w:rsidRPr="00757103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72079225" w14:textId="77777777" w:rsidR="006E09CF" w:rsidRPr="00757103" w:rsidRDefault="006E09CF" w:rsidP="00E54878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26.12.2008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77E8EFA" w14:textId="77777777" w:rsidR="006E09CF" w:rsidRDefault="003F0E3E" w:rsidP="00E54878">
            <w:pPr>
              <w:rPr>
                <w:rFonts w:ascii="GHEA Grapalat" w:hAnsi="GHEA Grapalat" w:cs="Sylfaen"/>
                <w:sz w:val="24"/>
                <w:lang w:val="hy-AM"/>
              </w:rPr>
            </w:pPr>
            <w:hyperlink r:id="rId16" w:history="1">
              <w:r w:rsidR="006E09CF" w:rsidRPr="00E15C4E">
                <w:rPr>
                  <w:rStyle w:val="Hyperlink"/>
                  <w:rFonts w:ascii="GHEA Grapalat" w:hAnsi="GHEA Grapalat" w:cs="Sylfaen"/>
                  <w:b/>
                  <w:bCs/>
                  <w:sz w:val="24"/>
                  <w:lang w:val="hy-AM"/>
                </w:rPr>
                <w:t>ՀՀ քաղաքացիական օրենսգրքի</w:t>
              </w:r>
            </w:hyperlink>
            <w:r w:rsidR="006E09CF" w:rsidRPr="00C468A8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</w:p>
          <w:p w14:paraId="3D3FD846" w14:textId="77777777" w:rsidR="006E09CF" w:rsidRDefault="006E09CF" w:rsidP="00E54878">
            <w:pPr>
              <w:rPr>
                <w:rFonts w:ascii="GHEA Grapalat" w:hAnsi="GHEA Grapalat"/>
                <w:sz w:val="24"/>
                <w:lang w:val="hy-AM"/>
              </w:rPr>
            </w:pPr>
            <w:r w:rsidRPr="005E776E">
              <w:rPr>
                <w:rFonts w:ascii="GHEA Grapalat" w:hAnsi="GHEA Grapalat"/>
                <w:sz w:val="24"/>
                <w:lang w:val="hy-AM"/>
              </w:rPr>
              <w:t xml:space="preserve">197-րդ հոդված, </w:t>
            </w:r>
          </w:p>
          <w:p w14:paraId="5558CBE5" w14:textId="77777777" w:rsidR="006E09CF" w:rsidRPr="00DC4ED0" w:rsidRDefault="006E09CF" w:rsidP="00E54878">
            <w:pPr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3F0E3E">
              <w:rPr>
                <w:rFonts w:ascii="GHEA Grapalat" w:hAnsi="GHEA Grapalat"/>
                <w:color w:val="FF0000"/>
                <w:sz w:val="24"/>
              </w:rPr>
              <w:t>199</w:t>
            </w:r>
            <w:r w:rsidRPr="003F0E3E">
              <w:rPr>
                <w:rFonts w:ascii="GHEA Grapalat" w:hAnsi="GHEA Grapalat"/>
                <w:color w:val="FF0000"/>
                <w:sz w:val="24"/>
                <w:lang w:val="hy-AM"/>
              </w:rPr>
              <w:t>-րդ հոդված</w:t>
            </w:r>
            <w:r w:rsidRPr="003F0E3E">
              <w:rPr>
                <w:rFonts w:ascii="GHEA Grapalat" w:eastAsia="Times New Roman" w:hAnsi="GHEA Grapalat" w:cs="Times New Roman"/>
                <w:color w:val="FF0000"/>
                <w:sz w:val="24"/>
                <w:szCs w:val="24"/>
              </w:rPr>
              <w:t xml:space="preserve">    </w:t>
            </w:r>
          </w:p>
        </w:tc>
      </w:tr>
    </w:tbl>
    <w:p w14:paraId="1D2D28A6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B0FB3"/>
    <w:multiLevelType w:val="hybridMultilevel"/>
    <w:tmpl w:val="DFA09C36"/>
    <w:lvl w:ilvl="0" w:tplc="F648F2F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4378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DCC"/>
    <w:rsid w:val="00355DCC"/>
    <w:rsid w:val="00386FDD"/>
    <w:rsid w:val="003F0E3E"/>
    <w:rsid w:val="006E09CF"/>
    <w:rsid w:val="007750CD"/>
    <w:rsid w:val="008808A0"/>
    <w:rsid w:val="009F41E8"/>
    <w:rsid w:val="00AC5899"/>
    <w:rsid w:val="00D1008C"/>
    <w:rsid w:val="00D23A0A"/>
    <w:rsid w:val="00D335A0"/>
    <w:rsid w:val="00ED6242"/>
    <w:rsid w:val="00EE2ED9"/>
    <w:rsid w:val="00F27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353E1E"/>
  <w15:chartTrackingRefBased/>
  <w15:docId w15:val="{4682742F-7C9B-427A-B855-9765A6B60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D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5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55DC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55DC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F2788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100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50059" TargetMode="External"/><Relationship Id="rId13" Type="http://schemas.openxmlformats.org/officeDocument/2006/relationships/hyperlink" Target="https://www.arlis.am/DocumentView.aspx?DocID=161514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2573" TargetMode="External"/><Relationship Id="rId12" Type="http://schemas.openxmlformats.org/officeDocument/2006/relationships/hyperlink" Target="https://www.arlis.am/DocumentView.aspx?DocID=10317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151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1514" TargetMode="External"/><Relationship Id="rId11" Type="http://schemas.openxmlformats.org/officeDocument/2006/relationships/hyperlink" Target="https://www.arlis.am/DocumentView.aspx?DocID=152573" TargetMode="External"/><Relationship Id="rId5" Type="http://schemas.openxmlformats.org/officeDocument/2006/relationships/hyperlink" Target="https://www.arlis.am/DocumentView.aspx?DocID=161673" TargetMode="External"/><Relationship Id="rId15" Type="http://schemas.openxmlformats.org/officeDocument/2006/relationships/hyperlink" Target="https://www.arlis.am/DocumentView.aspx?DocID=49907" TargetMode="External"/><Relationship Id="rId10" Type="http://schemas.openxmlformats.org/officeDocument/2006/relationships/hyperlink" Target="https://www.arlis.am/DocumentView.aspx?DocID=16151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2382" TargetMode="External"/><Relationship Id="rId14" Type="http://schemas.openxmlformats.org/officeDocument/2006/relationships/hyperlink" Target="https://www.arlis.am/DocumentView.aspx?docid=1190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338</Words>
  <Characters>1928</Characters>
  <Application>Microsoft Office Word</Application>
  <DocSecurity>0</DocSecurity>
  <Lines>16</Lines>
  <Paragraphs>4</Paragraphs>
  <ScaleCrop>false</ScaleCrop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12</cp:revision>
  <dcterms:created xsi:type="dcterms:W3CDTF">2022-04-05T13:02:00Z</dcterms:created>
  <dcterms:modified xsi:type="dcterms:W3CDTF">2022-06-13T06:10:00Z</dcterms:modified>
</cp:coreProperties>
</file>