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1402D9" w14:textId="77777777" w:rsidR="00CA4CAD" w:rsidRPr="00B62852" w:rsidRDefault="00E36289" w:rsidP="00186716">
      <w:pPr>
        <w:spacing w:after="160" w:line="360" w:lineRule="auto"/>
        <w:ind w:left="5103"/>
        <w:jc w:val="center"/>
        <w:rPr>
          <w:b/>
        </w:rPr>
      </w:pPr>
      <w:r w:rsidRPr="00B62852">
        <w:rPr>
          <w:rStyle w:val="Bodytext3NotBold"/>
          <w:rFonts w:ascii="Sylfaen" w:eastAsia="Sylfaen" w:hAnsi="Sylfaen"/>
          <w:b w:val="0"/>
          <w:sz w:val="24"/>
          <w:szCs w:val="24"/>
        </w:rPr>
        <w:t>ՀԱՍՏԱՏՎԱԾ Է</w:t>
      </w:r>
    </w:p>
    <w:p w14:paraId="67BE1419" w14:textId="77777777" w:rsidR="00CA4CAD" w:rsidRPr="00B62852" w:rsidRDefault="00E36289" w:rsidP="00186716">
      <w:pPr>
        <w:pStyle w:val="Bodytext30"/>
        <w:shd w:val="clear" w:color="auto" w:fill="auto"/>
        <w:spacing w:before="0" w:after="160" w:line="360" w:lineRule="auto"/>
        <w:ind w:left="5103"/>
        <w:rPr>
          <w:rFonts w:ascii="Sylfaen" w:hAnsi="Sylfaen"/>
          <w:sz w:val="24"/>
          <w:szCs w:val="24"/>
        </w:rPr>
      </w:pPr>
      <w:r w:rsidRPr="00B62852">
        <w:rPr>
          <w:rStyle w:val="Bodytext3NotBold"/>
          <w:rFonts w:ascii="Sylfaen" w:hAnsi="Sylfaen"/>
          <w:sz w:val="24"/>
          <w:szCs w:val="24"/>
        </w:rPr>
        <w:t>Եվրասիական տնտեսական հանձնաժողովի կոլեգիայի</w:t>
      </w:r>
      <w:r w:rsidR="00186716">
        <w:rPr>
          <w:rFonts w:ascii="Sylfaen" w:hAnsi="Sylfaen"/>
          <w:sz w:val="24"/>
          <w:szCs w:val="24"/>
        </w:rPr>
        <w:br/>
      </w:r>
      <w:r w:rsidRPr="00B62852">
        <w:rPr>
          <w:rStyle w:val="Bodytext3NotBold"/>
          <w:rFonts w:ascii="Sylfaen" w:hAnsi="Sylfaen"/>
          <w:sz w:val="24"/>
          <w:szCs w:val="24"/>
        </w:rPr>
        <w:t>2019 թվականի դեկտեմբերի 24-ի թիվ 228 որոշմամբ</w:t>
      </w:r>
    </w:p>
    <w:p w14:paraId="0215F80D" w14:textId="77777777" w:rsidR="00CA4CAD" w:rsidRPr="00B62852" w:rsidRDefault="00CA4CAD" w:rsidP="00186716">
      <w:pPr>
        <w:spacing w:after="160" w:line="360" w:lineRule="auto"/>
        <w:ind w:left="5103"/>
      </w:pPr>
    </w:p>
    <w:p w14:paraId="1FD9AC98" w14:textId="77777777" w:rsidR="00CA4CAD" w:rsidRPr="00B62852" w:rsidRDefault="00E36289" w:rsidP="00186716">
      <w:pPr>
        <w:pStyle w:val="Bodytext130"/>
        <w:shd w:val="clear" w:color="auto" w:fill="auto"/>
        <w:spacing w:before="0" w:after="160" w:line="360" w:lineRule="auto"/>
        <w:rPr>
          <w:rFonts w:ascii="Sylfaen" w:hAnsi="Sylfaen"/>
          <w:sz w:val="24"/>
          <w:szCs w:val="24"/>
        </w:rPr>
      </w:pPr>
      <w:r w:rsidRPr="00B62852">
        <w:rPr>
          <w:rStyle w:val="Bodytext13Spacing2pt"/>
          <w:rFonts w:ascii="Sylfaen" w:hAnsi="Sylfaen"/>
          <w:b/>
          <w:spacing w:val="0"/>
          <w:sz w:val="24"/>
          <w:szCs w:val="24"/>
        </w:rPr>
        <w:t>ՆԿԱՐԱԳՐՈՒԹՅՈՒՆ</w:t>
      </w:r>
    </w:p>
    <w:p w14:paraId="7CBEFA97" w14:textId="77777777" w:rsidR="00CA4CAD" w:rsidRPr="00B62852" w:rsidRDefault="00E36289" w:rsidP="00186716">
      <w:pPr>
        <w:pStyle w:val="Bodytext130"/>
        <w:shd w:val="clear" w:color="auto" w:fill="auto"/>
        <w:spacing w:before="0" w:after="160" w:line="360" w:lineRule="auto"/>
        <w:rPr>
          <w:rFonts w:ascii="Sylfaen" w:hAnsi="Sylfaen"/>
          <w:sz w:val="24"/>
          <w:szCs w:val="24"/>
        </w:rPr>
      </w:pPr>
      <w:r w:rsidRPr="00B62852">
        <w:rPr>
          <w:rStyle w:val="Bodytext131"/>
          <w:rFonts w:ascii="Sylfaen" w:hAnsi="Sylfaen"/>
          <w:b/>
          <w:sz w:val="24"/>
          <w:szCs w:val="24"/>
        </w:rPr>
        <w:t xml:space="preserve">«Եվրասիական տնտեսական միության անդամ պետությունների լիազորված մարմինների միջեւ ժամանակավոր կարանտինային բուսասանիտարական միջոցների սահմանման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եւ տեղեկությունների </w:t>
      </w:r>
      <w:r w:rsidR="00504E83">
        <w:rPr>
          <w:rStyle w:val="Bodytext131"/>
          <w:rFonts w:ascii="Sylfaen" w:hAnsi="Sylfaen"/>
          <w:b/>
          <w:sz w:val="24"/>
          <w:szCs w:val="24"/>
        </w:rPr>
        <w:br/>
      </w:r>
      <w:r w:rsidRPr="00B62852">
        <w:rPr>
          <w:rStyle w:val="Bodytext131"/>
          <w:rFonts w:ascii="Sylfaen" w:hAnsi="Sylfaen"/>
          <w:b/>
          <w:sz w:val="24"/>
          <w:szCs w:val="24"/>
        </w:rPr>
        <w:t>ձեւաչափերի ու կառուցվածքների</w:t>
      </w:r>
    </w:p>
    <w:p w14:paraId="45A06C9D" w14:textId="77777777" w:rsidR="00CA4CAD" w:rsidRPr="00B62852" w:rsidRDefault="00CA4CAD" w:rsidP="00186716">
      <w:pPr>
        <w:spacing w:after="160" w:line="360" w:lineRule="auto"/>
      </w:pPr>
    </w:p>
    <w:p w14:paraId="3673A352" w14:textId="77777777" w:rsidR="00CA4CAD" w:rsidRPr="00B62852" w:rsidRDefault="00E36289" w:rsidP="00186716">
      <w:pPr>
        <w:pStyle w:val="Bodytext30"/>
        <w:shd w:val="clear" w:color="auto" w:fill="auto"/>
        <w:spacing w:before="0" w:after="160" w:line="360" w:lineRule="auto"/>
        <w:rPr>
          <w:rFonts w:ascii="Sylfaen" w:hAnsi="Sylfaen"/>
          <w:sz w:val="24"/>
          <w:szCs w:val="24"/>
        </w:rPr>
      </w:pPr>
      <w:r w:rsidRPr="00B62852">
        <w:rPr>
          <w:rStyle w:val="Bodytext3NotBold"/>
          <w:rFonts w:ascii="Sylfaen" w:hAnsi="Sylfaen"/>
          <w:sz w:val="24"/>
          <w:szCs w:val="24"/>
        </w:rPr>
        <w:t>I. Ընդհանուր դրույթներ</w:t>
      </w:r>
    </w:p>
    <w:p w14:paraId="0D4D43EE" w14:textId="77777777" w:rsidR="00CA4CAD" w:rsidRPr="00B62852" w:rsidRDefault="00E36289" w:rsidP="00186716">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1.</w:t>
      </w:r>
      <w:r w:rsidR="00186716">
        <w:rPr>
          <w:rStyle w:val="Bodytext3NotBold"/>
          <w:rFonts w:ascii="Sylfaen" w:hAnsi="Sylfaen"/>
          <w:sz w:val="24"/>
          <w:szCs w:val="24"/>
        </w:rPr>
        <w:tab/>
      </w:r>
      <w:r w:rsidRPr="00B62852">
        <w:rPr>
          <w:rStyle w:val="Bodytext3NotBold"/>
          <w:rFonts w:ascii="Sylfaen" w:hAnsi="Sylfaen"/>
          <w:sz w:val="24"/>
          <w:szCs w:val="24"/>
        </w:rPr>
        <w:t>Սույն նկարագրությունը մշակվել է Եվրասիական տնտեսական միության (այսուհետ` Միություն) իրավունքի մաս կազմող հետ</w:t>
      </w:r>
      <w:r w:rsidR="00186716">
        <w:rPr>
          <w:rStyle w:val="Bodytext3NotBold"/>
          <w:rFonts w:ascii="Sylfaen" w:hAnsi="Sylfaen"/>
          <w:sz w:val="24"/>
          <w:szCs w:val="24"/>
        </w:rPr>
        <w:t>եւ</w:t>
      </w:r>
      <w:r w:rsidRPr="00B62852">
        <w:rPr>
          <w:rStyle w:val="Bodytext3NotBold"/>
          <w:rFonts w:ascii="Sylfaen" w:hAnsi="Sylfaen"/>
          <w:sz w:val="24"/>
          <w:szCs w:val="24"/>
        </w:rPr>
        <w:t>յալ ակտերին համապատասխան՝</w:t>
      </w:r>
    </w:p>
    <w:p w14:paraId="6833AB58"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«Եվրասիական տնտեսական միության մասին» 2014 թվականի մայիսի 29-ի պայմանագիր.</w:t>
      </w:r>
    </w:p>
    <w:p w14:paraId="21413D6A" w14:textId="77777777" w:rsidR="00186716" w:rsidRDefault="00E36289" w:rsidP="00186716">
      <w:pPr>
        <w:pStyle w:val="Bodytext30"/>
        <w:shd w:val="clear" w:color="auto" w:fill="auto"/>
        <w:spacing w:before="0" w:after="160" w:line="360" w:lineRule="auto"/>
        <w:ind w:firstLine="567"/>
        <w:jc w:val="both"/>
        <w:rPr>
          <w:rStyle w:val="Bodytext3NotBold"/>
          <w:rFonts w:ascii="Sylfaen" w:hAnsi="Sylfaen"/>
          <w:sz w:val="24"/>
          <w:szCs w:val="24"/>
        </w:rPr>
      </w:pPr>
      <w:r w:rsidRPr="00B62852">
        <w:rPr>
          <w:rStyle w:val="Bodytext3NotBold"/>
          <w:rFonts w:ascii="Sylfaen" w:hAnsi="Sylfaen"/>
          <w:sz w:val="24"/>
          <w:szCs w:val="24"/>
        </w:rPr>
        <w:t>Եվրասիական տնտեսական հանձնաժողովի կոլեգիայի 2019 թվականի մարտի 19-ի «Կարանտինային բուսասանիտարական միջոցների կիրառման տեղեկատվական ապահովման ոլորտում ընդհանուր գործընթացների իրագործման կանոնները հաստատելու մասին» թիվ 38 որոշում.</w:t>
      </w:r>
    </w:p>
    <w:p w14:paraId="5EDDDB4E" w14:textId="77777777" w:rsidR="00186716" w:rsidRDefault="00186716">
      <w:pPr>
        <w:rPr>
          <w:rStyle w:val="Bodytext3NotBold"/>
          <w:rFonts w:ascii="Sylfaen" w:eastAsia="Sylfaen" w:hAnsi="Sylfaen"/>
          <w:b w:val="0"/>
          <w:bCs w:val="0"/>
          <w:sz w:val="24"/>
          <w:szCs w:val="24"/>
        </w:rPr>
      </w:pPr>
      <w:r>
        <w:rPr>
          <w:rStyle w:val="Bodytext3NotBold"/>
          <w:rFonts w:ascii="Sylfaen" w:eastAsia="Sylfaen" w:hAnsi="Sylfaen"/>
          <w:sz w:val="24"/>
          <w:szCs w:val="24"/>
        </w:rPr>
        <w:br w:type="page"/>
      </w:r>
    </w:p>
    <w:p w14:paraId="00332A56"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lastRenderedPageBreak/>
        <w:t>Եվրասիական տնտեսական հանձնաժողովի խորհրդի 2016 թվականի մայիսի</w:t>
      </w:r>
      <w:r w:rsidR="00186716">
        <w:rPr>
          <w:rStyle w:val="Bodytext3NotBold"/>
          <w:rFonts w:ascii="Sylfaen" w:hAnsi="Sylfaen"/>
          <w:sz w:val="24"/>
          <w:szCs w:val="24"/>
        </w:rPr>
        <w:t> </w:t>
      </w:r>
      <w:r w:rsidRPr="00B62852">
        <w:rPr>
          <w:rStyle w:val="Bodytext3NotBold"/>
          <w:rFonts w:ascii="Sylfaen" w:hAnsi="Sylfaen"/>
          <w:sz w:val="24"/>
          <w:szCs w:val="24"/>
        </w:rPr>
        <w:t>16-ի «Ժամանակավոր սանիտարական, անասնաբուժասանիտարական եւ կարանտինային բուսասանիտարական միջոցներ սահմանելիս Եվրասիական տնտեսական միության անդամ պետությունների լիազորված մարմինների փոխգործակցության կարգի մասին» թիվ 149 որոշում.</w:t>
      </w:r>
    </w:p>
    <w:p w14:paraId="45EBE767"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Մաքսային միության հանձնաժողովի 2010 թվականի հունիսի 18-ի «Եվրասիական տնտեսական միությունում բույսերի կարանտինի ապահովման մասին» թիվ 318 որոշում.</w:t>
      </w:r>
    </w:p>
    <w:p w14:paraId="0619432C"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Եվրասիական տնտեսական հանձնաժողովի խորհրդի 2016 թվականի նոյեմբերի 30-ի «Եվրասիական տնտեսական միության կարանտինային օբյեկտների միասնական ցանկը հաստատելու մասին» թիվ 158 որոշում.</w:t>
      </w:r>
    </w:p>
    <w:p w14:paraId="1232AE4D"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Եվրասիական տնտեսական հանձնաժողովի կոլեգիայի 2017 թվականի հունիսի 8-ի «Եվրասիական տնտեսական միության կարանտինային օբյեկտների տեղեկագրքի մասին» թիվ 62 որոշում.</w:t>
      </w:r>
    </w:p>
    <w:p w14:paraId="3D55861B" w14:textId="77777777" w:rsidR="00CA4CAD" w:rsidRPr="00B62852" w:rsidRDefault="00E36289" w:rsidP="00186716">
      <w:pPr>
        <w:pStyle w:val="Bodytext30"/>
        <w:shd w:val="clear" w:color="auto" w:fill="auto"/>
        <w:spacing w:before="0" w:after="160" w:line="346" w:lineRule="auto"/>
        <w:ind w:firstLine="567"/>
        <w:jc w:val="both"/>
        <w:rPr>
          <w:rFonts w:ascii="Sylfaen" w:hAnsi="Sylfaen"/>
          <w:sz w:val="24"/>
          <w:szCs w:val="24"/>
        </w:rPr>
      </w:pPr>
      <w:r w:rsidRPr="00B62852">
        <w:rPr>
          <w:rStyle w:val="Bodytext3NotBold"/>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186716">
        <w:rPr>
          <w:rStyle w:val="Bodytext3NotBold"/>
          <w:rFonts w:ascii="Sylfaen" w:hAnsi="Sylfaen"/>
          <w:sz w:val="24"/>
          <w:szCs w:val="24"/>
        </w:rPr>
        <w:t>եւ</w:t>
      </w:r>
      <w:r w:rsidRPr="00B62852">
        <w:rPr>
          <w:rStyle w:val="Bodytext3NotBold"/>
          <w:rFonts w:ascii="Sylfaen" w:hAnsi="Sylfaen"/>
          <w:sz w:val="24"/>
          <w:szCs w:val="24"/>
        </w:rPr>
        <w:t xml:space="preserve"> փոխադարձ առ</w:t>
      </w:r>
      <w:r w:rsidR="00186716">
        <w:rPr>
          <w:rStyle w:val="Bodytext3NotBold"/>
          <w:rFonts w:ascii="Sylfaen" w:hAnsi="Sylfaen"/>
          <w:sz w:val="24"/>
          <w:szCs w:val="24"/>
        </w:rPr>
        <w:t>եւ</w:t>
      </w:r>
      <w:r w:rsidRPr="00B62852">
        <w:rPr>
          <w:rStyle w:val="Bodytext3NotBold"/>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5069440" w14:textId="77777777" w:rsidR="00CA4CAD" w:rsidRPr="00B62852" w:rsidRDefault="00E36289" w:rsidP="00186716">
      <w:pPr>
        <w:pStyle w:val="Bodytext30"/>
        <w:shd w:val="clear" w:color="auto" w:fill="auto"/>
        <w:spacing w:before="0" w:after="160" w:line="346" w:lineRule="auto"/>
        <w:ind w:firstLine="567"/>
        <w:jc w:val="both"/>
        <w:rPr>
          <w:rFonts w:ascii="Sylfaen" w:hAnsi="Sylfaen"/>
          <w:sz w:val="24"/>
          <w:szCs w:val="24"/>
        </w:rPr>
      </w:pPr>
      <w:r w:rsidRPr="00B62852">
        <w:rPr>
          <w:rStyle w:val="Bodytext3NotBold"/>
          <w:rFonts w:ascii="Sylfaen" w:hAnsi="Sylfaen"/>
          <w:sz w:val="24"/>
          <w:szCs w:val="24"/>
        </w:rPr>
        <w:t xml:space="preserve">Եվրասիական տնտեսական հանձնաժողովի կոլեգիայի 2015 թվականի հունվարի 27-ի «Արտաքին </w:t>
      </w:r>
      <w:r w:rsidR="00186716">
        <w:rPr>
          <w:rStyle w:val="Bodytext3NotBold"/>
          <w:rFonts w:ascii="Sylfaen" w:hAnsi="Sylfaen"/>
          <w:sz w:val="24"/>
          <w:szCs w:val="24"/>
        </w:rPr>
        <w:t>եւ</w:t>
      </w:r>
      <w:r w:rsidRPr="00B62852">
        <w:rPr>
          <w:rStyle w:val="Bodytext3NotBold"/>
          <w:rFonts w:ascii="Sylfaen" w:hAnsi="Sylfaen"/>
          <w:sz w:val="24"/>
          <w:szCs w:val="24"/>
        </w:rPr>
        <w:t xml:space="preserve"> փոխադարձ առ</w:t>
      </w:r>
      <w:r w:rsidR="00186716">
        <w:rPr>
          <w:rStyle w:val="Bodytext3NotBold"/>
          <w:rFonts w:ascii="Sylfaen" w:hAnsi="Sylfaen"/>
          <w:sz w:val="24"/>
          <w:szCs w:val="24"/>
        </w:rPr>
        <w:t>եւ</w:t>
      </w:r>
      <w:r w:rsidRPr="00B62852">
        <w:rPr>
          <w:rStyle w:val="Bodytext3NotBold"/>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387217F1" w14:textId="77777777" w:rsidR="00CA4CAD" w:rsidRPr="00B62852" w:rsidRDefault="00E36289" w:rsidP="00186716">
      <w:pPr>
        <w:pStyle w:val="Bodytext30"/>
        <w:shd w:val="clear" w:color="auto" w:fill="auto"/>
        <w:spacing w:before="0" w:after="160" w:line="346" w:lineRule="auto"/>
        <w:ind w:firstLine="567"/>
        <w:jc w:val="both"/>
        <w:rPr>
          <w:rFonts w:ascii="Sylfaen" w:hAnsi="Sylfaen"/>
          <w:sz w:val="24"/>
          <w:szCs w:val="24"/>
        </w:rPr>
      </w:pPr>
      <w:r w:rsidRPr="00B62852">
        <w:rPr>
          <w:rStyle w:val="Bodytext3NotBold"/>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186716">
        <w:rPr>
          <w:rStyle w:val="Bodytext3NotBold"/>
          <w:rFonts w:ascii="Sylfaen" w:hAnsi="Sylfaen"/>
          <w:sz w:val="24"/>
          <w:szCs w:val="24"/>
        </w:rPr>
        <w:t>եւ</w:t>
      </w:r>
      <w:r w:rsidRPr="00B62852">
        <w:rPr>
          <w:rStyle w:val="Bodytext3NotBold"/>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0C0D5757"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lastRenderedPageBreak/>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186716">
        <w:rPr>
          <w:rStyle w:val="Bodytext3NotBold"/>
          <w:rFonts w:ascii="Sylfaen" w:hAnsi="Sylfaen"/>
          <w:sz w:val="24"/>
          <w:szCs w:val="24"/>
        </w:rPr>
        <w:t>եւ</w:t>
      </w:r>
      <w:r w:rsidRPr="00B62852">
        <w:rPr>
          <w:rStyle w:val="Bodytext3NotBold"/>
          <w:rFonts w:ascii="Sylfaen" w:hAnsi="Sylfaen"/>
          <w:sz w:val="24"/>
          <w:szCs w:val="24"/>
        </w:rPr>
        <w:t xml:space="preserve"> </w:t>
      </w:r>
      <w:r w:rsidR="00186716">
        <w:rPr>
          <w:rStyle w:val="Bodytext3NotBold"/>
          <w:rFonts w:ascii="Sylfaen" w:hAnsi="Sylfaen"/>
          <w:sz w:val="24"/>
          <w:szCs w:val="24"/>
        </w:rPr>
        <w:t>եւ</w:t>
      </w:r>
      <w:r w:rsidRPr="00B62852">
        <w:rPr>
          <w:rStyle w:val="Bodytext3NotBold"/>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հիմնադրույթը հաստատելու մասին» թիվ 125 որոշում.</w:t>
      </w:r>
    </w:p>
    <w:p w14:paraId="76DC4F76"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186716">
        <w:rPr>
          <w:rStyle w:val="Bodytext3NotBold"/>
          <w:rFonts w:ascii="Sylfaen" w:hAnsi="Sylfaen"/>
          <w:sz w:val="24"/>
          <w:szCs w:val="24"/>
        </w:rPr>
        <w:t>եւ</w:t>
      </w:r>
      <w:r w:rsidRPr="00B62852">
        <w:rPr>
          <w:rStyle w:val="Bodytext3NotBold"/>
          <w:rFonts w:ascii="Sylfaen" w:hAnsi="Sylfaen"/>
          <w:sz w:val="24"/>
          <w:szCs w:val="24"/>
        </w:rPr>
        <w:t xml:space="preserve"> նկարագրության մեթոդիկայի մասին» թիվ 63 որոշում։</w:t>
      </w:r>
    </w:p>
    <w:p w14:paraId="7CE15E2B" w14:textId="77777777" w:rsidR="00CA4CAD" w:rsidRPr="00B62852" w:rsidRDefault="00CA4CAD" w:rsidP="00186716">
      <w:pPr>
        <w:spacing w:after="160" w:line="360" w:lineRule="auto"/>
        <w:ind w:firstLine="567"/>
        <w:jc w:val="both"/>
      </w:pPr>
    </w:p>
    <w:p w14:paraId="6CE6A502" w14:textId="77777777" w:rsidR="00CA4CAD" w:rsidRPr="00B62852" w:rsidRDefault="00E36289" w:rsidP="00186716">
      <w:pPr>
        <w:pStyle w:val="Bodytext30"/>
        <w:shd w:val="clear" w:color="auto" w:fill="auto"/>
        <w:spacing w:before="0" w:after="160" w:line="360" w:lineRule="auto"/>
        <w:rPr>
          <w:rFonts w:ascii="Sylfaen" w:hAnsi="Sylfaen"/>
          <w:sz w:val="24"/>
          <w:szCs w:val="24"/>
        </w:rPr>
      </w:pPr>
      <w:r w:rsidRPr="00B62852">
        <w:rPr>
          <w:rFonts w:ascii="Sylfaen" w:hAnsi="Sylfaen"/>
          <w:b w:val="0"/>
          <w:sz w:val="24"/>
          <w:szCs w:val="24"/>
        </w:rPr>
        <w:t xml:space="preserve">II. </w:t>
      </w:r>
      <w:r w:rsidRPr="00B62852">
        <w:rPr>
          <w:rStyle w:val="Bodytext3NotBold"/>
          <w:rFonts w:ascii="Sylfaen" w:hAnsi="Sylfaen"/>
          <w:sz w:val="24"/>
          <w:szCs w:val="24"/>
        </w:rPr>
        <w:t>Կիրառման ոլորտը</w:t>
      </w:r>
    </w:p>
    <w:p w14:paraId="675534A3" w14:textId="77777777" w:rsidR="00CA4CAD" w:rsidRPr="00B62852" w:rsidRDefault="00E36289" w:rsidP="00186716">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Fonts w:ascii="Sylfaen" w:hAnsi="Sylfaen"/>
          <w:b w:val="0"/>
          <w:sz w:val="24"/>
          <w:szCs w:val="24"/>
        </w:rPr>
        <w:t>2.</w:t>
      </w:r>
      <w:r w:rsidR="00186716" w:rsidRPr="00186716">
        <w:rPr>
          <w:rFonts w:ascii="Sylfaen" w:hAnsi="Sylfaen"/>
          <w:b w:val="0"/>
          <w:sz w:val="24"/>
          <w:szCs w:val="24"/>
        </w:rPr>
        <w:tab/>
      </w:r>
      <w:r w:rsidRPr="00B62852">
        <w:rPr>
          <w:rStyle w:val="Bodytext3NotBold"/>
          <w:rFonts w:ascii="Sylfaen" w:hAnsi="Sylfaen"/>
          <w:sz w:val="24"/>
          <w:szCs w:val="24"/>
        </w:rPr>
        <w:t>Սույն նկարագրությամբ սահմանվում են «Եվրասիական տնտեսական միության անդամ պետությունների լիազորված մարմինների միջ</w:t>
      </w:r>
      <w:r w:rsidR="00186716">
        <w:rPr>
          <w:rStyle w:val="Bodytext3NotBold"/>
          <w:rFonts w:ascii="Sylfaen" w:hAnsi="Sylfaen"/>
          <w:sz w:val="24"/>
          <w:szCs w:val="24"/>
        </w:rPr>
        <w:t>եւ</w:t>
      </w:r>
      <w:r w:rsidRPr="00B62852">
        <w:rPr>
          <w:rStyle w:val="Bodytext3NotBold"/>
          <w:rFonts w:ascii="Sylfaen" w:hAnsi="Sylfaen"/>
          <w:sz w:val="24"/>
          <w:szCs w:val="24"/>
        </w:rPr>
        <w:t xml:space="preserve"> ժամանակավոր կարանտինային բուսասանիտարական միջոցների սահմանման մասին տեղեկատվության փոխանակման ապահովում»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186716">
        <w:rPr>
          <w:rStyle w:val="Bodytext3NotBold"/>
          <w:rFonts w:ascii="Sylfaen" w:hAnsi="Sylfaen"/>
          <w:sz w:val="24"/>
          <w:szCs w:val="24"/>
        </w:rPr>
        <w:t>եւ</w:t>
      </w:r>
      <w:r w:rsidRPr="00B62852">
        <w:rPr>
          <w:rStyle w:val="Bodytext3NotBold"/>
          <w:rFonts w:ascii="Sylfaen" w:hAnsi="Sylfaen"/>
          <w:sz w:val="24"/>
          <w:szCs w:val="24"/>
        </w:rPr>
        <w:t xml:space="preserve"> տեղեկությունների ձ</w:t>
      </w:r>
      <w:r w:rsidR="00186716">
        <w:rPr>
          <w:rStyle w:val="Bodytext3NotBold"/>
          <w:rFonts w:ascii="Sylfaen" w:hAnsi="Sylfaen"/>
          <w:sz w:val="24"/>
          <w:szCs w:val="24"/>
        </w:rPr>
        <w:t>եւ</w:t>
      </w:r>
      <w:r w:rsidRPr="00B62852">
        <w:rPr>
          <w:rStyle w:val="Bodytext3NotBold"/>
          <w:rFonts w:ascii="Sylfaen" w:hAnsi="Sylfaen"/>
          <w:sz w:val="24"/>
          <w:szCs w:val="24"/>
        </w:rPr>
        <w:t>աչափերին ու կառուցվածքներին ներկայացվող պահանջները:</w:t>
      </w:r>
    </w:p>
    <w:p w14:paraId="4AD1353E" w14:textId="77777777" w:rsidR="00CA4CAD" w:rsidRPr="00B62852" w:rsidRDefault="00E36289" w:rsidP="00186716">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Fonts w:ascii="Sylfaen" w:hAnsi="Sylfaen"/>
          <w:b w:val="0"/>
          <w:sz w:val="24"/>
          <w:szCs w:val="24"/>
        </w:rPr>
        <w:t>3.</w:t>
      </w:r>
      <w:r w:rsidR="00186716" w:rsidRPr="00186716">
        <w:rPr>
          <w:rFonts w:ascii="Sylfaen" w:hAnsi="Sylfaen"/>
          <w:b w:val="0"/>
          <w:sz w:val="24"/>
          <w:szCs w:val="24"/>
        </w:rPr>
        <w:tab/>
      </w:r>
      <w:r w:rsidRPr="00B62852">
        <w:rPr>
          <w:rStyle w:val="Bodytext3NotBold"/>
          <w:rFonts w:ascii="Sylfaen" w:hAnsi="Sylfaen"/>
          <w:sz w:val="24"/>
          <w:szCs w:val="24"/>
        </w:rPr>
        <w:t xml:space="preserve">Սույն նկարագրությունը կիրառվում է Եվրասիական տնտեսական միության ինտեգրված տեղեկատվական համակարգի միջոցներով ընդհանուր գործընթացի ընթացակարգերն իրագործելիս տեղեկատվական համակարգերի բաղադրիչների նախագծման, մշակման </w:t>
      </w:r>
      <w:r w:rsidR="00186716">
        <w:rPr>
          <w:rStyle w:val="Bodytext3NotBold"/>
          <w:rFonts w:ascii="Sylfaen" w:hAnsi="Sylfaen"/>
          <w:sz w:val="24"/>
          <w:szCs w:val="24"/>
        </w:rPr>
        <w:t>եւ</w:t>
      </w:r>
      <w:r w:rsidRPr="00B62852">
        <w:rPr>
          <w:rStyle w:val="Bodytext3NotBold"/>
          <w:rFonts w:ascii="Sylfaen" w:hAnsi="Sylfaen"/>
          <w:sz w:val="24"/>
          <w:szCs w:val="24"/>
        </w:rPr>
        <w:t xml:space="preserve"> լրամշակման ժամանակ (այսուհետ՝ ինտեգրված համակարգ)։</w:t>
      </w:r>
    </w:p>
    <w:p w14:paraId="56F4782B" w14:textId="77777777" w:rsidR="00CA4CAD" w:rsidRPr="00B62852" w:rsidRDefault="00E36289" w:rsidP="00186716">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Fonts w:ascii="Sylfaen" w:hAnsi="Sylfaen"/>
          <w:b w:val="0"/>
          <w:sz w:val="24"/>
          <w:szCs w:val="24"/>
        </w:rPr>
        <w:t>4.</w:t>
      </w:r>
      <w:r w:rsidR="00186716" w:rsidRPr="00186716">
        <w:rPr>
          <w:rFonts w:ascii="Sylfaen" w:hAnsi="Sylfaen"/>
          <w:b w:val="0"/>
          <w:sz w:val="24"/>
          <w:szCs w:val="24"/>
        </w:rPr>
        <w:tab/>
      </w:r>
      <w:r w:rsidRPr="00B62852">
        <w:rPr>
          <w:rStyle w:val="Bodytext3NotBold"/>
          <w:rFonts w:ascii="Sylfaen" w:hAnsi="Sylfaen"/>
          <w:sz w:val="24"/>
          <w:szCs w:val="24"/>
        </w:rPr>
        <w:t xml:space="preserve">Էլեկտրոնային փաստաթղթերի </w:t>
      </w:r>
      <w:r w:rsidR="00186716">
        <w:rPr>
          <w:rStyle w:val="Bodytext3NotBold"/>
          <w:rFonts w:ascii="Sylfaen" w:hAnsi="Sylfaen"/>
          <w:sz w:val="24"/>
          <w:szCs w:val="24"/>
        </w:rPr>
        <w:t>եւ</w:t>
      </w:r>
      <w:r w:rsidRPr="00B62852">
        <w:rPr>
          <w:rStyle w:val="Bodytext3NotBold"/>
          <w:rFonts w:ascii="Sylfaen" w:hAnsi="Sylfaen"/>
          <w:sz w:val="24"/>
          <w:szCs w:val="24"/>
        </w:rPr>
        <w:t xml:space="preserve"> տեղեկությունների ձ</w:t>
      </w:r>
      <w:r w:rsidR="00186716">
        <w:rPr>
          <w:rStyle w:val="Bodytext3NotBold"/>
          <w:rFonts w:ascii="Sylfaen" w:hAnsi="Sylfaen"/>
          <w:sz w:val="24"/>
          <w:szCs w:val="24"/>
        </w:rPr>
        <w:t>եւ</w:t>
      </w:r>
      <w:r w:rsidRPr="00B62852">
        <w:rPr>
          <w:rStyle w:val="Bodytext3NotBold"/>
          <w:rFonts w:ascii="Sylfaen" w:hAnsi="Sylfaen"/>
          <w:sz w:val="24"/>
          <w:szCs w:val="24"/>
        </w:rPr>
        <w:t>աչափերի ու կառուցվածքների նկարագրությունը բերվում է աղյուսակի ձ</w:t>
      </w:r>
      <w:r w:rsidR="00186716">
        <w:rPr>
          <w:rStyle w:val="Bodytext3NotBold"/>
          <w:rFonts w:ascii="Sylfaen" w:hAnsi="Sylfaen"/>
          <w:sz w:val="24"/>
          <w:szCs w:val="24"/>
        </w:rPr>
        <w:t>եւ</w:t>
      </w:r>
      <w:r w:rsidRPr="00B62852">
        <w:rPr>
          <w:rStyle w:val="Bodytext3NotBold"/>
          <w:rFonts w:ascii="Sylfaen" w:hAnsi="Sylfaen"/>
          <w:sz w:val="24"/>
          <w:szCs w:val="24"/>
        </w:rPr>
        <w:t xml:space="preserve">ով՝ նշելով </w:t>
      </w:r>
      <w:r w:rsidRPr="00B62852">
        <w:rPr>
          <w:rStyle w:val="Bodytext3NotBold"/>
          <w:rFonts w:ascii="Sylfaen" w:hAnsi="Sylfaen"/>
          <w:sz w:val="24"/>
          <w:szCs w:val="24"/>
        </w:rPr>
        <w:lastRenderedPageBreak/>
        <w:t>վավերապայմանների ամբողջական կազմը՝ հաշվի առնելով ստորակարգության մակարդակները՝ ընդհուպ մինչ</w:t>
      </w:r>
      <w:r w:rsidR="00186716">
        <w:rPr>
          <w:rStyle w:val="Bodytext3NotBold"/>
          <w:rFonts w:ascii="Sylfaen" w:hAnsi="Sylfaen"/>
          <w:sz w:val="24"/>
          <w:szCs w:val="24"/>
        </w:rPr>
        <w:t>եւ</w:t>
      </w:r>
      <w:r w:rsidRPr="00B62852">
        <w:rPr>
          <w:rStyle w:val="Bodytext3NotBold"/>
          <w:rFonts w:ascii="Sylfaen" w:hAnsi="Sylfaen"/>
          <w:sz w:val="24"/>
          <w:szCs w:val="24"/>
        </w:rPr>
        <w:t xml:space="preserve"> պարզ (անտրոհելի) վավերապայմանները:</w:t>
      </w:r>
    </w:p>
    <w:p w14:paraId="7BB2F1FE" w14:textId="77777777" w:rsidR="00CA4CAD" w:rsidRPr="00B62852" w:rsidRDefault="00E36289" w:rsidP="00186716">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Fonts w:ascii="Sylfaen" w:hAnsi="Sylfaen"/>
          <w:b w:val="0"/>
          <w:sz w:val="24"/>
          <w:szCs w:val="24"/>
        </w:rPr>
        <w:t>5.</w:t>
      </w:r>
      <w:r w:rsidR="00186716" w:rsidRPr="00186716">
        <w:rPr>
          <w:rFonts w:ascii="Sylfaen" w:hAnsi="Sylfaen"/>
          <w:b w:val="0"/>
          <w:sz w:val="24"/>
          <w:szCs w:val="24"/>
        </w:rPr>
        <w:tab/>
      </w:r>
      <w:r w:rsidRPr="00B62852">
        <w:rPr>
          <w:rStyle w:val="Bodytext3NotBold"/>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186716">
        <w:rPr>
          <w:rStyle w:val="Bodytext3NotBold"/>
          <w:rFonts w:ascii="Sylfaen" w:hAnsi="Sylfaen"/>
          <w:sz w:val="24"/>
          <w:szCs w:val="24"/>
        </w:rPr>
        <w:t>եւ</w:t>
      </w:r>
      <w:r w:rsidRPr="00B62852">
        <w:rPr>
          <w:rStyle w:val="Bodytext3NotBold"/>
          <w:rFonts w:ascii="Sylfaen" w:hAnsi="Sylfaen"/>
          <w:sz w:val="24"/>
          <w:szCs w:val="24"/>
        </w:rPr>
        <w:t xml:space="preserve"> տվյալների մոդելի տարրերի միանշանակ համապատասխանությունը:</w:t>
      </w:r>
    </w:p>
    <w:p w14:paraId="1AFA9E74" w14:textId="77777777" w:rsidR="00CA4CAD" w:rsidRPr="00B62852" w:rsidRDefault="00E36289" w:rsidP="00186716">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Fonts w:ascii="Sylfaen" w:hAnsi="Sylfaen"/>
          <w:b w:val="0"/>
          <w:sz w:val="24"/>
          <w:szCs w:val="24"/>
        </w:rPr>
        <w:t>6.</w:t>
      </w:r>
      <w:r w:rsidR="00186716" w:rsidRPr="00186716">
        <w:rPr>
          <w:rFonts w:ascii="Sylfaen" w:hAnsi="Sylfaen"/>
          <w:b w:val="0"/>
          <w:sz w:val="24"/>
          <w:szCs w:val="24"/>
        </w:rPr>
        <w:tab/>
      </w:r>
      <w:r w:rsidRPr="00B62852">
        <w:rPr>
          <w:rStyle w:val="Bodytext3NotBold"/>
          <w:rFonts w:ascii="Sylfaen" w:hAnsi="Sylfaen"/>
          <w:sz w:val="24"/>
          <w:szCs w:val="24"/>
        </w:rPr>
        <w:t>Աղյուսակում ձ</w:t>
      </w:r>
      <w:r w:rsidR="00186716">
        <w:rPr>
          <w:rStyle w:val="Bodytext3NotBold"/>
          <w:rFonts w:ascii="Sylfaen" w:hAnsi="Sylfaen"/>
          <w:sz w:val="24"/>
          <w:szCs w:val="24"/>
        </w:rPr>
        <w:t>եւ</w:t>
      </w:r>
      <w:r w:rsidRPr="00B62852">
        <w:rPr>
          <w:rStyle w:val="Bodytext3NotBold"/>
          <w:rFonts w:ascii="Sylfaen" w:hAnsi="Sylfaen"/>
          <w:sz w:val="24"/>
          <w:szCs w:val="24"/>
        </w:rPr>
        <w:t>ավորվում են հետ</w:t>
      </w:r>
      <w:r w:rsidR="00186716">
        <w:rPr>
          <w:rStyle w:val="Bodytext3NotBold"/>
          <w:rFonts w:ascii="Sylfaen" w:hAnsi="Sylfaen"/>
          <w:sz w:val="24"/>
          <w:szCs w:val="24"/>
        </w:rPr>
        <w:t>եւ</w:t>
      </w:r>
      <w:r w:rsidRPr="00B62852">
        <w:rPr>
          <w:rStyle w:val="Bodytext3NotBold"/>
          <w:rFonts w:ascii="Sylfaen" w:hAnsi="Sylfaen"/>
          <w:sz w:val="24"/>
          <w:szCs w:val="24"/>
        </w:rPr>
        <w:t>յալ դաշտերը (սյունակները)՝</w:t>
      </w:r>
    </w:p>
    <w:p w14:paraId="1B9D8150"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«ստորակարգային համարը»՝ վավերապայմանի հերթական համարը.</w:t>
      </w:r>
    </w:p>
    <w:p w14:paraId="0476A43F"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«վավերապայմանի անվանումը»՝ վավերապայմանի հաստատունացած կամ պաշտոնական բառային նշագիրը.</w:t>
      </w:r>
    </w:p>
    <w:p w14:paraId="5687B19E"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«վավերապայմանի նկարագրությունը»՝ վավերապայմանի իմաստը (իմաստաբանությունը) պարզաբանող տեքստ.</w:t>
      </w:r>
    </w:p>
    <w:p w14:paraId="2EB5E519"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«նույնականացուցիչը»՝ վավերապայմանին համապատասխանող՝ տվյալների մոդելում տվյալների տարրի նույնականացուցիչը.</w:t>
      </w:r>
    </w:p>
    <w:p w14:paraId="1322BCBD"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«արժեքների տիրույթը»՝ վավերապայմանի հնարավոր արժեքների բառային նկարագրությունը.</w:t>
      </w:r>
    </w:p>
    <w:p w14:paraId="36AF4B2B"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 xml:space="preserve">«բազմ.»՝ վավերապայմանների բազմաքանակությունը` վավերապայմանի պարտադիր (կամընտրական) լինելը </w:t>
      </w:r>
      <w:r w:rsidR="00186716">
        <w:rPr>
          <w:rStyle w:val="Bodytext3NotBold"/>
          <w:rFonts w:ascii="Sylfaen" w:hAnsi="Sylfaen"/>
          <w:sz w:val="24"/>
          <w:szCs w:val="24"/>
        </w:rPr>
        <w:t>եւ</w:t>
      </w:r>
      <w:r w:rsidRPr="00B62852">
        <w:rPr>
          <w:rStyle w:val="Bodytext3NotBold"/>
          <w:rFonts w:ascii="Sylfaen" w:hAnsi="Sylfaen"/>
          <w:sz w:val="24"/>
          <w:szCs w:val="24"/>
        </w:rPr>
        <w:t xml:space="preserve"> հնարավոր կրկնությունների քանակը:</w:t>
      </w:r>
    </w:p>
    <w:p w14:paraId="7DE38669" w14:textId="77777777" w:rsidR="00CA4CAD" w:rsidRPr="00B62852" w:rsidRDefault="00E36289" w:rsidP="00186716">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Fonts w:ascii="Sylfaen" w:hAnsi="Sylfaen"/>
          <w:b w:val="0"/>
          <w:sz w:val="24"/>
          <w:szCs w:val="24"/>
        </w:rPr>
        <w:t>7.</w:t>
      </w:r>
      <w:r w:rsidR="00186716" w:rsidRPr="00186716">
        <w:rPr>
          <w:rFonts w:ascii="Sylfaen" w:hAnsi="Sylfaen"/>
          <w:b w:val="0"/>
          <w:sz w:val="24"/>
          <w:szCs w:val="24"/>
        </w:rPr>
        <w:tab/>
      </w:r>
      <w:r w:rsidRPr="00B62852">
        <w:rPr>
          <w:rStyle w:val="Bodytext3NotBold"/>
          <w:rFonts w:ascii="Sylfaen" w:hAnsi="Sylfaen"/>
          <w:sz w:val="24"/>
          <w:szCs w:val="24"/>
        </w:rPr>
        <w:t>Վավերապայմանների բազմաքանակությունը նշելու համար օգտագործվում են հետ</w:t>
      </w:r>
      <w:r w:rsidR="00186716">
        <w:rPr>
          <w:rStyle w:val="Bodytext3NotBold"/>
          <w:rFonts w:ascii="Sylfaen" w:hAnsi="Sylfaen"/>
          <w:sz w:val="24"/>
          <w:szCs w:val="24"/>
        </w:rPr>
        <w:t>եւ</w:t>
      </w:r>
      <w:r w:rsidRPr="00B62852">
        <w:rPr>
          <w:rStyle w:val="Bodytext3NotBold"/>
          <w:rFonts w:ascii="Sylfaen" w:hAnsi="Sylfaen"/>
          <w:sz w:val="24"/>
          <w:szCs w:val="24"/>
        </w:rPr>
        <w:t>յալ նշագրերը՝</w:t>
      </w:r>
    </w:p>
    <w:p w14:paraId="1CA86986"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1՝ վավերապայմանը պարտադիր է, կրկնություններ չեն թույլատրվում.</w:t>
      </w:r>
    </w:p>
    <w:p w14:paraId="03E50B6E"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n՝ վավերապայմանը պարտադիր է, պետք է կրկնվի n անգամ (n &gt; 1).</w:t>
      </w:r>
    </w:p>
    <w:p w14:paraId="04F434F6"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1..*՝ վավերապայմանը պարտադիր է, կարող է կրկնվել առանց սահմանափակումների.</w:t>
      </w:r>
    </w:p>
    <w:p w14:paraId="27A0651C"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 xml:space="preserve">n..*՝ </w:t>
      </w:r>
      <w:r w:rsidRPr="00B62852">
        <w:rPr>
          <w:rFonts w:ascii="Sylfaen" w:hAnsi="Sylfaen"/>
          <w:b w:val="0"/>
          <w:sz w:val="24"/>
          <w:szCs w:val="24"/>
        </w:rPr>
        <w:t xml:space="preserve">վավերապայմանը պարտադիր է, պետք է կրկնվի ոչ պակաս, քան n անգամ (n &gt; 1). </w:t>
      </w:r>
      <w:bookmarkStart w:id="0" w:name="bookmark1"/>
      <w:bookmarkEnd w:id="0"/>
    </w:p>
    <w:p w14:paraId="4F53AF4C"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Sylfaen"/>
          <w:sz w:val="24"/>
          <w:szCs w:val="24"/>
        </w:rPr>
        <w:lastRenderedPageBreak/>
        <w:t>n..m՝ վավերապայմանը պարտադիր է,</w:t>
      </w:r>
      <w:r w:rsidRPr="00B62852">
        <w:rPr>
          <w:rFonts w:ascii="Sylfaen" w:hAnsi="Sylfaen"/>
          <w:sz w:val="24"/>
          <w:szCs w:val="24"/>
        </w:rPr>
        <w:t xml:space="preserve"> </w:t>
      </w:r>
      <w:r w:rsidRPr="00B62852">
        <w:rPr>
          <w:rStyle w:val="Bodytext3NotBold"/>
          <w:rFonts w:ascii="Sylfaen" w:hAnsi="Sylfaen"/>
          <w:sz w:val="24"/>
          <w:szCs w:val="24"/>
        </w:rPr>
        <w:t xml:space="preserve">պետք է կրկնվի ոչ պակաս, քան n անգամ, </w:t>
      </w:r>
      <w:r w:rsidR="00186716">
        <w:rPr>
          <w:rStyle w:val="Bodytext3NotBold"/>
          <w:rFonts w:ascii="Sylfaen" w:hAnsi="Sylfaen"/>
          <w:sz w:val="24"/>
          <w:szCs w:val="24"/>
        </w:rPr>
        <w:t>եւ</w:t>
      </w:r>
      <w:r w:rsidRPr="00B62852">
        <w:rPr>
          <w:rStyle w:val="Bodytext3NotBold"/>
          <w:rFonts w:ascii="Sylfaen" w:hAnsi="Sylfaen"/>
          <w:sz w:val="24"/>
          <w:szCs w:val="24"/>
        </w:rPr>
        <w:t xml:space="preserve"> ոչ ավելի, քան m անգամ (n &gt; 1, m &gt; n).</w:t>
      </w:r>
    </w:p>
    <w:p w14:paraId="5878E56D"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0..1՝ վավերապայմանը կամընտրական է, կրկնություններ չեն թույլատրվում.</w:t>
      </w:r>
    </w:p>
    <w:p w14:paraId="3106793D"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0..*՝ վավերապայմանը կամընտրական է, կարող է կրկնվել առանց սահմանափակումների.</w:t>
      </w:r>
    </w:p>
    <w:p w14:paraId="6065EF8D"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0..m՝ վավերապայմանը կամընտրական է, կարող է կրկնվել ոչ ավելի, քան m անգամ</w:t>
      </w:r>
      <w:bookmarkStart w:id="1" w:name="bookmark2"/>
      <w:r w:rsidRPr="00B62852">
        <w:rPr>
          <w:rStyle w:val="Bodytext3NotBold"/>
          <w:rFonts w:ascii="Sylfaen" w:hAnsi="Sylfaen"/>
          <w:sz w:val="24"/>
          <w:szCs w:val="24"/>
        </w:rPr>
        <w:t xml:space="preserve"> </w:t>
      </w:r>
      <w:r w:rsidRPr="00B62852">
        <w:rPr>
          <w:rStyle w:val="Heading2213pt"/>
          <w:rFonts w:ascii="Sylfaen" w:hAnsi="Sylfaen"/>
          <w:b w:val="0"/>
          <w:sz w:val="24"/>
          <w:szCs w:val="24"/>
        </w:rPr>
        <w:t>(m &gt; 1):</w:t>
      </w:r>
      <w:bookmarkEnd w:id="1"/>
    </w:p>
    <w:p w14:paraId="41A3DE9F" w14:textId="77777777" w:rsidR="00B42D04" w:rsidRPr="00B62852" w:rsidRDefault="00B42D04" w:rsidP="00186716">
      <w:pPr>
        <w:pStyle w:val="Bodytext30"/>
        <w:shd w:val="clear" w:color="auto" w:fill="auto"/>
        <w:spacing w:before="0" w:after="160" w:line="360" w:lineRule="auto"/>
        <w:jc w:val="both"/>
        <w:rPr>
          <w:rFonts w:ascii="Sylfaen" w:hAnsi="Sylfaen"/>
          <w:b w:val="0"/>
          <w:bCs w:val="0"/>
          <w:sz w:val="24"/>
          <w:szCs w:val="24"/>
        </w:rPr>
      </w:pPr>
    </w:p>
    <w:p w14:paraId="46A050E7" w14:textId="77777777" w:rsidR="00CA4CAD" w:rsidRPr="00B62852" w:rsidRDefault="00E36289" w:rsidP="00186716">
      <w:pPr>
        <w:pStyle w:val="Bodytext30"/>
        <w:shd w:val="clear" w:color="auto" w:fill="auto"/>
        <w:spacing w:before="0" w:after="160" w:line="360" w:lineRule="auto"/>
        <w:rPr>
          <w:rStyle w:val="Bodytext3NotBold"/>
          <w:rFonts w:ascii="Sylfaen" w:hAnsi="Sylfaen"/>
          <w:sz w:val="24"/>
          <w:szCs w:val="24"/>
        </w:rPr>
      </w:pPr>
      <w:r w:rsidRPr="00B62852">
        <w:rPr>
          <w:rFonts w:ascii="Sylfaen" w:hAnsi="Sylfaen"/>
          <w:b w:val="0"/>
          <w:sz w:val="24"/>
          <w:szCs w:val="24"/>
        </w:rPr>
        <w:t xml:space="preserve">III. </w:t>
      </w:r>
      <w:r w:rsidRPr="00B62852">
        <w:rPr>
          <w:rStyle w:val="Bodytext3NotBold"/>
          <w:rFonts w:ascii="Sylfaen" w:hAnsi="Sylfaen"/>
          <w:sz w:val="24"/>
          <w:szCs w:val="24"/>
        </w:rPr>
        <w:t>Հիմնական հասկացությունները</w:t>
      </w:r>
    </w:p>
    <w:p w14:paraId="0F4C9147" w14:textId="77777777" w:rsidR="00CA4CAD" w:rsidRPr="00B62852" w:rsidRDefault="00E36289" w:rsidP="00186716">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Fonts w:ascii="Sylfaen" w:hAnsi="Sylfaen"/>
          <w:b w:val="0"/>
          <w:sz w:val="24"/>
          <w:szCs w:val="24"/>
        </w:rPr>
        <w:t>8.</w:t>
      </w:r>
      <w:r w:rsidR="00186716" w:rsidRPr="00186716">
        <w:rPr>
          <w:rFonts w:ascii="Sylfaen" w:hAnsi="Sylfaen"/>
          <w:b w:val="0"/>
          <w:sz w:val="24"/>
          <w:szCs w:val="24"/>
        </w:rPr>
        <w:tab/>
      </w:r>
      <w:r w:rsidRPr="00B62852">
        <w:rPr>
          <w:rStyle w:val="Bodytext3NotBold"/>
          <w:rFonts w:ascii="Sylfaen" w:hAnsi="Sylfaen"/>
          <w:sz w:val="24"/>
          <w:szCs w:val="24"/>
        </w:rPr>
        <w:t>Սույն նկարագրության նպատակներով օգտագործվում են հասկացություններ, որոնք ունեն հետ</w:t>
      </w:r>
      <w:r w:rsidR="00186716">
        <w:rPr>
          <w:rStyle w:val="Bodytext3NotBold"/>
          <w:rFonts w:ascii="Sylfaen" w:hAnsi="Sylfaen"/>
          <w:sz w:val="24"/>
          <w:szCs w:val="24"/>
        </w:rPr>
        <w:t>եւ</w:t>
      </w:r>
      <w:r w:rsidRPr="00B62852">
        <w:rPr>
          <w:rStyle w:val="Bodytext3NotBold"/>
          <w:rFonts w:ascii="Sylfaen" w:hAnsi="Sylfaen"/>
          <w:sz w:val="24"/>
          <w:szCs w:val="24"/>
        </w:rPr>
        <w:t>յալ իմաստը՝</w:t>
      </w:r>
    </w:p>
    <w:p w14:paraId="076DFEBA"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14:paraId="21D1E64F"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sidR="00186716">
        <w:rPr>
          <w:rStyle w:val="Bodytext3NotBold"/>
          <w:rFonts w:ascii="Sylfaen" w:hAnsi="Sylfaen"/>
          <w:sz w:val="24"/>
          <w:szCs w:val="24"/>
        </w:rPr>
        <w:t>եւ</w:t>
      </w:r>
      <w:r w:rsidRPr="00B62852">
        <w:rPr>
          <w:rStyle w:val="Bodytext3NotBold"/>
          <w:rFonts w:ascii="Sylfaen" w:hAnsi="Sylfaen"/>
          <w:sz w:val="24"/>
          <w:szCs w:val="24"/>
        </w:rPr>
        <w:t xml:space="preserve"> «էլեկտրոնային փաստաթղթերի </w:t>
      </w:r>
      <w:r w:rsidR="00186716">
        <w:rPr>
          <w:rStyle w:val="Bodytext3NotBold"/>
          <w:rFonts w:ascii="Sylfaen" w:hAnsi="Sylfaen"/>
          <w:sz w:val="24"/>
          <w:szCs w:val="24"/>
        </w:rPr>
        <w:t>եւ</w:t>
      </w:r>
      <w:r w:rsidRPr="00B62852">
        <w:rPr>
          <w:rStyle w:val="Bodytext3NotBold"/>
          <w:rFonts w:ascii="Sylfaen" w:hAnsi="Sylfaen"/>
          <w:sz w:val="24"/>
          <w:szCs w:val="24"/>
        </w:rPr>
        <w:t xml:space="preserve"> տեղեկությունների կառուցվածքների ռեեստր»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186716">
        <w:rPr>
          <w:rStyle w:val="Bodytext3NotBold"/>
          <w:rFonts w:ascii="Sylfaen" w:hAnsi="Sylfaen"/>
          <w:sz w:val="24"/>
          <w:szCs w:val="24"/>
        </w:rPr>
        <w:t>եւ</w:t>
      </w:r>
      <w:r w:rsidRPr="00B62852">
        <w:rPr>
          <w:rStyle w:val="Bodytext3NotBold"/>
          <w:rFonts w:ascii="Sylfaen" w:hAnsi="Sylfaen"/>
          <w:sz w:val="24"/>
          <w:szCs w:val="24"/>
        </w:rPr>
        <w:t xml:space="preserve"> </w:t>
      </w:r>
      <w:r w:rsidRPr="00B62852">
        <w:rPr>
          <w:rStyle w:val="Bodytext3LucidaSansUnicode"/>
          <w:rFonts w:ascii="Sylfaen" w:hAnsi="Sylfaen"/>
          <w:sz w:val="24"/>
          <w:szCs w:val="24"/>
        </w:rPr>
        <w:t>նկարագրության</w:t>
      </w:r>
      <w:r w:rsidRPr="00B62852">
        <w:rPr>
          <w:rFonts w:ascii="Sylfaen" w:hAnsi="Sylfaen"/>
          <w:sz w:val="24"/>
          <w:szCs w:val="24"/>
        </w:rPr>
        <w:t xml:space="preserve"> </w:t>
      </w:r>
      <w:r w:rsidRPr="00B62852">
        <w:rPr>
          <w:rStyle w:val="Bodytext3NotBold2"/>
          <w:rFonts w:ascii="Sylfaen" w:hAnsi="Sylfaen"/>
          <w:sz w:val="24"/>
          <w:szCs w:val="24"/>
        </w:rPr>
        <w:t>մեթոդիկայով սահմանված իմաստներով։</w:t>
      </w:r>
    </w:p>
    <w:p w14:paraId="0C7D3C25"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Սույն նկարագրության մեջ օգտագործվող մյուս հասկացությունները կիրառվում են Եվրասիական տնտեսական հանձնաժողովի կոլեգիայի 2019</w:t>
      </w:r>
      <w:r w:rsidR="00112B4B" w:rsidRPr="00112B4B">
        <w:rPr>
          <w:rStyle w:val="Bodytext3NotBold"/>
          <w:rFonts w:ascii="Sylfaen" w:hAnsi="Sylfaen"/>
          <w:sz w:val="24"/>
          <w:szCs w:val="24"/>
        </w:rPr>
        <w:t> </w:t>
      </w:r>
      <w:r w:rsidRPr="00B62852">
        <w:rPr>
          <w:rStyle w:val="Bodytext3NotBold"/>
          <w:rFonts w:ascii="Sylfaen" w:hAnsi="Sylfaen"/>
          <w:sz w:val="24"/>
          <w:szCs w:val="24"/>
        </w:rPr>
        <w:t>թվականի դեկտեմբերի 24-ի թիվ 228 որոշմամբ հաստատված՝ «Եվրասիական տնտեսական միության անդամ պետությունների լիազորված մարմինների միջ</w:t>
      </w:r>
      <w:r w:rsidR="00186716">
        <w:rPr>
          <w:rStyle w:val="Bodytext3NotBold"/>
          <w:rFonts w:ascii="Sylfaen" w:hAnsi="Sylfaen"/>
          <w:sz w:val="24"/>
          <w:szCs w:val="24"/>
        </w:rPr>
        <w:t>եւ</w:t>
      </w:r>
      <w:r w:rsidRPr="00B62852">
        <w:rPr>
          <w:rStyle w:val="Bodytext3NotBold"/>
          <w:rFonts w:ascii="Sylfaen" w:hAnsi="Sylfaen"/>
          <w:sz w:val="24"/>
          <w:szCs w:val="24"/>
        </w:rPr>
        <w:t xml:space="preserve"> </w:t>
      </w:r>
      <w:r w:rsidRPr="00B62852">
        <w:rPr>
          <w:rStyle w:val="Bodytext3NotBold"/>
          <w:rFonts w:ascii="Sylfaen" w:hAnsi="Sylfaen"/>
          <w:sz w:val="24"/>
          <w:szCs w:val="24"/>
        </w:rPr>
        <w:lastRenderedPageBreak/>
        <w:t>ժամանակավոր կարանտինային բուսասանիտարական միջոցների սահմանման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կետով սահմանված իմաստներով:</w:t>
      </w:r>
    </w:p>
    <w:p w14:paraId="3B7909F2"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Սույն նկարագրության 4-րդ, 7-րդ, 10-րդ, 13-րդ, 16-րդ աղյուսակներում «Տեղեկատվական փոխգործակցության կանոնակարգ» ասելով հասկացվում է Եվրասիական տնտեսական հանձնաժողովի կոլեգիայի 2019 թվականի դեկտեմբերի 24-ի թիվ 228 որոշմամբ հաստատված՝ «Եվրասիական տնտեսական միության անդամ պետությունների լիազորված մարմինների միջ</w:t>
      </w:r>
      <w:r w:rsidR="00186716">
        <w:rPr>
          <w:rStyle w:val="Bodytext3NotBold"/>
          <w:rFonts w:ascii="Sylfaen" w:hAnsi="Sylfaen"/>
          <w:sz w:val="24"/>
          <w:szCs w:val="24"/>
        </w:rPr>
        <w:t>եւ</w:t>
      </w:r>
      <w:r w:rsidRPr="00B62852">
        <w:rPr>
          <w:rStyle w:val="Bodytext3NotBold"/>
          <w:rFonts w:ascii="Sylfaen" w:hAnsi="Sylfaen"/>
          <w:sz w:val="24"/>
          <w:szCs w:val="24"/>
        </w:rPr>
        <w:t xml:space="preserve"> ժամանակավոր կարանտինային բուսասանիտարական միջոցների սահմանման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186716">
        <w:rPr>
          <w:rStyle w:val="Bodytext3NotBold"/>
          <w:rFonts w:ascii="Sylfaen" w:hAnsi="Sylfaen"/>
          <w:sz w:val="24"/>
          <w:szCs w:val="24"/>
        </w:rPr>
        <w:t>եւ</w:t>
      </w:r>
      <w:r w:rsidRPr="00B62852">
        <w:rPr>
          <w:rStyle w:val="Bodytext3NotBold"/>
          <w:rFonts w:ascii="Sylfaen" w:hAnsi="Sylfaen"/>
          <w:sz w:val="24"/>
          <w:szCs w:val="24"/>
        </w:rPr>
        <w:t xml:space="preserve"> Եվրասիական տնտեսական հանձնաժողովի միջ</w:t>
      </w:r>
      <w:r w:rsidR="00186716">
        <w:rPr>
          <w:rStyle w:val="Bodytext3NotBold"/>
          <w:rFonts w:ascii="Sylfaen" w:hAnsi="Sylfaen"/>
          <w:sz w:val="24"/>
          <w:szCs w:val="24"/>
        </w:rPr>
        <w:t>եւ</w:t>
      </w:r>
      <w:r w:rsidRPr="00B62852">
        <w:rPr>
          <w:rStyle w:val="Bodytext3NotBold"/>
          <w:rFonts w:ascii="Sylfaen" w:hAnsi="Sylfaen"/>
          <w:sz w:val="24"/>
          <w:szCs w:val="24"/>
        </w:rPr>
        <w:t xml:space="preserve"> տեղեկատվական փոխգործակցության կանոնակարգը </w:t>
      </w:r>
      <w:r w:rsidR="00186716">
        <w:rPr>
          <w:rStyle w:val="Bodytext3NotBold"/>
          <w:rFonts w:ascii="Sylfaen" w:hAnsi="Sylfaen"/>
          <w:sz w:val="24"/>
          <w:szCs w:val="24"/>
        </w:rPr>
        <w:t>եւ</w:t>
      </w:r>
      <w:r w:rsidRPr="00B62852">
        <w:rPr>
          <w:rStyle w:val="Bodytext3NotBold"/>
          <w:rFonts w:ascii="Sylfaen" w:hAnsi="Sylfaen"/>
          <w:sz w:val="24"/>
          <w:szCs w:val="24"/>
        </w:rPr>
        <w:t xml:space="preserve"> «Եվրասիական տնտեսական միության անդամ պետությունների լիազորված մարմինների միջ</w:t>
      </w:r>
      <w:r w:rsidR="00186716">
        <w:rPr>
          <w:rStyle w:val="Bodytext3NotBold"/>
          <w:rFonts w:ascii="Sylfaen" w:hAnsi="Sylfaen"/>
          <w:sz w:val="24"/>
          <w:szCs w:val="24"/>
        </w:rPr>
        <w:t>եւ</w:t>
      </w:r>
      <w:r w:rsidRPr="00B62852">
        <w:rPr>
          <w:rStyle w:val="Bodytext3NotBold"/>
          <w:rFonts w:ascii="Sylfaen" w:hAnsi="Sylfaen"/>
          <w:sz w:val="24"/>
          <w:szCs w:val="24"/>
        </w:rPr>
        <w:t xml:space="preserve"> ժամանակավոր կարանտինային բուսասանիտարական միջոցների սահմանման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186716">
        <w:rPr>
          <w:rStyle w:val="Bodytext3NotBold"/>
          <w:rFonts w:ascii="Sylfaen" w:hAnsi="Sylfaen"/>
          <w:sz w:val="24"/>
          <w:szCs w:val="24"/>
        </w:rPr>
        <w:t>եւ</w:t>
      </w:r>
      <w:r w:rsidRPr="00B62852">
        <w:rPr>
          <w:rStyle w:val="Bodytext3NotBold"/>
          <w:rFonts w:ascii="Sylfaen" w:hAnsi="Sylfaen"/>
          <w:sz w:val="24"/>
          <w:szCs w:val="24"/>
        </w:rPr>
        <w:t xml:space="preserve"> տեղեկատվական փոխգործակցության կանոնակարգը։</w:t>
      </w:r>
    </w:p>
    <w:p w14:paraId="2D7F4CBA" w14:textId="77777777" w:rsidR="00CA4CAD" w:rsidRPr="00B62852" w:rsidRDefault="00CA4CAD" w:rsidP="00186716">
      <w:pPr>
        <w:spacing w:after="160" w:line="360" w:lineRule="auto"/>
        <w:ind w:firstLine="567"/>
        <w:jc w:val="both"/>
      </w:pPr>
    </w:p>
    <w:p w14:paraId="07AF3DD0" w14:textId="77777777" w:rsidR="00CA4CAD" w:rsidRPr="00B62852" w:rsidRDefault="00E36289" w:rsidP="00186716">
      <w:pPr>
        <w:pStyle w:val="Bodytext30"/>
        <w:shd w:val="clear" w:color="auto" w:fill="auto"/>
        <w:spacing w:before="0" w:after="160" w:line="360" w:lineRule="auto"/>
        <w:rPr>
          <w:rFonts w:ascii="Sylfaen" w:hAnsi="Sylfaen"/>
          <w:sz w:val="24"/>
          <w:szCs w:val="24"/>
        </w:rPr>
      </w:pPr>
      <w:r w:rsidRPr="00B62852">
        <w:rPr>
          <w:rFonts w:ascii="Sylfaen" w:hAnsi="Sylfaen"/>
          <w:b w:val="0"/>
          <w:sz w:val="24"/>
          <w:szCs w:val="24"/>
        </w:rPr>
        <w:t xml:space="preserve">IV. </w:t>
      </w:r>
      <w:r w:rsidRPr="00B62852">
        <w:rPr>
          <w:rStyle w:val="Bodytext3NotBold"/>
          <w:rFonts w:ascii="Sylfaen" w:hAnsi="Sylfaen"/>
          <w:sz w:val="24"/>
          <w:szCs w:val="24"/>
        </w:rPr>
        <w:t xml:space="preserve">Էլեկտրոնային փաստաթղթերի </w:t>
      </w:r>
      <w:r w:rsidR="00186716">
        <w:rPr>
          <w:rStyle w:val="Bodytext3NotBold"/>
          <w:rFonts w:ascii="Sylfaen" w:hAnsi="Sylfaen"/>
          <w:sz w:val="24"/>
          <w:szCs w:val="24"/>
        </w:rPr>
        <w:t>եւ</w:t>
      </w:r>
      <w:r w:rsidRPr="00B62852">
        <w:rPr>
          <w:rStyle w:val="Bodytext3NotBold"/>
          <w:rFonts w:ascii="Sylfaen" w:hAnsi="Sylfaen"/>
          <w:sz w:val="24"/>
          <w:szCs w:val="24"/>
        </w:rPr>
        <w:t xml:space="preserve"> </w:t>
      </w:r>
      <w:r w:rsidR="00112B4B" w:rsidRPr="00112B4B">
        <w:rPr>
          <w:rStyle w:val="Bodytext3NotBold"/>
          <w:rFonts w:ascii="Sylfaen" w:hAnsi="Sylfaen"/>
          <w:sz w:val="24"/>
          <w:szCs w:val="24"/>
        </w:rPr>
        <w:br/>
      </w:r>
      <w:r w:rsidRPr="00B62852">
        <w:rPr>
          <w:rStyle w:val="Bodytext3NotBold"/>
          <w:rFonts w:ascii="Sylfaen" w:hAnsi="Sylfaen"/>
          <w:sz w:val="24"/>
          <w:szCs w:val="24"/>
        </w:rPr>
        <w:t>տեղեկությունների կառուցվածքները</w:t>
      </w:r>
    </w:p>
    <w:p w14:paraId="68E2F78D" w14:textId="77777777" w:rsidR="00CA4CAD" w:rsidRPr="00B62852" w:rsidRDefault="00E36289" w:rsidP="00112B4B">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Fonts w:ascii="Sylfaen" w:hAnsi="Sylfaen"/>
          <w:b w:val="0"/>
          <w:sz w:val="24"/>
          <w:szCs w:val="24"/>
        </w:rPr>
        <w:t>9.</w:t>
      </w:r>
      <w:r w:rsidR="00112B4B" w:rsidRPr="00112B4B">
        <w:rPr>
          <w:rFonts w:ascii="Sylfaen" w:hAnsi="Sylfaen"/>
          <w:b w:val="0"/>
          <w:sz w:val="24"/>
          <w:szCs w:val="24"/>
        </w:rPr>
        <w:tab/>
      </w:r>
      <w:r w:rsidRPr="00B62852">
        <w:rPr>
          <w:rStyle w:val="Bodytext3NotBold"/>
          <w:rFonts w:ascii="Sylfaen" w:hAnsi="Sylfaen"/>
          <w:sz w:val="24"/>
          <w:szCs w:val="24"/>
        </w:rPr>
        <w:t xml:space="preserve">Էլեկտրոնային փաստաթղթերի </w:t>
      </w:r>
      <w:r w:rsidR="00186716">
        <w:rPr>
          <w:rStyle w:val="Bodytext3NotBold"/>
          <w:rFonts w:ascii="Sylfaen" w:hAnsi="Sylfaen"/>
          <w:sz w:val="24"/>
          <w:szCs w:val="24"/>
        </w:rPr>
        <w:t>եւ</w:t>
      </w:r>
      <w:r w:rsidRPr="00B62852">
        <w:rPr>
          <w:rStyle w:val="Bodytext3NotBold"/>
          <w:rFonts w:ascii="Sylfaen" w:hAnsi="Sylfaen"/>
          <w:sz w:val="24"/>
          <w:szCs w:val="24"/>
        </w:rPr>
        <w:t xml:space="preserve"> տեղեկությունների կառուցվածքների ցանկը բերված է 1-ին աղյուսակում։</w:t>
      </w:r>
    </w:p>
    <w:p w14:paraId="663FD5C1" w14:textId="77777777" w:rsidR="00CA4CAD" w:rsidRPr="00B62852" w:rsidRDefault="00E36289" w:rsidP="00186716">
      <w:pPr>
        <w:pStyle w:val="Bodytext30"/>
        <w:shd w:val="clear" w:color="auto" w:fill="auto"/>
        <w:spacing w:before="0" w:after="160" w:line="360" w:lineRule="auto"/>
        <w:jc w:val="right"/>
        <w:rPr>
          <w:rFonts w:ascii="Sylfaen" w:hAnsi="Sylfaen"/>
          <w:sz w:val="24"/>
          <w:szCs w:val="24"/>
        </w:rPr>
      </w:pPr>
      <w:r w:rsidRPr="00B62852">
        <w:rPr>
          <w:rStyle w:val="Tablecaption6"/>
          <w:rFonts w:ascii="Sylfaen" w:hAnsi="Sylfaen"/>
          <w:b w:val="0"/>
          <w:sz w:val="24"/>
          <w:szCs w:val="24"/>
        </w:rPr>
        <w:lastRenderedPageBreak/>
        <w:t>Աղյուսակ 1</w:t>
      </w:r>
    </w:p>
    <w:p w14:paraId="39F83EC8" w14:textId="77777777" w:rsidR="00CA4CAD" w:rsidRPr="00B62852" w:rsidRDefault="00E36289" w:rsidP="00186716">
      <w:pPr>
        <w:pStyle w:val="Bodytext30"/>
        <w:shd w:val="clear" w:color="auto" w:fill="auto"/>
        <w:spacing w:before="0" w:after="160" w:line="360" w:lineRule="auto"/>
        <w:rPr>
          <w:rFonts w:ascii="Sylfaen" w:hAnsi="Sylfaen"/>
          <w:sz w:val="24"/>
          <w:szCs w:val="24"/>
        </w:rPr>
      </w:pPr>
      <w:r w:rsidRPr="00B62852">
        <w:rPr>
          <w:rStyle w:val="Bodytext3NotBold"/>
          <w:rFonts w:ascii="Sylfaen" w:hAnsi="Sylfaen"/>
          <w:sz w:val="24"/>
          <w:szCs w:val="24"/>
        </w:rPr>
        <w:t xml:space="preserve">Էլեկտրոնային փաստաթղթերի </w:t>
      </w:r>
      <w:r w:rsidR="00186716">
        <w:rPr>
          <w:rStyle w:val="Bodytext3NotBold"/>
          <w:rFonts w:ascii="Sylfaen" w:hAnsi="Sylfaen"/>
          <w:sz w:val="24"/>
          <w:szCs w:val="24"/>
        </w:rPr>
        <w:t>եւ</w:t>
      </w:r>
      <w:r w:rsidRPr="00B62852">
        <w:rPr>
          <w:rStyle w:val="Bodytext3NotBold"/>
          <w:rFonts w:ascii="Sylfaen" w:hAnsi="Sylfaen"/>
          <w:sz w:val="24"/>
          <w:szCs w:val="24"/>
        </w:rPr>
        <w:t xml:space="preserve"> տեղեկությունների կառուցվածքների ցանկ</w:t>
      </w:r>
    </w:p>
    <w:tbl>
      <w:tblPr>
        <w:tblpPr w:leftFromText="180" w:rightFromText="180" w:vertAnchor="text" w:tblpXSpec="center" w:tblpY="1"/>
        <w:tblOverlap w:val="never"/>
        <w:tblW w:w="9406" w:type="dxa"/>
        <w:tblLayout w:type="fixed"/>
        <w:tblCellMar>
          <w:left w:w="10" w:type="dxa"/>
          <w:right w:w="10" w:type="dxa"/>
        </w:tblCellMar>
        <w:tblLook w:val="04A0" w:firstRow="1" w:lastRow="0" w:firstColumn="1" w:lastColumn="0" w:noHBand="0" w:noVBand="1"/>
      </w:tblPr>
      <w:tblGrid>
        <w:gridCol w:w="1144"/>
        <w:gridCol w:w="1985"/>
        <w:gridCol w:w="2987"/>
        <w:gridCol w:w="3290"/>
      </w:tblGrid>
      <w:tr w:rsidR="00CA4CAD" w:rsidRPr="00112B4B" w14:paraId="21925138" w14:textId="77777777" w:rsidTr="00112B4B">
        <w:trPr>
          <w:tblHeader/>
        </w:trPr>
        <w:tc>
          <w:tcPr>
            <w:tcW w:w="1144" w:type="dxa"/>
            <w:tcBorders>
              <w:top w:val="single" w:sz="4" w:space="0" w:color="auto"/>
              <w:left w:val="single" w:sz="4" w:space="0" w:color="auto"/>
            </w:tcBorders>
            <w:shd w:val="clear" w:color="auto" w:fill="FFFFFF"/>
            <w:vAlign w:val="center"/>
          </w:tcPr>
          <w:p w14:paraId="038D4731"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Համարը՝</w:t>
            </w:r>
            <w:r w:rsidR="00112B4B">
              <w:rPr>
                <w:rStyle w:val="Bodytext211pt"/>
                <w:rFonts w:ascii="Sylfaen" w:hAnsi="Sylfaen"/>
                <w:sz w:val="20"/>
                <w:szCs w:val="20"/>
                <w:lang w:val="en-US"/>
              </w:rPr>
              <w:t xml:space="preserve"> </w:t>
            </w:r>
            <w:r w:rsidRPr="00112B4B">
              <w:rPr>
                <w:rStyle w:val="Bodytext211pt"/>
                <w:rFonts w:ascii="Sylfaen" w:hAnsi="Sylfaen"/>
                <w:sz w:val="20"/>
                <w:szCs w:val="20"/>
              </w:rPr>
              <w:t>ը/կ</w:t>
            </w:r>
          </w:p>
        </w:tc>
        <w:tc>
          <w:tcPr>
            <w:tcW w:w="1985" w:type="dxa"/>
            <w:tcBorders>
              <w:top w:val="single" w:sz="4" w:space="0" w:color="auto"/>
              <w:left w:val="single" w:sz="4" w:space="0" w:color="auto"/>
            </w:tcBorders>
            <w:shd w:val="clear" w:color="auto" w:fill="FFFFFF"/>
            <w:vAlign w:val="center"/>
          </w:tcPr>
          <w:p w14:paraId="5DF0CFAE"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Նույնականացուցիչը</w:t>
            </w:r>
          </w:p>
        </w:tc>
        <w:tc>
          <w:tcPr>
            <w:tcW w:w="2987" w:type="dxa"/>
            <w:tcBorders>
              <w:top w:val="single" w:sz="4" w:space="0" w:color="auto"/>
              <w:left w:val="single" w:sz="4" w:space="0" w:color="auto"/>
            </w:tcBorders>
            <w:shd w:val="clear" w:color="auto" w:fill="FFFFFF"/>
            <w:vAlign w:val="center"/>
          </w:tcPr>
          <w:p w14:paraId="7A5C3ED8"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Անվանումը</w:t>
            </w:r>
          </w:p>
        </w:tc>
        <w:tc>
          <w:tcPr>
            <w:tcW w:w="3290" w:type="dxa"/>
            <w:tcBorders>
              <w:top w:val="single" w:sz="4" w:space="0" w:color="auto"/>
              <w:left w:val="single" w:sz="4" w:space="0" w:color="auto"/>
              <w:right w:val="single" w:sz="4" w:space="0" w:color="auto"/>
            </w:tcBorders>
            <w:shd w:val="clear" w:color="auto" w:fill="FFFFFF"/>
            <w:vAlign w:val="center"/>
          </w:tcPr>
          <w:p w14:paraId="3FE3CF3E"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Անվանումների տարածությունը</w:t>
            </w:r>
          </w:p>
        </w:tc>
      </w:tr>
      <w:tr w:rsidR="00CA4CAD" w:rsidRPr="00112B4B" w14:paraId="3773B3C6" w14:textId="77777777" w:rsidTr="00112B4B">
        <w:trPr>
          <w:tblHeader/>
        </w:trPr>
        <w:tc>
          <w:tcPr>
            <w:tcW w:w="1144" w:type="dxa"/>
            <w:tcBorders>
              <w:top w:val="single" w:sz="4" w:space="0" w:color="auto"/>
              <w:left w:val="single" w:sz="4" w:space="0" w:color="auto"/>
            </w:tcBorders>
            <w:shd w:val="clear" w:color="auto" w:fill="FFFFFF"/>
            <w:vAlign w:val="center"/>
          </w:tcPr>
          <w:p w14:paraId="0542A711"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1</w:t>
            </w:r>
          </w:p>
        </w:tc>
        <w:tc>
          <w:tcPr>
            <w:tcW w:w="1985" w:type="dxa"/>
            <w:tcBorders>
              <w:top w:val="single" w:sz="4" w:space="0" w:color="auto"/>
              <w:left w:val="single" w:sz="4" w:space="0" w:color="auto"/>
            </w:tcBorders>
            <w:shd w:val="clear" w:color="auto" w:fill="FFFFFF"/>
            <w:vAlign w:val="center"/>
          </w:tcPr>
          <w:p w14:paraId="690FE2DB"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2</w:t>
            </w:r>
          </w:p>
        </w:tc>
        <w:tc>
          <w:tcPr>
            <w:tcW w:w="2987" w:type="dxa"/>
            <w:tcBorders>
              <w:top w:val="single" w:sz="4" w:space="0" w:color="auto"/>
              <w:left w:val="single" w:sz="4" w:space="0" w:color="auto"/>
            </w:tcBorders>
            <w:shd w:val="clear" w:color="auto" w:fill="FFFFFF"/>
            <w:vAlign w:val="center"/>
          </w:tcPr>
          <w:p w14:paraId="217EE7CB"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3</w:t>
            </w:r>
          </w:p>
        </w:tc>
        <w:tc>
          <w:tcPr>
            <w:tcW w:w="3290" w:type="dxa"/>
            <w:tcBorders>
              <w:top w:val="single" w:sz="4" w:space="0" w:color="auto"/>
              <w:left w:val="single" w:sz="4" w:space="0" w:color="auto"/>
              <w:right w:val="single" w:sz="4" w:space="0" w:color="auto"/>
            </w:tcBorders>
            <w:shd w:val="clear" w:color="auto" w:fill="FFFFFF"/>
            <w:vAlign w:val="center"/>
          </w:tcPr>
          <w:p w14:paraId="1C8F105E"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4</w:t>
            </w:r>
          </w:p>
        </w:tc>
      </w:tr>
      <w:tr w:rsidR="00CA4CAD" w:rsidRPr="00112B4B" w14:paraId="595D92A4" w14:textId="77777777" w:rsidTr="00112B4B">
        <w:tc>
          <w:tcPr>
            <w:tcW w:w="1144" w:type="dxa"/>
            <w:tcBorders>
              <w:top w:val="single" w:sz="4" w:space="0" w:color="auto"/>
              <w:left w:val="single" w:sz="4" w:space="0" w:color="auto"/>
            </w:tcBorders>
            <w:shd w:val="clear" w:color="auto" w:fill="FFFFFF"/>
            <w:vAlign w:val="center"/>
          </w:tcPr>
          <w:p w14:paraId="6CC493A9"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1</w:t>
            </w:r>
          </w:p>
        </w:tc>
        <w:tc>
          <w:tcPr>
            <w:tcW w:w="8262" w:type="dxa"/>
            <w:gridSpan w:val="3"/>
            <w:tcBorders>
              <w:top w:val="single" w:sz="4" w:space="0" w:color="auto"/>
              <w:left w:val="single" w:sz="4" w:space="0" w:color="auto"/>
              <w:right w:val="single" w:sz="4" w:space="0" w:color="auto"/>
            </w:tcBorders>
            <w:shd w:val="clear" w:color="auto" w:fill="FFFFFF"/>
            <w:vAlign w:val="center"/>
          </w:tcPr>
          <w:p w14:paraId="4C61A757"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 xml:space="preserve">Բազիսային մոդելում էլեկտրոնային փաստաթղթերի </w:t>
            </w:r>
            <w:r w:rsidR="00186716" w:rsidRPr="00112B4B">
              <w:rPr>
                <w:rStyle w:val="Bodytext211pt"/>
                <w:rFonts w:ascii="Sylfaen" w:hAnsi="Sylfaen"/>
                <w:sz w:val="20"/>
                <w:szCs w:val="20"/>
              </w:rPr>
              <w:t>եւ</w:t>
            </w:r>
            <w:r w:rsidRPr="00112B4B">
              <w:rPr>
                <w:rStyle w:val="Bodytext211pt"/>
                <w:rFonts w:ascii="Sylfaen" w:hAnsi="Sylfaen"/>
                <w:sz w:val="20"/>
                <w:szCs w:val="20"/>
              </w:rPr>
              <w:t xml:space="preserve"> տեղեկությունների կառուցվածքները</w:t>
            </w:r>
          </w:p>
        </w:tc>
      </w:tr>
      <w:tr w:rsidR="00CA4CAD" w:rsidRPr="00112B4B" w14:paraId="55B59932" w14:textId="77777777" w:rsidTr="00112B4B">
        <w:tc>
          <w:tcPr>
            <w:tcW w:w="1144" w:type="dxa"/>
            <w:tcBorders>
              <w:top w:val="single" w:sz="4" w:space="0" w:color="auto"/>
              <w:left w:val="single" w:sz="4" w:space="0" w:color="auto"/>
            </w:tcBorders>
            <w:shd w:val="clear" w:color="auto" w:fill="FFFFFF"/>
            <w:vAlign w:val="center"/>
          </w:tcPr>
          <w:p w14:paraId="75CF75D7"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1.1.</w:t>
            </w:r>
          </w:p>
        </w:tc>
        <w:tc>
          <w:tcPr>
            <w:tcW w:w="1985" w:type="dxa"/>
            <w:tcBorders>
              <w:top w:val="single" w:sz="4" w:space="0" w:color="auto"/>
              <w:left w:val="single" w:sz="4" w:space="0" w:color="auto"/>
            </w:tcBorders>
            <w:shd w:val="clear" w:color="auto" w:fill="FFFFFF"/>
          </w:tcPr>
          <w:p w14:paraId="32E8B843"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R.006</w:t>
            </w:r>
          </w:p>
        </w:tc>
        <w:tc>
          <w:tcPr>
            <w:tcW w:w="2987" w:type="dxa"/>
            <w:tcBorders>
              <w:top w:val="single" w:sz="4" w:space="0" w:color="auto"/>
              <w:left w:val="single" w:sz="4" w:space="0" w:color="auto"/>
            </w:tcBorders>
            <w:shd w:val="clear" w:color="auto" w:fill="FFFFFF"/>
            <w:vAlign w:val="center"/>
          </w:tcPr>
          <w:p w14:paraId="24F19F42"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մշակման արդյունքի մասին ծանուցում</w:t>
            </w:r>
          </w:p>
        </w:tc>
        <w:tc>
          <w:tcPr>
            <w:tcW w:w="3290" w:type="dxa"/>
            <w:tcBorders>
              <w:top w:val="single" w:sz="4" w:space="0" w:color="auto"/>
              <w:left w:val="single" w:sz="4" w:space="0" w:color="auto"/>
              <w:right w:val="single" w:sz="4" w:space="0" w:color="auto"/>
            </w:tcBorders>
            <w:shd w:val="clear" w:color="auto" w:fill="FFFFFF"/>
            <w:vAlign w:val="center"/>
          </w:tcPr>
          <w:p w14:paraId="6477744D" w14:textId="77777777" w:rsidR="00CA4CAD" w:rsidRPr="00112B4B" w:rsidRDefault="00E36289" w:rsidP="00112B4B">
            <w:pPr>
              <w:pStyle w:val="Bodytext20"/>
              <w:shd w:val="clear" w:color="auto" w:fill="auto"/>
              <w:spacing w:before="0" w:after="120" w:line="240" w:lineRule="auto"/>
              <w:rPr>
                <w:rFonts w:ascii="Sylfaen" w:hAnsi="Sylfaen"/>
                <w:sz w:val="20"/>
                <w:szCs w:val="20"/>
              </w:rPr>
            </w:pPr>
            <w:r w:rsidRPr="00112B4B">
              <w:rPr>
                <w:rStyle w:val="Bodytext211pt"/>
                <w:rFonts w:ascii="Sylfaen" w:hAnsi="Sylfaen"/>
                <w:sz w:val="20"/>
                <w:szCs w:val="20"/>
              </w:rPr>
              <w:t>urn:EEC:R:ProcessingResultDetails:vY.Y.Y</w:t>
            </w:r>
          </w:p>
        </w:tc>
      </w:tr>
      <w:tr w:rsidR="00CA4CAD" w:rsidRPr="00112B4B" w14:paraId="423412DD" w14:textId="77777777" w:rsidTr="00112B4B">
        <w:tc>
          <w:tcPr>
            <w:tcW w:w="1144" w:type="dxa"/>
            <w:tcBorders>
              <w:top w:val="single" w:sz="4" w:space="0" w:color="auto"/>
              <w:left w:val="single" w:sz="4" w:space="0" w:color="auto"/>
            </w:tcBorders>
            <w:shd w:val="clear" w:color="auto" w:fill="FFFFFF"/>
            <w:vAlign w:val="center"/>
          </w:tcPr>
          <w:p w14:paraId="32C2EA3B"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1.2.</w:t>
            </w:r>
          </w:p>
        </w:tc>
        <w:tc>
          <w:tcPr>
            <w:tcW w:w="1985" w:type="dxa"/>
            <w:tcBorders>
              <w:top w:val="single" w:sz="4" w:space="0" w:color="auto"/>
              <w:left w:val="single" w:sz="4" w:space="0" w:color="auto"/>
            </w:tcBorders>
            <w:shd w:val="clear" w:color="auto" w:fill="FFFFFF"/>
          </w:tcPr>
          <w:p w14:paraId="7AA0B5D1"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R.007</w:t>
            </w:r>
          </w:p>
        </w:tc>
        <w:tc>
          <w:tcPr>
            <w:tcW w:w="2987" w:type="dxa"/>
            <w:tcBorders>
              <w:top w:val="single" w:sz="4" w:space="0" w:color="auto"/>
              <w:left w:val="single" w:sz="4" w:space="0" w:color="auto"/>
            </w:tcBorders>
            <w:shd w:val="clear" w:color="auto" w:fill="FFFFFF"/>
            <w:vAlign w:val="center"/>
          </w:tcPr>
          <w:p w14:paraId="026C11B5"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ընդհանուր ռեսուրսի արդիականացման վիճակ</w:t>
            </w:r>
          </w:p>
        </w:tc>
        <w:tc>
          <w:tcPr>
            <w:tcW w:w="3290" w:type="dxa"/>
            <w:tcBorders>
              <w:top w:val="single" w:sz="4" w:space="0" w:color="auto"/>
              <w:left w:val="single" w:sz="4" w:space="0" w:color="auto"/>
              <w:right w:val="single" w:sz="4" w:space="0" w:color="auto"/>
            </w:tcBorders>
            <w:shd w:val="clear" w:color="auto" w:fill="FFFFFF"/>
            <w:vAlign w:val="center"/>
          </w:tcPr>
          <w:p w14:paraId="06F00D1F" w14:textId="77777777" w:rsidR="00CA4CAD" w:rsidRPr="00112B4B" w:rsidRDefault="00E36289" w:rsidP="00112B4B">
            <w:pPr>
              <w:pStyle w:val="Bodytext20"/>
              <w:shd w:val="clear" w:color="auto" w:fill="auto"/>
              <w:spacing w:before="0" w:after="120" w:line="240" w:lineRule="auto"/>
              <w:rPr>
                <w:rFonts w:ascii="Sylfaen" w:hAnsi="Sylfaen"/>
                <w:sz w:val="20"/>
                <w:szCs w:val="20"/>
              </w:rPr>
            </w:pPr>
            <w:r w:rsidRPr="00112B4B">
              <w:rPr>
                <w:rStyle w:val="Bodytext211pt"/>
                <w:rFonts w:ascii="Sylfaen" w:hAnsi="Sylfaen"/>
                <w:sz w:val="20"/>
                <w:szCs w:val="20"/>
              </w:rPr>
              <w:t>urn:EEC:R:ResourceStatusDetails:vY.Y.Y</w:t>
            </w:r>
          </w:p>
        </w:tc>
      </w:tr>
      <w:tr w:rsidR="00CA4CAD" w:rsidRPr="00112B4B" w14:paraId="2BF40A95" w14:textId="77777777" w:rsidTr="00112B4B">
        <w:tc>
          <w:tcPr>
            <w:tcW w:w="1144" w:type="dxa"/>
            <w:tcBorders>
              <w:top w:val="single" w:sz="4" w:space="0" w:color="auto"/>
              <w:left w:val="single" w:sz="4" w:space="0" w:color="auto"/>
            </w:tcBorders>
            <w:shd w:val="clear" w:color="auto" w:fill="FFFFFF"/>
            <w:vAlign w:val="center"/>
          </w:tcPr>
          <w:p w14:paraId="62C48662"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2</w:t>
            </w:r>
          </w:p>
        </w:tc>
        <w:tc>
          <w:tcPr>
            <w:tcW w:w="8262" w:type="dxa"/>
            <w:gridSpan w:val="3"/>
            <w:tcBorders>
              <w:top w:val="single" w:sz="4" w:space="0" w:color="auto"/>
              <w:left w:val="single" w:sz="4" w:space="0" w:color="auto"/>
              <w:right w:val="single" w:sz="4" w:space="0" w:color="auto"/>
            </w:tcBorders>
            <w:shd w:val="clear" w:color="auto" w:fill="FFFFFF"/>
            <w:vAlign w:val="center"/>
          </w:tcPr>
          <w:p w14:paraId="286453EA"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 xml:space="preserve">Առարկայական ոլորտում էլեկտրոնային փաստաթղթերի </w:t>
            </w:r>
            <w:r w:rsidR="00186716" w:rsidRPr="00112B4B">
              <w:rPr>
                <w:rStyle w:val="Bodytext211pt"/>
                <w:rFonts w:ascii="Sylfaen" w:hAnsi="Sylfaen"/>
                <w:sz w:val="20"/>
                <w:szCs w:val="20"/>
              </w:rPr>
              <w:t>եւ</w:t>
            </w:r>
            <w:r w:rsidRPr="00112B4B">
              <w:rPr>
                <w:rStyle w:val="Bodytext211pt"/>
                <w:rFonts w:ascii="Sylfaen" w:hAnsi="Sylfaen"/>
                <w:sz w:val="20"/>
                <w:szCs w:val="20"/>
              </w:rPr>
              <w:t xml:space="preserve"> տեղեկությունների կառուցվածքները</w:t>
            </w:r>
          </w:p>
        </w:tc>
      </w:tr>
      <w:tr w:rsidR="00CA4CAD" w:rsidRPr="00112B4B" w14:paraId="172A7CFB" w14:textId="77777777" w:rsidTr="00112B4B">
        <w:tc>
          <w:tcPr>
            <w:tcW w:w="1144" w:type="dxa"/>
            <w:tcBorders>
              <w:top w:val="single" w:sz="4" w:space="0" w:color="auto"/>
              <w:left w:val="single" w:sz="4" w:space="0" w:color="auto"/>
            </w:tcBorders>
            <w:shd w:val="clear" w:color="auto" w:fill="FFFFFF"/>
          </w:tcPr>
          <w:p w14:paraId="4C46B00C"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2.1.</w:t>
            </w:r>
          </w:p>
        </w:tc>
        <w:tc>
          <w:tcPr>
            <w:tcW w:w="1985" w:type="dxa"/>
            <w:tcBorders>
              <w:top w:val="single" w:sz="4" w:space="0" w:color="auto"/>
              <w:left w:val="single" w:sz="4" w:space="0" w:color="auto"/>
            </w:tcBorders>
            <w:shd w:val="clear" w:color="auto" w:fill="FFFFFF"/>
          </w:tcPr>
          <w:p w14:paraId="4EDCA5DC"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R.SM.SS.12.001</w:t>
            </w:r>
          </w:p>
        </w:tc>
        <w:tc>
          <w:tcPr>
            <w:tcW w:w="2987" w:type="dxa"/>
            <w:tcBorders>
              <w:top w:val="single" w:sz="4" w:space="0" w:color="auto"/>
              <w:left w:val="single" w:sz="4" w:space="0" w:color="auto"/>
            </w:tcBorders>
            <w:shd w:val="clear" w:color="auto" w:fill="FFFFFF"/>
            <w:vAlign w:val="center"/>
          </w:tcPr>
          <w:p w14:paraId="01D3B92D"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ժամանակավոր կարանտինային բուսասանիտարական միջոցի մասին տեղեկություններ</w:t>
            </w:r>
          </w:p>
        </w:tc>
        <w:tc>
          <w:tcPr>
            <w:tcW w:w="3290" w:type="dxa"/>
            <w:tcBorders>
              <w:top w:val="single" w:sz="4" w:space="0" w:color="auto"/>
              <w:left w:val="single" w:sz="4" w:space="0" w:color="auto"/>
              <w:right w:val="single" w:sz="4" w:space="0" w:color="auto"/>
            </w:tcBorders>
            <w:shd w:val="clear" w:color="auto" w:fill="FFFFFF"/>
          </w:tcPr>
          <w:p w14:paraId="32739511" w14:textId="77777777" w:rsidR="00CA4CAD" w:rsidRPr="00112B4B" w:rsidRDefault="00E36289" w:rsidP="00112B4B">
            <w:pPr>
              <w:pStyle w:val="Bodytext20"/>
              <w:shd w:val="clear" w:color="auto" w:fill="auto"/>
              <w:spacing w:before="0" w:after="120" w:line="240" w:lineRule="auto"/>
              <w:rPr>
                <w:rFonts w:ascii="Sylfaen" w:hAnsi="Sylfaen"/>
                <w:sz w:val="20"/>
                <w:szCs w:val="20"/>
              </w:rPr>
            </w:pPr>
            <w:r w:rsidRPr="00112B4B">
              <w:rPr>
                <w:rStyle w:val="Bodytext211pt"/>
                <w:rFonts w:ascii="Sylfaen" w:hAnsi="Sylfaen"/>
                <w:sz w:val="20"/>
                <w:szCs w:val="20"/>
              </w:rPr>
              <w:t>urn:EEC:R:SM:SS:12:PhytosanitaryMeasureDetails:v0.0.8</w:t>
            </w:r>
          </w:p>
        </w:tc>
      </w:tr>
      <w:tr w:rsidR="00CA4CAD" w:rsidRPr="00112B4B" w14:paraId="60F52487" w14:textId="77777777" w:rsidTr="00112B4B">
        <w:tc>
          <w:tcPr>
            <w:tcW w:w="1144" w:type="dxa"/>
            <w:tcBorders>
              <w:top w:val="single" w:sz="4" w:space="0" w:color="auto"/>
              <w:left w:val="single" w:sz="4" w:space="0" w:color="auto"/>
              <w:bottom w:val="single" w:sz="4" w:space="0" w:color="auto"/>
            </w:tcBorders>
            <w:shd w:val="clear" w:color="auto" w:fill="FFFFFF"/>
          </w:tcPr>
          <w:p w14:paraId="54095E75"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2.2.</w:t>
            </w:r>
          </w:p>
        </w:tc>
        <w:tc>
          <w:tcPr>
            <w:tcW w:w="1985" w:type="dxa"/>
            <w:tcBorders>
              <w:top w:val="single" w:sz="4" w:space="0" w:color="auto"/>
              <w:left w:val="single" w:sz="4" w:space="0" w:color="auto"/>
              <w:bottom w:val="single" w:sz="4" w:space="0" w:color="auto"/>
            </w:tcBorders>
            <w:shd w:val="clear" w:color="auto" w:fill="FFFFFF"/>
          </w:tcPr>
          <w:p w14:paraId="06798DF7"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R.SM.SS.12.002</w:t>
            </w:r>
          </w:p>
        </w:tc>
        <w:tc>
          <w:tcPr>
            <w:tcW w:w="2987" w:type="dxa"/>
            <w:tcBorders>
              <w:top w:val="single" w:sz="4" w:space="0" w:color="auto"/>
              <w:left w:val="single" w:sz="4" w:space="0" w:color="auto"/>
              <w:bottom w:val="single" w:sz="4" w:space="0" w:color="auto"/>
            </w:tcBorders>
            <w:shd w:val="clear" w:color="auto" w:fill="FFFFFF"/>
            <w:vAlign w:val="center"/>
          </w:tcPr>
          <w:p w14:paraId="0047FFF2"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ժամանակավոր կարանտինային բուսասանիտարական միջոցի մասին լրացուցիչ տեղեկություններ</w:t>
            </w:r>
          </w:p>
        </w:tc>
        <w:tc>
          <w:tcPr>
            <w:tcW w:w="3290" w:type="dxa"/>
            <w:tcBorders>
              <w:top w:val="single" w:sz="4" w:space="0" w:color="auto"/>
              <w:left w:val="single" w:sz="4" w:space="0" w:color="auto"/>
              <w:bottom w:val="single" w:sz="4" w:space="0" w:color="auto"/>
              <w:right w:val="single" w:sz="4" w:space="0" w:color="auto"/>
            </w:tcBorders>
            <w:shd w:val="clear" w:color="auto" w:fill="FFFFFF"/>
            <w:vAlign w:val="center"/>
          </w:tcPr>
          <w:p w14:paraId="653297C4" w14:textId="77777777" w:rsidR="00CA4CAD" w:rsidRPr="00112B4B" w:rsidRDefault="00E36289" w:rsidP="00112B4B">
            <w:pPr>
              <w:pStyle w:val="Bodytext20"/>
              <w:shd w:val="clear" w:color="auto" w:fill="auto"/>
              <w:spacing w:before="0" w:after="120" w:line="240" w:lineRule="auto"/>
              <w:rPr>
                <w:rFonts w:ascii="Sylfaen" w:hAnsi="Sylfaen"/>
                <w:sz w:val="20"/>
                <w:szCs w:val="20"/>
              </w:rPr>
            </w:pPr>
            <w:r w:rsidRPr="00112B4B">
              <w:rPr>
                <w:rStyle w:val="Bodytext211pt"/>
                <w:rFonts w:ascii="Sylfaen" w:hAnsi="Sylfaen"/>
                <w:sz w:val="20"/>
                <w:szCs w:val="20"/>
              </w:rPr>
              <w:t>urn:EEC:R:SM:SS:12:PhytosanitaryMeasureDetails:v0.0.8</w:t>
            </w:r>
          </w:p>
        </w:tc>
      </w:tr>
      <w:tr w:rsidR="00EC0BFD" w:rsidRPr="00112B4B" w14:paraId="35F49D74" w14:textId="77777777" w:rsidTr="00112B4B">
        <w:tc>
          <w:tcPr>
            <w:tcW w:w="1144" w:type="dxa"/>
            <w:tcBorders>
              <w:top w:val="single" w:sz="4" w:space="0" w:color="auto"/>
              <w:left w:val="single" w:sz="4" w:space="0" w:color="auto"/>
              <w:bottom w:val="single" w:sz="4" w:space="0" w:color="auto"/>
            </w:tcBorders>
            <w:shd w:val="clear" w:color="auto" w:fill="FFFFFF"/>
          </w:tcPr>
          <w:p w14:paraId="37872D9A" w14:textId="77777777" w:rsidR="00EC0BF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2.3</w:t>
            </w:r>
          </w:p>
        </w:tc>
        <w:tc>
          <w:tcPr>
            <w:tcW w:w="1985" w:type="dxa"/>
            <w:tcBorders>
              <w:top w:val="single" w:sz="4" w:space="0" w:color="auto"/>
              <w:left w:val="single" w:sz="4" w:space="0" w:color="auto"/>
              <w:bottom w:val="single" w:sz="4" w:space="0" w:color="auto"/>
            </w:tcBorders>
            <w:shd w:val="clear" w:color="auto" w:fill="FFFFFF"/>
          </w:tcPr>
          <w:p w14:paraId="57ED4FA0" w14:textId="77777777" w:rsidR="00EC0BF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R.SM.SS.12.003</w:t>
            </w:r>
          </w:p>
        </w:tc>
        <w:tc>
          <w:tcPr>
            <w:tcW w:w="2987" w:type="dxa"/>
            <w:tcBorders>
              <w:top w:val="single" w:sz="4" w:space="0" w:color="auto"/>
              <w:left w:val="single" w:sz="4" w:space="0" w:color="auto"/>
              <w:bottom w:val="single" w:sz="4" w:space="0" w:color="auto"/>
            </w:tcBorders>
            <w:shd w:val="clear" w:color="auto" w:fill="FFFFFF"/>
            <w:vAlign w:val="center"/>
          </w:tcPr>
          <w:p w14:paraId="46148F6E" w14:textId="77777777" w:rsidR="00EC0BF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ժամանակավոր կարանտինային բուսասանիտարական միջոցի ուսումնասիրության արդյունքների մասին տեղեկություններ</w:t>
            </w:r>
          </w:p>
        </w:tc>
        <w:tc>
          <w:tcPr>
            <w:tcW w:w="3290" w:type="dxa"/>
            <w:tcBorders>
              <w:top w:val="single" w:sz="4" w:space="0" w:color="auto"/>
              <w:left w:val="single" w:sz="4" w:space="0" w:color="auto"/>
              <w:bottom w:val="single" w:sz="4" w:space="0" w:color="auto"/>
              <w:right w:val="single" w:sz="4" w:space="0" w:color="auto"/>
            </w:tcBorders>
            <w:shd w:val="clear" w:color="auto" w:fill="FFFFFF"/>
          </w:tcPr>
          <w:p w14:paraId="1DCF54CA" w14:textId="77777777" w:rsidR="00EC0BFD" w:rsidRPr="00112B4B" w:rsidRDefault="00E36289" w:rsidP="00112B4B">
            <w:pPr>
              <w:pStyle w:val="Bodytext20"/>
              <w:shd w:val="clear" w:color="auto" w:fill="auto"/>
              <w:spacing w:before="0" w:after="120" w:line="240" w:lineRule="auto"/>
              <w:rPr>
                <w:rFonts w:ascii="Sylfaen" w:hAnsi="Sylfaen"/>
                <w:sz w:val="20"/>
                <w:szCs w:val="20"/>
              </w:rPr>
            </w:pPr>
            <w:r w:rsidRPr="00112B4B">
              <w:rPr>
                <w:rStyle w:val="Bodytext211pt"/>
                <w:rFonts w:ascii="Sylfaen" w:hAnsi="Sylfaen"/>
                <w:sz w:val="20"/>
                <w:szCs w:val="20"/>
              </w:rPr>
              <w:t>urn:EEC:R:SM:SS:12:PhytosanitaryMeasureConsiderationDetails:v0.0.8</w:t>
            </w:r>
          </w:p>
        </w:tc>
      </w:tr>
    </w:tbl>
    <w:p w14:paraId="04493D57" w14:textId="77777777" w:rsidR="00CA4CAD" w:rsidRPr="00B62852" w:rsidRDefault="00CA4CAD" w:rsidP="00186716">
      <w:pPr>
        <w:spacing w:after="160" w:line="360" w:lineRule="auto"/>
      </w:pPr>
    </w:p>
    <w:p w14:paraId="08C2F00D"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 xml:space="preserve">Էլեկտրոնային փաստաթղթերի </w:t>
      </w:r>
      <w:r w:rsidR="00186716">
        <w:rPr>
          <w:rStyle w:val="Bodytext3NotBold"/>
          <w:rFonts w:ascii="Sylfaen" w:hAnsi="Sylfaen"/>
          <w:sz w:val="24"/>
          <w:szCs w:val="24"/>
        </w:rPr>
        <w:t>եւ</w:t>
      </w:r>
      <w:r w:rsidRPr="00B62852">
        <w:rPr>
          <w:rStyle w:val="Bodytext3NotBold"/>
          <w:rFonts w:ascii="Sylfaen" w:hAnsi="Sylfaen"/>
          <w:sz w:val="24"/>
          <w:szCs w:val="24"/>
        </w:rPr>
        <w:t xml:space="preserve"> տեղեկությունների կառուցվածքների </w:t>
      </w:r>
      <w:r w:rsidRPr="00112B4B">
        <w:rPr>
          <w:rStyle w:val="Bodytext3NotBold"/>
          <w:rFonts w:ascii="Sylfaen" w:hAnsi="Sylfaen"/>
          <w:spacing w:val="-6"/>
          <w:sz w:val="24"/>
          <w:szCs w:val="24"/>
        </w:rPr>
        <w:t>անվանումների տարածություններում «Y.Y.Y» պայմանանշանները համապատասխանում են Եվրասիական տնտեսական հանձնաժողովի կոլեգիայի 2019 թվականի դեկտեմբերի 24-ի թիվ 228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w:t>
      </w:r>
      <w:r w:rsidRPr="00B62852">
        <w:rPr>
          <w:rStyle w:val="Bodytext3NotBold"/>
          <w:rFonts w:ascii="Sylfaen" w:hAnsi="Sylfaen"/>
          <w:sz w:val="24"/>
          <w:szCs w:val="24"/>
        </w:rPr>
        <w:t>) կառուցվածքի տարբերակի համարին։</w:t>
      </w:r>
    </w:p>
    <w:p w14:paraId="397FD41A" w14:textId="77777777" w:rsidR="00CA4CAD" w:rsidRPr="00B62852" w:rsidRDefault="00E36289" w:rsidP="00186716">
      <w:pPr>
        <w:pStyle w:val="Bodytext30"/>
        <w:shd w:val="clear" w:color="auto" w:fill="auto"/>
        <w:spacing w:before="0" w:after="160" w:line="360" w:lineRule="auto"/>
        <w:rPr>
          <w:rFonts w:ascii="Sylfaen" w:hAnsi="Sylfaen"/>
          <w:sz w:val="24"/>
          <w:szCs w:val="24"/>
        </w:rPr>
      </w:pPr>
      <w:r w:rsidRPr="00B62852">
        <w:rPr>
          <w:rStyle w:val="Bodytext3NotBold"/>
          <w:rFonts w:ascii="Sylfaen" w:hAnsi="Sylfaen"/>
          <w:sz w:val="24"/>
          <w:szCs w:val="24"/>
        </w:rPr>
        <w:lastRenderedPageBreak/>
        <w:t xml:space="preserve">1. Բազիսային մոդելում էլեկտրոնային փաստաթղթերի </w:t>
      </w:r>
      <w:r w:rsidR="00186716">
        <w:rPr>
          <w:rStyle w:val="Bodytext3NotBold"/>
          <w:rFonts w:ascii="Sylfaen" w:hAnsi="Sylfaen"/>
          <w:sz w:val="24"/>
          <w:szCs w:val="24"/>
        </w:rPr>
        <w:t>եւ</w:t>
      </w:r>
      <w:r w:rsidRPr="00B62852">
        <w:rPr>
          <w:rStyle w:val="Bodytext3NotBold"/>
          <w:rFonts w:ascii="Sylfaen" w:hAnsi="Sylfaen"/>
          <w:sz w:val="24"/>
          <w:szCs w:val="24"/>
        </w:rPr>
        <w:t xml:space="preserve"> </w:t>
      </w:r>
      <w:r w:rsidR="00112B4B" w:rsidRPr="00112B4B">
        <w:rPr>
          <w:rStyle w:val="Bodytext3NotBold"/>
          <w:rFonts w:ascii="Sylfaen" w:hAnsi="Sylfaen"/>
          <w:sz w:val="24"/>
          <w:szCs w:val="24"/>
        </w:rPr>
        <w:br/>
      </w:r>
      <w:r w:rsidRPr="00B62852">
        <w:rPr>
          <w:rStyle w:val="Bodytext3NotBold"/>
          <w:rFonts w:ascii="Sylfaen" w:hAnsi="Sylfaen"/>
          <w:sz w:val="24"/>
          <w:szCs w:val="24"/>
        </w:rPr>
        <w:t>տեղեկությունների կառուցվածքները</w:t>
      </w:r>
    </w:p>
    <w:p w14:paraId="77F8B7D1" w14:textId="77777777" w:rsidR="001B286A" w:rsidRPr="00B62852" w:rsidRDefault="00E36289" w:rsidP="00112B4B">
      <w:pPr>
        <w:pStyle w:val="Bodytext30"/>
        <w:shd w:val="clear" w:color="auto" w:fill="auto"/>
        <w:tabs>
          <w:tab w:val="left" w:pos="1134"/>
        </w:tabs>
        <w:spacing w:before="0" w:after="160" w:line="360" w:lineRule="auto"/>
        <w:ind w:firstLine="567"/>
        <w:jc w:val="both"/>
        <w:rPr>
          <w:rFonts w:ascii="Sylfaen" w:hAnsi="Sylfaen"/>
          <w:sz w:val="24"/>
          <w:szCs w:val="24"/>
        </w:rPr>
      </w:pPr>
      <w:r w:rsidRPr="00112B4B">
        <w:rPr>
          <w:rFonts w:ascii="Sylfaen" w:hAnsi="Sylfaen"/>
          <w:b w:val="0"/>
          <w:sz w:val="24"/>
          <w:szCs w:val="24"/>
        </w:rPr>
        <w:t>10.</w:t>
      </w:r>
      <w:r w:rsidR="00112B4B" w:rsidRPr="00112B4B">
        <w:rPr>
          <w:rFonts w:ascii="Sylfaen" w:hAnsi="Sylfaen"/>
          <w:sz w:val="24"/>
          <w:szCs w:val="24"/>
        </w:rPr>
        <w:tab/>
      </w:r>
      <w:r w:rsidRPr="00112B4B">
        <w:rPr>
          <w:rStyle w:val="Bodytext3NotBold"/>
          <w:rFonts w:ascii="Sylfaen" w:hAnsi="Sylfaen"/>
          <w:bCs/>
          <w:sz w:val="24"/>
          <w:szCs w:val="24"/>
        </w:rPr>
        <w:t xml:space="preserve">«Մշակման արդյունքի մասին ծանուցում» (R.006) էլեկտրոնային փաստաթղթի (տեղեկությունների) կառուցվածքի նկարագրությունը </w:t>
      </w:r>
      <w:r w:rsidRPr="00112B4B">
        <w:rPr>
          <w:rStyle w:val="Bodytext3NotBold"/>
          <w:rFonts w:ascii="Sylfaen" w:hAnsi="Sylfaen"/>
          <w:sz w:val="24"/>
          <w:szCs w:val="24"/>
        </w:rPr>
        <w:t>բ</w:t>
      </w:r>
      <w:r w:rsidRPr="00B62852">
        <w:rPr>
          <w:rStyle w:val="Bodytext3NotBold"/>
          <w:rFonts w:ascii="Sylfaen" w:hAnsi="Sylfaen"/>
          <w:sz w:val="24"/>
          <w:szCs w:val="24"/>
        </w:rPr>
        <w:t>երված է 2-րդ աղյուսակում։</w:t>
      </w:r>
    </w:p>
    <w:p w14:paraId="1BB0CCFB" w14:textId="77777777" w:rsidR="00CA4CAD" w:rsidRPr="00B62852" w:rsidRDefault="00CA4CAD" w:rsidP="00186716">
      <w:pPr>
        <w:spacing w:after="160" w:line="360" w:lineRule="auto"/>
      </w:pPr>
    </w:p>
    <w:p w14:paraId="68B47CFE" w14:textId="77777777" w:rsidR="00CA4CAD" w:rsidRPr="00B62852" w:rsidRDefault="00E36289" w:rsidP="00186716">
      <w:pPr>
        <w:pStyle w:val="Tablecaption61"/>
        <w:shd w:val="clear" w:color="auto" w:fill="auto"/>
        <w:spacing w:after="160" w:line="360" w:lineRule="auto"/>
        <w:rPr>
          <w:rFonts w:ascii="Sylfaen" w:hAnsi="Sylfaen"/>
          <w:sz w:val="24"/>
          <w:szCs w:val="24"/>
        </w:rPr>
      </w:pPr>
      <w:r w:rsidRPr="00B62852">
        <w:rPr>
          <w:rStyle w:val="Tablecaption6"/>
          <w:rFonts w:ascii="Sylfaen" w:hAnsi="Sylfaen"/>
          <w:sz w:val="24"/>
          <w:szCs w:val="24"/>
        </w:rPr>
        <w:t>Աղյուսակ 2</w:t>
      </w:r>
    </w:p>
    <w:p w14:paraId="6F2C04DF" w14:textId="77777777" w:rsidR="00CA4CAD" w:rsidRPr="00B62852" w:rsidRDefault="00E36289" w:rsidP="00186716">
      <w:pPr>
        <w:pStyle w:val="Tablecaption61"/>
        <w:shd w:val="clear" w:color="auto" w:fill="auto"/>
        <w:spacing w:after="160" w:line="360" w:lineRule="auto"/>
        <w:jc w:val="center"/>
        <w:rPr>
          <w:rFonts w:ascii="Sylfaen" w:hAnsi="Sylfaen"/>
          <w:sz w:val="24"/>
          <w:szCs w:val="24"/>
        </w:rPr>
      </w:pPr>
      <w:r w:rsidRPr="00B62852">
        <w:rPr>
          <w:rStyle w:val="Tablecaption6"/>
          <w:rFonts w:ascii="Sylfaen" w:hAnsi="Sylfaen"/>
          <w:sz w:val="24"/>
          <w:szCs w:val="24"/>
        </w:rPr>
        <w:t>«Մշակման արդյունքի մասին ծանուցում» (R.006) էլեկտրոնային փաստաթղթի (տեղեկությունների) կառուցվածքի նկարագրություն</w:t>
      </w:r>
    </w:p>
    <w:tbl>
      <w:tblPr>
        <w:tblpPr w:leftFromText="180" w:rightFromText="180" w:vertAnchor="text" w:tblpXSpec="center" w:tblpY="1"/>
        <w:tblOverlap w:val="never"/>
        <w:tblW w:w="9384" w:type="dxa"/>
        <w:tblLayout w:type="fixed"/>
        <w:tblCellMar>
          <w:left w:w="10" w:type="dxa"/>
          <w:right w:w="10" w:type="dxa"/>
        </w:tblCellMar>
        <w:tblLook w:val="04A0" w:firstRow="1" w:lastRow="0" w:firstColumn="1" w:lastColumn="0" w:noHBand="0" w:noVBand="1"/>
      </w:tblPr>
      <w:tblGrid>
        <w:gridCol w:w="861"/>
        <w:gridCol w:w="2443"/>
        <w:gridCol w:w="6080"/>
      </w:tblGrid>
      <w:tr w:rsidR="00CA4CAD" w:rsidRPr="00112B4B" w14:paraId="707FE69F" w14:textId="77777777" w:rsidTr="00112B4B">
        <w:trPr>
          <w:tblHeader/>
        </w:trPr>
        <w:tc>
          <w:tcPr>
            <w:tcW w:w="861" w:type="dxa"/>
            <w:tcBorders>
              <w:top w:val="single" w:sz="4" w:space="0" w:color="auto"/>
              <w:left w:val="single" w:sz="4" w:space="0" w:color="auto"/>
            </w:tcBorders>
            <w:shd w:val="clear" w:color="auto" w:fill="FFFFFF"/>
            <w:vAlign w:val="center"/>
          </w:tcPr>
          <w:p w14:paraId="06C3CEBC"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Համարը՝</w:t>
            </w:r>
          </w:p>
          <w:p w14:paraId="20DEAF2E"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ը/կ</w:t>
            </w:r>
          </w:p>
        </w:tc>
        <w:tc>
          <w:tcPr>
            <w:tcW w:w="2443" w:type="dxa"/>
            <w:tcBorders>
              <w:top w:val="single" w:sz="4" w:space="0" w:color="auto"/>
              <w:left w:val="single" w:sz="4" w:space="0" w:color="auto"/>
            </w:tcBorders>
            <w:shd w:val="clear" w:color="auto" w:fill="FFFFFF"/>
            <w:vAlign w:val="center"/>
          </w:tcPr>
          <w:p w14:paraId="19F349FC"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Տարրի նշագիրը</w:t>
            </w:r>
          </w:p>
        </w:tc>
        <w:tc>
          <w:tcPr>
            <w:tcW w:w="6080" w:type="dxa"/>
            <w:tcBorders>
              <w:top w:val="single" w:sz="4" w:space="0" w:color="auto"/>
              <w:left w:val="single" w:sz="4" w:space="0" w:color="auto"/>
              <w:right w:val="single" w:sz="4" w:space="0" w:color="auto"/>
            </w:tcBorders>
            <w:shd w:val="clear" w:color="auto" w:fill="FFFFFF"/>
            <w:vAlign w:val="center"/>
          </w:tcPr>
          <w:p w14:paraId="256A0CF5"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Նկարագրությունը</w:t>
            </w:r>
          </w:p>
        </w:tc>
      </w:tr>
      <w:tr w:rsidR="00CA4CAD" w:rsidRPr="00112B4B" w14:paraId="0033092E" w14:textId="77777777" w:rsidTr="00112B4B">
        <w:trPr>
          <w:tblHeader/>
        </w:trPr>
        <w:tc>
          <w:tcPr>
            <w:tcW w:w="861" w:type="dxa"/>
            <w:tcBorders>
              <w:top w:val="single" w:sz="4" w:space="0" w:color="auto"/>
              <w:left w:val="single" w:sz="4" w:space="0" w:color="auto"/>
            </w:tcBorders>
            <w:shd w:val="clear" w:color="auto" w:fill="FFFFFF"/>
            <w:vAlign w:val="center"/>
          </w:tcPr>
          <w:p w14:paraId="75BF56DF"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1</w:t>
            </w:r>
          </w:p>
        </w:tc>
        <w:tc>
          <w:tcPr>
            <w:tcW w:w="2443" w:type="dxa"/>
            <w:tcBorders>
              <w:top w:val="single" w:sz="4" w:space="0" w:color="auto"/>
              <w:left w:val="single" w:sz="4" w:space="0" w:color="auto"/>
            </w:tcBorders>
            <w:shd w:val="clear" w:color="auto" w:fill="FFFFFF"/>
            <w:vAlign w:val="center"/>
          </w:tcPr>
          <w:p w14:paraId="4874A59E"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2</w:t>
            </w:r>
          </w:p>
        </w:tc>
        <w:tc>
          <w:tcPr>
            <w:tcW w:w="6080" w:type="dxa"/>
            <w:tcBorders>
              <w:top w:val="single" w:sz="4" w:space="0" w:color="auto"/>
              <w:left w:val="single" w:sz="4" w:space="0" w:color="auto"/>
              <w:right w:val="single" w:sz="4" w:space="0" w:color="auto"/>
            </w:tcBorders>
            <w:shd w:val="clear" w:color="auto" w:fill="FFFFFF"/>
            <w:vAlign w:val="center"/>
          </w:tcPr>
          <w:p w14:paraId="3E027AEF"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3</w:t>
            </w:r>
          </w:p>
        </w:tc>
      </w:tr>
      <w:tr w:rsidR="00CA4CAD" w:rsidRPr="00112B4B" w14:paraId="7CF16146" w14:textId="77777777" w:rsidTr="00112B4B">
        <w:tc>
          <w:tcPr>
            <w:tcW w:w="861" w:type="dxa"/>
            <w:tcBorders>
              <w:top w:val="single" w:sz="4" w:space="0" w:color="auto"/>
              <w:left w:val="single" w:sz="4" w:space="0" w:color="auto"/>
            </w:tcBorders>
            <w:shd w:val="clear" w:color="auto" w:fill="FFFFFF"/>
            <w:vAlign w:val="center"/>
          </w:tcPr>
          <w:p w14:paraId="40F3E1D5"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1</w:t>
            </w:r>
          </w:p>
        </w:tc>
        <w:tc>
          <w:tcPr>
            <w:tcW w:w="2443" w:type="dxa"/>
            <w:tcBorders>
              <w:top w:val="single" w:sz="4" w:space="0" w:color="auto"/>
              <w:left w:val="single" w:sz="4" w:space="0" w:color="auto"/>
            </w:tcBorders>
            <w:shd w:val="clear" w:color="auto" w:fill="FFFFFF"/>
            <w:vAlign w:val="center"/>
          </w:tcPr>
          <w:p w14:paraId="672B8417"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Անվանումը</w:t>
            </w:r>
          </w:p>
        </w:tc>
        <w:tc>
          <w:tcPr>
            <w:tcW w:w="6080" w:type="dxa"/>
            <w:tcBorders>
              <w:top w:val="single" w:sz="4" w:space="0" w:color="auto"/>
              <w:left w:val="single" w:sz="4" w:space="0" w:color="auto"/>
              <w:right w:val="single" w:sz="4" w:space="0" w:color="auto"/>
            </w:tcBorders>
            <w:shd w:val="clear" w:color="auto" w:fill="FFFFFF"/>
            <w:vAlign w:val="center"/>
          </w:tcPr>
          <w:p w14:paraId="0B775B2C" w14:textId="77777777" w:rsidR="001B286A"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մշակման արդյունքի մասին ծանուցում</w:t>
            </w:r>
          </w:p>
        </w:tc>
      </w:tr>
      <w:tr w:rsidR="00CA4CAD" w:rsidRPr="00112B4B" w14:paraId="1FF79B81" w14:textId="77777777" w:rsidTr="00112B4B">
        <w:tc>
          <w:tcPr>
            <w:tcW w:w="861" w:type="dxa"/>
            <w:tcBorders>
              <w:top w:val="single" w:sz="4" w:space="0" w:color="auto"/>
              <w:left w:val="single" w:sz="4" w:space="0" w:color="auto"/>
            </w:tcBorders>
            <w:shd w:val="clear" w:color="auto" w:fill="FFFFFF"/>
            <w:vAlign w:val="center"/>
          </w:tcPr>
          <w:p w14:paraId="532DC6C5"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2</w:t>
            </w:r>
          </w:p>
        </w:tc>
        <w:tc>
          <w:tcPr>
            <w:tcW w:w="2443" w:type="dxa"/>
            <w:tcBorders>
              <w:top w:val="single" w:sz="4" w:space="0" w:color="auto"/>
              <w:left w:val="single" w:sz="4" w:space="0" w:color="auto"/>
            </w:tcBorders>
            <w:shd w:val="clear" w:color="auto" w:fill="FFFFFF"/>
            <w:vAlign w:val="center"/>
          </w:tcPr>
          <w:p w14:paraId="1E2F55A6"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Նույնականացուցիչը</w:t>
            </w:r>
          </w:p>
        </w:tc>
        <w:tc>
          <w:tcPr>
            <w:tcW w:w="6080" w:type="dxa"/>
            <w:tcBorders>
              <w:top w:val="single" w:sz="4" w:space="0" w:color="auto"/>
              <w:left w:val="single" w:sz="4" w:space="0" w:color="auto"/>
              <w:right w:val="single" w:sz="4" w:space="0" w:color="auto"/>
            </w:tcBorders>
            <w:shd w:val="clear" w:color="auto" w:fill="FFFFFF"/>
            <w:vAlign w:val="center"/>
          </w:tcPr>
          <w:p w14:paraId="18F5923B"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R.006</w:t>
            </w:r>
          </w:p>
        </w:tc>
      </w:tr>
      <w:tr w:rsidR="00CA4CAD" w:rsidRPr="00112B4B" w14:paraId="074B8844" w14:textId="77777777" w:rsidTr="00112B4B">
        <w:tc>
          <w:tcPr>
            <w:tcW w:w="861" w:type="dxa"/>
            <w:tcBorders>
              <w:top w:val="single" w:sz="4" w:space="0" w:color="auto"/>
              <w:left w:val="single" w:sz="4" w:space="0" w:color="auto"/>
            </w:tcBorders>
            <w:shd w:val="clear" w:color="auto" w:fill="FFFFFF"/>
            <w:vAlign w:val="center"/>
          </w:tcPr>
          <w:p w14:paraId="791574EF"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3</w:t>
            </w:r>
          </w:p>
        </w:tc>
        <w:tc>
          <w:tcPr>
            <w:tcW w:w="2443" w:type="dxa"/>
            <w:tcBorders>
              <w:top w:val="single" w:sz="4" w:space="0" w:color="auto"/>
              <w:left w:val="single" w:sz="4" w:space="0" w:color="auto"/>
            </w:tcBorders>
            <w:shd w:val="clear" w:color="auto" w:fill="FFFFFF"/>
            <w:vAlign w:val="center"/>
          </w:tcPr>
          <w:p w14:paraId="4733E332"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Տարբերակը</w:t>
            </w:r>
          </w:p>
        </w:tc>
        <w:tc>
          <w:tcPr>
            <w:tcW w:w="6080" w:type="dxa"/>
            <w:tcBorders>
              <w:top w:val="single" w:sz="4" w:space="0" w:color="auto"/>
              <w:left w:val="single" w:sz="4" w:space="0" w:color="auto"/>
              <w:right w:val="single" w:sz="4" w:space="0" w:color="auto"/>
            </w:tcBorders>
            <w:shd w:val="clear" w:color="auto" w:fill="FFFFFF"/>
            <w:vAlign w:val="center"/>
          </w:tcPr>
          <w:p w14:paraId="2C9FBE12"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Y.Y.Y</w:t>
            </w:r>
          </w:p>
        </w:tc>
      </w:tr>
      <w:tr w:rsidR="00CA4CAD" w:rsidRPr="00112B4B" w14:paraId="12C003D2" w14:textId="77777777" w:rsidTr="00112B4B">
        <w:tc>
          <w:tcPr>
            <w:tcW w:w="861" w:type="dxa"/>
            <w:tcBorders>
              <w:top w:val="single" w:sz="4" w:space="0" w:color="auto"/>
              <w:left w:val="single" w:sz="4" w:space="0" w:color="auto"/>
              <w:bottom w:val="single" w:sz="4" w:space="0" w:color="auto"/>
            </w:tcBorders>
            <w:shd w:val="clear" w:color="auto" w:fill="FFFFFF"/>
            <w:vAlign w:val="center"/>
          </w:tcPr>
          <w:p w14:paraId="77B7565E"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4</w:t>
            </w:r>
          </w:p>
        </w:tc>
        <w:tc>
          <w:tcPr>
            <w:tcW w:w="2443" w:type="dxa"/>
            <w:tcBorders>
              <w:top w:val="single" w:sz="4" w:space="0" w:color="auto"/>
              <w:left w:val="single" w:sz="4" w:space="0" w:color="auto"/>
              <w:bottom w:val="single" w:sz="4" w:space="0" w:color="auto"/>
            </w:tcBorders>
            <w:shd w:val="clear" w:color="auto" w:fill="FFFFFF"/>
            <w:vAlign w:val="center"/>
          </w:tcPr>
          <w:p w14:paraId="4F7940CB"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Սահմանումը</w:t>
            </w:r>
          </w:p>
        </w:tc>
        <w:tc>
          <w:tcPr>
            <w:tcW w:w="6080" w:type="dxa"/>
            <w:tcBorders>
              <w:top w:val="single" w:sz="4" w:space="0" w:color="auto"/>
              <w:left w:val="single" w:sz="4" w:space="0" w:color="auto"/>
              <w:bottom w:val="single" w:sz="4" w:space="0" w:color="auto"/>
              <w:right w:val="single" w:sz="4" w:space="0" w:color="auto"/>
            </w:tcBorders>
            <w:shd w:val="clear" w:color="auto" w:fill="FFFFFF"/>
            <w:vAlign w:val="center"/>
          </w:tcPr>
          <w:p w14:paraId="79B79445"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ռեսպոնդենտի կողմից հարց</w:t>
            </w:r>
            <w:r w:rsidR="003F3257" w:rsidRPr="00112B4B">
              <w:rPr>
                <w:rStyle w:val="Bodytext211pt"/>
                <w:rFonts w:ascii="Sylfaen" w:hAnsi="Sylfaen"/>
                <w:sz w:val="20"/>
                <w:szCs w:val="20"/>
              </w:rPr>
              <w:t>ման</w:t>
            </w:r>
            <w:r w:rsidRPr="00112B4B">
              <w:rPr>
                <w:rStyle w:val="Bodytext211pt"/>
                <w:rFonts w:ascii="Sylfaen" w:hAnsi="Sylfaen"/>
                <w:sz w:val="20"/>
                <w:szCs w:val="20"/>
              </w:rPr>
              <w:t xml:space="preserve"> մշակ</w:t>
            </w:r>
            <w:r w:rsidR="00950BE8" w:rsidRPr="00112B4B">
              <w:rPr>
                <w:rStyle w:val="Bodytext211pt"/>
                <w:rFonts w:ascii="Sylfaen" w:hAnsi="Sylfaen"/>
                <w:sz w:val="20"/>
                <w:szCs w:val="20"/>
              </w:rPr>
              <w:t xml:space="preserve">ման </w:t>
            </w:r>
            <w:r w:rsidRPr="00112B4B">
              <w:rPr>
                <w:rStyle w:val="Bodytext211pt"/>
                <w:rFonts w:ascii="Sylfaen" w:hAnsi="Sylfaen"/>
                <w:sz w:val="20"/>
                <w:szCs w:val="20"/>
              </w:rPr>
              <w:t>արդյունքի մասին տեղեկությունները</w:t>
            </w:r>
          </w:p>
        </w:tc>
      </w:tr>
      <w:tr w:rsidR="00B4206F" w:rsidRPr="00112B4B" w14:paraId="293A62AF" w14:textId="77777777" w:rsidTr="00112B4B">
        <w:tc>
          <w:tcPr>
            <w:tcW w:w="861" w:type="dxa"/>
            <w:tcBorders>
              <w:top w:val="single" w:sz="4" w:space="0" w:color="auto"/>
              <w:left w:val="single" w:sz="4" w:space="0" w:color="auto"/>
              <w:bottom w:val="single" w:sz="4" w:space="0" w:color="auto"/>
            </w:tcBorders>
            <w:shd w:val="clear" w:color="auto" w:fill="FFFFFF"/>
            <w:vAlign w:val="center"/>
          </w:tcPr>
          <w:p w14:paraId="6B5F405D" w14:textId="77777777" w:rsidR="00B4206F"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5</w:t>
            </w:r>
          </w:p>
        </w:tc>
        <w:tc>
          <w:tcPr>
            <w:tcW w:w="2443" w:type="dxa"/>
            <w:tcBorders>
              <w:top w:val="single" w:sz="4" w:space="0" w:color="auto"/>
              <w:left w:val="single" w:sz="4" w:space="0" w:color="auto"/>
              <w:bottom w:val="single" w:sz="4" w:space="0" w:color="auto"/>
            </w:tcBorders>
            <w:shd w:val="clear" w:color="auto" w:fill="FFFFFF"/>
            <w:vAlign w:val="center"/>
          </w:tcPr>
          <w:p w14:paraId="40352F04" w14:textId="77777777" w:rsidR="00B4206F"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Օգտագործումը</w:t>
            </w:r>
          </w:p>
        </w:tc>
        <w:tc>
          <w:tcPr>
            <w:tcW w:w="6080" w:type="dxa"/>
            <w:tcBorders>
              <w:top w:val="single" w:sz="4" w:space="0" w:color="auto"/>
              <w:left w:val="single" w:sz="4" w:space="0" w:color="auto"/>
              <w:bottom w:val="single" w:sz="4" w:space="0" w:color="auto"/>
              <w:right w:val="single" w:sz="4" w:space="0" w:color="auto"/>
            </w:tcBorders>
            <w:shd w:val="clear" w:color="auto" w:fill="FFFFFF"/>
            <w:vAlign w:val="center"/>
          </w:tcPr>
          <w:p w14:paraId="5359706A" w14:textId="77777777" w:rsidR="00B4206F"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w:t>
            </w:r>
          </w:p>
        </w:tc>
      </w:tr>
      <w:tr w:rsidR="00B4206F" w:rsidRPr="00112B4B" w14:paraId="03320BC3" w14:textId="77777777" w:rsidTr="00112B4B">
        <w:tc>
          <w:tcPr>
            <w:tcW w:w="861" w:type="dxa"/>
            <w:tcBorders>
              <w:top w:val="single" w:sz="4" w:space="0" w:color="auto"/>
              <w:left w:val="single" w:sz="4" w:space="0" w:color="auto"/>
              <w:bottom w:val="single" w:sz="4" w:space="0" w:color="auto"/>
            </w:tcBorders>
            <w:shd w:val="clear" w:color="auto" w:fill="FFFFFF"/>
            <w:vAlign w:val="center"/>
          </w:tcPr>
          <w:p w14:paraId="3FE894B0" w14:textId="77777777" w:rsidR="00B4206F"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6</w:t>
            </w:r>
          </w:p>
        </w:tc>
        <w:tc>
          <w:tcPr>
            <w:tcW w:w="2443" w:type="dxa"/>
            <w:tcBorders>
              <w:top w:val="single" w:sz="4" w:space="0" w:color="auto"/>
              <w:left w:val="single" w:sz="4" w:space="0" w:color="auto"/>
              <w:bottom w:val="single" w:sz="4" w:space="0" w:color="auto"/>
            </w:tcBorders>
            <w:shd w:val="clear" w:color="auto" w:fill="FFFFFF"/>
            <w:vAlign w:val="center"/>
          </w:tcPr>
          <w:p w14:paraId="589CF7DB" w14:textId="77777777" w:rsidR="00B4206F"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Անվանումների տարածության նույնականացուցիչը</w:t>
            </w:r>
          </w:p>
        </w:tc>
        <w:tc>
          <w:tcPr>
            <w:tcW w:w="6080" w:type="dxa"/>
            <w:tcBorders>
              <w:top w:val="single" w:sz="4" w:space="0" w:color="auto"/>
              <w:left w:val="single" w:sz="4" w:space="0" w:color="auto"/>
              <w:bottom w:val="single" w:sz="4" w:space="0" w:color="auto"/>
              <w:right w:val="single" w:sz="4" w:space="0" w:color="auto"/>
            </w:tcBorders>
            <w:shd w:val="clear" w:color="auto" w:fill="FFFFFF"/>
          </w:tcPr>
          <w:p w14:paraId="18DD772F" w14:textId="77777777" w:rsidR="00B4206F"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urn:EEC:R:ProcessingResultDetails:vY.Y.Y</w:t>
            </w:r>
          </w:p>
        </w:tc>
      </w:tr>
      <w:tr w:rsidR="00B4206F" w:rsidRPr="00112B4B" w14:paraId="55C7ACC6" w14:textId="77777777" w:rsidTr="00112B4B">
        <w:tc>
          <w:tcPr>
            <w:tcW w:w="861" w:type="dxa"/>
            <w:tcBorders>
              <w:top w:val="single" w:sz="4" w:space="0" w:color="auto"/>
              <w:left w:val="single" w:sz="4" w:space="0" w:color="auto"/>
              <w:bottom w:val="single" w:sz="4" w:space="0" w:color="auto"/>
            </w:tcBorders>
            <w:shd w:val="clear" w:color="auto" w:fill="FFFFFF"/>
          </w:tcPr>
          <w:p w14:paraId="31F9E878" w14:textId="77777777" w:rsidR="00B4206F"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7</w:t>
            </w:r>
          </w:p>
        </w:tc>
        <w:tc>
          <w:tcPr>
            <w:tcW w:w="2443" w:type="dxa"/>
            <w:tcBorders>
              <w:top w:val="single" w:sz="4" w:space="0" w:color="auto"/>
              <w:left w:val="single" w:sz="4" w:space="0" w:color="auto"/>
              <w:bottom w:val="single" w:sz="4" w:space="0" w:color="auto"/>
            </w:tcBorders>
            <w:shd w:val="clear" w:color="auto" w:fill="FFFFFF"/>
            <w:vAlign w:val="center"/>
          </w:tcPr>
          <w:p w14:paraId="5B581903" w14:textId="77777777" w:rsidR="00B4206F"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XML-փաստաթղթի արմատային տարրը</w:t>
            </w:r>
          </w:p>
        </w:tc>
        <w:tc>
          <w:tcPr>
            <w:tcW w:w="6080" w:type="dxa"/>
            <w:tcBorders>
              <w:top w:val="single" w:sz="4" w:space="0" w:color="auto"/>
              <w:left w:val="single" w:sz="4" w:space="0" w:color="auto"/>
              <w:bottom w:val="single" w:sz="4" w:space="0" w:color="auto"/>
              <w:right w:val="single" w:sz="4" w:space="0" w:color="auto"/>
            </w:tcBorders>
            <w:shd w:val="clear" w:color="auto" w:fill="FFFFFF"/>
          </w:tcPr>
          <w:p w14:paraId="5DC47BA1" w14:textId="77777777" w:rsidR="00B4206F"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ProcessingResultDetails</w:t>
            </w:r>
          </w:p>
        </w:tc>
      </w:tr>
      <w:tr w:rsidR="00B4206F" w:rsidRPr="00112B4B" w14:paraId="62DD0B3F" w14:textId="77777777" w:rsidTr="00112B4B">
        <w:tc>
          <w:tcPr>
            <w:tcW w:w="861" w:type="dxa"/>
            <w:tcBorders>
              <w:top w:val="single" w:sz="4" w:space="0" w:color="auto"/>
              <w:left w:val="single" w:sz="4" w:space="0" w:color="auto"/>
              <w:bottom w:val="single" w:sz="4" w:space="0" w:color="auto"/>
            </w:tcBorders>
            <w:shd w:val="clear" w:color="auto" w:fill="FFFFFF"/>
            <w:vAlign w:val="center"/>
          </w:tcPr>
          <w:p w14:paraId="683C073D" w14:textId="77777777" w:rsidR="00B4206F"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8</w:t>
            </w:r>
          </w:p>
        </w:tc>
        <w:tc>
          <w:tcPr>
            <w:tcW w:w="2443" w:type="dxa"/>
            <w:tcBorders>
              <w:top w:val="single" w:sz="4" w:space="0" w:color="auto"/>
              <w:left w:val="single" w:sz="4" w:space="0" w:color="auto"/>
              <w:bottom w:val="single" w:sz="4" w:space="0" w:color="auto"/>
            </w:tcBorders>
            <w:shd w:val="clear" w:color="auto" w:fill="FFFFFF"/>
            <w:vAlign w:val="center"/>
          </w:tcPr>
          <w:p w14:paraId="61EE8ACC" w14:textId="77777777" w:rsidR="00B4206F"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XML-սխեմայի ֆայլի (նիշքի) անվանումը</w:t>
            </w:r>
          </w:p>
        </w:tc>
        <w:tc>
          <w:tcPr>
            <w:tcW w:w="6080" w:type="dxa"/>
            <w:tcBorders>
              <w:top w:val="single" w:sz="4" w:space="0" w:color="auto"/>
              <w:left w:val="single" w:sz="4" w:space="0" w:color="auto"/>
              <w:bottom w:val="single" w:sz="4" w:space="0" w:color="auto"/>
              <w:right w:val="single" w:sz="4" w:space="0" w:color="auto"/>
            </w:tcBorders>
            <w:shd w:val="clear" w:color="auto" w:fill="FFFFFF"/>
            <w:vAlign w:val="center"/>
          </w:tcPr>
          <w:p w14:paraId="174F9392" w14:textId="77777777" w:rsidR="00B4206F"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EEC_R_ProcessingResultDetails_vY.Y.Y.xsd</w:t>
            </w:r>
          </w:p>
        </w:tc>
      </w:tr>
    </w:tbl>
    <w:p w14:paraId="55056D77" w14:textId="77777777" w:rsidR="00CA4CAD" w:rsidRPr="00B62852" w:rsidRDefault="00CA4CAD" w:rsidP="00186716">
      <w:pPr>
        <w:spacing w:after="160" w:line="360" w:lineRule="auto"/>
      </w:pPr>
    </w:p>
    <w:p w14:paraId="4C45588E"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 xml:space="preserve">Էլեկտրոնային փաստաթղթերի </w:t>
      </w:r>
      <w:r w:rsidR="00186716">
        <w:rPr>
          <w:rStyle w:val="Bodytext3NotBold"/>
          <w:rFonts w:ascii="Sylfaen" w:hAnsi="Sylfaen"/>
          <w:sz w:val="24"/>
          <w:szCs w:val="24"/>
        </w:rPr>
        <w:t>եւ</w:t>
      </w:r>
      <w:r w:rsidRPr="00B62852">
        <w:rPr>
          <w:rStyle w:val="Bodytext3NotBold"/>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2019 թվականի դեկտեմբերի 24-ի թիվ 228 որոշման 2-րդ կետին համապատասխան՝ էլեկտրոնային փաստաթղթի (տեղեկությունների) </w:t>
      </w:r>
      <w:r w:rsidRPr="00B62852">
        <w:rPr>
          <w:rStyle w:val="Bodytext3NotBold"/>
          <w:rFonts w:ascii="Sylfaen" w:hAnsi="Sylfaen"/>
          <w:sz w:val="24"/>
          <w:szCs w:val="24"/>
        </w:rPr>
        <w:lastRenderedPageBreak/>
        <w:t>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14:paraId="1B630FC3" w14:textId="77777777" w:rsidR="00CA4CAD" w:rsidRPr="00B62852" w:rsidRDefault="00E36289" w:rsidP="00112B4B">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Fonts w:ascii="Sylfaen" w:hAnsi="Sylfaen"/>
          <w:b w:val="0"/>
          <w:sz w:val="24"/>
          <w:szCs w:val="24"/>
        </w:rPr>
        <w:t>11.</w:t>
      </w:r>
      <w:r w:rsidR="00112B4B" w:rsidRPr="00112B4B">
        <w:rPr>
          <w:rFonts w:ascii="Sylfaen" w:hAnsi="Sylfaen"/>
          <w:b w:val="0"/>
          <w:sz w:val="24"/>
          <w:szCs w:val="24"/>
        </w:rPr>
        <w:tab/>
      </w:r>
      <w:r w:rsidRPr="00B62852">
        <w:rPr>
          <w:rStyle w:val="Bodytext3NotBold"/>
          <w:rFonts w:ascii="Sylfaen" w:hAnsi="Sylfaen"/>
          <w:sz w:val="24"/>
          <w:szCs w:val="24"/>
        </w:rPr>
        <w:t>Ներմուծվող անվանումների տարածությունները բերված են 3-րդ աղյուսակում:</w:t>
      </w:r>
    </w:p>
    <w:p w14:paraId="42606CF4" w14:textId="77777777" w:rsidR="007700EA" w:rsidRPr="00B62852" w:rsidRDefault="007700EA" w:rsidP="00186716">
      <w:pPr>
        <w:pStyle w:val="Tablecaption61"/>
        <w:shd w:val="clear" w:color="auto" w:fill="auto"/>
        <w:spacing w:after="160" w:line="360" w:lineRule="auto"/>
        <w:rPr>
          <w:rStyle w:val="Tablecaption6"/>
          <w:rFonts w:ascii="Sylfaen" w:hAnsi="Sylfaen"/>
          <w:sz w:val="24"/>
          <w:szCs w:val="24"/>
        </w:rPr>
      </w:pPr>
    </w:p>
    <w:p w14:paraId="0840A090" w14:textId="77777777" w:rsidR="007700EA" w:rsidRPr="00B62852" w:rsidRDefault="00E36289" w:rsidP="00186716">
      <w:pPr>
        <w:pStyle w:val="Tablecaption61"/>
        <w:shd w:val="clear" w:color="auto" w:fill="auto"/>
        <w:spacing w:after="160" w:line="360" w:lineRule="auto"/>
        <w:rPr>
          <w:rFonts w:ascii="Sylfaen" w:hAnsi="Sylfaen"/>
          <w:sz w:val="24"/>
          <w:szCs w:val="24"/>
        </w:rPr>
      </w:pPr>
      <w:r w:rsidRPr="00B62852">
        <w:rPr>
          <w:rStyle w:val="Tablecaption6"/>
          <w:rFonts w:ascii="Sylfaen" w:hAnsi="Sylfaen"/>
          <w:sz w:val="24"/>
          <w:szCs w:val="24"/>
        </w:rPr>
        <w:t>Աղյուսակ 3</w:t>
      </w:r>
    </w:p>
    <w:p w14:paraId="325C7893" w14:textId="77777777" w:rsidR="00CA4CAD" w:rsidRPr="00B62852" w:rsidRDefault="00E36289" w:rsidP="00186716">
      <w:pPr>
        <w:pStyle w:val="Bodytext30"/>
        <w:shd w:val="clear" w:color="auto" w:fill="auto"/>
        <w:spacing w:before="0" w:after="160" w:line="360" w:lineRule="auto"/>
        <w:rPr>
          <w:rFonts w:ascii="Sylfaen" w:hAnsi="Sylfaen"/>
          <w:sz w:val="24"/>
          <w:szCs w:val="24"/>
        </w:rPr>
      </w:pPr>
      <w:r w:rsidRPr="00B62852">
        <w:rPr>
          <w:rStyle w:val="Bodytext3NotBold"/>
          <w:rFonts w:ascii="Sylfaen" w:hAnsi="Sylfaen"/>
          <w:sz w:val="24"/>
          <w:szCs w:val="24"/>
        </w:rPr>
        <w:t>Ներմուծվող անվանումների տարածություններ</w:t>
      </w:r>
      <w:r w:rsidR="000A64A2" w:rsidRPr="00B62852">
        <w:rPr>
          <w:rStyle w:val="Bodytext3NotBold"/>
          <w:rFonts w:ascii="Sylfaen" w:hAnsi="Sylfaen"/>
          <w:sz w:val="24"/>
          <w:szCs w:val="24"/>
        </w:rPr>
        <w:t>ը</w:t>
      </w:r>
    </w:p>
    <w:tbl>
      <w:tblPr>
        <w:tblOverlap w:val="never"/>
        <w:tblW w:w="9385" w:type="dxa"/>
        <w:jc w:val="center"/>
        <w:tblLayout w:type="fixed"/>
        <w:tblCellMar>
          <w:left w:w="10" w:type="dxa"/>
          <w:right w:w="10" w:type="dxa"/>
        </w:tblCellMar>
        <w:tblLook w:val="04A0" w:firstRow="1" w:lastRow="0" w:firstColumn="1" w:lastColumn="0" w:noHBand="0" w:noVBand="1"/>
      </w:tblPr>
      <w:tblGrid>
        <w:gridCol w:w="1012"/>
        <w:gridCol w:w="6141"/>
        <w:gridCol w:w="2232"/>
      </w:tblGrid>
      <w:tr w:rsidR="00CA4CAD" w:rsidRPr="00112B4B" w14:paraId="07E6EE0F" w14:textId="77777777" w:rsidTr="00112B4B">
        <w:trPr>
          <w:jc w:val="center"/>
        </w:trPr>
        <w:tc>
          <w:tcPr>
            <w:tcW w:w="1012" w:type="dxa"/>
            <w:tcBorders>
              <w:top w:val="single" w:sz="4" w:space="0" w:color="auto"/>
              <w:left w:val="single" w:sz="4" w:space="0" w:color="auto"/>
            </w:tcBorders>
            <w:shd w:val="clear" w:color="auto" w:fill="FFFFFF"/>
            <w:vAlign w:val="center"/>
          </w:tcPr>
          <w:p w14:paraId="208A6517"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Համարը՝</w:t>
            </w:r>
          </w:p>
          <w:p w14:paraId="7854D3FB"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ը/կ</w:t>
            </w:r>
          </w:p>
        </w:tc>
        <w:tc>
          <w:tcPr>
            <w:tcW w:w="6141" w:type="dxa"/>
            <w:tcBorders>
              <w:top w:val="single" w:sz="4" w:space="0" w:color="auto"/>
              <w:left w:val="single" w:sz="4" w:space="0" w:color="auto"/>
            </w:tcBorders>
            <w:shd w:val="clear" w:color="auto" w:fill="FFFFFF"/>
            <w:vAlign w:val="center"/>
          </w:tcPr>
          <w:p w14:paraId="69553FF7"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vAlign w:val="center"/>
          </w:tcPr>
          <w:p w14:paraId="0683C345"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Նախածանցը</w:t>
            </w:r>
          </w:p>
        </w:tc>
      </w:tr>
      <w:tr w:rsidR="00CA4CAD" w:rsidRPr="00112B4B" w14:paraId="4A5DDCE0" w14:textId="77777777" w:rsidTr="00112B4B">
        <w:trPr>
          <w:jc w:val="center"/>
        </w:trPr>
        <w:tc>
          <w:tcPr>
            <w:tcW w:w="1012" w:type="dxa"/>
            <w:tcBorders>
              <w:top w:val="single" w:sz="4" w:space="0" w:color="auto"/>
              <w:left w:val="single" w:sz="4" w:space="0" w:color="auto"/>
            </w:tcBorders>
            <w:shd w:val="clear" w:color="auto" w:fill="FFFFFF"/>
            <w:vAlign w:val="center"/>
          </w:tcPr>
          <w:p w14:paraId="41476D92"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1</w:t>
            </w:r>
          </w:p>
        </w:tc>
        <w:tc>
          <w:tcPr>
            <w:tcW w:w="6141" w:type="dxa"/>
            <w:tcBorders>
              <w:top w:val="single" w:sz="4" w:space="0" w:color="auto"/>
              <w:left w:val="single" w:sz="4" w:space="0" w:color="auto"/>
            </w:tcBorders>
            <w:shd w:val="clear" w:color="auto" w:fill="FFFFFF"/>
            <w:vAlign w:val="center"/>
          </w:tcPr>
          <w:p w14:paraId="6C4355C0"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2</w:t>
            </w:r>
          </w:p>
        </w:tc>
        <w:tc>
          <w:tcPr>
            <w:tcW w:w="2232" w:type="dxa"/>
            <w:tcBorders>
              <w:top w:val="single" w:sz="4" w:space="0" w:color="auto"/>
              <w:left w:val="single" w:sz="4" w:space="0" w:color="auto"/>
              <w:right w:val="single" w:sz="4" w:space="0" w:color="auto"/>
            </w:tcBorders>
            <w:shd w:val="clear" w:color="auto" w:fill="FFFFFF"/>
            <w:vAlign w:val="center"/>
          </w:tcPr>
          <w:p w14:paraId="6E3D8D2D"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3</w:t>
            </w:r>
          </w:p>
        </w:tc>
      </w:tr>
      <w:tr w:rsidR="00CA4CAD" w:rsidRPr="00112B4B" w14:paraId="6165F4A6" w14:textId="77777777" w:rsidTr="00112B4B">
        <w:trPr>
          <w:jc w:val="center"/>
        </w:trPr>
        <w:tc>
          <w:tcPr>
            <w:tcW w:w="1012" w:type="dxa"/>
            <w:tcBorders>
              <w:top w:val="single" w:sz="4" w:space="0" w:color="auto"/>
              <w:left w:val="single" w:sz="4" w:space="0" w:color="auto"/>
            </w:tcBorders>
            <w:shd w:val="clear" w:color="auto" w:fill="FFFFFF"/>
            <w:vAlign w:val="center"/>
          </w:tcPr>
          <w:p w14:paraId="0DEF5C03"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1</w:t>
            </w:r>
          </w:p>
        </w:tc>
        <w:tc>
          <w:tcPr>
            <w:tcW w:w="6141" w:type="dxa"/>
            <w:tcBorders>
              <w:top w:val="single" w:sz="4" w:space="0" w:color="auto"/>
              <w:left w:val="single" w:sz="4" w:space="0" w:color="auto"/>
            </w:tcBorders>
            <w:shd w:val="clear" w:color="auto" w:fill="FFFFFF"/>
            <w:vAlign w:val="center"/>
          </w:tcPr>
          <w:p w14:paraId="32A9A260"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urn:EEC:M:ComplexDataObjects:vX.X.X</w:t>
            </w:r>
          </w:p>
        </w:tc>
        <w:tc>
          <w:tcPr>
            <w:tcW w:w="2232" w:type="dxa"/>
            <w:tcBorders>
              <w:top w:val="single" w:sz="4" w:space="0" w:color="auto"/>
              <w:left w:val="single" w:sz="4" w:space="0" w:color="auto"/>
              <w:right w:val="single" w:sz="4" w:space="0" w:color="auto"/>
            </w:tcBorders>
            <w:shd w:val="clear" w:color="auto" w:fill="FFFFFF"/>
            <w:vAlign w:val="center"/>
          </w:tcPr>
          <w:p w14:paraId="30C71B10"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ccdo</w:t>
            </w:r>
          </w:p>
        </w:tc>
      </w:tr>
      <w:tr w:rsidR="00CA4CAD" w:rsidRPr="00112B4B" w14:paraId="08E78900" w14:textId="77777777" w:rsidTr="00112B4B">
        <w:trPr>
          <w:jc w:val="center"/>
        </w:trPr>
        <w:tc>
          <w:tcPr>
            <w:tcW w:w="1012" w:type="dxa"/>
            <w:tcBorders>
              <w:top w:val="single" w:sz="4" w:space="0" w:color="auto"/>
              <w:left w:val="single" w:sz="4" w:space="0" w:color="auto"/>
              <w:bottom w:val="single" w:sz="4" w:space="0" w:color="auto"/>
            </w:tcBorders>
            <w:shd w:val="clear" w:color="auto" w:fill="FFFFFF"/>
            <w:vAlign w:val="center"/>
          </w:tcPr>
          <w:p w14:paraId="1F677B38" w14:textId="77777777" w:rsidR="00CA4CAD" w:rsidRPr="00112B4B" w:rsidRDefault="00E36289" w:rsidP="00112B4B">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2</w:t>
            </w:r>
          </w:p>
        </w:tc>
        <w:tc>
          <w:tcPr>
            <w:tcW w:w="6141" w:type="dxa"/>
            <w:tcBorders>
              <w:top w:val="single" w:sz="4" w:space="0" w:color="auto"/>
              <w:left w:val="single" w:sz="4" w:space="0" w:color="auto"/>
              <w:bottom w:val="single" w:sz="4" w:space="0" w:color="auto"/>
            </w:tcBorders>
            <w:shd w:val="clear" w:color="auto" w:fill="FFFFFF"/>
            <w:vAlign w:val="center"/>
          </w:tcPr>
          <w:p w14:paraId="5FEED0EF"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urn:EEC:M:SimpleDataObjects:vX.X.X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67D24680"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csdo</w:t>
            </w:r>
          </w:p>
        </w:tc>
      </w:tr>
    </w:tbl>
    <w:p w14:paraId="357F7913" w14:textId="77777777" w:rsidR="00CA4CAD" w:rsidRPr="00B62852" w:rsidRDefault="00CA4CAD" w:rsidP="00186716">
      <w:pPr>
        <w:spacing w:after="160" w:line="360" w:lineRule="auto"/>
      </w:pPr>
    </w:p>
    <w:p w14:paraId="7654B0F4"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2019 թվականի դեկտեմբերի 24-ի թիվ 228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2A1585CA" w14:textId="77777777" w:rsidR="00CA4CAD" w:rsidRPr="00FE3616" w:rsidRDefault="00E36289" w:rsidP="00112B4B">
      <w:pPr>
        <w:pStyle w:val="Bodytext30"/>
        <w:shd w:val="clear" w:color="auto" w:fill="auto"/>
        <w:tabs>
          <w:tab w:val="left" w:pos="1134"/>
        </w:tabs>
        <w:spacing w:before="0" w:after="160" w:line="360" w:lineRule="auto"/>
        <w:ind w:firstLine="567"/>
        <w:jc w:val="both"/>
        <w:rPr>
          <w:rStyle w:val="Bodytext3NotBold"/>
          <w:rFonts w:ascii="Sylfaen" w:hAnsi="Sylfaen"/>
          <w:sz w:val="24"/>
          <w:szCs w:val="24"/>
        </w:rPr>
      </w:pPr>
      <w:r w:rsidRPr="00B62852">
        <w:rPr>
          <w:rFonts w:ascii="Sylfaen" w:hAnsi="Sylfaen"/>
          <w:b w:val="0"/>
          <w:sz w:val="24"/>
          <w:szCs w:val="24"/>
        </w:rPr>
        <w:t>12.</w:t>
      </w:r>
      <w:r w:rsidR="00112B4B" w:rsidRPr="00112B4B">
        <w:rPr>
          <w:rFonts w:ascii="Sylfaen" w:hAnsi="Sylfaen"/>
          <w:b w:val="0"/>
          <w:sz w:val="24"/>
          <w:szCs w:val="24"/>
        </w:rPr>
        <w:tab/>
      </w:r>
      <w:r w:rsidRPr="00B62852">
        <w:rPr>
          <w:rStyle w:val="Bodytext3NotBold"/>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14:paraId="16BA67AF" w14:textId="77777777" w:rsidR="00112B4B" w:rsidRPr="00FE3616" w:rsidRDefault="00112B4B" w:rsidP="00112B4B">
      <w:pPr>
        <w:pStyle w:val="Bodytext30"/>
        <w:shd w:val="clear" w:color="auto" w:fill="auto"/>
        <w:tabs>
          <w:tab w:val="left" w:pos="1134"/>
        </w:tabs>
        <w:spacing w:before="0" w:after="160" w:line="360" w:lineRule="auto"/>
        <w:ind w:firstLine="567"/>
        <w:jc w:val="both"/>
        <w:rPr>
          <w:rStyle w:val="Bodytext3NotBold"/>
          <w:rFonts w:ascii="Sylfaen" w:hAnsi="Sylfaen"/>
          <w:sz w:val="24"/>
          <w:szCs w:val="24"/>
        </w:rPr>
      </w:pPr>
    </w:p>
    <w:p w14:paraId="08285B20" w14:textId="77777777" w:rsidR="007700EA" w:rsidRPr="00B62852" w:rsidRDefault="007700EA" w:rsidP="00186716">
      <w:pPr>
        <w:pStyle w:val="Bodytext30"/>
        <w:shd w:val="clear" w:color="auto" w:fill="auto"/>
        <w:spacing w:before="0" w:after="160" w:line="360" w:lineRule="auto"/>
        <w:jc w:val="both"/>
        <w:rPr>
          <w:rFonts w:ascii="Sylfaen" w:hAnsi="Sylfaen"/>
          <w:sz w:val="24"/>
          <w:szCs w:val="24"/>
        </w:rPr>
        <w:sectPr w:rsidR="007700EA" w:rsidRPr="00B62852" w:rsidSect="005244B7">
          <w:footerReference w:type="default" r:id="rId8"/>
          <w:pgSz w:w="11900" w:h="16840"/>
          <w:pgMar w:top="1418" w:right="1418" w:bottom="1418" w:left="1418" w:header="0" w:footer="635" w:gutter="0"/>
          <w:pgNumType w:start="1"/>
          <w:cols w:space="720"/>
          <w:noEndnote/>
          <w:titlePg/>
          <w:docGrid w:linePitch="360"/>
        </w:sectPr>
      </w:pPr>
    </w:p>
    <w:p w14:paraId="0F3C9718" w14:textId="77777777" w:rsidR="00CA4CAD" w:rsidRPr="00B62852" w:rsidRDefault="00E36289" w:rsidP="00186716">
      <w:pPr>
        <w:pStyle w:val="Bodytext30"/>
        <w:shd w:val="clear" w:color="auto" w:fill="auto"/>
        <w:spacing w:before="0" w:after="160" w:line="360" w:lineRule="auto"/>
        <w:jc w:val="right"/>
        <w:rPr>
          <w:rFonts w:ascii="Sylfaen" w:hAnsi="Sylfaen"/>
          <w:sz w:val="24"/>
          <w:szCs w:val="24"/>
        </w:rPr>
      </w:pPr>
      <w:r w:rsidRPr="00B62852">
        <w:rPr>
          <w:rStyle w:val="Headerorfooter21"/>
          <w:rFonts w:ascii="Sylfaen" w:hAnsi="Sylfaen"/>
          <w:b w:val="0"/>
          <w:sz w:val="24"/>
          <w:szCs w:val="24"/>
        </w:rPr>
        <w:lastRenderedPageBreak/>
        <w:t xml:space="preserve">Աղյուսակ </w:t>
      </w:r>
      <w:r w:rsidR="00FD6BED" w:rsidRPr="00B62852">
        <w:rPr>
          <w:rFonts w:ascii="Sylfaen" w:hAnsi="Sylfaen"/>
          <w:sz w:val="24"/>
          <w:szCs w:val="24"/>
        </w:rPr>
        <w:fldChar w:fldCharType="begin"/>
      </w:r>
      <w:r w:rsidRPr="00B62852">
        <w:rPr>
          <w:rFonts w:ascii="Sylfaen" w:hAnsi="Sylfaen"/>
          <w:sz w:val="24"/>
          <w:szCs w:val="24"/>
        </w:rPr>
        <w:instrText xml:space="preserve"> PAGE \* MERGEFORMAT </w:instrText>
      </w:r>
      <w:r w:rsidR="00FD6BED" w:rsidRPr="00B62852">
        <w:rPr>
          <w:rFonts w:ascii="Sylfaen" w:hAnsi="Sylfaen"/>
          <w:sz w:val="24"/>
          <w:szCs w:val="24"/>
        </w:rPr>
        <w:fldChar w:fldCharType="separate"/>
      </w:r>
      <w:r w:rsidRPr="00B62852">
        <w:rPr>
          <w:rStyle w:val="Headerorfooter21"/>
          <w:rFonts w:ascii="Sylfaen" w:hAnsi="Sylfaen"/>
          <w:b w:val="0"/>
          <w:bCs w:val="0"/>
          <w:sz w:val="24"/>
          <w:szCs w:val="24"/>
        </w:rPr>
        <w:t>4</w:t>
      </w:r>
      <w:r w:rsidR="00FD6BED" w:rsidRPr="00B62852">
        <w:rPr>
          <w:rFonts w:ascii="Sylfaen" w:hAnsi="Sylfaen"/>
          <w:sz w:val="24"/>
          <w:szCs w:val="24"/>
        </w:rPr>
        <w:fldChar w:fldCharType="end"/>
      </w:r>
    </w:p>
    <w:p w14:paraId="227D3D9A" w14:textId="77777777" w:rsidR="007700EA" w:rsidRPr="00112B4B" w:rsidRDefault="00E36289" w:rsidP="00112B4B">
      <w:pPr>
        <w:pStyle w:val="Bodytext30"/>
        <w:shd w:val="clear" w:color="auto" w:fill="auto"/>
        <w:spacing w:before="0" w:after="160" w:line="360" w:lineRule="auto"/>
        <w:rPr>
          <w:rFonts w:ascii="Sylfaen" w:hAnsi="Sylfaen"/>
          <w:sz w:val="24"/>
          <w:szCs w:val="24"/>
        </w:rPr>
      </w:pPr>
      <w:r w:rsidRPr="00B62852">
        <w:rPr>
          <w:rStyle w:val="Bodytext3NotBold"/>
          <w:rFonts w:ascii="Sylfaen" w:hAnsi="Sylfaen"/>
          <w:sz w:val="24"/>
          <w:szCs w:val="24"/>
        </w:rPr>
        <w:t xml:space="preserve">«Մշակման արդյունքի մասին ծանուցում» (R.006) էլեկտրոնային փաստաթղթի (տեղեկությունների) </w:t>
      </w:r>
      <w:r w:rsidR="00112B4B" w:rsidRPr="00112B4B">
        <w:rPr>
          <w:rStyle w:val="Bodytext3NotBold"/>
          <w:rFonts w:ascii="Sylfaen" w:hAnsi="Sylfaen"/>
          <w:sz w:val="24"/>
          <w:szCs w:val="24"/>
        </w:rPr>
        <w:br/>
      </w:r>
      <w:r w:rsidRPr="00B62852">
        <w:rPr>
          <w:rStyle w:val="Bodytext3NotBold"/>
          <w:rFonts w:ascii="Sylfaen" w:hAnsi="Sylfaen"/>
          <w:sz w:val="24"/>
          <w:szCs w:val="24"/>
        </w:rPr>
        <w:t>կառուցվածքի վավերապայմանների կազմ</w:t>
      </w:r>
    </w:p>
    <w:tbl>
      <w:tblPr>
        <w:tblW w:w="14750" w:type="dxa"/>
        <w:jc w:val="center"/>
        <w:tblLayout w:type="fixed"/>
        <w:tblCellMar>
          <w:left w:w="10" w:type="dxa"/>
          <w:right w:w="10" w:type="dxa"/>
        </w:tblCellMar>
        <w:tblLook w:val="04A0" w:firstRow="1" w:lastRow="0" w:firstColumn="1" w:lastColumn="0" w:noHBand="0" w:noVBand="1"/>
      </w:tblPr>
      <w:tblGrid>
        <w:gridCol w:w="284"/>
        <w:gridCol w:w="3892"/>
        <w:gridCol w:w="3611"/>
        <w:gridCol w:w="2074"/>
        <w:gridCol w:w="4216"/>
        <w:gridCol w:w="673"/>
      </w:tblGrid>
      <w:tr w:rsidR="00CA4CAD" w:rsidRPr="00112B4B" w14:paraId="301AEA50" w14:textId="77777777" w:rsidTr="00504E83">
        <w:trPr>
          <w:tblHeader/>
          <w:jc w:val="center"/>
        </w:trPr>
        <w:tc>
          <w:tcPr>
            <w:tcW w:w="4176" w:type="dxa"/>
            <w:gridSpan w:val="2"/>
            <w:tcBorders>
              <w:top w:val="single" w:sz="4" w:space="0" w:color="auto"/>
              <w:left w:val="single" w:sz="4" w:space="0" w:color="auto"/>
            </w:tcBorders>
            <w:shd w:val="clear" w:color="auto" w:fill="FFFFFF"/>
            <w:vAlign w:val="center"/>
          </w:tcPr>
          <w:p w14:paraId="39B0F42B" w14:textId="77777777" w:rsidR="00CA4CAD" w:rsidRPr="00112B4B" w:rsidRDefault="00E36289" w:rsidP="00504E83">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Վավերապայմանի անվանումը</w:t>
            </w:r>
          </w:p>
        </w:tc>
        <w:tc>
          <w:tcPr>
            <w:tcW w:w="3611" w:type="dxa"/>
            <w:tcBorders>
              <w:top w:val="single" w:sz="4" w:space="0" w:color="auto"/>
              <w:left w:val="single" w:sz="4" w:space="0" w:color="auto"/>
            </w:tcBorders>
            <w:shd w:val="clear" w:color="auto" w:fill="FFFFFF"/>
            <w:vAlign w:val="center"/>
          </w:tcPr>
          <w:p w14:paraId="5493EA70" w14:textId="77777777" w:rsidR="00CA4CAD" w:rsidRPr="00112B4B" w:rsidRDefault="00E36289" w:rsidP="00504E83">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Վավերապայմանի նկարագրությունը</w:t>
            </w:r>
          </w:p>
        </w:tc>
        <w:tc>
          <w:tcPr>
            <w:tcW w:w="2074" w:type="dxa"/>
            <w:tcBorders>
              <w:top w:val="single" w:sz="4" w:space="0" w:color="auto"/>
              <w:left w:val="single" w:sz="4" w:space="0" w:color="auto"/>
            </w:tcBorders>
            <w:shd w:val="clear" w:color="auto" w:fill="FFFFFF"/>
            <w:vAlign w:val="center"/>
          </w:tcPr>
          <w:p w14:paraId="4995BC34" w14:textId="77777777" w:rsidR="00CA4CAD" w:rsidRPr="00112B4B" w:rsidRDefault="00E36289" w:rsidP="00504E83">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Նույնականացուցիչը</w:t>
            </w:r>
          </w:p>
        </w:tc>
        <w:tc>
          <w:tcPr>
            <w:tcW w:w="4216" w:type="dxa"/>
            <w:tcBorders>
              <w:top w:val="single" w:sz="4" w:space="0" w:color="auto"/>
              <w:left w:val="single" w:sz="4" w:space="0" w:color="auto"/>
            </w:tcBorders>
            <w:shd w:val="clear" w:color="auto" w:fill="FFFFFF"/>
            <w:vAlign w:val="center"/>
          </w:tcPr>
          <w:p w14:paraId="1061F7DA" w14:textId="77777777" w:rsidR="00CA4CAD" w:rsidRPr="00112B4B" w:rsidRDefault="00E36289" w:rsidP="00504E83">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Տվյալների տիպը</w:t>
            </w:r>
          </w:p>
        </w:tc>
        <w:tc>
          <w:tcPr>
            <w:tcW w:w="673" w:type="dxa"/>
            <w:tcBorders>
              <w:top w:val="single" w:sz="4" w:space="0" w:color="auto"/>
              <w:left w:val="single" w:sz="4" w:space="0" w:color="auto"/>
              <w:right w:val="single" w:sz="4" w:space="0" w:color="auto"/>
            </w:tcBorders>
            <w:shd w:val="clear" w:color="auto" w:fill="FFFFFF"/>
            <w:vAlign w:val="center"/>
          </w:tcPr>
          <w:p w14:paraId="196E1B52" w14:textId="77777777" w:rsidR="00CA4CAD" w:rsidRPr="00112B4B" w:rsidRDefault="00E36289" w:rsidP="00504E83">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Բազմ.</w:t>
            </w:r>
          </w:p>
        </w:tc>
      </w:tr>
      <w:tr w:rsidR="00CA4CAD" w:rsidRPr="00112B4B" w14:paraId="3F3D38D3" w14:textId="77777777" w:rsidTr="00504E83">
        <w:trPr>
          <w:jc w:val="center"/>
        </w:trPr>
        <w:tc>
          <w:tcPr>
            <w:tcW w:w="4176" w:type="dxa"/>
            <w:gridSpan w:val="2"/>
            <w:tcBorders>
              <w:top w:val="single" w:sz="4" w:space="0" w:color="auto"/>
              <w:left w:val="single" w:sz="4" w:space="0" w:color="auto"/>
            </w:tcBorders>
            <w:shd w:val="clear" w:color="auto" w:fill="FFFFFF"/>
            <w:vAlign w:val="center"/>
          </w:tcPr>
          <w:p w14:paraId="139BCA85" w14:textId="77777777" w:rsidR="00CA4CAD" w:rsidRPr="00112B4B" w:rsidRDefault="00E36289" w:rsidP="00504E83">
            <w:pPr>
              <w:pStyle w:val="Bodytext20"/>
              <w:shd w:val="clear" w:color="auto" w:fill="auto"/>
              <w:tabs>
                <w:tab w:val="left" w:pos="418"/>
              </w:tabs>
              <w:spacing w:before="0" w:after="120" w:line="240" w:lineRule="auto"/>
              <w:jc w:val="left"/>
              <w:rPr>
                <w:rFonts w:ascii="Sylfaen" w:hAnsi="Sylfaen"/>
                <w:sz w:val="20"/>
                <w:szCs w:val="20"/>
              </w:rPr>
            </w:pPr>
            <w:r w:rsidRPr="00112B4B">
              <w:rPr>
                <w:rStyle w:val="Bodytext211pt"/>
                <w:rFonts w:ascii="Sylfaen" w:hAnsi="Sylfaen"/>
                <w:sz w:val="20"/>
                <w:szCs w:val="20"/>
              </w:rPr>
              <w:t>1.</w:t>
            </w:r>
            <w:r w:rsidR="00504E83">
              <w:rPr>
                <w:rStyle w:val="Bodytext211pt"/>
                <w:rFonts w:ascii="Sylfaen" w:hAnsi="Sylfaen"/>
                <w:sz w:val="20"/>
                <w:szCs w:val="20"/>
              </w:rPr>
              <w:tab/>
            </w:r>
            <w:r w:rsidRPr="00112B4B">
              <w:rPr>
                <w:rStyle w:val="Bodytext211pt"/>
                <w:rFonts w:ascii="Sylfaen" w:hAnsi="Sylfaen"/>
                <w:sz w:val="20"/>
                <w:szCs w:val="20"/>
              </w:rPr>
              <w:t>Էլեկտրոնային փաստաթղթի (տեղեկությունների) վերնագիրը</w:t>
            </w:r>
            <w:r w:rsidRPr="00112B4B">
              <w:rPr>
                <w:rFonts w:ascii="Sylfaen" w:hAnsi="Sylfaen"/>
                <w:sz w:val="20"/>
                <w:szCs w:val="20"/>
              </w:rPr>
              <w:t xml:space="preserve"> </w:t>
            </w:r>
            <w:r w:rsidRPr="00112B4B">
              <w:rPr>
                <w:rStyle w:val="Bodytext211pt"/>
                <w:rFonts w:ascii="Sylfaen" w:hAnsi="Sylfaen"/>
                <w:sz w:val="20"/>
                <w:szCs w:val="20"/>
              </w:rPr>
              <w:t>(ccdo:EDocHeader)</w:t>
            </w:r>
          </w:p>
        </w:tc>
        <w:tc>
          <w:tcPr>
            <w:tcW w:w="3611" w:type="dxa"/>
            <w:tcBorders>
              <w:top w:val="single" w:sz="4" w:space="0" w:color="auto"/>
              <w:left w:val="single" w:sz="4" w:space="0" w:color="auto"/>
            </w:tcBorders>
            <w:shd w:val="clear" w:color="auto" w:fill="FFFFFF"/>
            <w:vAlign w:val="center"/>
          </w:tcPr>
          <w:p w14:paraId="5AB5006B" w14:textId="77777777" w:rsidR="00CA4CAD"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էլեկտրոնային փաստաթղթի (տեղեկությունների) տեխնոլոգիական վավերապայմանների ամբողջությունը</w:t>
            </w:r>
          </w:p>
        </w:tc>
        <w:tc>
          <w:tcPr>
            <w:tcW w:w="2074" w:type="dxa"/>
            <w:tcBorders>
              <w:top w:val="single" w:sz="4" w:space="0" w:color="auto"/>
              <w:left w:val="single" w:sz="4" w:space="0" w:color="auto"/>
            </w:tcBorders>
            <w:shd w:val="clear" w:color="auto" w:fill="FFFFFF"/>
          </w:tcPr>
          <w:p w14:paraId="6CDDFA3C" w14:textId="77777777" w:rsidR="00CA4CAD"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M.CDE.90001</w:t>
            </w:r>
          </w:p>
        </w:tc>
        <w:tc>
          <w:tcPr>
            <w:tcW w:w="4216" w:type="dxa"/>
            <w:tcBorders>
              <w:top w:val="single" w:sz="4" w:space="0" w:color="auto"/>
              <w:left w:val="single" w:sz="4" w:space="0" w:color="auto"/>
            </w:tcBorders>
            <w:shd w:val="clear" w:color="auto" w:fill="FFFFFF"/>
            <w:vAlign w:val="center"/>
          </w:tcPr>
          <w:p w14:paraId="1AD5C92F" w14:textId="77777777" w:rsidR="00CA4CAD"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ccdo:EDocHeaderType (M.CDT.90001) Որոշվում է ներդրված տարրերի արժեքների տիրույթներով</w:t>
            </w:r>
          </w:p>
        </w:tc>
        <w:tc>
          <w:tcPr>
            <w:tcW w:w="673" w:type="dxa"/>
            <w:tcBorders>
              <w:top w:val="single" w:sz="4" w:space="0" w:color="auto"/>
              <w:left w:val="single" w:sz="4" w:space="0" w:color="auto"/>
              <w:right w:val="single" w:sz="4" w:space="0" w:color="auto"/>
            </w:tcBorders>
            <w:shd w:val="clear" w:color="auto" w:fill="FFFFFF"/>
          </w:tcPr>
          <w:p w14:paraId="1693CD71" w14:textId="77777777" w:rsidR="00CA4CAD" w:rsidRPr="00112B4B" w:rsidRDefault="00E36289" w:rsidP="00504E83">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1</w:t>
            </w:r>
          </w:p>
        </w:tc>
      </w:tr>
      <w:tr w:rsidR="00CA4CAD" w:rsidRPr="00112B4B" w14:paraId="066F6B5B" w14:textId="77777777" w:rsidTr="00504E83">
        <w:trPr>
          <w:jc w:val="center"/>
        </w:trPr>
        <w:tc>
          <w:tcPr>
            <w:tcW w:w="284" w:type="dxa"/>
            <w:tcBorders>
              <w:top w:val="single" w:sz="4" w:space="0" w:color="auto"/>
            </w:tcBorders>
            <w:shd w:val="clear" w:color="auto" w:fill="FFFFFF"/>
          </w:tcPr>
          <w:p w14:paraId="2AB9C926" w14:textId="77777777" w:rsidR="00CA4CAD" w:rsidRPr="00112B4B" w:rsidRDefault="00CA4CAD" w:rsidP="00504E83">
            <w:pPr>
              <w:spacing w:after="120"/>
              <w:rPr>
                <w:sz w:val="20"/>
                <w:szCs w:val="20"/>
              </w:rPr>
            </w:pPr>
          </w:p>
        </w:tc>
        <w:tc>
          <w:tcPr>
            <w:tcW w:w="3892" w:type="dxa"/>
            <w:tcBorders>
              <w:top w:val="single" w:sz="4" w:space="0" w:color="auto"/>
              <w:left w:val="single" w:sz="4" w:space="0" w:color="auto"/>
            </w:tcBorders>
            <w:shd w:val="clear" w:color="auto" w:fill="FFFFFF"/>
          </w:tcPr>
          <w:p w14:paraId="3466901F" w14:textId="77777777" w:rsidR="00CA4CAD" w:rsidRPr="00112B4B" w:rsidRDefault="00E36289" w:rsidP="00504E83">
            <w:pPr>
              <w:pStyle w:val="Bodytext20"/>
              <w:shd w:val="clear" w:color="auto" w:fill="auto"/>
              <w:tabs>
                <w:tab w:val="left" w:pos="587"/>
              </w:tabs>
              <w:spacing w:before="0" w:after="120" w:line="240" w:lineRule="auto"/>
              <w:jc w:val="left"/>
              <w:rPr>
                <w:rFonts w:ascii="Sylfaen" w:hAnsi="Sylfaen"/>
                <w:sz w:val="20"/>
                <w:szCs w:val="20"/>
              </w:rPr>
            </w:pPr>
            <w:r w:rsidRPr="00112B4B">
              <w:rPr>
                <w:rStyle w:val="Bodytext211pt"/>
                <w:rFonts w:ascii="Sylfaen" w:hAnsi="Sylfaen"/>
                <w:sz w:val="20"/>
                <w:szCs w:val="20"/>
              </w:rPr>
              <w:t>1.1.</w:t>
            </w:r>
            <w:r w:rsidR="00504E83">
              <w:rPr>
                <w:rStyle w:val="Bodytext211pt"/>
                <w:rFonts w:ascii="Sylfaen" w:hAnsi="Sylfaen"/>
                <w:sz w:val="20"/>
                <w:szCs w:val="20"/>
              </w:rPr>
              <w:tab/>
            </w:r>
            <w:r w:rsidRPr="00112B4B">
              <w:rPr>
                <w:rStyle w:val="Bodytext211pt"/>
                <w:rFonts w:ascii="Sylfaen" w:hAnsi="Sylfaen"/>
                <w:sz w:val="20"/>
                <w:szCs w:val="20"/>
              </w:rPr>
              <w:t>Ընդհանուր գործընթացի հաղորդագրության ծածկագիրը</w:t>
            </w:r>
            <w:r w:rsidRPr="00112B4B">
              <w:rPr>
                <w:rFonts w:ascii="Sylfaen" w:hAnsi="Sylfaen"/>
                <w:sz w:val="20"/>
                <w:szCs w:val="20"/>
              </w:rPr>
              <w:t xml:space="preserve"> </w:t>
            </w:r>
            <w:r w:rsidRPr="00112B4B">
              <w:rPr>
                <w:rStyle w:val="Bodytext211pt"/>
                <w:rFonts w:ascii="Sylfaen" w:hAnsi="Sylfaen"/>
                <w:sz w:val="20"/>
                <w:szCs w:val="20"/>
              </w:rPr>
              <w:t>(csdo:InfEnvelopeCode)</w:t>
            </w:r>
          </w:p>
        </w:tc>
        <w:tc>
          <w:tcPr>
            <w:tcW w:w="3611" w:type="dxa"/>
            <w:tcBorders>
              <w:top w:val="single" w:sz="4" w:space="0" w:color="auto"/>
              <w:left w:val="single" w:sz="4" w:space="0" w:color="auto"/>
            </w:tcBorders>
            <w:shd w:val="clear" w:color="auto" w:fill="FFFFFF"/>
          </w:tcPr>
          <w:p w14:paraId="5DB3BC84" w14:textId="77777777" w:rsidR="00CA4CAD"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ընդհանուր գործընթացի հաղորդագրության ծածկագրային նշագիրը</w:t>
            </w:r>
          </w:p>
        </w:tc>
        <w:tc>
          <w:tcPr>
            <w:tcW w:w="2074" w:type="dxa"/>
            <w:tcBorders>
              <w:top w:val="single" w:sz="4" w:space="0" w:color="auto"/>
              <w:left w:val="single" w:sz="4" w:space="0" w:color="auto"/>
            </w:tcBorders>
            <w:shd w:val="clear" w:color="auto" w:fill="FFFFFF"/>
          </w:tcPr>
          <w:p w14:paraId="53540A30" w14:textId="77777777" w:rsidR="00CA4CAD"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M.SDE.90010</w:t>
            </w:r>
          </w:p>
        </w:tc>
        <w:tc>
          <w:tcPr>
            <w:tcW w:w="4216" w:type="dxa"/>
            <w:tcBorders>
              <w:top w:val="single" w:sz="4" w:space="0" w:color="auto"/>
              <w:left w:val="single" w:sz="4" w:space="0" w:color="auto"/>
            </w:tcBorders>
            <w:shd w:val="clear" w:color="auto" w:fill="FFFFFF"/>
            <w:vAlign w:val="center"/>
          </w:tcPr>
          <w:p w14:paraId="5A17C567" w14:textId="77777777" w:rsidR="00CA4CAD"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csdo:InfEnvelopeCodeType</w:t>
            </w:r>
          </w:p>
          <w:p w14:paraId="5CFCE4D2" w14:textId="77777777" w:rsidR="00CA4CAD"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(M.SDT.90004)</w:t>
            </w:r>
          </w:p>
          <w:p w14:paraId="6CE33569" w14:textId="77777777" w:rsidR="00CA4CAD"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Ծածկագրի արժեքը՝ տեղեկատվական փոխգործակցության կանոնակարգին համապատասխան:</w:t>
            </w:r>
          </w:p>
          <w:p w14:paraId="6384F747" w14:textId="77777777" w:rsidR="00CA4CAD"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Ձ</w:t>
            </w:r>
            <w:r w:rsidR="00186716" w:rsidRPr="00112B4B">
              <w:rPr>
                <w:rStyle w:val="Bodytext211pt"/>
                <w:rFonts w:ascii="Sylfaen" w:hAnsi="Sylfaen"/>
                <w:sz w:val="20"/>
                <w:szCs w:val="20"/>
              </w:rPr>
              <w:t>եւ</w:t>
            </w:r>
            <w:r w:rsidRPr="00112B4B">
              <w:rPr>
                <w:rStyle w:val="Bodytext211pt"/>
                <w:rFonts w:ascii="Sylfaen" w:hAnsi="Sylfaen"/>
                <w:sz w:val="20"/>
                <w:szCs w:val="20"/>
              </w:rPr>
              <w:t>անմուշը՝ P\.[A-Z] {2}\.[0- 9]{2}\.MSG\.[0-9]{3}</w:t>
            </w:r>
          </w:p>
        </w:tc>
        <w:tc>
          <w:tcPr>
            <w:tcW w:w="673" w:type="dxa"/>
            <w:tcBorders>
              <w:top w:val="single" w:sz="4" w:space="0" w:color="auto"/>
              <w:left w:val="single" w:sz="4" w:space="0" w:color="auto"/>
              <w:right w:val="single" w:sz="4" w:space="0" w:color="auto"/>
            </w:tcBorders>
            <w:shd w:val="clear" w:color="auto" w:fill="FFFFFF"/>
          </w:tcPr>
          <w:p w14:paraId="7F0F3BA0" w14:textId="77777777" w:rsidR="00CA4CAD" w:rsidRPr="00112B4B" w:rsidRDefault="00E36289" w:rsidP="00504E83">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1</w:t>
            </w:r>
          </w:p>
        </w:tc>
      </w:tr>
      <w:tr w:rsidR="00CA4CAD" w:rsidRPr="00112B4B" w14:paraId="07D4261A" w14:textId="77777777" w:rsidTr="00504E83">
        <w:trPr>
          <w:jc w:val="center"/>
        </w:trPr>
        <w:tc>
          <w:tcPr>
            <w:tcW w:w="284" w:type="dxa"/>
            <w:shd w:val="clear" w:color="auto" w:fill="FFFFFF"/>
          </w:tcPr>
          <w:p w14:paraId="7B7629D8" w14:textId="77777777" w:rsidR="00CA4CAD" w:rsidRPr="00112B4B" w:rsidRDefault="00CA4CAD" w:rsidP="00504E83">
            <w:pPr>
              <w:spacing w:after="120"/>
              <w:rPr>
                <w:sz w:val="20"/>
                <w:szCs w:val="20"/>
              </w:rPr>
            </w:pPr>
          </w:p>
        </w:tc>
        <w:tc>
          <w:tcPr>
            <w:tcW w:w="3892" w:type="dxa"/>
            <w:tcBorders>
              <w:top w:val="single" w:sz="4" w:space="0" w:color="auto"/>
              <w:left w:val="single" w:sz="4" w:space="0" w:color="auto"/>
              <w:bottom w:val="single" w:sz="4" w:space="0" w:color="auto"/>
            </w:tcBorders>
            <w:shd w:val="clear" w:color="auto" w:fill="FFFFFF"/>
          </w:tcPr>
          <w:p w14:paraId="7F302E9D" w14:textId="77777777" w:rsidR="00CA4CAD" w:rsidRPr="00112B4B" w:rsidRDefault="00E36289" w:rsidP="00504E83">
            <w:pPr>
              <w:pStyle w:val="Bodytext20"/>
              <w:shd w:val="clear" w:color="auto" w:fill="auto"/>
              <w:tabs>
                <w:tab w:val="left" w:pos="587"/>
              </w:tabs>
              <w:spacing w:before="0" w:after="120" w:line="240" w:lineRule="auto"/>
              <w:jc w:val="left"/>
              <w:rPr>
                <w:rFonts w:ascii="Sylfaen" w:hAnsi="Sylfaen"/>
                <w:sz w:val="20"/>
                <w:szCs w:val="20"/>
              </w:rPr>
            </w:pPr>
            <w:r w:rsidRPr="00112B4B">
              <w:rPr>
                <w:rStyle w:val="Bodytext211pt"/>
                <w:rFonts w:ascii="Sylfaen" w:hAnsi="Sylfaen"/>
                <w:sz w:val="20"/>
                <w:szCs w:val="20"/>
              </w:rPr>
              <w:t>1.2.</w:t>
            </w:r>
            <w:r w:rsidR="00504E83">
              <w:rPr>
                <w:rStyle w:val="Bodytext211pt"/>
                <w:rFonts w:ascii="Sylfaen" w:hAnsi="Sylfaen"/>
                <w:sz w:val="20"/>
                <w:szCs w:val="20"/>
              </w:rPr>
              <w:tab/>
            </w:r>
            <w:r w:rsidRPr="00112B4B">
              <w:rPr>
                <w:rStyle w:val="Bodytext211pt"/>
                <w:rFonts w:ascii="Sylfaen" w:hAnsi="Sylfaen"/>
                <w:sz w:val="20"/>
                <w:szCs w:val="20"/>
              </w:rPr>
              <w:t>Էլեկտրոնային փաստաթղթի (տեղեկությունների) ծածկագիրը</w:t>
            </w:r>
            <w:r w:rsidRPr="00112B4B">
              <w:rPr>
                <w:rFonts w:ascii="Sylfaen" w:hAnsi="Sylfaen"/>
                <w:sz w:val="20"/>
                <w:szCs w:val="20"/>
              </w:rPr>
              <w:t xml:space="preserve"> </w:t>
            </w:r>
            <w:r w:rsidRPr="00112B4B">
              <w:rPr>
                <w:rStyle w:val="Bodytext211pt"/>
                <w:rFonts w:ascii="Sylfaen" w:hAnsi="Sylfaen"/>
                <w:sz w:val="20"/>
                <w:szCs w:val="20"/>
              </w:rPr>
              <w:t>(csdo:EDocCode)</w:t>
            </w:r>
          </w:p>
        </w:tc>
        <w:tc>
          <w:tcPr>
            <w:tcW w:w="3611" w:type="dxa"/>
            <w:tcBorders>
              <w:top w:val="single" w:sz="4" w:space="0" w:color="auto"/>
              <w:left w:val="single" w:sz="4" w:space="0" w:color="auto"/>
              <w:bottom w:val="single" w:sz="4" w:space="0" w:color="auto"/>
            </w:tcBorders>
            <w:shd w:val="clear" w:color="auto" w:fill="FFFFFF"/>
          </w:tcPr>
          <w:p w14:paraId="767933A5" w14:textId="77777777" w:rsidR="00CA4CAD" w:rsidRPr="00112B4B" w:rsidRDefault="00E36289" w:rsidP="00504E83">
            <w:pPr>
              <w:pStyle w:val="Bodytext20"/>
              <w:shd w:val="clear" w:color="auto" w:fill="auto"/>
              <w:spacing w:before="0" w:after="0" w:line="240" w:lineRule="auto"/>
              <w:jc w:val="left"/>
              <w:rPr>
                <w:rFonts w:ascii="Sylfaen" w:hAnsi="Sylfaen"/>
                <w:sz w:val="20"/>
                <w:szCs w:val="20"/>
              </w:rPr>
            </w:pPr>
            <w:r w:rsidRPr="00112B4B">
              <w:rPr>
                <w:rStyle w:val="Bodytext211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074" w:type="dxa"/>
            <w:tcBorders>
              <w:top w:val="single" w:sz="4" w:space="0" w:color="auto"/>
              <w:left w:val="single" w:sz="4" w:space="0" w:color="auto"/>
              <w:bottom w:val="single" w:sz="4" w:space="0" w:color="auto"/>
            </w:tcBorders>
            <w:shd w:val="clear" w:color="auto" w:fill="FFFFFF"/>
          </w:tcPr>
          <w:p w14:paraId="22BF2F76" w14:textId="77777777" w:rsidR="00CA4CAD" w:rsidRPr="00112B4B" w:rsidRDefault="00E36289" w:rsidP="00504E83">
            <w:pPr>
              <w:pStyle w:val="Bodytext20"/>
              <w:shd w:val="clear" w:color="auto" w:fill="auto"/>
              <w:spacing w:before="0" w:after="0" w:line="240" w:lineRule="auto"/>
              <w:jc w:val="left"/>
              <w:rPr>
                <w:rFonts w:ascii="Sylfaen" w:hAnsi="Sylfaen"/>
                <w:sz w:val="20"/>
                <w:szCs w:val="20"/>
              </w:rPr>
            </w:pPr>
            <w:r w:rsidRPr="00112B4B">
              <w:rPr>
                <w:rStyle w:val="Bodytext211pt"/>
                <w:rFonts w:ascii="Sylfaen" w:hAnsi="Sylfaen"/>
                <w:sz w:val="20"/>
                <w:szCs w:val="20"/>
              </w:rPr>
              <w:t>M.SDE.90001</w:t>
            </w:r>
          </w:p>
        </w:tc>
        <w:tc>
          <w:tcPr>
            <w:tcW w:w="4216" w:type="dxa"/>
            <w:tcBorders>
              <w:top w:val="single" w:sz="4" w:space="0" w:color="auto"/>
              <w:left w:val="single" w:sz="4" w:space="0" w:color="auto"/>
              <w:bottom w:val="single" w:sz="4" w:space="0" w:color="auto"/>
            </w:tcBorders>
            <w:shd w:val="clear" w:color="auto" w:fill="FFFFFF"/>
            <w:vAlign w:val="center"/>
          </w:tcPr>
          <w:p w14:paraId="1B8C98B6" w14:textId="77777777" w:rsidR="00CA4CAD" w:rsidRPr="00112B4B" w:rsidRDefault="00E36289" w:rsidP="00504E83">
            <w:pPr>
              <w:pStyle w:val="Bodytext20"/>
              <w:shd w:val="clear" w:color="auto" w:fill="auto"/>
              <w:spacing w:before="0" w:after="0" w:line="240" w:lineRule="auto"/>
              <w:jc w:val="left"/>
              <w:rPr>
                <w:rFonts w:ascii="Sylfaen" w:hAnsi="Sylfaen"/>
                <w:sz w:val="20"/>
                <w:szCs w:val="20"/>
              </w:rPr>
            </w:pPr>
            <w:r w:rsidRPr="00112B4B">
              <w:rPr>
                <w:rStyle w:val="Bodytext211pt"/>
                <w:rFonts w:ascii="Sylfaen" w:hAnsi="Sylfaen"/>
                <w:sz w:val="20"/>
                <w:szCs w:val="20"/>
              </w:rPr>
              <w:t xml:space="preserve">csdo:EDocCodeType (M.SDT.90001) Ծածկագրի արժեքը՝ էլեկտրոնային փաստաթղթերի </w:t>
            </w:r>
            <w:r w:rsidR="00186716" w:rsidRPr="00112B4B">
              <w:rPr>
                <w:rStyle w:val="Bodytext211pt"/>
                <w:rFonts w:ascii="Sylfaen" w:hAnsi="Sylfaen"/>
                <w:sz w:val="20"/>
                <w:szCs w:val="20"/>
              </w:rPr>
              <w:t>եւ</w:t>
            </w:r>
            <w:r w:rsidRPr="00112B4B">
              <w:rPr>
                <w:rStyle w:val="Bodytext211pt"/>
                <w:rFonts w:ascii="Sylfaen" w:hAnsi="Sylfaen"/>
                <w:sz w:val="20"/>
                <w:szCs w:val="20"/>
              </w:rPr>
              <w:t xml:space="preserve"> տեղեկությունների կառուցվածքների ռեեստրին համապատասխան:</w:t>
            </w:r>
          </w:p>
          <w:p w14:paraId="7BCB4598" w14:textId="77777777" w:rsidR="00CA4CAD" w:rsidRPr="00112B4B" w:rsidRDefault="00E36289" w:rsidP="00504E83">
            <w:pPr>
              <w:pStyle w:val="Bodytext20"/>
              <w:shd w:val="clear" w:color="auto" w:fill="auto"/>
              <w:spacing w:before="0" w:after="0" w:line="240" w:lineRule="auto"/>
              <w:jc w:val="left"/>
              <w:rPr>
                <w:rFonts w:ascii="Sylfaen" w:hAnsi="Sylfaen"/>
                <w:sz w:val="20"/>
                <w:szCs w:val="20"/>
              </w:rPr>
            </w:pPr>
            <w:r w:rsidRPr="00112B4B">
              <w:rPr>
                <w:rStyle w:val="Bodytext211pt"/>
                <w:rFonts w:ascii="Sylfaen" w:hAnsi="Sylfaen"/>
                <w:sz w:val="20"/>
                <w:szCs w:val="20"/>
              </w:rPr>
              <w:t>Ձ</w:t>
            </w:r>
            <w:r w:rsidR="00186716" w:rsidRPr="00112B4B">
              <w:rPr>
                <w:rStyle w:val="Bodytext211pt"/>
                <w:rFonts w:ascii="Sylfaen" w:hAnsi="Sylfaen"/>
                <w:sz w:val="20"/>
                <w:szCs w:val="20"/>
              </w:rPr>
              <w:t>եւ</w:t>
            </w:r>
            <w:r w:rsidRPr="00112B4B">
              <w:rPr>
                <w:rStyle w:val="Bodytext211pt"/>
                <w:rFonts w:ascii="Sylfaen" w:hAnsi="Sylfaen"/>
                <w:sz w:val="20"/>
                <w:szCs w:val="20"/>
              </w:rPr>
              <w:t>անմուշը՝ R(\.[A-Z]{2}\.[A-Z]{2}\.[0-9]{2})?\.[0-9]{3}</w:t>
            </w:r>
          </w:p>
        </w:tc>
        <w:tc>
          <w:tcPr>
            <w:tcW w:w="673" w:type="dxa"/>
            <w:tcBorders>
              <w:top w:val="single" w:sz="4" w:space="0" w:color="auto"/>
              <w:left w:val="single" w:sz="4" w:space="0" w:color="auto"/>
              <w:bottom w:val="single" w:sz="4" w:space="0" w:color="auto"/>
              <w:right w:val="single" w:sz="4" w:space="0" w:color="auto"/>
            </w:tcBorders>
            <w:shd w:val="clear" w:color="auto" w:fill="FFFFFF"/>
          </w:tcPr>
          <w:p w14:paraId="4039E35C" w14:textId="77777777" w:rsidR="00CA4CAD" w:rsidRPr="00112B4B" w:rsidRDefault="00E36289" w:rsidP="00504E83">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1</w:t>
            </w:r>
          </w:p>
        </w:tc>
      </w:tr>
      <w:tr w:rsidR="00E55A3F" w:rsidRPr="00112B4B" w14:paraId="4B24E2A9" w14:textId="77777777" w:rsidTr="00504E83">
        <w:trPr>
          <w:jc w:val="center"/>
        </w:trPr>
        <w:tc>
          <w:tcPr>
            <w:tcW w:w="284" w:type="dxa"/>
            <w:shd w:val="clear" w:color="auto" w:fill="FFFFFF"/>
          </w:tcPr>
          <w:p w14:paraId="70C67993" w14:textId="77777777" w:rsidR="00E55A3F" w:rsidRPr="00112B4B" w:rsidRDefault="00E55A3F" w:rsidP="00504E83">
            <w:pPr>
              <w:spacing w:after="120"/>
              <w:rPr>
                <w:sz w:val="20"/>
                <w:szCs w:val="20"/>
              </w:rPr>
            </w:pPr>
          </w:p>
        </w:tc>
        <w:tc>
          <w:tcPr>
            <w:tcW w:w="3892" w:type="dxa"/>
            <w:tcBorders>
              <w:top w:val="single" w:sz="4" w:space="0" w:color="auto"/>
              <w:left w:val="single" w:sz="4" w:space="0" w:color="auto"/>
              <w:bottom w:val="single" w:sz="4" w:space="0" w:color="auto"/>
            </w:tcBorders>
            <w:shd w:val="clear" w:color="auto" w:fill="FFFFFF"/>
          </w:tcPr>
          <w:p w14:paraId="0932FD35" w14:textId="77777777" w:rsidR="00E55A3F" w:rsidRPr="00112B4B" w:rsidRDefault="00E36289" w:rsidP="00504E83">
            <w:pPr>
              <w:pStyle w:val="Bodytext20"/>
              <w:shd w:val="clear" w:color="auto" w:fill="auto"/>
              <w:tabs>
                <w:tab w:val="left" w:pos="587"/>
              </w:tabs>
              <w:spacing w:before="0" w:after="120" w:line="240" w:lineRule="auto"/>
              <w:jc w:val="left"/>
              <w:rPr>
                <w:rFonts w:ascii="Sylfaen" w:hAnsi="Sylfaen"/>
                <w:sz w:val="20"/>
                <w:szCs w:val="20"/>
              </w:rPr>
            </w:pPr>
            <w:r w:rsidRPr="00112B4B">
              <w:rPr>
                <w:rStyle w:val="Bodytext211pt"/>
                <w:rFonts w:ascii="Sylfaen" w:hAnsi="Sylfaen"/>
                <w:sz w:val="20"/>
                <w:szCs w:val="20"/>
              </w:rPr>
              <w:t>1.3.</w:t>
            </w:r>
            <w:r w:rsidR="00504E83">
              <w:rPr>
                <w:rStyle w:val="Bodytext211pt"/>
                <w:rFonts w:ascii="Sylfaen" w:hAnsi="Sylfaen"/>
                <w:sz w:val="20"/>
                <w:szCs w:val="20"/>
              </w:rPr>
              <w:tab/>
            </w:r>
            <w:r w:rsidRPr="00112B4B">
              <w:rPr>
                <w:rStyle w:val="Bodytext211pt"/>
                <w:rFonts w:ascii="Sylfaen" w:hAnsi="Sylfaen"/>
                <w:sz w:val="20"/>
                <w:szCs w:val="20"/>
              </w:rPr>
              <w:t>Էլեկտրոնային փաստաթղթի (տեղեկությունների) նույնականացուցիչը (csdo:EDocId)</w:t>
            </w:r>
          </w:p>
        </w:tc>
        <w:tc>
          <w:tcPr>
            <w:tcW w:w="3611" w:type="dxa"/>
            <w:tcBorders>
              <w:top w:val="single" w:sz="4" w:space="0" w:color="auto"/>
              <w:left w:val="single" w:sz="4" w:space="0" w:color="auto"/>
              <w:bottom w:val="single" w:sz="4" w:space="0" w:color="auto"/>
            </w:tcBorders>
            <w:shd w:val="clear" w:color="auto" w:fill="FFFFFF"/>
          </w:tcPr>
          <w:p w14:paraId="04289706" w14:textId="77777777" w:rsidR="00E55A3F"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էլեկտրոնային փաստաթուղթը (տեղեկությունները) միանշանակ նույնականացնող պայմանանշանների տողը</w:t>
            </w:r>
          </w:p>
        </w:tc>
        <w:tc>
          <w:tcPr>
            <w:tcW w:w="2074" w:type="dxa"/>
            <w:tcBorders>
              <w:top w:val="single" w:sz="4" w:space="0" w:color="auto"/>
              <w:left w:val="single" w:sz="4" w:space="0" w:color="auto"/>
              <w:bottom w:val="single" w:sz="4" w:space="0" w:color="auto"/>
            </w:tcBorders>
            <w:shd w:val="clear" w:color="auto" w:fill="FFFFFF"/>
          </w:tcPr>
          <w:p w14:paraId="24368092" w14:textId="77777777" w:rsidR="00E55A3F"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M.SDE.90007</w:t>
            </w:r>
          </w:p>
        </w:tc>
        <w:tc>
          <w:tcPr>
            <w:tcW w:w="4216" w:type="dxa"/>
            <w:tcBorders>
              <w:top w:val="single" w:sz="4" w:space="0" w:color="auto"/>
              <w:left w:val="single" w:sz="4" w:space="0" w:color="auto"/>
              <w:bottom w:val="single" w:sz="4" w:space="0" w:color="auto"/>
            </w:tcBorders>
            <w:shd w:val="clear" w:color="auto" w:fill="FFFFFF"/>
            <w:vAlign w:val="center"/>
          </w:tcPr>
          <w:p w14:paraId="59EF2E24" w14:textId="77777777" w:rsidR="00E55A3F"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csdo:UniversallyUniqueIdType</w:t>
            </w:r>
          </w:p>
          <w:p w14:paraId="47C9F165" w14:textId="77777777" w:rsidR="00E55A3F"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(M.SDT.90003)</w:t>
            </w:r>
          </w:p>
          <w:p w14:paraId="293E931F" w14:textId="77777777" w:rsidR="00E55A3F"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Նույնականացուցչի արժեքը՝ ISO/IEC 9834-8-ին համապատասխան։ Ձ</w:t>
            </w:r>
            <w:r w:rsidR="00186716" w:rsidRPr="00112B4B">
              <w:rPr>
                <w:rStyle w:val="Bodytext211pt"/>
                <w:rFonts w:ascii="Sylfaen" w:hAnsi="Sylfaen"/>
                <w:sz w:val="20"/>
                <w:szCs w:val="20"/>
              </w:rPr>
              <w:t>եւ</w:t>
            </w:r>
            <w:r w:rsidRPr="00112B4B">
              <w:rPr>
                <w:rStyle w:val="Bodytext211pt"/>
                <w:rFonts w:ascii="Sylfaen" w:hAnsi="Sylfaen"/>
                <w:sz w:val="20"/>
                <w:szCs w:val="20"/>
              </w:rPr>
              <w:t>անմուշը՝ [0-9a-fA-F]{8}-[0-9a-fA- F] {4}-[0-9a-fA-F] {4}-[0-9a-fA-F] {4}- [0-9a-fA-F]{12}</w:t>
            </w:r>
          </w:p>
        </w:tc>
        <w:tc>
          <w:tcPr>
            <w:tcW w:w="673" w:type="dxa"/>
            <w:tcBorders>
              <w:top w:val="single" w:sz="4" w:space="0" w:color="auto"/>
              <w:left w:val="single" w:sz="4" w:space="0" w:color="auto"/>
              <w:bottom w:val="single" w:sz="4" w:space="0" w:color="auto"/>
              <w:right w:val="single" w:sz="4" w:space="0" w:color="auto"/>
            </w:tcBorders>
            <w:shd w:val="clear" w:color="auto" w:fill="FFFFFF"/>
          </w:tcPr>
          <w:p w14:paraId="609EE786" w14:textId="77777777" w:rsidR="00E55A3F" w:rsidRPr="00112B4B" w:rsidRDefault="00E36289" w:rsidP="00504E83">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1</w:t>
            </w:r>
          </w:p>
        </w:tc>
      </w:tr>
      <w:tr w:rsidR="00E55A3F" w:rsidRPr="00112B4B" w14:paraId="01467A6F" w14:textId="77777777" w:rsidTr="00504E83">
        <w:trPr>
          <w:jc w:val="center"/>
        </w:trPr>
        <w:tc>
          <w:tcPr>
            <w:tcW w:w="284" w:type="dxa"/>
            <w:shd w:val="clear" w:color="auto" w:fill="FFFFFF"/>
          </w:tcPr>
          <w:p w14:paraId="61184535" w14:textId="77777777" w:rsidR="00E55A3F" w:rsidRPr="00112B4B" w:rsidRDefault="00E55A3F" w:rsidP="00504E83">
            <w:pPr>
              <w:spacing w:after="120"/>
              <w:rPr>
                <w:sz w:val="20"/>
                <w:szCs w:val="20"/>
              </w:rPr>
            </w:pPr>
          </w:p>
        </w:tc>
        <w:tc>
          <w:tcPr>
            <w:tcW w:w="3892" w:type="dxa"/>
            <w:tcBorders>
              <w:top w:val="single" w:sz="4" w:space="0" w:color="auto"/>
              <w:left w:val="single" w:sz="4" w:space="0" w:color="auto"/>
              <w:bottom w:val="single" w:sz="4" w:space="0" w:color="auto"/>
            </w:tcBorders>
            <w:shd w:val="clear" w:color="auto" w:fill="FFFFFF"/>
          </w:tcPr>
          <w:p w14:paraId="7B23FDF5" w14:textId="77777777" w:rsidR="00E55A3F" w:rsidRPr="00112B4B" w:rsidRDefault="00E36289" w:rsidP="00504E83">
            <w:pPr>
              <w:pStyle w:val="Bodytext20"/>
              <w:shd w:val="clear" w:color="auto" w:fill="auto"/>
              <w:tabs>
                <w:tab w:val="left" w:pos="587"/>
              </w:tabs>
              <w:spacing w:before="0" w:after="120" w:line="240" w:lineRule="auto"/>
              <w:jc w:val="left"/>
              <w:rPr>
                <w:rFonts w:ascii="Sylfaen" w:hAnsi="Sylfaen"/>
                <w:sz w:val="20"/>
                <w:szCs w:val="20"/>
              </w:rPr>
            </w:pPr>
            <w:r w:rsidRPr="00112B4B">
              <w:rPr>
                <w:rStyle w:val="Bodytext211pt"/>
                <w:rFonts w:ascii="Sylfaen" w:hAnsi="Sylfaen"/>
                <w:sz w:val="20"/>
                <w:szCs w:val="20"/>
              </w:rPr>
              <w:t>1.4.</w:t>
            </w:r>
            <w:r w:rsidR="00504E83">
              <w:rPr>
                <w:rStyle w:val="Bodytext211pt"/>
                <w:rFonts w:ascii="Sylfaen" w:hAnsi="Sylfaen"/>
                <w:sz w:val="20"/>
                <w:szCs w:val="20"/>
              </w:rPr>
              <w:tab/>
            </w:r>
            <w:r w:rsidRPr="00112B4B">
              <w:rPr>
                <w:rStyle w:val="Bodytext211pt"/>
                <w:rFonts w:ascii="Sylfaen" w:hAnsi="Sylfaen"/>
                <w:sz w:val="20"/>
                <w:szCs w:val="20"/>
              </w:rPr>
              <w:t>Սկզբնական էլեկտրոնային փաստաթղթի (տեղեկությունների) նույնականացուցիչը</w:t>
            </w:r>
            <w:r w:rsidRPr="00112B4B">
              <w:rPr>
                <w:rFonts w:ascii="Sylfaen" w:hAnsi="Sylfaen"/>
                <w:sz w:val="20"/>
                <w:szCs w:val="20"/>
              </w:rPr>
              <w:t xml:space="preserve"> </w:t>
            </w:r>
            <w:r w:rsidRPr="00112B4B">
              <w:rPr>
                <w:rStyle w:val="Bodytext211pt"/>
                <w:rFonts w:ascii="Sylfaen" w:hAnsi="Sylfaen"/>
                <w:sz w:val="20"/>
                <w:szCs w:val="20"/>
              </w:rPr>
              <w:t>(сsdо:ЕDосRefId)</w:t>
            </w:r>
          </w:p>
        </w:tc>
        <w:tc>
          <w:tcPr>
            <w:tcW w:w="3611" w:type="dxa"/>
            <w:tcBorders>
              <w:top w:val="single" w:sz="4" w:space="0" w:color="auto"/>
              <w:left w:val="single" w:sz="4" w:space="0" w:color="auto"/>
              <w:bottom w:val="single" w:sz="4" w:space="0" w:color="auto"/>
            </w:tcBorders>
            <w:shd w:val="clear" w:color="auto" w:fill="FFFFFF"/>
          </w:tcPr>
          <w:p w14:paraId="2ED29BF0" w14:textId="77777777" w:rsidR="00E55A3F"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այն էլեկտրոնային փաստաթղթի (տեղեկությունների) նույնականացուցիչը, որին ի պատասխան ձ</w:t>
            </w:r>
            <w:r w:rsidR="00186716" w:rsidRPr="00112B4B">
              <w:rPr>
                <w:rStyle w:val="Bodytext211pt"/>
                <w:rFonts w:ascii="Sylfaen" w:hAnsi="Sylfaen"/>
                <w:sz w:val="20"/>
                <w:szCs w:val="20"/>
              </w:rPr>
              <w:t>եւ</w:t>
            </w:r>
            <w:r w:rsidRPr="00112B4B">
              <w:rPr>
                <w:rStyle w:val="Bodytext211pt"/>
                <w:rFonts w:ascii="Sylfaen" w:hAnsi="Sylfaen"/>
                <w:sz w:val="20"/>
                <w:szCs w:val="20"/>
              </w:rPr>
              <w:t>ավորվել է տվյալ էլեկտրոնային փաստաթուղթը (տեղեկությունները)</w:t>
            </w:r>
          </w:p>
        </w:tc>
        <w:tc>
          <w:tcPr>
            <w:tcW w:w="2074" w:type="dxa"/>
            <w:tcBorders>
              <w:top w:val="single" w:sz="4" w:space="0" w:color="auto"/>
              <w:left w:val="single" w:sz="4" w:space="0" w:color="auto"/>
              <w:bottom w:val="single" w:sz="4" w:space="0" w:color="auto"/>
            </w:tcBorders>
            <w:shd w:val="clear" w:color="auto" w:fill="FFFFFF"/>
          </w:tcPr>
          <w:p w14:paraId="60B50A72" w14:textId="77777777" w:rsidR="00E55A3F"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M.SDE.90008</w:t>
            </w:r>
          </w:p>
        </w:tc>
        <w:tc>
          <w:tcPr>
            <w:tcW w:w="4216" w:type="dxa"/>
            <w:tcBorders>
              <w:top w:val="single" w:sz="4" w:space="0" w:color="auto"/>
              <w:left w:val="single" w:sz="4" w:space="0" w:color="auto"/>
              <w:bottom w:val="single" w:sz="4" w:space="0" w:color="auto"/>
            </w:tcBorders>
            <w:shd w:val="clear" w:color="auto" w:fill="FFFFFF"/>
            <w:vAlign w:val="center"/>
          </w:tcPr>
          <w:p w14:paraId="1C5EA377" w14:textId="77777777" w:rsidR="00E55A3F"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csdo:UniversallyUniqueIdType</w:t>
            </w:r>
          </w:p>
          <w:p w14:paraId="75B1BCDB" w14:textId="77777777" w:rsidR="00E55A3F"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(M.SDT.90003)</w:t>
            </w:r>
          </w:p>
          <w:p w14:paraId="3EA71957" w14:textId="77777777" w:rsidR="00E55A3F"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Նույնականացուցչի արժեքը՝ ISO/IEC 9834-8-ին համապատասխան։ Ձ</w:t>
            </w:r>
            <w:r w:rsidR="00186716" w:rsidRPr="00112B4B">
              <w:rPr>
                <w:rStyle w:val="Bodytext211pt"/>
                <w:rFonts w:ascii="Sylfaen" w:hAnsi="Sylfaen"/>
                <w:sz w:val="20"/>
                <w:szCs w:val="20"/>
              </w:rPr>
              <w:t>եւ</w:t>
            </w:r>
            <w:r w:rsidRPr="00112B4B">
              <w:rPr>
                <w:rStyle w:val="Bodytext211pt"/>
                <w:rFonts w:ascii="Sylfaen" w:hAnsi="Sylfaen"/>
                <w:sz w:val="20"/>
                <w:szCs w:val="20"/>
              </w:rPr>
              <w:t>անմուշը՝ [0-9a-fA-F]{8}-[0-9a-fA- F] {4}-[0-9a-fA-F] {4}-[0-9a-fA-F] {4}- [0-9a-fA-F]{12}</w:t>
            </w:r>
          </w:p>
        </w:tc>
        <w:tc>
          <w:tcPr>
            <w:tcW w:w="673" w:type="dxa"/>
            <w:tcBorders>
              <w:top w:val="single" w:sz="4" w:space="0" w:color="auto"/>
              <w:left w:val="single" w:sz="4" w:space="0" w:color="auto"/>
              <w:bottom w:val="single" w:sz="4" w:space="0" w:color="auto"/>
              <w:right w:val="single" w:sz="4" w:space="0" w:color="auto"/>
            </w:tcBorders>
            <w:shd w:val="clear" w:color="auto" w:fill="FFFFFF"/>
          </w:tcPr>
          <w:p w14:paraId="2B83FB25" w14:textId="77777777" w:rsidR="00E55A3F" w:rsidRPr="00112B4B" w:rsidRDefault="00E36289" w:rsidP="00504E83">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0..1</w:t>
            </w:r>
          </w:p>
        </w:tc>
      </w:tr>
      <w:tr w:rsidR="00E55A3F" w:rsidRPr="00112B4B" w14:paraId="7B73D015" w14:textId="77777777" w:rsidTr="00504E83">
        <w:trPr>
          <w:jc w:val="center"/>
        </w:trPr>
        <w:tc>
          <w:tcPr>
            <w:tcW w:w="284" w:type="dxa"/>
            <w:shd w:val="clear" w:color="auto" w:fill="FFFFFF"/>
          </w:tcPr>
          <w:p w14:paraId="07D3AC73" w14:textId="77777777" w:rsidR="00E55A3F" w:rsidRPr="00112B4B" w:rsidRDefault="00E55A3F" w:rsidP="00504E83">
            <w:pPr>
              <w:spacing w:after="120"/>
              <w:rPr>
                <w:sz w:val="20"/>
                <w:szCs w:val="20"/>
              </w:rPr>
            </w:pPr>
          </w:p>
        </w:tc>
        <w:tc>
          <w:tcPr>
            <w:tcW w:w="3892" w:type="dxa"/>
            <w:tcBorders>
              <w:top w:val="single" w:sz="4" w:space="0" w:color="auto"/>
              <w:left w:val="single" w:sz="4" w:space="0" w:color="auto"/>
              <w:bottom w:val="single" w:sz="4" w:space="0" w:color="auto"/>
            </w:tcBorders>
            <w:shd w:val="clear" w:color="auto" w:fill="FFFFFF"/>
            <w:vAlign w:val="center"/>
          </w:tcPr>
          <w:p w14:paraId="5E8B6D20" w14:textId="77777777" w:rsidR="00E55A3F" w:rsidRPr="00112B4B" w:rsidRDefault="00E36289" w:rsidP="00504E83">
            <w:pPr>
              <w:pStyle w:val="Bodytext20"/>
              <w:shd w:val="clear" w:color="auto" w:fill="auto"/>
              <w:tabs>
                <w:tab w:val="left" w:pos="587"/>
              </w:tabs>
              <w:spacing w:before="0" w:after="120" w:line="240" w:lineRule="auto"/>
              <w:jc w:val="left"/>
              <w:rPr>
                <w:rFonts w:ascii="Sylfaen" w:hAnsi="Sylfaen"/>
                <w:sz w:val="20"/>
                <w:szCs w:val="20"/>
              </w:rPr>
            </w:pPr>
            <w:r w:rsidRPr="00112B4B">
              <w:rPr>
                <w:rStyle w:val="Bodytext211pt"/>
                <w:rFonts w:ascii="Sylfaen" w:hAnsi="Sylfaen"/>
                <w:sz w:val="20"/>
                <w:szCs w:val="20"/>
              </w:rPr>
              <w:t>1.5.</w:t>
            </w:r>
            <w:r w:rsidR="00504E83">
              <w:rPr>
                <w:rStyle w:val="Bodytext211pt"/>
                <w:rFonts w:ascii="Sylfaen" w:hAnsi="Sylfaen"/>
                <w:sz w:val="20"/>
                <w:szCs w:val="20"/>
              </w:rPr>
              <w:tab/>
            </w:r>
            <w:r w:rsidRPr="00112B4B">
              <w:rPr>
                <w:rStyle w:val="Bodytext211pt"/>
                <w:rFonts w:ascii="Sylfaen" w:hAnsi="Sylfaen"/>
                <w:sz w:val="20"/>
                <w:szCs w:val="20"/>
              </w:rPr>
              <w:t xml:space="preserve">Էլեկտրոնային փաստաթղթի (տեղեկությունների) ամսաթիվը </w:t>
            </w:r>
            <w:r w:rsidR="00186716" w:rsidRPr="00112B4B">
              <w:rPr>
                <w:rStyle w:val="Bodytext211pt"/>
                <w:rFonts w:ascii="Sylfaen" w:hAnsi="Sylfaen"/>
                <w:sz w:val="20"/>
                <w:szCs w:val="20"/>
              </w:rPr>
              <w:t>եւ</w:t>
            </w:r>
            <w:r w:rsidRPr="00112B4B">
              <w:rPr>
                <w:rStyle w:val="Bodytext211pt"/>
                <w:rFonts w:ascii="Sylfaen" w:hAnsi="Sylfaen"/>
                <w:sz w:val="20"/>
                <w:szCs w:val="20"/>
              </w:rPr>
              <w:t xml:space="preserve"> ժամը (csdo:EDocDateTime)</w:t>
            </w:r>
          </w:p>
        </w:tc>
        <w:tc>
          <w:tcPr>
            <w:tcW w:w="3611" w:type="dxa"/>
            <w:tcBorders>
              <w:top w:val="single" w:sz="4" w:space="0" w:color="auto"/>
              <w:left w:val="single" w:sz="4" w:space="0" w:color="auto"/>
              <w:bottom w:val="single" w:sz="4" w:space="0" w:color="auto"/>
            </w:tcBorders>
            <w:shd w:val="clear" w:color="auto" w:fill="FFFFFF"/>
            <w:vAlign w:val="center"/>
          </w:tcPr>
          <w:p w14:paraId="25E6568E" w14:textId="77777777" w:rsidR="00E55A3F"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 xml:space="preserve">էլեկտրոնային փաստաթղթի (տեղեկությունների) ստեղծման ամսաթիվը </w:t>
            </w:r>
            <w:r w:rsidR="00186716" w:rsidRPr="00112B4B">
              <w:rPr>
                <w:rStyle w:val="Bodytext211pt"/>
                <w:rFonts w:ascii="Sylfaen" w:hAnsi="Sylfaen"/>
                <w:sz w:val="20"/>
                <w:szCs w:val="20"/>
              </w:rPr>
              <w:t>եւ</w:t>
            </w:r>
            <w:r w:rsidRPr="00112B4B">
              <w:rPr>
                <w:rStyle w:val="Bodytext211pt"/>
                <w:rFonts w:ascii="Sylfaen" w:hAnsi="Sylfaen"/>
                <w:sz w:val="20"/>
                <w:szCs w:val="20"/>
              </w:rPr>
              <w:t xml:space="preserve"> ժամը</w:t>
            </w:r>
          </w:p>
        </w:tc>
        <w:tc>
          <w:tcPr>
            <w:tcW w:w="2074" w:type="dxa"/>
            <w:tcBorders>
              <w:top w:val="single" w:sz="4" w:space="0" w:color="auto"/>
              <w:left w:val="single" w:sz="4" w:space="0" w:color="auto"/>
              <w:bottom w:val="single" w:sz="4" w:space="0" w:color="auto"/>
            </w:tcBorders>
            <w:shd w:val="clear" w:color="auto" w:fill="FFFFFF"/>
          </w:tcPr>
          <w:p w14:paraId="1093535D" w14:textId="77777777" w:rsidR="00E55A3F"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M.SDE.90002</w:t>
            </w:r>
          </w:p>
        </w:tc>
        <w:tc>
          <w:tcPr>
            <w:tcW w:w="4216" w:type="dxa"/>
            <w:tcBorders>
              <w:top w:val="single" w:sz="4" w:space="0" w:color="auto"/>
              <w:left w:val="single" w:sz="4" w:space="0" w:color="auto"/>
              <w:bottom w:val="single" w:sz="4" w:space="0" w:color="auto"/>
            </w:tcBorders>
            <w:shd w:val="clear" w:color="auto" w:fill="FFFFFF"/>
            <w:vAlign w:val="center"/>
          </w:tcPr>
          <w:p w14:paraId="7EF1DF16" w14:textId="77777777" w:rsidR="00E55A3F"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 xml:space="preserve">bdt:DateTimeType (M.BDT.00006) Ամսաթվի </w:t>
            </w:r>
            <w:r w:rsidR="00186716" w:rsidRPr="00112B4B">
              <w:rPr>
                <w:rStyle w:val="Bodytext211pt"/>
                <w:rFonts w:ascii="Sylfaen" w:hAnsi="Sylfaen"/>
                <w:sz w:val="20"/>
                <w:szCs w:val="20"/>
              </w:rPr>
              <w:t>եւ</w:t>
            </w:r>
            <w:r w:rsidRPr="00112B4B">
              <w:rPr>
                <w:rStyle w:val="Bodytext211pt"/>
                <w:rFonts w:ascii="Sylfaen" w:hAnsi="Sylfaen"/>
                <w:sz w:val="20"/>
                <w:szCs w:val="20"/>
              </w:rPr>
              <w:t xml:space="preserve"> ժամի նշագիրը՝ ԳՕՍՏ ԻՍՕ 8601-2001-ին համապատասխան</w:t>
            </w:r>
          </w:p>
        </w:tc>
        <w:tc>
          <w:tcPr>
            <w:tcW w:w="673" w:type="dxa"/>
            <w:tcBorders>
              <w:top w:val="single" w:sz="4" w:space="0" w:color="auto"/>
              <w:left w:val="single" w:sz="4" w:space="0" w:color="auto"/>
              <w:bottom w:val="single" w:sz="4" w:space="0" w:color="auto"/>
              <w:right w:val="single" w:sz="4" w:space="0" w:color="auto"/>
            </w:tcBorders>
            <w:shd w:val="clear" w:color="auto" w:fill="FFFFFF"/>
          </w:tcPr>
          <w:p w14:paraId="20085A10" w14:textId="77777777" w:rsidR="00E55A3F" w:rsidRPr="00112B4B" w:rsidRDefault="00E36289" w:rsidP="00504E83">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1</w:t>
            </w:r>
          </w:p>
        </w:tc>
      </w:tr>
      <w:tr w:rsidR="00E55A3F" w:rsidRPr="00112B4B" w14:paraId="02C2B013" w14:textId="77777777" w:rsidTr="00504E83">
        <w:trPr>
          <w:jc w:val="center"/>
        </w:trPr>
        <w:tc>
          <w:tcPr>
            <w:tcW w:w="284" w:type="dxa"/>
            <w:tcBorders>
              <w:bottom w:val="single" w:sz="4" w:space="0" w:color="auto"/>
            </w:tcBorders>
            <w:shd w:val="clear" w:color="auto" w:fill="FFFFFF"/>
          </w:tcPr>
          <w:p w14:paraId="25029F48" w14:textId="77777777" w:rsidR="00E55A3F" w:rsidRPr="00112B4B" w:rsidRDefault="00E55A3F" w:rsidP="00504E83">
            <w:pPr>
              <w:spacing w:after="120"/>
              <w:rPr>
                <w:sz w:val="20"/>
                <w:szCs w:val="20"/>
              </w:rPr>
            </w:pPr>
          </w:p>
        </w:tc>
        <w:tc>
          <w:tcPr>
            <w:tcW w:w="3892" w:type="dxa"/>
            <w:tcBorders>
              <w:top w:val="single" w:sz="4" w:space="0" w:color="auto"/>
              <w:left w:val="single" w:sz="4" w:space="0" w:color="auto"/>
              <w:bottom w:val="single" w:sz="4" w:space="0" w:color="auto"/>
            </w:tcBorders>
            <w:shd w:val="clear" w:color="auto" w:fill="FFFFFF"/>
          </w:tcPr>
          <w:p w14:paraId="70A54520" w14:textId="77777777" w:rsidR="00E55A3F" w:rsidRPr="00112B4B" w:rsidRDefault="00E36289" w:rsidP="00504E83">
            <w:pPr>
              <w:pStyle w:val="Bodytext20"/>
              <w:shd w:val="clear" w:color="auto" w:fill="auto"/>
              <w:tabs>
                <w:tab w:val="left" w:pos="587"/>
              </w:tabs>
              <w:spacing w:before="0" w:after="120" w:line="240" w:lineRule="auto"/>
              <w:jc w:val="left"/>
              <w:rPr>
                <w:rFonts w:ascii="Sylfaen" w:hAnsi="Sylfaen"/>
                <w:sz w:val="20"/>
                <w:szCs w:val="20"/>
              </w:rPr>
            </w:pPr>
            <w:r w:rsidRPr="00112B4B">
              <w:rPr>
                <w:rStyle w:val="Bodytext211pt"/>
                <w:rFonts w:ascii="Sylfaen" w:hAnsi="Sylfaen"/>
                <w:sz w:val="20"/>
                <w:szCs w:val="20"/>
              </w:rPr>
              <w:t>1.6.</w:t>
            </w:r>
            <w:r w:rsidR="00504E83">
              <w:rPr>
                <w:rStyle w:val="Bodytext211pt"/>
                <w:rFonts w:ascii="Sylfaen" w:hAnsi="Sylfaen"/>
                <w:sz w:val="20"/>
                <w:szCs w:val="20"/>
              </w:rPr>
              <w:tab/>
            </w:r>
            <w:r w:rsidRPr="00112B4B">
              <w:rPr>
                <w:rStyle w:val="Bodytext211pt"/>
                <w:rFonts w:ascii="Sylfaen" w:hAnsi="Sylfaen"/>
                <w:sz w:val="20"/>
                <w:szCs w:val="20"/>
              </w:rPr>
              <w:t>Լեզվի ծածկագիրը (csdo:LanguageCode)</w:t>
            </w:r>
          </w:p>
        </w:tc>
        <w:tc>
          <w:tcPr>
            <w:tcW w:w="3611" w:type="dxa"/>
            <w:tcBorders>
              <w:top w:val="single" w:sz="4" w:space="0" w:color="auto"/>
              <w:left w:val="single" w:sz="4" w:space="0" w:color="auto"/>
              <w:bottom w:val="single" w:sz="4" w:space="0" w:color="auto"/>
            </w:tcBorders>
            <w:shd w:val="clear" w:color="auto" w:fill="FFFFFF"/>
          </w:tcPr>
          <w:p w14:paraId="0F59D0C4" w14:textId="77777777" w:rsidR="00E55A3F"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լեզվի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03AAB7AA" w14:textId="77777777" w:rsidR="00E55A3F"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M.SDE.00051</w:t>
            </w:r>
          </w:p>
        </w:tc>
        <w:tc>
          <w:tcPr>
            <w:tcW w:w="4216" w:type="dxa"/>
            <w:tcBorders>
              <w:top w:val="single" w:sz="4" w:space="0" w:color="auto"/>
              <w:left w:val="single" w:sz="4" w:space="0" w:color="auto"/>
              <w:bottom w:val="single" w:sz="4" w:space="0" w:color="auto"/>
            </w:tcBorders>
            <w:shd w:val="clear" w:color="auto" w:fill="FFFFFF"/>
            <w:vAlign w:val="center"/>
          </w:tcPr>
          <w:p w14:paraId="47549AAC" w14:textId="77777777" w:rsidR="001901BB" w:rsidRPr="00112B4B" w:rsidRDefault="00E36289" w:rsidP="00504E83">
            <w:pPr>
              <w:pStyle w:val="Bodytext20"/>
              <w:shd w:val="clear" w:color="auto" w:fill="auto"/>
              <w:spacing w:before="0" w:after="120" w:line="240" w:lineRule="auto"/>
              <w:jc w:val="left"/>
              <w:rPr>
                <w:rStyle w:val="Bodytext211pt"/>
                <w:rFonts w:ascii="Sylfaen" w:hAnsi="Sylfaen"/>
                <w:sz w:val="20"/>
                <w:szCs w:val="20"/>
              </w:rPr>
            </w:pPr>
            <w:r w:rsidRPr="00112B4B">
              <w:rPr>
                <w:rStyle w:val="Bodytext211pt"/>
                <w:rFonts w:ascii="Sylfaen" w:hAnsi="Sylfaen"/>
                <w:sz w:val="20"/>
                <w:szCs w:val="20"/>
              </w:rPr>
              <w:t>csdo:LanguageCodeType (M.SDT.00051) Լեզվի երկտառ ծածկագիրը՝ ISO 639-1-ին համապատասխան։</w:t>
            </w:r>
          </w:p>
          <w:p w14:paraId="13BE8EE1" w14:textId="77777777" w:rsidR="00E55A3F"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Ձ</w:t>
            </w:r>
            <w:r w:rsidR="00186716" w:rsidRPr="00112B4B">
              <w:rPr>
                <w:rStyle w:val="Bodytext211pt"/>
                <w:rFonts w:ascii="Sylfaen" w:hAnsi="Sylfaen"/>
                <w:sz w:val="20"/>
                <w:szCs w:val="20"/>
              </w:rPr>
              <w:t>եւ</w:t>
            </w:r>
            <w:r w:rsidRPr="00112B4B">
              <w:rPr>
                <w:rStyle w:val="Bodytext211pt"/>
                <w:rFonts w:ascii="Sylfaen" w:hAnsi="Sylfaen"/>
                <w:sz w:val="20"/>
                <w:szCs w:val="20"/>
              </w:rPr>
              <w:t>անմուշը՝ [a-z]{2}</w:t>
            </w:r>
          </w:p>
        </w:tc>
        <w:tc>
          <w:tcPr>
            <w:tcW w:w="673" w:type="dxa"/>
            <w:tcBorders>
              <w:top w:val="single" w:sz="4" w:space="0" w:color="auto"/>
              <w:left w:val="single" w:sz="4" w:space="0" w:color="auto"/>
              <w:bottom w:val="single" w:sz="4" w:space="0" w:color="auto"/>
              <w:right w:val="single" w:sz="4" w:space="0" w:color="auto"/>
            </w:tcBorders>
            <w:shd w:val="clear" w:color="auto" w:fill="FFFFFF"/>
          </w:tcPr>
          <w:p w14:paraId="107C11C7" w14:textId="77777777" w:rsidR="00E55A3F" w:rsidRPr="00112B4B" w:rsidRDefault="00E36289" w:rsidP="00504E83">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0..1</w:t>
            </w:r>
          </w:p>
        </w:tc>
      </w:tr>
      <w:tr w:rsidR="00D84322" w:rsidRPr="00112B4B" w14:paraId="156D2733" w14:textId="77777777" w:rsidTr="00504E83">
        <w:trPr>
          <w:jc w:val="center"/>
        </w:trPr>
        <w:tc>
          <w:tcPr>
            <w:tcW w:w="4176" w:type="dxa"/>
            <w:gridSpan w:val="2"/>
            <w:tcBorders>
              <w:top w:val="single" w:sz="4" w:space="0" w:color="auto"/>
              <w:left w:val="single" w:sz="4" w:space="0" w:color="auto"/>
              <w:bottom w:val="single" w:sz="4" w:space="0" w:color="auto"/>
            </w:tcBorders>
            <w:shd w:val="clear" w:color="auto" w:fill="FFFFFF"/>
          </w:tcPr>
          <w:p w14:paraId="01E985E6" w14:textId="77777777" w:rsidR="00D84322" w:rsidRPr="00112B4B" w:rsidRDefault="00E36289" w:rsidP="00504E83">
            <w:pPr>
              <w:pStyle w:val="Bodytext20"/>
              <w:shd w:val="clear" w:color="auto" w:fill="auto"/>
              <w:tabs>
                <w:tab w:val="left" w:pos="368"/>
              </w:tabs>
              <w:spacing w:before="0" w:after="120" w:line="240" w:lineRule="auto"/>
              <w:jc w:val="left"/>
              <w:rPr>
                <w:rFonts w:ascii="Sylfaen" w:hAnsi="Sylfaen"/>
                <w:sz w:val="20"/>
                <w:szCs w:val="20"/>
              </w:rPr>
            </w:pPr>
            <w:r w:rsidRPr="00112B4B">
              <w:rPr>
                <w:rStyle w:val="Bodytext211pt"/>
                <w:rFonts w:ascii="Sylfaen" w:hAnsi="Sylfaen"/>
                <w:sz w:val="20"/>
                <w:szCs w:val="20"/>
              </w:rPr>
              <w:t>2.</w:t>
            </w:r>
            <w:r w:rsidR="00504E83">
              <w:rPr>
                <w:rStyle w:val="Bodytext211pt"/>
                <w:rFonts w:ascii="Sylfaen" w:hAnsi="Sylfaen"/>
                <w:sz w:val="20"/>
                <w:szCs w:val="20"/>
              </w:rPr>
              <w:tab/>
            </w:r>
            <w:r w:rsidRPr="00112B4B">
              <w:rPr>
                <w:rStyle w:val="Bodytext211pt"/>
                <w:rFonts w:ascii="Sylfaen" w:hAnsi="Sylfaen"/>
                <w:sz w:val="20"/>
                <w:szCs w:val="20"/>
              </w:rPr>
              <w:t xml:space="preserve">Ամսաթիվը </w:t>
            </w:r>
            <w:r w:rsidR="00186716" w:rsidRPr="00112B4B">
              <w:rPr>
                <w:rStyle w:val="Bodytext211pt"/>
                <w:rFonts w:ascii="Sylfaen" w:hAnsi="Sylfaen"/>
                <w:sz w:val="20"/>
                <w:szCs w:val="20"/>
              </w:rPr>
              <w:t>եւ</w:t>
            </w:r>
            <w:r w:rsidRPr="00112B4B">
              <w:rPr>
                <w:rStyle w:val="Bodytext211pt"/>
                <w:rFonts w:ascii="Sylfaen" w:hAnsi="Sylfaen"/>
                <w:sz w:val="20"/>
                <w:szCs w:val="20"/>
              </w:rPr>
              <w:t xml:space="preserve"> ժամը (csdo:EventDateTime)</w:t>
            </w:r>
          </w:p>
        </w:tc>
        <w:tc>
          <w:tcPr>
            <w:tcW w:w="3611" w:type="dxa"/>
            <w:tcBorders>
              <w:top w:val="single" w:sz="4" w:space="0" w:color="auto"/>
              <w:left w:val="single" w:sz="4" w:space="0" w:color="auto"/>
              <w:bottom w:val="single" w:sz="4" w:space="0" w:color="auto"/>
            </w:tcBorders>
            <w:shd w:val="clear" w:color="auto" w:fill="FFFFFF"/>
          </w:tcPr>
          <w:p w14:paraId="76C2767C" w14:textId="77777777" w:rsidR="00D84322"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 xml:space="preserve">տեղեկությունների մշակման ավարտի ամսաթիվը </w:t>
            </w:r>
            <w:r w:rsidR="00186716" w:rsidRPr="00112B4B">
              <w:rPr>
                <w:rStyle w:val="Bodytext211pt"/>
                <w:rFonts w:ascii="Sylfaen" w:hAnsi="Sylfaen"/>
                <w:sz w:val="20"/>
                <w:szCs w:val="20"/>
              </w:rPr>
              <w:t>եւ</w:t>
            </w:r>
            <w:r w:rsidRPr="00112B4B">
              <w:rPr>
                <w:rStyle w:val="Bodytext211pt"/>
                <w:rFonts w:ascii="Sylfaen" w:hAnsi="Sylfaen"/>
                <w:sz w:val="20"/>
                <w:szCs w:val="20"/>
              </w:rPr>
              <w:t xml:space="preserve"> ժամը</w:t>
            </w:r>
          </w:p>
        </w:tc>
        <w:tc>
          <w:tcPr>
            <w:tcW w:w="2074" w:type="dxa"/>
            <w:tcBorders>
              <w:top w:val="single" w:sz="4" w:space="0" w:color="auto"/>
              <w:left w:val="single" w:sz="4" w:space="0" w:color="auto"/>
              <w:bottom w:val="single" w:sz="4" w:space="0" w:color="auto"/>
            </w:tcBorders>
            <w:shd w:val="clear" w:color="auto" w:fill="FFFFFF"/>
          </w:tcPr>
          <w:p w14:paraId="1D487126" w14:textId="77777777" w:rsidR="00D84322"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M.SDE.00132</w:t>
            </w:r>
          </w:p>
        </w:tc>
        <w:tc>
          <w:tcPr>
            <w:tcW w:w="4216" w:type="dxa"/>
            <w:tcBorders>
              <w:top w:val="single" w:sz="4" w:space="0" w:color="auto"/>
              <w:left w:val="single" w:sz="4" w:space="0" w:color="auto"/>
              <w:bottom w:val="single" w:sz="4" w:space="0" w:color="auto"/>
            </w:tcBorders>
            <w:shd w:val="clear" w:color="auto" w:fill="FFFFFF"/>
            <w:vAlign w:val="center"/>
          </w:tcPr>
          <w:p w14:paraId="7F29859C" w14:textId="77777777" w:rsidR="00D84322" w:rsidRPr="00112B4B" w:rsidRDefault="00E36289" w:rsidP="00504E83">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 xml:space="preserve">bdt:DateTimeType (M.BDT.00006) Ամսաթվի </w:t>
            </w:r>
            <w:r w:rsidR="00186716" w:rsidRPr="00112B4B">
              <w:rPr>
                <w:rStyle w:val="Bodytext211pt"/>
                <w:rFonts w:ascii="Sylfaen" w:hAnsi="Sylfaen"/>
                <w:sz w:val="20"/>
                <w:szCs w:val="20"/>
              </w:rPr>
              <w:t>եւ</w:t>
            </w:r>
            <w:r w:rsidRPr="00112B4B">
              <w:rPr>
                <w:rStyle w:val="Bodytext211pt"/>
                <w:rFonts w:ascii="Sylfaen" w:hAnsi="Sylfaen"/>
                <w:sz w:val="20"/>
                <w:szCs w:val="20"/>
              </w:rPr>
              <w:t xml:space="preserve"> ժամի նշագիրը՝ ԳՕՍՏ ԻՍՕ 8601-2001-ին համապատասխան</w:t>
            </w:r>
          </w:p>
        </w:tc>
        <w:tc>
          <w:tcPr>
            <w:tcW w:w="673" w:type="dxa"/>
            <w:tcBorders>
              <w:top w:val="single" w:sz="4" w:space="0" w:color="auto"/>
              <w:left w:val="single" w:sz="4" w:space="0" w:color="auto"/>
              <w:bottom w:val="single" w:sz="4" w:space="0" w:color="auto"/>
              <w:right w:val="single" w:sz="4" w:space="0" w:color="auto"/>
            </w:tcBorders>
            <w:shd w:val="clear" w:color="auto" w:fill="FFFFFF"/>
          </w:tcPr>
          <w:p w14:paraId="76F7A476" w14:textId="77777777" w:rsidR="00D84322" w:rsidRPr="00112B4B" w:rsidRDefault="00E36289" w:rsidP="00504E83">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1</w:t>
            </w:r>
          </w:p>
        </w:tc>
      </w:tr>
      <w:tr w:rsidR="00D84322" w:rsidRPr="00112B4B" w14:paraId="2A3304EC" w14:textId="77777777" w:rsidTr="00504E83">
        <w:trPr>
          <w:jc w:val="center"/>
        </w:trPr>
        <w:tc>
          <w:tcPr>
            <w:tcW w:w="4176" w:type="dxa"/>
            <w:gridSpan w:val="2"/>
            <w:tcBorders>
              <w:top w:val="single" w:sz="4" w:space="0" w:color="auto"/>
              <w:left w:val="single" w:sz="4" w:space="0" w:color="auto"/>
              <w:bottom w:val="single" w:sz="4" w:space="0" w:color="auto"/>
            </w:tcBorders>
            <w:shd w:val="clear" w:color="auto" w:fill="FFFFFF"/>
          </w:tcPr>
          <w:p w14:paraId="17858B66" w14:textId="77777777" w:rsidR="00D84322" w:rsidRPr="00112B4B" w:rsidRDefault="00E36289" w:rsidP="00504E83">
            <w:pPr>
              <w:pStyle w:val="Bodytext20"/>
              <w:shd w:val="clear" w:color="auto" w:fill="auto"/>
              <w:tabs>
                <w:tab w:val="left" w:pos="368"/>
              </w:tabs>
              <w:spacing w:before="0" w:after="0" w:line="240" w:lineRule="auto"/>
              <w:jc w:val="left"/>
              <w:rPr>
                <w:rFonts w:ascii="Sylfaen" w:hAnsi="Sylfaen"/>
                <w:sz w:val="20"/>
                <w:szCs w:val="20"/>
              </w:rPr>
            </w:pPr>
            <w:r w:rsidRPr="00112B4B">
              <w:rPr>
                <w:rStyle w:val="Bodytext211pt"/>
                <w:rFonts w:ascii="Sylfaen" w:hAnsi="Sylfaen"/>
                <w:sz w:val="20"/>
                <w:szCs w:val="20"/>
              </w:rPr>
              <w:t>3.</w:t>
            </w:r>
            <w:r w:rsidR="00504E83">
              <w:rPr>
                <w:rStyle w:val="Bodytext211pt"/>
                <w:rFonts w:ascii="Sylfaen" w:hAnsi="Sylfaen"/>
                <w:sz w:val="20"/>
                <w:szCs w:val="20"/>
              </w:rPr>
              <w:tab/>
            </w:r>
            <w:r w:rsidRPr="00112B4B">
              <w:rPr>
                <w:rStyle w:val="Bodytext211pt"/>
                <w:rFonts w:ascii="Sylfaen" w:hAnsi="Sylfaen"/>
                <w:sz w:val="20"/>
                <w:szCs w:val="20"/>
              </w:rPr>
              <w:t>Մշակման արդյունքի ծածկագիրը (csdo:ProcessingResultV2Code)</w:t>
            </w:r>
          </w:p>
        </w:tc>
        <w:tc>
          <w:tcPr>
            <w:tcW w:w="3611" w:type="dxa"/>
            <w:tcBorders>
              <w:top w:val="single" w:sz="4" w:space="0" w:color="auto"/>
              <w:left w:val="single" w:sz="4" w:space="0" w:color="auto"/>
              <w:bottom w:val="single" w:sz="4" w:space="0" w:color="auto"/>
            </w:tcBorders>
            <w:shd w:val="clear" w:color="auto" w:fill="FFFFFF"/>
            <w:vAlign w:val="center"/>
          </w:tcPr>
          <w:p w14:paraId="7941808C" w14:textId="77777777" w:rsidR="00D84322" w:rsidRPr="00112B4B" w:rsidRDefault="00E36289" w:rsidP="00504E83">
            <w:pPr>
              <w:pStyle w:val="Bodytext20"/>
              <w:shd w:val="clear" w:color="auto" w:fill="auto"/>
              <w:spacing w:before="0" w:after="0" w:line="240" w:lineRule="auto"/>
              <w:jc w:val="left"/>
              <w:rPr>
                <w:rFonts w:ascii="Sylfaen" w:hAnsi="Sylfaen"/>
                <w:sz w:val="20"/>
                <w:szCs w:val="20"/>
              </w:rPr>
            </w:pPr>
            <w:r w:rsidRPr="00112B4B">
              <w:rPr>
                <w:rStyle w:val="Bodytext211pt"/>
                <w:rFonts w:ascii="Sylfaen" w:hAnsi="Sylfaen"/>
                <w:sz w:val="20"/>
                <w:szCs w:val="20"/>
              </w:rPr>
              <w:t>ընդհանուր գործընթացի մասնակցի տեղեկատվական համակարգի միջոցով ստացված էլեկտրոնային փաստաթղթի (տեղեկությունների) մշակման արդյունքի ծածկագրային նշագիրը</w:t>
            </w:r>
          </w:p>
        </w:tc>
        <w:tc>
          <w:tcPr>
            <w:tcW w:w="2074" w:type="dxa"/>
            <w:tcBorders>
              <w:top w:val="single" w:sz="4" w:space="0" w:color="auto"/>
              <w:left w:val="single" w:sz="4" w:space="0" w:color="auto"/>
              <w:bottom w:val="single" w:sz="4" w:space="0" w:color="auto"/>
            </w:tcBorders>
            <w:shd w:val="clear" w:color="auto" w:fill="FFFFFF"/>
          </w:tcPr>
          <w:p w14:paraId="60ED7969" w14:textId="77777777" w:rsidR="00D84322" w:rsidRPr="00112B4B" w:rsidRDefault="00E36289" w:rsidP="00504E83">
            <w:pPr>
              <w:pStyle w:val="Bodytext20"/>
              <w:shd w:val="clear" w:color="auto" w:fill="auto"/>
              <w:spacing w:before="0" w:after="0" w:line="240" w:lineRule="auto"/>
              <w:jc w:val="left"/>
              <w:rPr>
                <w:rFonts w:ascii="Sylfaen" w:hAnsi="Sylfaen"/>
                <w:sz w:val="20"/>
                <w:szCs w:val="20"/>
              </w:rPr>
            </w:pPr>
            <w:r w:rsidRPr="00112B4B">
              <w:rPr>
                <w:rStyle w:val="Bodytext211pt"/>
                <w:rFonts w:ascii="Sylfaen" w:hAnsi="Sylfaen"/>
                <w:sz w:val="20"/>
                <w:szCs w:val="20"/>
              </w:rPr>
              <w:t>M.SDE.90014</w:t>
            </w:r>
          </w:p>
        </w:tc>
        <w:tc>
          <w:tcPr>
            <w:tcW w:w="4216" w:type="dxa"/>
            <w:tcBorders>
              <w:top w:val="single" w:sz="4" w:space="0" w:color="auto"/>
              <w:left w:val="single" w:sz="4" w:space="0" w:color="auto"/>
              <w:bottom w:val="single" w:sz="4" w:space="0" w:color="auto"/>
            </w:tcBorders>
            <w:shd w:val="clear" w:color="auto" w:fill="FFFFFF"/>
            <w:vAlign w:val="center"/>
          </w:tcPr>
          <w:p w14:paraId="1157A968" w14:textId="77777777" w:rsidR="00D84322" w:rsidRPr="00112B4B" w:rsidRDefault="00E36289" w:rsidP="00504E83">
            <w:pPr>
              <w:pStyle w:val="Bodytext20"/>
              <w:shd w:val="clear" w:color="auto" w:fill="auto"/>
              <w:spacing w:before="0" w:after="0" w:line="240" w:lineRule="auto"/>
              <w:jc w:val="left"/>
              <w:rPr>
                <w:rFonts w:ascii="Sylfaen" w:hAnsi="Sylfaen"/>
                <w:sz w:val="20"/>
                <w:szCs w:val="20"/>
              </w:rPr>
            </w:pPr>
            <w:r w:rsidRPr="00112B4B">
              <w:rPr>
                <w:rStyle w:val="Bodytext211pt"/>
                <w:rFonts w:ascii="Sylfaen" w:hAnsi="Sylfaen"/>
                <w:sz w:val="20"/>
                <w:szCs w:val="20"/>
              </w:rPr>
              <w:t>csdo:ProcessingResultCodeV2Type (M.SDT.90006)</w:t>
            </w:r>
          </w:p>
          <w:p w14:paraId="6B0AC2B6" w14:textId="77777777" w:rsidR="00D84322" w:rsidRPr="00112B4B" w:rsidRDefault="00E36289" w:rsidP="00504E83">
            <w:pPr>
              <w:pStyle w:val="Bodytext20"/>
              <w:shd w:val="clear" w:color="auto" w:fill="auto"/>
              <w:spacing w:before="0" w:after="0" w:line="240" w:lineRule="auto"/>
              <w:jc w:val="left"/>
              <w:rPr>
                <w:rFonts w:ascii="Sylfaen" w:hAnsi="Sylfaen"/>
                <w:sz w:val="20"/>
                <w:szCs w:val="20"/>
              </w:rPr>
            </w:pPr>
            <w:r w:rsidRPr="00112B4B">
              <w:rPr>
                <w:rStyle w:val="Bodytext211pt"/>
                <w:rFonts w:ascii="Sylfaen" w:hAnsi="Sylfaen"/>
                <w:sz w:val="20"/>
                <w:szCs w:val="20"/>
              </w:rPr>
              <w:t xml:space="preserve">Ծածկագրի արժեքը՝ էլեկտրոնային փաստաթղթերի </w:t>
            </w:r>
            <w:r w:rsidR="00186716" w:rsidRPr="00112B4B">
              <w:rPr>
                <w:rStyle w:val="Bodytext211pt"/>
                <w:rFonts w:ascii="Sylfaen" w:hAnsi="Sylfaen"/>
                <w:sz w:val="20"/>
                <w:szCs w:val="20"/>
              </w:rPr>
              <w:t>եւ</w:t>
            </w:r>
            <w:r w:rsidRPr="00112B4B">
              <w:rPr>
                <w:rStyle w:val="Bodytext211pt"/>
                <w:rFonts w:ascii="Sylfaen" w:hAnsi="Sylfaen"/>
                <w:sz w:val="20"/>
                <w:szCs w:val="20"/>
              </w:rPr>
              <w:t xml:space="preserve"> տեղեկությունների մշակման արդյունքների դասակարգչին համապատասխան</w:t>
            </w:r>
          </w:p>
        </w:tc>
        <w:tc>
          <w:tcPr>
            <w:tcW w:w="673" w:type="dxa"/>
            <w:tcBorders>
              <w:top w:val="single" w:sz="4" w:space="0" w:color="auto"/>
              <w:left w:val="single" w:sz="4" w:space="0" w:color="auto"/>
              <w:bottom w:val="single" w:sz="4" w:space="0" w:color="auto"/>
              <w:right w:val="single" w:sz="4" w:space="0" w:color="auto"/>
            </w:tcBorders>
            <w:shd w:val="clear" w:color="auto" w:fill="FFFFFF"/>
          </w:tcPr>
          <w:p w14:paraId="16DCA858" w14:textId="77777777" w:rsidR="00D84322" w:rsidRPr="00112B4B" w:rsidRDefault="00E36289" w:rsidP="00504E83">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1</w:t>
            </w:r>
          </w:p>
        </w:tc>
      </w:tr>
      <w:tr w:rsidR="00D84322" w:rsidRPr="00112B4B" w14:paraId="659E80A9" w14:textId="77777777" w:rsidTr="00504E83">
        <w:trPr>
          <w:jc w:val="center"/>
        </w:trPr>
        <w:tc>
          <w:tcPr>
            <w:tcW w:w="4176" w:type="dxa"/>
            <w:gridSpan w:val="2"/>
            <w:tcBorders>
              <w:top w:val="single" w:sz="4" w:space="0" w:color="auto"/>
              <w:left w:val="single" w:sz="4" w:space="0" w:color="auto"/>
              <w:bottom w:val="single" w:sz="4" w:space="0" w:color="auto"/>
            </w:tcBorders>
            <w:shd w:val="clear" w:color="auto" w:fill="FFFFFF"/>
          </w:tcPr>
          <w:p w14:paraId="02509A1F" w14:textId="77777777" w:rsidR="00D84322" w:rsidRPr="00112B4B" w:rsidRDefault="00E36289" w:rsidP="00504E83">
            <w:pPr>
              <w:pStyle w:val="Bodytext20"/>
              <w:shd w:val="clear" w:color="auto" w:fill="auto"/>
              <w:tabs>
                <w:tab w:val="left" w:pos="368"/>
              </w:tabs>
              <w:spacing w:before="0" w:after="0" w:line="240" w:lineRule="auto"/>
              <w:jc w:val="left"/>
              <w:rPr>
                <w:rFonts w:ascii="Sylfaen" w:hAnsi="Sylfaen"/>
                <w:sz w:val="20"/>
                <w:szCs w:val="20"/>
              </w:rPr>
            </w:pPr>
            <w:r w:rsidRPr="00112B4B">
              <w:rPr>
                <w:rStyle w:val="Bodytext211pt"/>
                <w:rFonts w:ascii="Sylfaen" w:hAnsi="Sylfaen"/>
                <w:sz w:val="20"/>
                <w:szCs w:val="20"/>
              </w:rPr>
              <w:t>4.</w:t>
            </w:r>
            <w:r w:rsidR="00504E83">
              <w:rPr>
                <w:rStyle w:val="Bodytext211pt"/>
                <w:rFonts w:ascii="Sylfaen" w:hAnsi="Sylfaen"/>
                <w:sz w:val="20"/>
                <w:szCs w:val="20"/>
              </w:rPr>
              <w:tab/>
            </w:r>
            <w:r w:rsidRPr="00112B4B">
              <w:rPr>
                <w:rStyle w:val="Bodytext211pt"/>
                <w:rFonts w:ascii="Sylfaen" w:hAnsi="Sylfaen"/>
                <w:sz w:val="20"/>
                <w:szCs w:val="20"/>
              </w:rPr>
              <w:t>Նկարագրությունը (csdo:DescriptionText)</w:t>
            </w:r>
          </w:p>
        </w:tc>
        <w:tc>
          <w:tcPr>
            <w:tcW w:w="3611" w:type="dxa"/>
            <w:tcBorders>
              <w:top w:val="single" w:sz="4" w:space="0" w:color="auto"/>
              <w:left w:val="single" w:sz="4" w:space="0" w:color="auto"/>
              <w:bottom w:val="single" w:sz="4" w:space="0" w:color="auto"/>
            </w:tcBorders>
            <w:shd w:val="clear" w:color="auto" w:fill="FFFFFF"/>
          </w:tcPr>
          <w:p w14:paraId="69353634" w14:textId="77777777" w:rsidR="00D84322" w:rsidRPr="00112B4B" w:rsidRDefault="00E36289" w:rsidP="00504E83">
            <w:pPr>
              <w:pStyle w:val="Bodytext20"/>
              <w:shd w:val="clear" w:color="auto" w:fill="auto"/>
              <w:spacing w:before="0" w:after="0" w:line="240" w:lineRule="auto"/>
              <w:jc w:val="left"/>
              <w:rPr>
                <w:rFonts w:ascii="Sylfaen" w:hAnsi="Sylfaen"/>
                <w:sz w:val="20"/>
                <w:szCs w:val="20"/>
              </w:rPr>
            </w:pPr>
            <w:r w:rsidRPr="00112B4B">
              <w:rPr>
                <w:rStyle w:val="Bodytext211pt"/>
                <w:rFonts w:ascii="Sylfaen" w:hAnsi="Sylfaen"/>
                <w:sz w:val="20"/>
                <w:szCs w:val="20"/>
              </w:rPr>
              <w:t>տեղեկությունների մշակման արդյունքի նկարագրությունը՝ ազատ ձ</w:t>
            </w:r>
            <w:r w:rsidR="00186716" w:rsidRPr="00112B4B">
              <w:rPr>
                <w:rStyle w:val="Bodytext211pt"/>
                <w:rFonts w:ascii="Sylfaen" w:hAnsi="Sylfaen"/>
                <w:sz w:val="20"/>
                <w:szCs w:val="20"/>
              </w:rPr>
              <w:t>եւ</w:t>
            </w:r>
            <w:r w:rsidRPr="00112B4B">
              <w:rPr>
                <w:rStyle w:val="Bodytext211pt"/>
                <w:rFonts w:ascii="Sylfaen" w:hAnsi="Sylfaen"/>
                <w:sz w:val="20"/>
                <w:szCs w:val="20"/>
              </w:rPr>
              <w:t>ով</w:t>
            </w:r>
          </w:p>
        </w:tc>
        <w:tc>
          <w:tcPr>
            <w:tcW w:w="2074" w:type="dxa"/>
            <w:tcBorders>
              <w:top w:val="single" w:sz="4" w:space="0" w:color="auto"/>
              <w:left w:val="single" w:sz="4" w:space="0" w:color="auto"/>
              <w:bottom w:val="single" w:sz="4" w:space="0" w:color="auto"/>
            </w:tcBorders>
            <w:shd w:val="clear" w:color="auto" w:fill="FFFFFF"/>
          </w:tcPr>
          <w:p w14:paraId="396D69C5" w14:textId="77777777" w:rsidR="00D84322" w:rsidRPr="00112B4B" w:rsidRDefault="00E36289" w:rsidP="00504E83">
            <w:pPr>
              <w:pStyle w:val="Bodytext20"/>
              <w:shd w:val="clear" w:color="auto" w:fill="auto"/>
              <w:spacing w:before="0" w:after="0" w:line="240" w:lineRule="auto"/>
              <w:jc w:val="left"/>
              <w:rPr>
                <w:rFonts w:ascii="Sylfaen" w:hAnsi="Sylfaen"/>
                <w:sz w:val="20"/>
                <w:szCs w:val="20"/>
              </w:rPr>
            </w:pPr>
            <w:r w:rsidRPr="00112B4B">
              <w:rPr>
                <w:rStyle w:val="Bodytext211pt"/>
                <w:rFonts w:ascii="Sylfaen" w:hAnsi="Sylfaen"/>
                <w:sz w:val="20"/>
                <w:szCs w:val="20"/>
              </w:rPr>
              <w:t>M.SDE.00002</w:t>
            </w:r>
          </w:p>
        </w:tc>
        <w:tc>
          <w:tcPr>
            <w:tcW w:w="4216" w:type="dxa"/>
            <w:tcBorders>
              <w:top w:val="single" w:sz="4" w:space="0" w:color="auto"/>
              <w:left w:val="single" w:sz="4" w:space="0" w:color="auto"/>
              <w:bottom w:val="single" w:sz="4" w:space="0" w:color="auto"/>
            </w:tcBorders>
            <w:shd w:val="clear" w:color="auto" w:fill="FFFFFF"/>
            <w:vAlign w:val="center"/>
          </w:tcPr>
          <w:p w14:paraId="357F853B" w14:textId="77777777" w:rsidR="00D84322" w:rsidRPr="00112B4B" w:rsidRDefault="00E36289" w:rsidP="00504E83">
            <w:pPr>
              <w:pStyle w:val="Bodytext20"/>
              <w:shd w:val="clear" w:color="auto" w:fill="auto"/>
              <w:spacing w:before="0" w:after="0" w:line="240" w:lineRule="auto"/>
              <w:jc w:val="left"/>
              <w:rPr>
                <w:rFonts w:ascii="Sylfaen" w:hAnsi="Sylfaen"/>
                <w:sz w:val="20"/>
                <w:szCs w:val="20"/>
              </w:rPr>
            </w:pPr>
            <w:r w:rsidRPr="00112B4B">
              <w:rPr>
                <w:rStyle w:val="Bodytext211pt"/>
                <w:rFonts w:ascii="Sylfaen" w:hAnsi="Sylfaen"/>
                <w:sz w:val="20"/>
                <w:szCs w:val="20"/>
              </w:rPr>
              <w:t>csdo:Тext4000Tуре (M.SDT.00088) Պայմանանշանների տողը:</w:t>
            </w:r>
          </w:p>
          <w:p w14:paraId="7826FA07" w14:textId="77777777" w:rsidR="00D84322" w:rsidRPr="00112B4B" w:rsidRDefault="00E36289" w:rsidP="00504E83">
            <w:pPr>
              <w:pStyle w:val="Bodytext20"/>
              <w:shd w:val="clear" w:color="auto" w:fill="auto"/>
              <w:spacing w:before="0" w:after="0" w:line="240" w:lineRule="auto"/>
              <w:jc w:val="left"/>
              <w:rPr>
                <w:rFonts w:ascii="Sylfaen" w:hAnsi="Sylfaen"/>
                <w:sz w:val="20"/>
                <w:szCs w:val="20"/>
              </w:rPr>
            </w:pPr>
            <w:r w:rsidRPr="00112B4B">
              <w:rPr>
                <w:rStyle w:val="Bodytext211pt"/>
                <w:rFonts w:ascii="Sylfaen" w:hAnsi="Sylfaen"/>
                <w:sz w:val="20"/>
                <w:szCs w:val="20"/>
              </w:rPr>
              <w:t>Նվազ. երկարությունը՝ 1.</w:t>
            </w:r>
          </w:p>
          <w:p w14:paraId="0A52D755" w14:textId="77777777" w:rsidR="00D84322" w:rsidRPr="00112B4B" w:rsidRDefault="00E36289" w:rsidP="00504E83">
            <w:pPr>
              <w:pStyle w:val="Bodytext20"/>
              <w:shd w:val="clear" w:color="auto" w:fill="auto"/>
              <w:spacing w:before="0" w:after="0" w:line="240" w:lineRule="auto"/>
              <w:jc w:val="left"/>
              <w:rPr>
                <w:rFonts w:ascii="Sylfaen" w:hAnsi="Sylfaen"/>
                <w:sz w:val="20"/>
                <w:szCs w:val="20"/>
              </w:rPr>
            </w:pPr>
            <w:r w:rsidRPr="00112B4B">
              <w:rPr>
                <w:rStyle w:val="Bodytext211pt"/>
                <w:rFonts w:ascii="Sylfaen" w:hAnsi="Sylfaen"/>
                <w:sz w:val="20"/>
                <w:szCs w:val="20"/>
              </w:rPr>
              <w:t>Առավել. երկարությունը՝ 4000</w:t>
            </w:r>
          </w:p>
        </w:tc>
        <w:tc>
          <w:tcPr>
            <w:tcW w:w="673" w:type="dxa"/>
            <w:tcBorders>
              <w:top w:val="single" w:sz="4" w:space="0" w:color="auto"/>
              <w:left w:val="single" w:sz="4" w:space="0" w:color="auto"/>
              <w:bottom w:val="single" w:sz="4" w:space="0" w:color="auto"/>
              <w:right w:val="single" w:sz="4" w:space="0" w:color="auto"/>
            </w:tcBorders>
            <w:shd w:val="clear" w:color="auto" w:fill="FFFFFF"/>
          </w:tcPr>
          <w:p w14:paraId="271B83DD" w14:textId="77777777" w:rsidR="00D84322" w:rsidRPr="00112B4B" w:rsidRDefault="00E36289" w:rsidP="00504E83">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0..1</w:t>
            </w:r>
          </w:p>
        </w:tc>
      </w:tr>
    </w:tbl>
    <w:p w14:paraId="0CBAC943" w14:textId="77777777" w:rsidR="00CA4CAD" w:rsidRPr="00B62852" w:rsidRDefault="00CA4CAD" w:rsidP="00186716">
      <w:pPr>
        <w:spacing w:after="160" w:line="360" w:lineRule="auto"/>
      </w:pPr>
    </w:p>
    <w:p w14:paraId="74C7B819" w14:textId="77777777" w:rsidR="00CA4CAD" w:rsidRPr="00B62852" w:rsidRDefault="00CA4CAD" w:rsidP="00186716">
      <w:pPr>
        <w:spacing w:after="160" w:line="360" w:lineRule="auto"/>
        <w:sectPr w:rsidR="00CA4CAD" w:rsidRPr="00B62852" w:rsidSect="005244B7">
          <w:pgSz w:w="16840" w:h="11900" w:orient="landscape"/>
          <w:pgMar w:top="1418" w:right="1418" w:bottom="1418" w:left="1418" w:header="0" w:footer="654" w:gutter="0"/>
          <w:cols w:space="720"/>
          <w:noEndnote/>
          <w:docGrid w:linePitch="360"/>
        </w:sectPr>
      </w:pPr>
    </w:p>
    <w:p w14:paraId="2CEE9018" w14:textId="77777777" w:rsidR="001B286A" w:rsidRPr="00B62852" w:rsidRDefault="00E36289" w:rsidP="00112B4B">
      <w:pPr>
        <w:pStyle w:val="Bodytext30"/>
        <w:shd w:val="clear" w:color="auto" w:fill="auto"/>
        <w:tabs>
          <w:tab w:val="left" w:pos="1134"/>
        </w:tabs>
        <w:spacing w:before="0" w:after="160" w:line="360" w:lineRule="auto"/>
        <w:ind w:firstLine="567"/>
        <w:jc w:val="both"/>
        <w:rPr>
          <w:rFonts w:ascii="Sylfaen" w:hAnsi="Sylfaen"/>
          <w:sz w:val="24"/>
          <w:szCs w:val="24"/>
        </w:rPr>
      </w:pPr>
      <w:r w:rsidRPr="00112B4B">
        <w:rPr>
          <w:rFonts w:ascii="Sylfaen" w:hAnsi="Sylfaen"/>
          <w:b w:val="0"/>
          <w:sz w:val="24"/>
          <w:szCs w:val="24"/>
        </w:rPr>
        <w:lastRenderedPageBreak/>
        <w:t>13.</w:t>
      </w:r>
      <w:r w:rsidR="00112B4B" w:rsidRPr="00112B4B">
        <w:rPr>
          <w:rStyle w:val="Bodytext3NotBold"/>
          <w:rFonts w:ascii="Sylfaen" w:hAnsi="Sylfaen"/>
          <w:bCs/>
          <w:sz w:val="24"/>
          <w:szCs w:val="24"/>
        </w:rPr>
        <w:tab/>
      </w:r>
      <w:r w:rsidRPr="00112B4B">
        <w:rPr>
          <w:rStyle w:val="Bodytext3NotBold"/>
          <w:rFonts w:ascii="Sylfaen" w:hAnsi="Sylfaen"/>
          <w:bCs/>
          <w:sz w:val="24"/>
          <w:szCs w:val="24"/>
        </w:rPr>
        <w:t>«Ընդհանուր ռեսուրսի արդիականացման վիճակ» (R.007) էլեկտրոնային փաստաթղթի (տեղեկությունների) կառուցվածքի նկարագրությունը</w:t>
      </w:r>
      <w:r w:rsidRPr="00B62852">
        <w:rPr>
          <w:rStyle w:val="Bodytext3NotBold"/>
          <w:rFonts w:ascii="Sylfaen" w:hAnsi="Sylfaen"/>
          <w:b/>
          <w:bCs/>
          <w:sz w:val="24"/>
          <w:szCs w:val="24"/>
        </w:rPr>
        <w:t xml:space="preserve"> </w:t>
      </w:r>
      <w:r w:rsidRPr="00B62852">
        <w:rPr>
          <w:rStyle w:val="Bodytext3NotBold"/>
          <w:rFonts w:ascii="Sylfaen" w:hAnsi="Sylfaen"/>
          <w:sz w:val="24"/>
          <w:szCs w:val="24"/>
        </w:rPr>
        <w:t>բերված է 5-րդ աղյուսակում:</w:t>
      </w:r>
    </w:p>
    <w:p w14:paraId="571AA9AE" w14:textId="77777777" w:rsidR="007E7106" w:rsidRPr="00B62852" w:rsidRDefault="007E7106" w:rsidP="00186716">
      <w:pPr>
        <w:pStyle w:val="Tablecaption61"/>
        <w:shd w:val="clear" w:color="auto" w:fill="auto"/>
        <w:spacing w:after="160" w:line="360" w:lineRule="auto"/>
        <w:rPr>
          <w:rStyle w:val="Tablecaption6"/>
          <w:rFonts w:ascii="Sylfaen" w:hAnsi="Sylfaen"/>
          <w:sz w:val="24"/>
          <w:szCs w:val="24"/>
        </w:rPr>
      </w:pPr>
    </w:p>
    <w:p w14:paraId="34EC648F" w14:textId="77777777" w:rsidR="00CA4CAD" w:rsidRPr="00B62852" w:rsidRDefault="00E36289" w:rsidP="00186716">
      <w:pPr>
        <w:pStyle w:val="Tablecaption61"/>
        <w:shd w:val="clear" w:color="auto" w:fill="auto"/>
        <w:spacing w:after="160" w:line="360" w:lineRule="auto"/>
        <w:rPr>
          <w:rFonts w:ascii="Sylfaen" w:hAnsi="Sylfaen"/>
          <w:sz w:val="24"/>
          <w:szCs w:val="24"/>
        </w:rPr>
      </w:pPr>
      <w:r w:rsidRPr="00B62852">
        <w:rPr>
          <w:rStyle w:val="Tablecaption6"/>
          <w:rFonts w:ascii="Sylfaen" w:hAnsi="Sylfaen"/>
          <w:sz w:val="24"/>
          <w:szCs w:val="24"/>
        </w:rPr>
        <w:t>Աղյուսակ 5</w:t>
      </w:r>
    </w:p>
    <w:p w14:paraId="6BDA8E73" w14:textId="77777777" w:rsidR="00CA4CAD" w:rsidRPr="00B62852" w:rsidRDefault="00E36289" w:rsidP="00186716">
      <w:pPr>
        <w:pStyle w:val="Tablecaption61"/>
        <w:shd w:val="clear" w:color="auto" w:fill="auto"/>
        <w:spacing w:after="160" w:line="360" w:lineRule="auto"/>
        <w:jc w:val="center"/>
        <w:rPr>
          <w:rFonts w:ascii="Sylfaen" w:hAnsi="Sylfaen"/>
          <w:sz w:val="24"/>
          <w:szCs w:val="24"/>
        </w:rPr>
      </w:pPr>
      <w:r w:rsidRPr="00B62852">
        <w:rPr>
          <w:rStyle w:val="Tablecaption6"/>
          <w:rFonts w:ascii="Sylfaen" w:hAnsi="Sylfaen"/>
          <w:sz w:val="24"/>
          <w:szCs w:val="24"/>
        </w:rPr>
        <w:t>«Ընդհանուր ռեսուրսի արդիականացման վիճակ» (R.007) էլեկտրոնային փաստաթղթի (տեղեկությունների) կառուցվածքի նկարագրություն</w:t>
      </w:r>
    </w:p>
    <w:tbl>
      <w:tblPr>
        <w:tblOverlap w:val="never"/>
        <w:tblW w:w="9414" w:type="dxa"/>
        <w:jc w:val="center"/>
        <w:tblLayout w:type="fixed"/>
        <w:tblCellMar>
          <w:left w:w="10" w:type="dxa"/>
          <w:right w:w="10" w:type="dxa"/>
        </w:tblCellMar>
        <w:tblLook w:val="04A0" w:firstRow="1" w:lastRow="0" w:firstColumn="1" w:lastColumn="0" w:noHBand="0" w:noVBand="1"/>
      </w:tblPr>
      <w:tblGrid>
        <w:gridCol w:w="884"/>
        <w:gridCol w:w="2442"/>
        <w:gridCol w:w="6088"/>
      </w:tblGrid>
      <w:tr w:rsidR="00CA4CAD" w:rsidRPr="00112B4B" w14:paraId="175801AB" w14:textId="77777777" w:rsidTr="006E48D8">
        <w:trPr>
          <w:jc w:val="center"/>
        </w:trPr>
        <w:tc>
          <w:tcPr>
            <w:tcW w:w="884" w:type="dxa"/>
            <w:tcBorders>
              <w:top w:val="single" w:sz="4" w:space="0" w:color="auto"/>
              <w:left w:val="single" w:sz="4" w:space="0" w:color="auto"/>
            </w:tcBorders>
            <w:shd w:val="clear" w:color="auto" w:fill="FFFFFF"/>
            <w:vAlign w:val="center"/>
          </w:tcPr>
          <w:p w14:paraId="3A97BD13" w14:textId="77777777" w:rsidR="00CA4CAD" w:rsidRPr="00112B4B" w:rsidRDefault="00E36289" w:rsidP="006E48D8">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Համարը՝</w:t>
            </w:r>
          </w:p>
          <w:p w14:paraId="6A3D5FEF" w14:textId="77777777" w:rsidR="00CA4CAD" w:rsidRPr="00112B4B" w:rsidRDefault="00E36289" w:rsidP="006E48D8">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ը/կ</w:t>
            </w:r>
          </w:p>
        </w:tc>
        <w:tc>
          <w:tcPr>
            <w:tcW w:w="2442" w:type="dxa"/>
            <w:tcBorders>
              <w:top w:val="single" w:sz="4" w:space="0" w:color="auto"/>
              <w:left w:val="single" w:sz="4" w:space="0" w:color="auto"/>
            </w:tcBorders>
            <w:shd w:val="clear" w:color="auto" w:fill="FFFFFF"/>
            <w:vAlign w:val="center"/>
          </w:tcPr>
          <w:p w14:paraId="4F965274" w14:textId="77777777" w:rsidR="00CA4CAD" w:rsidRPr="00112B4B" w:rsidRDefault="00E36289" w:rsidP="006E48D8">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Տարրի նշագիրը</w:t>
            </w:r>
          </w:p>
        </w:tc>
        <w:tc>
          <w:tcPr>
            <w:tcW w:w="6088" w:type="dxa"/>
            <w:tcBorders>
              <w:top w:val="single" w:sz="4" w:space="0" w:color="auto"/>
              <w:left w:val="single" w:sz="4" w:space="0" w:color="auto"/>
              <w:right w:val="single" w:sz="4" w:space="0" w:color="auto"/>
            </w:tcBorders>
            <w:shd w:val="clear" w:color="auto" w:fill="FFFFFF"/>
            <w:vAlign w:val="center"/>
          </w:tcPr>
          <w:p w14:paraId="54E604EE" w14:textId="77777777" w:rsidR="00CA4CAD" w:rsidRPr="00112B4B" w:rsidRDefault="00E36289" w:rsidP="006E48D8">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Նկարագրությունը</w:t>
            </w:r>
          </w:p>
        </w:tc>
      </w:tr>
      <w:tr w:rsidR="00CA4CAD" w:rsidRPr="00112B4B" w14:paraId="38B629B0" w14:textId="77777777" w:rsidTr="006E48D8">
        <w:trPr>
          <w:jc w:val="center"/>
        </w:trPr>
        <w:tc>
          <w:tcPr>
            <w:tcW w:w="884" w:type="dxa"/>
            <w:tcBorders>
              <w:top w:val="single" w:sz="4" w:space="0" w:color="auto"/>
              <w:left w:val="single" w:sz="4" w:space="0" w:color="auto"/>
            </w:tcBorders>
            <w:shd w:val="clear" w:color="auto" w:fill="FFFFFF"/>
            <w:vAlign w:val="center"/>
          </w:tcPr>
          <w:p w14:paraId="2644C37B" w14:textId="77777777" w:rsidR="00CA4CAD" w:rsidRPr="00112B4B" w:rsidRDefault="00E36289" w:rsidP="006E48D8">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1</w:t>
            </w:r>
          </w:p>
        </w:tc>
        <w:tc>
          <w:tcPr>
            <w:tcW w:w="2442" w:type="dxa"/>
            <w:tcBorders>
              <w:top w:val="single" w:sz="4" w:space="0" w:color="auto"/>
              <w:left w:val="single" w:sz="4" w:space="0" w:color="auto"/>
            </w:tcBorders>
            <w:shd w:val="clear" w:color="auto" w:fill="FFFFFF"/>
            <w:vAlign w:val="center"/>
          </w:tcPr>
          <w:p w14:paraId="370C0EAA" w14:textId="77777777" w:rsidR="00CA4CAD" w:rsidRPr="00112B4B" w:rsidRDefault="00E36289" w:rsidP="006E48D8">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2</w:t>
            </w:r>
          </w:p>
        </w:tc>
        <w:tc>
          <w:tcPr>
            <w:tcW w:w="6088" w:type="dxa"/>
            <w:tcBorders>
              <w:top w:val="single" w:sz="4" w:space="0" w:color="auto"/>
              <w:left w:val="single" w:sz="4" w:space="0" w:color="auto"/>
              <w:right w:val="single" w:sz="4" w:space="0" w:color="auto"/>
            </w:tcBorders>
            <w:shd w:val="clear" w:color="auto" w:fill="FFFFFF"/>
            <w:vAlign w:val="center"/>
          </w:tcPr>
          <w:p w14:paraId="649B6673" w14:textId="77777777" w:rsidR="00CA4CAD" w:rsidRPr="00112B4B" w:rsidRDefault="00E36289" w:rsidP="006E48D8">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3</w:t>
            </w:r>
          </w:p>
        </w:tc>
      </w:tr>
      <w:tr w:rsidR="00CA4CAD" w:rsidRPr="00112B4B" w14:paraId="61001994" w14:textId="77777777" w:rsidTr="006E48D8">
        <w:trPr>
          <w:jc w:val="center"/>
        </w:trPr>
        <w:tc>
          <w:tcPr>
            <w:tcW w:w="884" w:type="dxa"/>
            <w:tcBorders>
              <w:top w:val="single" w:sz="4" w:space="0" w:color="auto"/>
              <w:left w:val="single" w:sz="4" w:space="0" w:color="auto"/>
            </w:tcBorders>
            <w:shd w:val="clear" w:color="auto" w:fill="FFFFFF"/>
            <w:vAlign w:val="center"/>
          </w:tcPr>
          <w:p w14:paraId="3F6A0B98" w14:textId="77777777" w:rsidR="00CA4CAD" w:rsidRPr="00112B4B" w:rsidRDefault="00E36289" w:rsidP="006E48D8">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1</w:t>
            </w:r>
          </w:p>
        </w:tc>
        <w:tc>
          <w:tcPr>
            <w:tcW w:w="2442" w:type="dxa"/>
            <w:tcBorders>
              <w:top w:val="single" w:sz="4" w:space="0" w:color="auto"/>
              <w:left w:val="single" w:sz="4" w:space="0" w:color="auto"/>
            </w:tcBorders>
            <w:shd w:val="clear" w:color="auto" w:fill="FFFFFF"/>
            <w:vAlign w:val="center"/>
          </w:tcPr>
          <w:p w14:paraId="624BAB12"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Անվանումը</w:t>
            </w:r>
          </w:p>
        </w:tc>
        <w:tc>
          <w:tcPr>
            <w:tcW w:w="6088" w:type="dxa"/>
            <w:tcBorders>
              <w:top w:val="single" w:sz="4" w:space="0" w:color="auto"/>
              <w:left w:val="single" w:sz="4" w:space="0" w:color="auto"/>
              <w:right w:val="single" w:sz="4" w:space="0" w:color="auto"/>
            </w:tcBorders>
            <w:shd w:val="clear" w:color="auto" w:fill="FFFFFF"/>
            <w:vAlign w:val="center"/>
          </w:tcPr>
          <w:p w14:paraId="0BEEBE1D" w14:textId="77777777" w:rsidR="001B286A"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ընդհանուր ռեսուրսի արդիականացման վիճակ</w:t>
            </w:r>
          </w:p>
        </w:tc>
      </w:tr>
      <w:tr w:rsidR="00CA4CAD" w:rsidRPr="00112B4B" w14:paraId="7FF73069" w14:textId="77777777" w:rsidTr="006E48D8">
        <w:trPr>
          <w:jc w:val="center"/>
        </w:trPr>
        <w:tc>
          <w:tcPr>
            <w:tcW w:w="884" w:type="dxa"/>
            <w:tcBorders>
              <w:top w:val="single" w:sz="4" w:space="0" w:color="auto"/>
              <w:left w:val="single" w:sz="4" w:space="0" w:color="auto"/>
            </w:tcBorders>
            <w:shd w:val="clear" w:color="auto" w:fill="FFFFFF"/>
            <w:vAlign w:val="center"/>
          </w:tcPr>
          <w:p w14:paraId="5BE221B3" w14:textId="77777777" w:rsidR="00CA4CAD" w:rsidRPr="00112B4B" w:rsidRDefault="00E36289" w:rsidP="006E48D8">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2</w:t>
            </w:r>
          </w:p>
        </w:tc>
        <w:tc>
          <w:tcPr>
            <w:tcW w:w="2442" w:type="dxa"/>
            <w:tcBorders>
              <w:top w:val="single" w:sz="4" w:space="0" w:color="auto"/>
              <w:left w:val="single" w:sz="4" w:space="0" w:color="auto"/>
            </w:tcBorders>
            <w:shd w:val="clear" w:color="auto" w:fill="FFFFFF"/>
            <w:vAlign w:val="center"/>
          </w:tcPr>
          <w:p w14:paraId="0D33AF31"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Նույնականացուցիչը</w:t>
            </w:r>
          </w:p>
        </w:tc>
        <w:tc>
          <w:tcPr>
            <w:tcW w:w="6088" w:type="dxa"/>
            <w:tcBorders>
              <w:top w:val="single" w:sz="4" w:space="0" w:color="auto"/>
              <w:left w:val="single" w:sz="4" w:space="0" w:color="auto"/>
              <w:right w:val="single" w:sz="4" w:space="0" w:color="auto"/>
            </w:tcBorders>
            <w:shd w:val="clear" w:color="auto" w:fill="FFFFFF"/>
            <w:vAlign w:val="center"/>
          </w:tcPr>
          <w:p w14:paraId="12D49224"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R.007</w:t>
            </w:r>
          </w:p>
        </w:tc>
      </w:tr>
      <w:tr w:rsidR="00CA4CAD" w:rsidRPr="00112B4B" w14:paraId="2940B3C9" w14:textId="77777777" w:rsidTr="006E48D8">
        <w:trPr>
          <w:jc w:val="center"/>
        </w:trPr>
        <w:tc>
          <w:tcPr>
            <w:tcW w:w="884" w:type="dxa"/>
            <w:tcBorders>
              <w:top w:val="single" w:sz="4" w:space="0" w:color="auto"/>
              <w:left w:val="single" w:sz="4" w:space="0" w:color="auto"/>
            </w:tcBorders>
            <w:shd w:val="clear" w:color="auto" w:fill="FFFFFF"/>
            <w:vAlign w:val="center"/>
          </w:tcPr>
          <w:p w14:paraId="49093B55" w14:textId="77777777" w:rsidR="00CA4CAD" w:rsidRPr="00112B4B" w:rsidRDefault="00E36289" w:rsidP="006E48D8">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3</w:t>
            </w:r>
          </w:p>
        </w:tc>
        <w:tc>
          <w:tcPr>
            <w:tcW w:w="2442" w:type="dxa"/>
            <w:tcBorders>
              <w:top w:val="single" w:sz="4" w:space="0" w:color="auto"/>
              <w:left w:val="single" w:sz="4" w:space="0" w:color="auto"/>
            </w:tcBorders>
            <w:shd w:val="clear" w:color="auto" w:fill="FFFFFF"/>
            <w:vAlign w:val="center"/>
          </w:tcPr>
          <w:p w14:paraId="02360A38"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Տարբերակը</w:t>
            </w:r>
          </w:p>
        </w:tc>
        <w:tc>
          <w:tcPr>
            <w:tcW w:w="6088" w:type="dxa"/>
            <w:tcBorders>
              <w:top w:val="single" w:sz="4" w:space="0" w:color="auto"/>
              <w:left w:val="single" w:sz="4" w:space="0" w:color="auto"/>
              <w:right w:val="single" w:sz="4" w:space="0" w:color="auto"/>
            </w:tcBorders>
            <w:shd w:val="clear" w:color="auto" w:fill="FFFFFF"/>
            <w:vAlign w:val="center"/>
          </w:tcPr>
          <w:p w14:paraId="6E32ADC1"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Y.Y.Y</w:t>
            </w:r>
          </w:p>
        </w:tc>
      </w:tr>
      <w:tr w:rsidR="00CA4CAD" w:rsidRPr="00112B4B" w14:paraId="2DB84EBC" w14:textId="77777777" w:rsidTr="006E48D8">
        <w:trPr>
          <w:jc w:val="center"/>
        </w:trPr>
        <w:tc>
          <w:tcPr>
            <w:tcW w:w="884" w:type="dxa"/>
            <w:tcBorders>
              <w:top w:val="single" w:sz="4" w:space="0" w:color="auto"/>
              <w:left w:val="single" w:sz="4" w:space="0" w:color="auto"/>
            </w:tcBorders>
            <w:shd w:val="clear" w:color="auto" w:fill="FFFFFF"/>
            <w:vAlign w:val="center"/>
          </w:tcPr>
          <w:p w14:paraId="323DFB5D" w14:textId="77777777" w:rsidR="00CA4CAD" w:rsidRPr="00112B4B" w:rsidRDefault="00E36289" w:rsidP="006E48D8">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4</w:t>
            </w:r>
          </w:p>
        </w:tc>
        <w:tc>
          <w:tcPr>
            <w:tcW w:w="2442" w:type="dxa"/>
            <w:tcBorders>
              <w:top w:val="single" w:sz="4" w:space="0" w:color="auto"/>
              <w:left w:val="single" w:sz="4" w:space="0" w:color="auto"/>
            </w:tcBorders>
            <w:shd w:val="clear" w:color="auto" w:fill="FFFFFF"/>
            <w:vAlign w:val="center"/>
          </w:tcPr>
          <w:p w14:paraId="0EE0F45B"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Սահմանումը</w:t>
            </w:r>
          </w:p>
        </w:tc>
        <w:tc>
          <w:tcPr>
            <w:tcW w:w="6088" w:type="dxa"/>
            <w:tcBorders>
              <w:top w:val="single" w:sz="4" w:space="0" w:color="auto"/>
              <w:left w:val="single" w:sz="4" w:space="0" w:color="auto"/>
              <w:right w:val="single" w:sz="4" w:space="0" w:color="auto"/>
            </w:tcBorders>
            <w:shd w:val="clear" w:color="auto" w:fill="FFFFFF"/>
            <w:vAlign w:val="center"/>
          </w:tcPr>
          <w:p w14:paraId="670B0B2B"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տեղեկություններ՝ ընդհանուր ռեսուրսի արդիականացման համար</w:t>
            </w:r>
          </w:p>
        </w:tc>
      </w:tr>
      <w:tr w:rsidR="00CA4CAD" w:rsidRPr="00112B4B" w14:paraId="2D4E8711" w14:textId="77777777" w:rsidTr="006E48D8">
        <w:trPr>
          <w:jc w:val="center"/>
        </w:trPr>
        <w:tc>
          <w:tcPr>
            <w:tcW w:w="884" w:type="dxa"/>
            <w:tcBorders>
              <w:top w:val="single" w:sz="4" w:space="0" w:color="auto"/>
              <w:left w:val="single" w:sz="4" w:space="0" w:color="auto"/>
            </w:tcBorders>
            <w:shd w:val="clear" w:color="auto" w:fill="FFFFFF"/>
          </w:tcPr>
          <w:p w14:paraId="12B13B2C" w14:textId="77777777" w:rsidR="00CA4CAD" w:rsidRPr="00112B4B" w:rsidRDefault="00E36289" w:rsidP="006E48D8">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5</w:t>
            </w:r>
          </w:p>
        </w:tc>
        <w:tc>
          <w:tcPr>
            <w:tcW w:w="2442" w:type="dxa"/>
            <w:tcBorders>
              <w:top w:val="single" w:sz="4" w:space="0" w:color="auto"/>
              <w:left w:val="single" w:sz="4" w:space="0" w:color="auto"/>
            </w:tcBorders>
            <w:shd w:val="clear" w:color="auto" w:fill="FFFFFF"/>
          </w:tcPr>
          <w:p w14:paraId="3437B54B"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Օգտագործումը</w:t>
            </w:r>
          </w:p>
        </w:tc>
        <w:tc>
          <w:tcPr>
            <w:tcW w:w="6088" w:type="dxa"/>
            <w:tcBorders>
              <w:top w:val="single" w:sz="4" w:space="0" w:color="auto"/>
              <w:left w:val="single" w:sz="4" w:space="0" w:color="auto"/>
              <w:right w:val="single" w:sz="4" w:space="0" w:color="auto"/>
            </w:tcBorders>
            <w:shd w:val="clear" w:color="auto" w:fill="FFFFFF"/>
            <w:vAlign w:val="center"/>
          </w:tcPr>
          <w:p w14:paraId="5832BB76"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 xml:space="preserve">օգտագործվում է ընդհանուր ռեսուրսի թարմացման ամսաթվի </w:t>
            </w:r>
            <w:r w:rsidR="00186716" w:rsidRPr="00112B4B">
              <w:rPr>
                <w:rStyle w:val="Bodytext211pt"/>
                <w:rFonts w:ascii="Sylfaen" w:hAnsi="Sylfaen"/>
                <w:sz w:val="20"/>
                <w:szCs w:val="20"/>
              </w:rPr>
              <w:t>եւ</w:t>
            </w:r>
            <w:r w:rsidRPr="00112B4B">
              <w:rPr>
                <w:rStyle w:val="Bodytext211pt"/>
                <w:rFonts w:ascii="Sylfaen" w:hAnsi="Sylfaen"/>
                <w:sz w:val="20"/>
                <w:szCs w:val="20"/>
              </w:rPr>
              <w:t xml:space="preserve"> ժամի հարցման </w:t>
            </w:r>
            <w:r w:rsidR="00186716" w:rsidRPr="00112B4B">
              <w:rPr>
                <w:rStyle w:val="Bodytext211pt"/>
                <w:rFonts w:ascii="Sylfaen" w:hAnsi="Sylfaen"/>
                <w:sz w:val="20"/>
                <w:szCs w:val="20"/>
              </w:rPr>
              <w:t>եւ</w:t>
            </w:r>
            <w:r w:rsidRPr="00112B4B">
              <w:rPr>
                <w:rStyle w:val="Bodytext211pt"/>
                <w:rFonts w:ascii="Sylfaen" w:hAnsi="Sylfaen"/>
                <w:sz w:val="20"/>
                <w:szCs w:val="20"/>
              </w:rPr>
              <w:t xml:space="preserve"> այդ հարցման պատասխանի համար, ինչպես նա</w:t>
            </w:r>
            <w:r w:rsidR="00186716" w:rsidRPr="00112B4B">
              <w:rPr>
                <w:rStyle w:val="Bodytext211pt"/>
                <w:rFonts w:ascii="Sylfaen" w:hAnsi="Sylfaen"/>
                <w:sz w:val="20"/>
                <w:szCs w:val="20"/>
              </w:rPr>
              <w:t>եւ</w:t>
            </w:r>
            <w:r w:rsidRPr="00112B4B">
              <w:rPr>
                <w:rStyle w:val="Bodytext211pt"/>
                <w:rFonts w:ascii="Sylfaen" w:hAnsi="Sylfaen"/>
                <w:sz w:val="20"/>
                <w:szCs w:val="20"/>
              </w:rPr>
              <w:t xml:space="preserve"> ընդհանուր ռեսուրսից արդիական կամ ամբողջական (փոփոխված, թարմացված) տեղեկությունների հարցման համար</w:t>
            </w:r>
          </w:p>
        </w:tc>
      </w:tr>
      <w:tr w:rsidR="00CA4CAD" w:rsidRPr="00112B4B" w14:paraId="477A5330" w14:textId="77777777" w:rsidTr="006E48D8">
        <w:trPr>
          <w:jc w:val="center"/>
        </w:trPr>
        <w:tc>
          <w:tcPr>
            <w:tcW w:w="884" w:type="dxa"/>
            <w:tcBorders>
              <w:top w:val="single" w:sz="4" w:space="0" w:color="auto"/>
              <w:left w:val="single" w:sz="4" w:space="0" w:color="auto"/>
            </w:tcBorders>
            <w:shd w:val="clear" w:color="auto" w:fill="FFFFFF"/>
            <w:vAlign w:val="center"/>
          </w:tcPr>
          <w:p w14:paraId="38A071EA" w14:textId="77777777" w:rsidR="00CA4CAD" w:rsidRPr="00112B4B" w:rsidRDefault="00E36289" w:rsidP="006E48D8">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6</w:t>
            </w:r>
          </w:p>
        </w:tc>
        <w:tc>
          <w:tcPr>
            <w:tcW w:w="2442" w:type="dxa"/>
            <w:tcBorders>
              <w:top w:val="single" w:sz="4" w:space="0" w:color="auto"/>
              <w:left w:val="single" w:sz="4" w:space="0" w:color="auto"/>
            </w:tcBorders>
            <w:shd w:val="clear" w:color="auto" w:fill="FFFFFF"/>
            <w:vAlign w:val="center"/>
          </w:tcPr>
          <w:p w14:paraId="7E3EF692"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Անվանումների տարածության նույնականացուցիչը</w:t>
            </w:r>
          </w:p>
        </w:tc>
        <w:tc>
          <w:tcPr>
            <w:tcW w:w="6088" w:type="dxa"/>
            <w:tcBorders>
              <w:top w:val="single" w:sz="4" w:space="0" w:color="auto"/>
              <w:left w:val="single" w:sz="4" w:space="0" w:color="auto"/>
              <w:right w:val="single" w:sz="4" w:space="0" w:color="auto"/>
            </w:tcBorders>
            <w:shd w:val="clear" w:color="auto" w:fill="FFFFFF"/>
          </w:tcPr>
          <w:p w14:paraId="508633B4"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urn:EEC:R:ResourceStatusDetails:vY.Y.Y</w:t>
            </w:r>
          </w:p>
        </w:tc>
      </w:tr>
      <w:tr w:rsidR="00CA4CAD" w:rsidRPr="00112B4B" w14:paraId="3356A12E" w14:textId="77777777" w:rsidTr="006E48D8">
        <w:trPr>
          <w:jc w:val="center"/>
        </w:trPr>
        <w:tc>
          <w:tcPr>
            <w:tcW w:w="884" w:type="dxa"/>
            <w:tcBorders>
              <w:top w:val="single" w:sz="4" w:space="0" w:color="auto"/>
              <w:left w:val="single" w:sz="4" w:space="0" w:color="auto"/>
            </w:tcBorders>
            <w:shd w:val="clear" w:color="auto" w:fill="FFFFFF"/>
          </w:tcPr>
          <w:p w14:paraId="3AD62743" w14:textId="77777777" w:rsidR="00CA4CAD" w:rsidRPr="00112B4B" w:rsidRDefault="00E36289" w:rsidP="006E48D8">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7</w:t>
            </w:r>
          </w:p>
        </w:tc>
        <w:tc>
          <w:tcPr>
            <w:tcW w:w="2442" w:type="dxa"/>
            <w:tcBorders>
              <w:top w:val="single" w:sz="4" w:space="0" w:color="auto"/>
              <w:left w:val="single" w:sz="4" w:space="0" w:color="auto"/>
            </w:tcBorders>
            <w:shd w:val="clear" w:color="auto" w:fill="FFFFFF"/>
            <w:vAlign w:val="center"/>
          </w:tcPr>
          <w:p w14:paraId="44AD127A"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XML-փաստաթղթի արմատային տարրը</w:t>
            </w:r>
          </w:p>
        </w:tc>
        <w:tc>
          <w:tcPr>
            <w:tcW w:w="6088" w:type="dxa"/>
            <w:tcBorders>
              <w:top w:val="single" w:sz="4" w:space="0" w:color="auto"/>
              <w:left w:val="single" w:sz="4" w:space="0" w:color="auto"/>
              <w:right w:val="single" w:sz="4" w:space="0" w:color="auto"/>
            </w:tcBorders>
            <w:shd w:val="clear" w:color="auto" w:fill="FFFFFF"/>
          </w:tcPr>
          <w:p w14:paraId="3EAAA3B1"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ResourceStatusDetails</w:t>
            </w:r>
          </w:p>
        </w:tc>
      </w:tr>
      <w:tr w:rsidR="00CA4CAD" w:rsidRPr="00112B4B" w14:paraId="2F85EA89" w14:textId="77777777" w:rsidTr="006E48D8">
        <w:trPr>
          <w:jc w:val="center"/>
        </w:trPr>
        <w:tc>
          <w:tcPr>
            <w:tcW w:w="884" w:type="dxa"/>
            <w:tcBorders>
              <w:top w:val="single" w:sz="4" w:space="0" w:color="auto"/>
              <w:left w:val="single" w:sz="4" w:space="0" w:color="auto"/>
              <w:bottom w:val="single" w:sz="4" w:space="0" w:color="auto"/>
            </w:tcBorders>
            <w:shd w:val="clear" w:color="auto" w:fill="FFFFFF"/>
            <w:vAlign w:val="center"/>
          </w:tcPr>
          <w:p w14:paraId="1D72406C" w14:textId="77777777" w:rsidR="00CA4CAD" w:rsidRPr="00112B4B" w:rsidRDefault="00E36289" w:rsidP="006E48D8">
            <w:pPr>
              <w:pStyle w:val="Bodytext20"/>
              <w:shd w:val="clear" w:color="auto" w:fill="auto"/>
              <w:spacing w:before="0" w:after="120" w:line="240" w:lineRule="auto"/>
              <w:jc w:val="center"/>
              <w:rPr>
                <w:rFonts w:ascii="Sylfaen" w:hAnsi="Sylfaen"/>
                <w:sz w:val="20"/>
                <w:szCs w:val="20"/>
              </w:rPr>
            </w:pPr>
            <w:r w:rsidRPr="00112B4B">
              <w:rPr>
                <w:rStyle w:val="Bodytext211pt"/>
                <w:rFonts w:ascii="Sylfaen" w:hAnsi="Sylfaen"/>
                <w:sz w:val="20"/>
                <w:szCs w:val="20"/>
              </w:rPr>
              <w:t>8</w:t>
            </w:r>
          </w:p>
        </w:tc>
        <w:tc>
          <w:tcPr>
            <w:tcW w:w="2442" w:type="dxa"/>
            <w:tcBorders>
              <w:top w:val="single" w:sz="4" w:space="0" w:color="auto"/>
              <w:left w:val="single" w:sz="4" w:space="0" w:color="auto"/>
              <w:bottom w:val="single" w:sz="4" w:space="0" w:color="auto"/>
            </w:tcBorders>
            <w:shd w:val="clear" w:color="auto" w:fill="FFFFFF"/>
            <w:vAlign w:val="center"/>
          </w:tcPr>
          <w:p w14:paraId="431E397D"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XML-սխեմայի ֆայլի (նիշքի) անունը</w:t>
            </w:r>
          </w:p>
        </w:tc>
        <w:tc>
          <w:tcPr>
            <w:tcW w:w="6088" w:type="dxa"/>
            <w:tcBorders>
              <w:top w:val="single" w:sz="4" w:space="0" w:color="auto"/>
              <w:left w:val="single" w:sz="4" w:space="0" w:color="auto"/>
              <w:bottom w:val="single" w:sz="4" w:space="0" w:color="auto"/>
              <w:right w:val="single" w:sz="4" w:space="0" w:color="auto"/>
            </w:tcBorders>
            <w:shd w:val="clear" w:color="auto" w:fill="FFFFFF"/>
            <w:vAlign w:val="center"/>
          </w:tcPr>
          <w:p w14:paraId="79904A79" w14:textId="77777777" w:rsidR="00CA4CAD" w:rsidRPr="00112B4B" w:rsidRDefault="00E36289" w:rsidP="00112B4B">
            <w:pPr>
              <w:pStyle w:val="Bodytext20"/>
              <w:shd w:val="clear" w:color="auto" w:fill="auto"/>
              <w:spacing w:before="0" w:after="120" w:line="240" w:lineRule="auto"/>
              <w:jc w:val="left"/>
              <w:rPr>
                <w:rFonts w:ascii="Sylfaen" w:hAnsi="Sylfaen"/>
                <w:sz w:val="20"/>
                <w:szCs w:val="20"/>
              </w:rPr>
            </w:pPr>
            <w:r w:rsidRPr="00112B4B">
              <w:rPr>
                <w:rStyle w:val="Bodytext211pt"/>
                <w:rFonts w:ascii="Sylfaen" w:hAnsi="Sylfaen"/>
                <w:sz w:val="20"/>
                <w:szCs w:val="20"/>
              </w:rPr>
              <w:t>EEC_R_ResourceStatusDetails_vY.Y.Y.xsd</w:t>
            </w:r>
          </w:p>
        </w:tc>
      </w:tr>
    </w:tbl>
    <w:p w14:paraId="3F8356DF" w14:textId="77777777" w:rsidR="00CA4CAD" w:rsidRPr="00B62852" w:rsidRDefault="00CA4CAD" w:rsidP="00186716">
      <w:pPr>
        <w:spacing w:after="160" w:line="360" w:lineRule="auto"/>
      </w:pPr>
    </w:p>
    <w:p w14:paraId="2CA87F55"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 xml:space="preserve">Էլեկտրոնային փաստաթղթերի </w:t>
      </w:r>
      <w:r w:rsidR="00186716">
        <w:rPr>
          <w:rStyle w:val="Bodytext3NotBold"/>
          <w:rFonts w:ascii="Sylfaen" w:hAnsi="Sylfaen"/>
          <w:sz w:val="24"/>
          <w:szCs w:val="24"/>
        </w:rPr>
        <w:t>եւ</w:t>
      </w:r>
      <w:r w:rsidRPr="00B62852">
        <w:rPr>
          <w:rStyle w:val="Bodytext3NotBold"/>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2019 թվականի դեկտեմբերի 24-ի թիվ 228 որոշման 2-րդ կետին համապատասխան՝ էլեկտրոնային փաստաթղթի (տեղեկությունների) կառուցվածքի տեխնիկական սխեմայի մշակման ժամանակ օգտագործված՝ </w:t>
      </w:r>
      <w:r w:rsidRPr="00B62852">
        <w:rPr>
          <w:rStyle w:val="Bodytext3NotBold"/>
          <w:rFonts w:ascii="Sylfaen" w:hAnsi="Sylfaen"/>
          <w:sz w:val="24"/>
          <w:szCs w:val="24"/>
        </w:rPr>
        <w:lastRenderedPageBreak/>
        <w:t>տվյալների բազիսային մոդելի տարբերակի համարին համապատասխան սահմանվող՝ էլեկտրոնային փաստաթղթի (տեղեկությունների) կառուցվածքի տարբերակի համարին։</w:t>
      </w:r>
    </w:p>
    <w:p w14:paraId="57299CF2" w14:textId="77777777" w:rsidR="00CA4CAD" w:rsidRPr="00B62852" w:rsidRDefault="00E36289" w:rsidP="006E48D8">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Fonts w:ascii="Sylfaen" w:hAnsi="Sylfaen"/>
          <w:b w:val="0"/>
          <w:sz w:val="24"/>
          <w:szCs w:val="24"/>
        </w:rPr>
        <w:t>14.</w:t>
      </w:r>
      <w:r w:rsidR="006E48D8" w:rsidRPr="006E48D8">
        <w:rPr>
          <w:rFonts w:ascii="Sylfaen" w:hAnsi="Sylfaen"/>
          <w:b w:val="0"/>
          <w:sz w:val="24"/>
          <w:szCs w:val="24"/>
        </w:rPr>
        <w:tab/>
      </w:r>
      <w:r w:rsidRPr="00B62852">
        <w:rPr>
          <w:rStyle w:val="Bodytext3NotBold"/>
          <w:rFonts w:ascii="Sylfaen" w:hAnsi="Sylfaen"/>
          <w:sz w:val="24"/>
          <w:szCs w:val="24"/>
        </w:rPr>
        <w:t>Ներմուծվող անվանումների տարածությունները բերված են 6-րդ աղյուսակում:</w:t>
      </w:r>
    </w:p>
    <w:p w14:paraId="7276CB2D" w14:textId="77777777" w:rsidR="00504E83" w:rsidRDefault="00504E83" w:rsidP="00186716">
      <w:pPr>
        <w:pStyle w:val="Tablecaption61"/>
        <w:shd w:val="clear" w:color="auto" w:fill="auto"/>
        <w:spacing w:after="160" w:line="360" w:lineRule="auto"/>
        <w:rPr>
          <w:rStyle w:val="Headerorfooter21"/>
          <w:rFonts w:ascii="Sylfaen" w:hAnsi="Sylfaen"/>
          <w:sz w:val="24"/>
          <w:szCs w:val="24"/>
        </w:rPr>
      </w:pPr>
    </w:p>
    <w:p w14:paraId="525D6054" w14:textId="77777777" w:rsidR="00CA4CAD" w:rsidRPr="00B62852" w:rsidRDefault="00E36289" w:rsidP="00186716">
      <w:pPr>
        <w:pStyle w:val="Tablecaption61"/>
        <w:shd w:val="clear" w:color="auto" w:fill="auto"/>
        <w:spacing w:after="160" w:line="360" w:lineRule="auto"/>
        <w:rPr>
          <w:rFonts w:ascii="Sylfaen" w:hAnsi="Sylfaen"/>
          <w:sz w:val="24"/>
          <w:szCs w:val="24"/>
        </w:rPr>
      </w:pPr>
      <w:r w:rsidRPr="00B62852">
        <w:rPr>
          <w:rStyle w:val="Headerorfooter21"/>
          <w:rFonts w:ascii="Sylfaen" w:hAnsi="Sylfaen"/>
          <w:sz w:val="24"/>
          <w:szCs w:val="24"/>
        </w:rPr>
        <w:t xml:space="preserve">Աղյուսակ </w:t>
      </w:r>
      <w:r w:rsidR="00FD6BED" w:rsidRPr="00B62852">
        <w:rPr>
          <w:rFonts w:ascii="Sylfaen" w:hAnsi="Sylfaen"/>
          <w:sz w:val="24"/>
          <w:szCs w:val="24"/>
        </w:rPr>
        <w:fldChar w:fldCharType="begin"/>
      </w:r>
      <w:r w:rsidRPr="00B62852">
        <w:rPr>
          <w:rFonts w:ascii="Sylfaen" w:hAnsi="Sylfaen"/>
          <w:sz w:val="24"/>
          <w:szCs w:val="24"/>
        </w:rPr>
        <w:instrText xml:space="preserve"> PAGE \* MERGEFORMAT </w:instrText>
      </w:r>
      <w:r w:rsidR="00FD6BED" w:rsidRPr="00B62852">
        <w:rPr>
          <w:rFonts w:ascii="Sylfaen" w:hAnsi="Sylfaen"/>
          <w:sz w:val="24"/>
          <w:szCs w:val="24"/>
        </w:rPr>
        <w:fldChar w:fldCharType="separate"/>
      </w:r>
      <w:r w:rsidRPr="00B62852">
        <w:rPr>
          <w:rStyle w:val="Headerorfooter21"/>
          <w:rFonts w:ascii="Sylfaen" w:hAnsi="Sylfaen"/>
          <w:sz w:val="24"/>
          <w:szCs w:val="24"/>
        </w:rPr>
        <w:t>6</w:t>
      </w:r>
      <w:r w:rsidR="00FD6BED" w:rsidRPr="00B62852">
        <w:rPr>
          <w:rFonts w:ascii="Sylfaen" w:hAnsi="Sylfaen"/>
          <w:sz w:val="24"/>
          <w:szCs w:val="24"/>
        </w:rPr>
        <w:fldChar w:fldCharType="end"/>
      </w:r>
    </w:p>
    <w:p w14:paraId="63454E68" w14:textId="77777777" w:rsidR="00CA4CAD" w:rsidRPr="00B62852" w:rsidRDefault="00E36289" w:rsidP="00186716">
      <w:pPr>
        <w:pStyle w:val="Tablecaption61"/>
        <w:shd w:val="clear" w:color="auto" w:fill="auto"/>
        <w:spacing w:after="160" w:line="360" w:lineRule="auto"/>
        <w:jc w:val="center"/>
        <w:rPr>
          <w:rFonts w:ascii="Sylfaen" w:hAnsi="Sylfaen"/>
          <w:sz w:val="24"/>
          <w:szCs w:val="24"/>
        </w:rPr>
      </w:pPr>
      <w:r w:rsidRPr="00B62852">
        <w:rPr>
          <w:rStyle w:val="Tablecaption6"/>
          <w:rFonts w:ascii="Sylfaen" w:hAnsi="Sylfaen"/>
          <w:sz w:val="24"/>
          <w:szCs w:val="24"/>
        </w:rPr>
        <w:t>Ներմուծվող անվանումների տարածություններ</w:t>
      </w:r>
      <w:r w:rsidR="000A64A2" w:rsidRPr="00B62852">
        <w:rPr>
          <w:rStyle w:val="Tablecaption6"/>
          <w:rFonts w:ascii="Sylfaen" w:hAnsi="Sylfaen"/>
          <w:sz w:val="24"/>
          <w:szCs w:val="24"/>
        </w:rPr>
        <w:t>ը</w:t>
      </w:r>
    </w:p>
    <w:tbl>
      <w:tblPr>
        <w:tblOverlap w:val="never"/>
        <w:tblW w:w="9381" w:type="dxa"/>
        <w:jc w:val="center"/>
        <w:tblLayout w:type="fixed"/>
        <w:tblCellMar>
          <w:left w:w="10" w:type="dxa"/>
          <w:right w:w="10" w:type="dxa"/>
        </w:tblCellMar>
        <w:tblLook w:val="04A0" w:firstRow="1" w:lastRow="0" w:firstColumn="1" w:lastColumn="0" w:noHBand="0" w:noVBand="1"/>
      </w:tblPr>
      <w:tblGrid>
        <w:gridCol w:w="868"/>
        <w:gridCol w:w="6281"/>
        <w:gridCol w:w="2232"/>
      </w:tblGrid>
      <w:tr w:rsidR="00CA4CAD" w:rsidRPr="006E48D8" w14:paraId="784AAB71" w14:textId="77777777" w:rsidTr="006E48D8">
        <w:trPr>
          <w:jc w:val="center"/>
        </w:trPr>
        <w:tc>
          <w:tcPr>
            <w:tcW w:w="868" w:type="dxa"/>
            <w:tcBorders>
              <w:top w:val="single" w:sz="4" w:space="0" w:color="auto"/>
              <w:left w:val="single" w:sz="4" w:space="0" w:color="auto"/>
            </w:tcBorders>
            <w:shd w:val="clear" w:color="auto" w:fill="FFFFFF"/>
            <w:vAlign w:val="center"/>
          </w:tcPr>
          <w:p w14:paraId="74DDC817"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Համարը՝</w:t>
            </w:r>
          </w:p>
          <w:p w14:paraId="7B52122A"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ը/կ</w:t>
            </w:r>
          </w:p>
        </w:tc>
        <w:tc>
          <w:tcPr>
            <w:tcW w:w="6281" w:type="dxa"/>
            <w:tcBorders>
              <w:top w:val="single" w:sz="4" w:space="0" w:color="auto"/>
              <w:left w:val="single" w:sz="4" w:space="0" w:color="auto"/>
            </w:tcBorders>
            <w:shd w:val="clear" w:color="auto" w:fill="FFFFFF"/>
            <w:vAlign w:val="center"/>
          </w:tcPr>
          <w:p w14:paraId="168FC02F"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Անվանումների տարածության նույնականացուցիչը</w:t>
            </w:r>
          </w:p>
        </w:tc>
        <w:tc>
          <w:tcPr>
            <w:tcW w:w="2232" w:type="dxa"/>
            <w:tcBorders>
              <w:top w:val="single" w:sz="4" w:space="0" w:color="auto"/>
              <w:left w:val="single" w:sz="4" w:space="0" w:color="auto"/>
              <w:right w:val="single" w:sz="4" w:space="0" w:color="auto"/>
            </w:tcBorders>
            <w:shd w:val="clear" w:color="auto" w:fill="FFFFFF"/>
            <w:vAlign w:val="center"/>
          </w:tcPr>
          <w:p w14:paraId="23CC8658"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Նախածանցը</w:t>
            </w:r>
          </w:p>
        </w:tc>
      </w:tr>
      <w:tr w:rsidR="00CA4CAD" w:rsidRPr="006E48D8" w14:paraId="574441B3" w14:textId="77777777" w:rsidTr="006E48D8">
        <w:trPr>
          <w:jc w:val="center"/>
        </w:trPr>
        <w:tc>
          <w:tcPr>
            <w:tcW w:w="868" w:type="dxa"/>
            <w:tcBorders>
              <w:top w:val="single" w:sz="4" w:space="0" w:color="auto"/>
              <w:left w:val="single" w:sz="4" w:space="0" w:color="auto"/>
            </w:tcBorders>
            <w:shd w:val="clear" w:color="auto" w:fill="FFFFFF"/>
            <w:vAlign w:val="center"/>
          </w:tcPr>
          <w:p w14:paraId="63A00735"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1</w:t>
            </w:r>
          </w:p>
        </w:tc>
        <w:tc>
          <w:tcPr>
            <w:tcW w:w="6281" w:type="dxa"/>
            <w:tcBorders>
              <w:top w:val="single" w:sz="4" w:space="0" w:color="auto"/>
              <w:left w:val="single" w:sz="4" w:space="0" w:color="auto"/>
            </w:tcBorders>
            <w:shd w:val="clear" w:color="auto" w:fill="FFFFFF"/>
            <w:vAlign w:val="center"/>
          </w:tcPr>
          <w:p w14:paraId="0D417185"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2</w:t>
            </w:r>
          </w:p>
        </w:tc>
        <w:tc>
          <w:tcPr>
            <w:tcW w:w="2232" w:type="dxa"/>
            <w:tcBorders>
              <w:top w:val="single" w:sz="4" w:space="0" w:color="auto"/>
              <w:left w:val="single" w:sz="4" w:space="0" w:color="auto"/>
              <w:right w:val="single" w:sz="4" w:space="0" w:color="auto"/>
            </w:tcBorders>
            <w:shd w:val="clear" w:color="auto" w:fill="FFFFFF"/>
            <w:vAlign w:val="center"/>
          </w:tcPr>
          <w:p w14:paraId="22ACB90F"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3</w:t>
            </w:r>
          </w:p>
        </w:tc>
      </w:tr>
      <w:tr w:rsidR="00CA4CAD" w:rsidRPr="006E48D8" w14:paraId="5F4D88FD" w14:textId="77777777" w:rsidTr="006E48D8">
        <w:trPr>
          <w:jc w:val="center"/>
        </w:trPr>
        <w:tc>
          <w:tcPr>
            <w:tcW w:w="868" w:type="dxa"/>
            <w:tcBorders>
              <w:top w:val="single" w:sz="4" w:space="0" w:color="auto"/>
              <w:left w:val="single" w:sz="4" w:space="0" w:color="auto"/>
            </w:tcBorders>
            <w:shd w:val="clear" w:color="auto" w:fill="FFFFFF"/>
            <w:vAlign w:val="center"/>
          </w:tcPr>
          <w:p w14:paraId="70995447"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1</w:t>
            </w:r>
          </w:p>
        </w:tc>
        <w:tc>
          <w:tcPr>
            <w:tcW w:w="6281" w:type="dxa"/>
            <w:tcBorders>
              <w:top w:val="single" w:sz="4" w:space="0" w:color="auto"/>
              <w:left w:val="single" w:sz="4" w:space="0" w:color="auto"/>
            </w:tcBorders>
            <w:shd w:val="clear" w:color="auto" w:fill="FFFFFF"/>
            <w:vAlign w:val="center"/>
          </w:tcPr>
          <w:p w14:paraId="45432958"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urn:EEC:M:SimpleDataObjects:vX.X.X</w:t>
            </w:r>
          </w:p>
        </w:tc>
        <w:tc>
          <w:tcPr>
            <w:tcW w:w="2232" w:type="dxa"/>
            <w:tcBorders>
              <w:top w:val="single" w:sz="4" w:space="0" w:color="auto"/>
              <w:left w:val="single" w:sz="4" w:space="0" w:color="auto"/>
              <w:right w:val="single" w:sz="4" w:space="0" w:color="auto"/>
            </w:tcBorders>
            <w:shd w:val="clear" w:color="auto" w:fill="FFFFFF"/>
            <w:vAlign w:val="center"/>
          </w:tcPr>
          <w:p w14:paraId="3C95F10E"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csdo</w:t>
            </w:r>
          </w:p>
        </w:tc>
      </w:tr>
      <w:tr w:rsidR="00CA4CAD" w:rsidRPr="006E48D8" w14:paraId="6B37E5D5" w14:textId="77777777" w:rsidTr="006E48D8">
        <w:trPr>
          <w:jc w:val="center"/>
        </w:trPr>
        <w:tc>
          <w:tcPr>
            <w:tcW w:w="868" w:type="dxa"/>
            <w:tcBorders>
              <w:top w:val="single" w:sz="4" w:space="0" w:color="auto"/>
              <w:left w:val="single" w:sz="4" w:space="0" w:color="auto"/>
              <w:bottom w:val="single" w:sz="4" w:space="0" w:color="auto"/>
            </w:tcBorders>
            <w:shd w:val="clear" w:color="auto" w:fill="FFFFFF"/>
            <w:vAlign w:val="center"/>
          </w:tcPr>
          <w:p w14:paraId="3C8D491F"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2</w:t>
            </w:r>
          </w:p>
        </w:tc>
        <w:tc>
          <w:tcPr>
            <w:tcW w:w="6281" w:type="dxa"/>
            <w:tcBorders>
              <w:top w:val="single" w:sz="4" w:space="0" w:color="auto"/>
              <w:left w:val="single" w:sz="4" w:space="0" w:color="auto"/>
              <w:bottom w:val="single" w:sz="4" w:space="0" w:color="auto"/>
            </w:tcBorders>
            <w:shd w:val="clear" w:color="auto" w:fill="FFFFFF"/>
            <w:vAlign w:val="center"/>
          </w:tcPr>
          <w:p w14:paraId="133B03BB"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urn:EEC:M:ComplexDataObjects:vX.X.X</w:t>
            </w:r>
          </w:p>
        </w:tc>
        <w:tc>
          <w:tcPr>
            <w:tcW w:w="2232" w:type="dxa"/>
            <w:tcBorders>
              <w:top w:val="single" w:sz="4" w:space="0" w:color="auto"/>
              <w:left w:val="single" w:sz="4" w:space="0" w:color="auto"/>
              <w:bottom w:val="single" w:sz="4" w:space="0" w:color="auto"/>
              <w:right w:val="single" w:sz="4" w:space="0" w:color="auto"/>
            </w:tcBorders>
            <w:shd w:val="clear" w:color="auto" w:fill="FFFFFF"/>
            <w:vAlign w:val="center"/>
          </w:tcPr>
          <w:p w14:paraId="5A0ACBC3"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ccdo</w:t>
            </w:r>
          </w:p>
        </w:tc>
      </w:tr>
    </w:tbl>
    <w:p w14:paraId="5A790F18" w14:textId="77777777" w:rsidR="00CA4CAD" w:rsidRPr="00B62852" w:rsidRDefault="00CA4CAD" w:rsidP="00186716">
      <w:pPr>
        <w:spacing w:after="160" w:line="360" w:lineRule="auto"/>
      </w:pPr>
    </w:p>
    <w:p w14:paraId="7144E927"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2019 թվականի դեկտեմբերի 24-ի թիվ 228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7BB16A69" w14:textId="77777777" w:rsidR="00CA4CAD" w:rsidRPr="00B62852" w:rsidRDefault="00E36289" w:rsidP="006E48D8">
      <w:pPr>
        <w:pStyle w:val="Bodytext30"/>
        <w:shd w:val="clear" w:color="auto" w:fill="auto"/>
        <w:tabs>
          <w:tab w:val="left" w:pos="1134"/>
        </w:tabs>
        <w:spacing w:before="0" w:after="160" w:line="360" w:lineRule="auto"/>
        <w:ind w:firstLine="567"/>
        <w:jc w:val="both"/>
        <w:rPr>
          <w:rStyle w:val="Bodytext3NotBold"/>
          <w:rFonts w:ascii="Sylfaen" w:hAnsi="Sylfaen"/>
          <w:sz w:val="24"/>
          <w:szCs w:val="24"/>
        </w:rPr>
      </w:pPr>
      <w:r w:rsidRPr="00B62852">
        <w:rPr>
          <w:rFonts w:ascii="Sylfaen" w:hAnsi="Sylfaen"/>
          <w:b w:val="0"/>
          <w:sz w:val="24"/>
          <w:szCs w:val="24"/>
        </w:rPr>
        <w:t>15.</w:t>
      </w:r>
      <w:r w:rsidR="006E48D8" w:rsidRPr="006E48D8">
        <w:rPr>
          <w:rFonts w:ascii="Sylfaen" w:hAnsi="Sylfaen"/>
          <w:b w:val="0"/>
          <w:sz w:val="24"/>
          <w:szCs w:val="24"/>
        </w:rPr>
        <w:tab/>
      </w:r>
      <w:r w:rsidRPr="00B62852">
        <w:rPr>
          <w:rStyle w:val="Bodytext3NotBold"/>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կազմը բերված է 7-րդ աղյուսակում:</w:t>
      </w:r>
    </w:p>
    <w:p w14:paraId="604C380D" w14:textId="77777777" w:rsidR="007E7106" w:rsidRPr="00B62852" w:rsidRDefault="007E7106" w:rsidP="00186716">
      <w:pPr>
        <w:pStyle w:val="Bodytext30"/>
        <w:shd w:val="clear" w:color="auto" w:fill="auto"/>
        <w:spacing w:before="0" w:after="160" w:line="360" w:lineRule="auto"/>
        <w:ind w:firstLine="567"/>
        <w:jc w:val="both"/>
        <w:rPr>
          <w:rStyle w:val="Bodytext3NotBold"/>
          <w:rFonts w:ascii="Sylfaen" w:hAnsi="Sylfaen"/>
          <w:sz w:val="24"/>
          <w:szCs w:val="24"/>
        </w:rPr>
      </w:pPr>
    </w:p>
    <w:p w14:paraId="670F38F1" w14:textId="77777777" w:rsidR="007E7106" w:rsidRPr="00B62852" w:rsidRDefault="007E7106" w:rsidP="00186716">
      <w:pPr>
        <w:pStyle w:val="Bodytext30"/>
        <w:shd w:val="clear" w:color="auto" w:fill="auto"/>
        <w:spacing w:before="0" w:after="160" w:line="360" w:lineRule="auto"/>
        <w:ind w:firstLine="567"/>
        <w:jc w:val="both"/>
        <w:rPr>
          <w:rFonts w:ascii="Sylfaen" w:hAnsi="Sylfaen"/>
          <w:sz w:val="24"/>
          <w:szCs w:val="24"/>
        </w:rPr>
        <w:sectPr w:rsidR="007E7106" w:rsidRPr="00B62852" w:rsidSect="005244B7">
          <w:pgSz w:w="11900" w:h="16840"/>
          <w:pgMar w:top="1418" w:right="1418" w:bottom="1418" w:left="1418" w:header="0" w:footer="777" w:gutter="0"/>
          <w:cols w:space="720"/>
          <w:noEndnote/>
          <w:docGrid w:linePitch="360"/>
        </w:sectPr>
      </w:pPr>
    </w:p>
    <w:p w14:paraId="4E0856CF" w14:textId="77777777" w:rsidR="00CA4CAD" w:rsidRPr="00B62852" w:rsidRDefault="00E36289" w:rsidP="00186716">
      <w:pPr>
        <w:pStyle w:val="Bodytext30"/>
        <w:shd w:val="clear" w:color="auto" w:fill="auto"/>
        <w:spacing w:before="0" w:after="160" w:line="360" w:lineRule="auto"/>
        <w:jc w:val="right"/>
        <w:rPr>
          <w:rFonts w:ascii="Sylfaen" w:hAnsi="Sylfaen"/>
          <w:sz w:val="24"/>
          <w:szCs w:val="24"/>
        </w:rPr>
      </w:pPr>
      <w:r w:rsidRPr="00B62852">
        <w:rPr>
          <w:rStyle w:val="Headerorfooter21"/>
          <w:rFonts w:ascii="Sylfaen" w:hAnsi="Sylfaen"/>
          <w:b w:val="0"/>
          <w:sz w:val="24"/>
          <w:szCs w:val="24"/>
        </w:rPr>
        <w:lastRenderedPageBreak/>
        <w:t xml:space="preserve">Աղյուսակ </w:t>
      </w:r>
      <w:r w:rsidR="00FD6BED" w:rsidRPr="00B62852">
        <w:rPr>
          <w:rFonts w:ascii="Sylfaen" w:hAnsi="Sylfaen"/>
          <w:sz w:val="24"/>
          <w:szCs w:val="24"/>
        </w:rPr>
        <w:fldChar w:fldCharType="begin"/>
      </w:r>
      <w:r w:rsidRPr="00B62852">
        <w:rPr>
          <w:rFonts w:ascii="Sylfaen" w:hAnsi="Sylfaen"/>
          <w:sz w:val="24"/>
          <w:szCs w:val="24"/>
        </w:rPr>
        <w:instrText xml:space="preserve"> PAGE \* MERGEFORMAT </w:instrText>
      </w:r>
      <w:r w:rsidR="00FD6BED" w:rsidRPr="00B62852">
        <w:rPr>
          <w:rFonts w:ascii="Sylfaen" w:hAnsi="Sylfaen"/>
          <w:sz w:val="24"/>
          <w:szCs w:val="24"/>
        </w:rPr>
        <w:fldChar w:fldCharType="separate"/>
      </w:r>
      <w:r w:rsidRPr="00B62852">
        <w:rPr>
          <w:rStyle w:val="Headerorfooter21"/>
          <w:rFonts w:ascii="Sylfaen" w:hAnsi="Sylfaen"/>
          <w:b w:val="0"/>
          <w:bCs w:val="0"/>
          <w:sz w:val="24"/>
          <w:szCs w:val="24"/>
        </w:rPr>
        <w:t>7</w:t>
      </w:r>
      <w:r w:rsidR="00FD6BED" w:rsidRPr="00B62852">
        <w:rPr>
          <w:rFonts w:ascii="Sylfaen" w:hAnsi="Sylfaen"/>
          <w:sz w:val="24"/>
          <w:szCs w:val="24"/>
        </w:rPr>
        <w:fldChar w:fldCharType="end"/>
      </w:r>
    </w:p>
    <w:p w14:paraId="30F71433" w14:textId="77777777" w:rsidR="00CA4CAD" w:rsidRPr="00B62852" w:rsidRDefault="00E36289" w:rsidP="006E48D8">
      <w:pPr>
        <w:pStyle w:val="Bodytext30"/>
        <w:shd w:val="clear" w:color="auto" w:fill="auto"/>
        <w:spacing w:before="0" w:after="160" w:line="360" w:lineRule="auto"/>
        <w:ind w:left="567" w:right="679"/>
        <w:rPr>
          <w:rStyle w:val="Bodytext3NotBold"/>
          <w:rFonts w:ascii="Sylfaen" w:hAnsi="Sylfaen"/>
          <w:sz w:val="24"/>
          <w:szCs w:val="24"/>
        </w:rPr>
      </w:pPr>
      <w:r w:rsidRPr="00B62852">
        <w:rPr>
          <w:rStyle w:val="Bodytext3NotBold"/>
          <w:rFonts w:ascii="Sylfaen" w:hAnsi="Sylfaen"/>
          <w:sz w:val="24"/>
          <w:szCs w:val="24"/>
        </w:rPr>
        <w:t>«Ընդհանուր ռեսուրսի արդիականացման վիճակ» (R.007) էլեկտրոնային փաստաթղթի (տեղեկությունների) կառուցվածքի վավերապայմանների կազմ</w:t>
      </w:r>
    </w:p>
    <w:tbl>
      <w:tblPr>
        <w:tblOverlap w:val="never"/>
        <w:tblW w:w="14681" w:type="dxa"/>
        <w:jc w:val="center"/>
        <w:tblLayout w:type="fixed"/>
        <w:tblCellMar>
          <w:left w:w="10" w:type="dxa"/>
          <w:right w:w="10" w:type="dxa"/>
        </w:tblCellMar>
        <w:tblLook w:val="04A0" w:firstRow="1" w:lastRow="0" w:firstColumn="1" w:lastColumn="0" w:noHBand="0" w:noVBand="1"/>
      </w:tblPr>
      <w:tblGrid>
        <w:gridCol w:w="231"/>
        <w:gridCol w:w="3652"/>
        <w:gridCol w:w="3686"/>
        <w:gridCol w:w="2160"/>
        <w:gridCol w:w="4218"/>
        <w:gridCol w:w="734"/>
      </w:tblGrid>
      <w:tr w:rsidR="00CA4CAD" w:rsidRPr="006E48D8" w14:paraId="0E2E6C00" w14:textId="77777777" w:rsidTr="00504E83">
        <w:trPr>
          <w:tblHeader/>
          <w:jc w:val="center"/>
        </w:trPr>
        <w:tc>
          <w:tcPr>
            <w:tcW w:w="3883" w:type="dxa"/>
            <w:gridSpan w:val="2"/>
            <w:tcBorders>
              <w:top w:val="single" w:sz="4" w:space="0" w:color="auto"/>
              <w:left w:val="single" w:sz="4" w:space="0" w:color="auto"/>
            </w:tcBorders>
            <w:shd w:val="clear" w:color="auto" w:fill="FFFFFF"/>
            <w:vAlign w:val="center"/>
          </w:tcPr>
          <w:p w14:paraId="11CEA991"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Վավերապայմանի անվանումը</w:t>
            </w:r>
          </w:p>
        </w:tc>
        <w:tc>
          <w:tcPr>
            <w:tcW w:w="3686" w:type="dxa"/>
            <w:tcBorders>
              <w:top w:val="single" w:sz="4" w:space="0" w:color="auto"/>
              <w:left w:val="single" w:sz="4" w:space="0" w:color="auto"/>
            </w:tcBorders>
            <w:shd w:val="clear" w:color="auto" w:fill="FFFFFF"/>
            <w:vAlign w:val="center"/>
          </w:tcPr>
          <w:p w14:paraId="404BECA1"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Վավերապայմանի նկարագրությունը</w:t>
            </w:r>
          </w:p>
        </w:tc>
        <w:tc>
          <w:tcPr>
            <w:tcW w:w="2160" w:type="dxa"/>
            <w:tcBorders>
              <w:top w:val="single" w:sz="4" w:space="0" w:color="auto"/>
              <w:left w:val="single" w:sz="4" w:space="0" w:color="auto"/>
            </w:tcBorders>
            <w:shd w:val="clear" w:color="auto" w:fill="FFFFFF"/>
            <w:vAlign w:val="center"/>
          </w:tcPr>
          <w:p w14:paraId="3BC1A4DF"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Նույնականացուցիչը</w:t>
            </w:r>
          </w:p>
        </w:tc>
        <w:tc>
          <w:tcPr>
            <w:tcW w:w="4218" w:type="dxa"/>
            <w:tcBorders>
              <w:top w:val="single" w:sz="4" w:space="0" w:color="auto"/>
              <w:left w:val="single" w:sz="4" w:space="0" w:color="auto"/>
            </w:tcBorders>
            <w:shd w:val="clear" w:color="auto" w:fill="FFFFFF"/>
            <w:vAlign w:val="center"/>
          </w:tcPr>
          <w:p w14:paraId="0EDEC453"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Տվյալների տիպը</w:t>
            </w:r>
          </w:p>
        </w:tc>
        <w:tc>
          <w:tcPr>
            <w:tcW w:w="734" w:type="dxa"/>
            <w:tcBorders>
              <w:top w:val="single" w:sz="4" w:space="0" w:color="auto"/>
              <w:left w:val="single" w:sz="4" w:space="0" w:color="auto"/>
              <w:right w:val="single" w:sz="4" w:space="0" w:color="auto"/>
            </w:tcBorders>
            <w:shd w:val="clear" w:color="auto" w:fill="FFFFFF"/>
            <w:vAlign w:val="center"/>
          </w:tcPr>
          <w:p w14:paraId="131E584E"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Բազմ.</w:t>
            </w:r>
          </w:p>
        </w:tc>
      </w:tr>
      <w:tr w:rsidR="00CA4CAD" w:rsidRPr="006E48D8" w14:paraId="058520ED" w14:textId="77777777" w:rsidTr="00504E83">
        <w:trPr>
          <w:jc w:val="center"/>
        </w:trPr>
        <w:tc>
          <w:tcPr>
            <w:tcW w:w="3883" w:type="dxa"/>
            <w:gridSpan w:val="2"/>
            <w:tcBorders>
              <w:top w:val="single" w:sz="4" w:space="0" w:color="auto"/>
              <w:left w:val="single" w:sz="4" w:space="0" w:color="auto"/>
            </w:tcBorders>
            <w:shd w:val="clear" w:color="auto" w:fill="FFFFFF"/>
            <w:vAlign w:val="center"/>
          </w:tcPr>
          <w:p w14:paraId="25F1F04D" w14:textId="77777777" w:rsidR="00CA4CAD" w:rsidRPr="006E48D8" w:rsidRDefault="00E36289" w:rsidP="00504E83">
            <w:pPr>
              <w:pStyle w:val="Bodytext20"/>
              <w:shd w:val="clear" w:color="auto" w:fill="auto"/>
              <w:tabs>
                <w:tab w:val="left" w:pos="430"/>
              </w:tabs>
              <w:spacing w:before="0" w:after="120" w:line="240" w:lineRule="auto"/>
              <w:jc w:val="left"/>
              <w:rPr>
                <w:rFonts w:ascii="Sylfaen" w:hAnsi="Sylfaen"/>
                <w:sz w:val="20"/>
                <w:szCs w:val="20"/>
              </w:rPr>
            </w:pPr>
            <w:r w:rsidRPr="006E48D8">
              <w:rPr>
                <w:rStyle w:val="Bodytext211pt"/>
                <w:rFonts w:ascii="Sylfaen" w:hAnsi="Sylfaen"/>
                <w:sz w:val="20"/>
                <w:szCs w:val="20"/>
              </w:rPr>
              <w:t>1.</w:t>
            </w:r>
            <w:r w:rsidR="00504E83">
              <w:rPr>
                <w:rStyle w:val="Bodytext211pt"/>
                <w:rFonts w:ascii="Sylfaen" w:hAnsi="Sylfaen"/>
                <w:sz w:val="20"/>
                <w:szCs w:val="20"/>
              </w:rPr>
              <w:tab/>
            </w:r>
            <w:r w:rsidRPr="006E48D8">
              <w:rPr>
                <w:rStyle w:val="Bodytext211pt"/>
                <w:rFonts w:ascii="Sylfaen" w:hAnsi="Sylfaen"/>
                <w:sz w:val="20"/>
                <w:szCs w:val="20"/>
              </w:rPr>
              <w:t>Էլեկտրոնային փաստաթղթի (տեղեկությունների) վերնագիրը</w:t>
            </w:r>
            <w:r w:rsidRPr="006E48D8">
              <w:rPr>
                <w:rFonts w:ascii="Sylfaen" w:hAnsi="Sylfaen"/>
                <w:sz w:val="20"/>
                <w:szCs w:val="20"/>
              </w:rPr>
              <w:t xml:space="preserve"> </w:t>
            </w:r>
            <w:r w:rsidRPr="006E48D8">
              <w:rPr>
                <w:rStyle w:val="Bodytext211pt"/>
                <w:rFonts w:ascii="Sylfaen" w:hAnsi="Sylfaen"/>
                <w:sz w:val="20"/>
                <w:szCs w:val="20"/>
              </w:rPr>
              <w:t>(ccdo:EDocHeader)</w:t>
            </w:r>
          </w:p>
        </w:tc>
        <w:tc>
          <w:tcPr>
            <w:tcW w:w="3686" w:type="dxa"/>
            <w:tcBorders>
              <w:top w:val="single" w:sz="4" w:space="0" w:color="auto"/>
              <w:left w:val="single" w:sz="4" w:space="0" w:color="auto"/>
            </w:tcBorders>
            <w:shd w:val="clear" w:color="auto" w:fill="FFFFFF"/>
            <w:vAlign w:val="center"/>
          </w:tcPr>
          <w:p w14:paraId="4D9C8B92"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էլեկտրոնային փաստաթղթի (տեղեկությունների) տեխնոլոգիական վավերապայմանների ամբողջությունը</w:t>
            </w:r>
          </w:p>
        </w:tc>
        <w:tc>
          <w:tcPr>
            <w:tcW w:w="2160" w:type="dxa"/>
            <w:tcBorders>
              <w:top w:val="single" w:sz="4" w:space="0" w:color="auto"/>
              <w:left w:val="single" w:sz="4" w:space="0" w:color="auto"/>
            </w:tcBorders>
            <w:shd w:val="clear" w:color="auto" w:fill="FFFFFF"/>
          </w:tcPr>
          <w:p w14:paraId="09A33277"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M.CDE.90001</w:t>
            </w:r>
          </w:p>
        </w:tc>
        <w:tc>
          <w:tcPr>
            <w:tcW w:w="4218" w:type="dxa"/>
            <w:tcBorders>
              <w:top w:val="single" w:sz="4" w:space="0" w:color="auto"/>
              <w:left w:val="single" w:sz="4" w:space="0" w:color="auto"/>
            </w:tcBorders>
            <w:shd w:val="clear" w:color="auto" w:fill="FFFFFF"/>
            <w:vAlign w:val="center"/>
          </w:tcPr>
          <w:p w14:paraId="54D3AB36"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ccdo:EDocHeaderType (M.CDT.90001) Որոշվում է ներդրված տարրերի արժեքների տիրույթներով</w:t>
            </w:r>
          </w:p>
        </w:tc>
        <w:tc>
          <w:tcPr>
            <w:tcW w:w="734" w:type="dxa"/>
            <w:tcBorders>
              <w:top w:val="single" w:sz="4" w:space="0" w:color="auto"/>
              <w:left w:val="single" w:sz="4" w:space="0" w:color="auto"/>
              <w:right w:val="single" w:sz="4" w:space="0" w:color="auto"/>
            </w:tcBorders>
            <w:shd w:val="clear" w:color="auto" w:fill="FFFFFF"/>
          </w:tcPr>
          <w:p w14:paraId="575C285B" w14:textId="77777777" w:rsidR="00CA4CAD"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1</w:t>
            </w:r>
          </w:p>
        </w:tc>
      </w:tr>
      <w:tr w:rsidR="00CA4CAD" w:rsidRPr="006E48D8" w14:paraId="52614202" w14:textId="77777777" w:rsidTr="00504E83">
        <w:trPr>
          <w:jc w:val="center"/>
        </w:trPr>
        <w:tc>
          <w:tcPr>
            <w:tcW w:w="231" w:type="dxa"/>
            <w:tcBorders>
              <w:top w:val="single" w:sz="4" w:space="0" w:color="auto"/>
            </w:tcBorders>
            <w:shd w:val="clear" w:color="auto" w:fill="FFFFFF"/>
          </w:tcPr>
          <w:p w14:paraId="5F4CCCDB" w14:textId="77777777" w:rsidR="00CA4CAD" w:rsidRPr="006E48D8" w:rsidRDefault="00CA4CAD" w:rsidP="006E48D8">
            <w:pPr>
              <w:spacing w:after="120"/>
              <w:rPr>
                <w:sz w:val="20"/>
                <w:szCs w:val="20"/>
              </w:rPr>
            </w:pPr>
          </w:p>
        </w:tc>
        <w:tc>
          <w:tcPr>
            <w:tcW w:w="3652" w:type="dxa"/>
            <w:tcBorders>
              <w:top w:val="single" w:sz="4" w:space="0" w:color="auto"/>
              <w:left w:val="single" w:sz="4" w:space="0" w:color="auto"/>
            </w:tcBorders>
            <w:shd w:val="clear" w:color="auto" w:fill="FFFFFF"/>
          </w:tcPr>
          <w:p w14:paraId="205BE692" w14:textId="77777777" w:rsidR="00CA4CAD" w:rsidRPr="006E48D8" w:rsidRDefault="00E36289" w:rsidP="00504E83">
            <w:pPr>
              <w:pStyle w:val="Bodytext20"/>
              <w:shd w:val="clear" w:color="auto" w:fill="auto"/>
              <w:tabs>
                <w:tab w:val="left" w:pos="617"/>
              </w:tabs>
              <w:spacing w:before="0" w:after="120" w:line="240" w:lineRule="auto"/>
              <w:jc w:val="left"/>
              <w:rPr>
                <w:rFonts w:ascii="Sylfaen" w:hAnsi="Sylfaen"/>
                <w:sz w:val="20"/>
                <w:szCs w:val="20"/>
              </w:rPr>
            </w:pPr>
            <w:r w:rsidRPr="006E48D8">
              <w:rPr>
                <w:rStyle w:val="Bodytext211pt"/>
                <w:rFonts w:ascii="Sylfaen" w:hAnsi="Sylfaen"/>
                <w:sz w:val="20"/>
                <w:szCs w:val="20"/>
              </w:rPr>
              <w:t>1.1.</w:t>
            </w:r>
            <w:r w:rsidR="00504E83">
              <w:rPr>
                <w:rStyle w:val="Bodytext211pt"/>
                <w:rFonts w:ascii="Sylfaen" w:hAnsi="Sylfaen"/>
                <w:sz w:val="20"/>
                <w:szCs w:val="20"/>
              </w:rPr>
              <w:tab/>
            </w:r>
            <w:r w:rsidRPr="006E48D8">
              <w:rPr>
                <w:rStyle w:val="Bodytext211pt"/>
                <w:rFonts w:ascii="Sylfaen" w:hAnsi="Sylfaen"/>
                <w:sz w:val="20"/>
                <w:szCs w:val="20"/>
              </w:rPr>
              <w:t>Ընդհանուր գործընթացի հաղորդագրության ծածկագիրը</w:t>
            </w:r>
            <w:r w:rsidRPr="006E48D8">
              <w:rPr>
                <w:rFonts w:ascii="Sylfaen" w:hAnsi="Sylfaen"/>
                <w:sz w:val="20"/>
                <w:szCs w:val="20"/>
              </w:rPr>
              <w:t xml:space="preserve"> </w:t>
            </w:r>
            <w:r w:rsidRPr="006E48D8">
              <w:rPr>
                <w:rStyle w:val="Bodytext211pt"/>
                <w:rFonts w:ascii="Sylfaen" w:hAnsi="Sylfaen"/>
                <w:sz w:val="20"/>
                <w:szCs w:val="20"/>
              </w:rPr>
              <w:t>(csdo:InfEnvelopeCode)</w:t>
            </w:r>
          </w:p>
        </w:tc>
        <w:tc>
          <w:tcPr>
            <w:tcW w:w="3686" w:type="dxa"/>
            <w:tcBorders>
              <w:top w:val="single" w:sz="4" w:space="0" w:color="auto"/>
              <w:left w:val="single" w:sz="4" w:space="0" w:color="auto"/>
            </w:tcBorders>
            <w:shd w:val="clear" w:color="auto" w:fill="FFFFFF"/>
          </w:tcPr>
          <w:p w14:paraId="00A92FEE"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ընդհանուր գործընթացի հաղորդագրության ծածկագրային նշագիրը</w:t>
            </w:r>
          </w:p>
        </w:tc>
        <w:tc>
          <w:tcPr>
            <w:tcW w:w="2160" w:type="dxa"/>
            <w:tcBorders>
              <w:top w:val="single" w:sz="4" w:space="0" w:color="auto"/>
              <w:left w:val="single" w:sz="4" w:space="0" w:color="auto"/>
            </w:tcBorders>
            <w:shd w:val="clear" w:color="auto" w:fill="FFFFFF"/>
          </w:tcPr>
          <w:p w14:paraId="75A07C79"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M.SDE.90010</w:t>
            </w:r>
          </w:p>
        </w:tc>
        <w:tc>
          <w:tcPr>
            <w:tcW w:w="4218" w:type="dxa"/>
            <w:tcBorders>
              <w:top w:val="single" w:sz="4" w:space="0" w:color="auto"/>
              <w:left w:val="single" w:sz="4" w:space="0" w:color="auto"/>
            </w:tcBorders>
            <w:shd w:val="clear" w:color="auto" w:fill="FFFFFF"/>
            <w:vAlign w:val="center"/>
          </w:tcPr>
          <w:p w14:paraId="28D424F2"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csdo:InfEnvelopeCodeType (M.SDT.90004)</w:t>
            </w:r>
          </w:p>
          <w:p w14:paraId="6D9A2803"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Ծածկագրի արժեքը՝ տեղեկատվական փոխգործակցության կանոնակարգին համապատասխան:</w:t>
            </w:r>
          </w:p>
          <w:p w14:paraId="4DFDDB99"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Ձ</w:t>
            </w:r>
            <w:r w:rsidR="00186716" w:rsidRPr="006E48D8">
              <w:rPr>
                <w:rStyle w:val="Bodytext211pt"/>
                <w:rFonts w:ascii="Sylfaen" w:hAnsi="Sylfaen"/>
                <w:sz w:val="20"/>
                <w:szCs w:val="20"/>
              </w:rPr>
              <w:t>եւ</w:t>
            </w:r>
            <w:r w:rsidRPr="006E48D8">
              <w:rPr>
                <w:rStyle w:val="Bodytext211pt"/>
                <w:rFonts w:ascii="Sylfaen" w:hAnsi="Sylfaen"/>
                <w:sz w:val="20"/>
                <w:szCs w:val="20"/>
              </w:rPr>
              <w:t>անմուշը՝ P\.[A-Z]{2}\.[0- 9]{2}\.MSG\.[0-9] {3}</w:t>
            </w:r>
          </w:p>
        </w:tc>
        <w:tc>
          <w:tcPr>
            <w:tcW w:w="734" w:type="dxa"/>
            <w:tcBorders>
              <w:top w:val="single" w:sz="4" w:space="0" w:color="auto"/>
              <w:left w:val="single" w:sz="4" w:space="0" w:color="auto"/>
              <w:right w:val="single" w:sz="4" w:space="0" w:color="auto"/>
            </w:tcBorders>
            <w:shd w:val="clear" w:color="auto" w:fill="FFFFFF"/>
          </w:tcPr>
          <w:p w14:paraId="1EDE54A0" w14:textId="77777777" w:rsidR="00CA4CAD"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1</w:t>
            </w:r>
          </w:p>
        </w:tc>
      </w:tr>
      <w:tr w:rsidR="00CA4CAD" w:rsidRPr="006E48D8" w14:paraId="692FC8DB" w14:textId="77777777" w:rsidTr="00504E83">
        <w:trPr>
          <w:jc w:val="center"/>
        </w:trPr>
        <w:tc>
          <w:tcPr>
            <w:tcW w:w="231" w:type="dxa"/>
            <w:shd w:val="clear" w:color="auto" w:fill="FFFFFF"/>
          </w:tcPr>
          <w:p w14:paraId="782E364B" w14:textId="77777777" w:rsidR="00CA4CAD" w:rsidRPr="006E48D8" w:rsidRDefault="00CA4CAD" w:rsidP="006E48D8">
            <w:pPr>
              <w:spacing w:after="120"/>
              <w:rPr>
                <w:sz w:val="20"/>
                <w:szCs w:val="20"/>
              </w:rPr>
            </w:pPr>
          </w:p>
        </w:tc>
        <w:tc>
          <w:tcPr>
            <w:tcW w:w="3652" w:type="dxa"/>
            <w:tcBorders>
              <w:top w:val="single" w:sz="4" w:space="0" w:color="auto"/>
              <w:left w:val="single" w:sz="4" w:space="0" w:color="auto"/>
              <w:bottom w:val="single" w:sz="4" w:space="0" w:color="auto"/>
            </w:tcBorders>
            <w:shd w:val="clear" w:color="auto" w:fill="FFFFFF"/>
          </w:tcPr>
          <w:p w14:paraId="1FE5C6D8" w14:textId="77777777" w:rsidR="00CA4CAD" w:rsidRPr="006E48D8" w:rsidRDefault="00E36289" w:rsidP="00504E83">
            <w:pPr>
              <w:pStyle w:val="Bodytext20"/>
              <w:shd w:val="clear" w:color="auto" w:fill="auto"/>
              <w:tabs>
                <w:tab w:val="left" w:pos="617"/>
              </w:tabs>
              <w:spacing w:before="0" w:after="0" w:line="240" w:lineRule="auto"/>
              <w:jc w:val="left"/>
              <w:rPr>
                <w:rFonts w:ascii="Sylfaen" w:hAnsi="Sylfaen"/>
                <w:sz w:val="20"/>
                <w:szCs w:val="20"/>
              </w:rPr>
            </w:pPr>
            <w:r w:rsidRPr="006E48D8">
              <w:rPr>
                <w:rStyle w:val="Bodytext211pt"/>
                <w:rFonts w:ascii="Sylfaen" w:hAnsi="Sylfaen"/>
                <w:sz w:val="20"/>
                <w:szCs w:val="20"/>
              </w:rPr>
              <w:t>1.2.</w:t>
            </w:r>
            <w:r w:rsidR="00504E83">
              <w:rPr>
                <w:rStyle w:val="Bodytext211pt"/>
                <w:rFonts w:ascii="Sylfaen" w:hAnsi="Sylfaen"/>
                <w:sz w:val="20"/>
                <w:szCs w:val="20"/>
              </w:rPr>
              <w:tab/>
            </w:r>
            <w:r w:rsidRPr="006E48D8">
              <w:rPr>
                <w:rStyle w:val="Bodytext211pt"/>
                <w:rFonts w:ascii="Sylfaen" w:hAnsi="Sylfaen"/>
                <w:sz w:val="20"/>
                <w:szCs w:val="20"/>
              </w:rPr>
              <w:t>Էլեկտրոնային փաստաթղթի (տեղեկությունների) ծածկագիրը</w:t>
            </w:r>
          </w:p>
          <w:p w14:paraId="4D0A2003" w14:textId="77777777" w:rsidR="00CA4CAD" w:rsidRPr="006E48D8" w:rsidRDefault="00E36289" w:rsidP="00504E83">
            <w:pPr>
              <w:pStyle w:val="Bodytext20"/>
              <w:shd w:val="clear" w:color="auto" w:fill="auto"/>
              <w:tabs>
                <w:tab w:val="left" w:pos="617"/>
              </w:tabs>
              <w:spacing w:before="0" w:after="0" w:line="240" w:lineRule="auto"/>
              <w:jc w:val="left"/>
              <w:rPr>
                <w:rFonts w:ascii="Sylfaen" w:hAnsi="Sylfaen"/>
                <w:sz w:val="20"/>
                <w:szCs w:val="20"/>
              </w:rPr>
            </w:pPr>
            <w:r w:rsidRPr="006E48D8">
              <w:rPr>
                <w:rStyle w:val="Bodytext211pt"/>
                <w:rFonts w:ascii="Sylfaen" w:hAnsi="Sylfaen"/>
                <w:sz w:val="20"/>
                <w:szCs w:val="20"/>
              </w:rPr>
              <w:t>(csdo:EDocCode)</w:t>
            </w:r>
          </w:p>
        </w:tc>
        <w:tc>
          <w:tcPr>
            <w:tcW w:w="3686" w:type="dxa"/>
            <w:tcBorders>
              <w:top w:val="single" w:sz="4" w:space="0" w:color="auto"/>
              <w:left w:val="single" w:sz="4" w:space="0" w:color="auto"/>
              <w:bottom w:val="single" w:sz="4" w:space="0" w:color="auto"/>
            </w:tcBorders>
            <w:shd w:val="clear" w:color="auto" w:fill="FFFFFF"/>
          </w:tcPr>
          <w:p w14:paraId="187B013D" w14:textId="77777777" w:rsidR="00CA4CAD" w:rsidRPr="006E48D8" w:rsidRDefault="00E36289" w:rsidP="006E48D8">
            <w:pPr>
              <w:pStyle w:val="Bodytext20"/>
              <w:shd w:val="clear" w:color="auto" w:fill="auto"/>
              <w:spacing w:before="0" w:after="0" w:line="240" w:lineRule="auto"/>
              <w:jc w:val="left"/>
              <w:rPr>
                <w:rFonts w:ascii="Sylfaen" w:hAnsi="Sylfaen"/>
                <w:sz w:val="20"/>
                <w:szCs w:val="20"/>
              </w:rPr>
            </w:pPr>
            <w:r w:rsidRPr="006E48D8">
              <w:rPr>
                <w:rStyle w:val="Bodytext211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160" w:type="dxa"/>
            <w:tcBorders>
              <w:top w:val="single" w:sz="4" w:space="0" w:color="auto"/>
              <w:left w:val="single" w:sz="4" w:space="0" w:color="auto"/>
              <w:bottom w:val="single" w:sz="4" w:space="0" w:color="auto"/>
            </w:tcBorders>
            <w:shd w:val="clear" w:color="auto" w:fill="FFFFFF"/>
          </w:tcPr>
          <w:p w14:paraId="41EB3516" w14:textId="77777777" w:rsidR="00CA4CAD" w:rsidRPr="006E48D8" w:rsidRDefault="00E36289" w:rsidP="006E48D8">
            <w:pPr>
              <w:pStyle w:val="Bodytext20"/>
              <w:shd w:val="clear" w:color="auto" w:fill="auto"/>
              <w:spacing w:before="0" w:after="0" w:line="240" w:lineRule="auto"/>
              <w:jc w:val="left"/>
              <w:rPr>
                <w:rFonts w:ascii="Sylfaen" w:hAnsi="Sylfaen"/>
                <w:sz w:val="20"/>
                <w:szCs w:val="20"/>
              </w:rPr>
            </w:pPr>
            <w:r w:rsidRPr="006E48D8">
              <w:rPr>
                <w:rStyle w:val="Bodytext211pt"/>
                <w:rFonts w:ascii="Sylfaen" w:hAnsi="Sylfaen"/>
                <w:sz w:val="20"/>
                <w:szCs w:val="20"/>
              </w:rPr>
              <w:t>M.SDE.90001</w:t>
            </w:r>
          </w:p>
        </w:tc>
        <w:tc>
          <w:tcPr>
            <w:tcW w:w="4218" w:type="dxa"/>
            <w:tcBorders>
              <w:top w:val="single" w:sz="4" w:space="0" w:color="auto"/>
              <w:left w:val="single" w:sz="4" w:space="0" w:color="auto"/>
              <w:bottom w:val="single" w:sz="4" w:space="0" w:color="auto"/>
            </w:tcBorders>
            <w:shd w:val="clear" w:color="auto" w:fill="FFFFFF"/>
            <w:vAlign w:val="center"/>
          </w:tcPr>
          <w:p w14:paraId="7760621C" w14:textId="77777777" w:rsidR="00CA4CAD" w:rsidRPr="006E48D8" w:rsidRDefault="00E36289" w:rsidP="006E48D8">
            <w:pPr>
              <w:pStyle w:val="Bodytext20"/>
              <w:shd w:val="clear" w:color="auto" w:fill="auto"/>
              <w:spacing w:before="0" w:after="0" w:line="240" w:lineRule="auto"/>
              <w:jc w:val="left"/>
              <w:rPr>
                <w:rFonts w:ascii="Sylfaen" w:hAnsi="Sylfaen"/>
                <w:sz w:val="20"/>
                <w:szCs w:val="20"/>
              </w:rPr>
            </w:pPr>
            <w:r w:rsidRPr="006E48D8">
              <w:rPr>
                <w:rStyle w:val="Bodytext211pt"/>
                <w:rFonts w:ascii="Sylfaen" w:hAnsi="Sylfaen"/>
                <w:sz w:val="20"/>
                <w:szCs w:val="20"/>
              </w:rPr>
              <w:t xml:space="preserve">csdo:EDocCodeType (M.SDT.90001) Ծածկագրի արժեքը՝ էլեկտրոնային փաստաթղթերի </w:t>
            </w:r>
            <w:r w:rsidR="00186716" w:rsidRPr="006E48D8">
              <w:rPr>
                <w:rStyle w:val="Bodytext211pt"/>
                <w:rFonts w:ascii="Sylfaen" w:hAnsi="Sylfaen"/>
                <w:sz w:val="20"/>
                <w:szCs w:val="20"/>
              </w:rPr>
              <w:t>եւ</w:t>
            </w:r>
            <w:r w:rsidRPr="006E48D8">
              <w:rPr>
                <w:rStyle w:val="Bodytext211pt"/>
                <w:rFonts w:ascii="Sylfaen" w:hAnsi="Sylfaen"/>
                <w:sz w:val="20"/>
                <w:szCs w:val="20"/>
              </w:rPr>
              <w:t xml:space="preserve"> տեղեկությունների կառուցվածքների ռեեստրին համապատասխան:</w:t>
            </w:r>
          </w:p>
          <w:p w14:paraId="47A0B333" w14:textId="77777777" w:rsidR="00CA4CAD" w:rsidRPr="006E48D8" w:rsidRDefault="00E36289" w:rsidP="006E48D8">
            <w:pPr>
              <w:pStyle w:val="Bodytext20"/>
              <w:shd w:val="clear" w:color="auto" w:fill="auto"/>
              <w:spacing w:before="0" w:after="0" w:line="240" w:lineRule="auto"/>
              <w:jc w:val="left"/>
              <w:rPr>
                <w:rFonts w:ascii="Sylfaen" w:hAnsi="Sylfaen"/>
                <w:sz w:val="20"/>
                <w:szCs w:val="20"/>
              </w:rPr>
            </w:pPr>
            <w:r w:rsidRPr="006E48D8">
              <w:rPr>
                <w:rStyle w:val="Bodytext211pt"/>
                <w:rFonts w:ascii="Sylfaen" w:hAnsi="Sylfaen"/>
                <w:sz w:val="20"/>
                <w:szCs w:val="20"/>
              </w:rPr>
              <w:t>Ձ</w:t>
            </w:r>
            <w:r w:rsidR="00186716" w:rsidRPr="006E48D8">
              <w:rPr>
                <w:rStyle w:val="Bodytext211pt"/>
                <w:rFonts w:ascii="Sylfaen" w:hAnsi="Sylfaen"/>
                <w:sz w:val="20"/>
                <w:szCs w:val="20"/>
              </w:rPr>
              <w:t>եւ</w:t>
            </w:r>
            <w:r w:rsidRPr="006E48D8">
              <w:rPr>
                <w:rStyle w:val="Bodytext211pt"/>
                <w:rFonts w:ascii="Sylfaen" w:hAnsi="Sylfaen"/>
                <w:sz w:val="20"/>
                <w:szCs w:val="20"/>
              </w:rPr>
              <w:t>անմուշը՝ R(\.[A-Z]{2}\.[A-Z]{2}\.[0- 9]{2})?\.[0-9]{3}</w:t>
            </w:r>
          </w:p>
        </w:tc>
        <w:tc>
          <w:tcPr>
            <w:tcW w:w="734" w:type="dxa"/>
            <w:tcBorders>
              <w:top w:val="single" w:sz="4" w:space="0" w:color="auto"/>
              <w:left w:val="single" w:sz="4" w:space="0" w:color="auto"/>
              <w:bottom w:val="single" w:sz="4" w:space="0" w:color="auto"/>
              <w:right w:val="single" w:sz="4" w:space="0" w:color="auto"/>
            </w:tcBorders>
            <w:shd w:val="clear" w:color="auto" w:fill="FFFFFF"/>
          </w:tcPr>
          <w:p w14:paraId="7B077C12" w14:textId="77777777" w:rsidR="00CA4CAD" w:rsidRPr="006E48D8" w:rsidRDefault="00E36289" w:rsidP="00504E83">
            <w:pPr>
              <w:pStyle w:val="Bodytext20"/>
              <w:shd w:val="clear" w:color="auto" w:fill="auto"/>
              <w:spacing w:before="0" w:after="0" w:line="240" w:lineRule="auto"/>
              <w:jc w:val="center"/>
              <w:rPr>
                <w:rFonts w:ascii="Sylfaen" w:hAnsi="Sylfaen"/>
                <w:sz w:val="20"/>
                <w:szCs w:val="20"/>
              </w:rPr>
            </w:pPr>
            <w:r w:rsidRPr="006E48D8">
              <w:rPr>
                <w:rStyle w:val="Bodytext211pt"/>
                <w:rFonts w:ascii="Sylfaen" w:hAnsi="Sylfaen"/>
                <w:sz w:val="20"/>
                <w:szCs w:val="20"/>
              </w:rPr>
              <w:t>1</w:t>
            </w:r>
          </w:p>
        </w:tc>
      </w:tr>
      <w:tr w:rsidR="00AA5316" w:rsidRPr="006E48D8" w14:paraId="6888BB01" w14:textId="77777777" w:rsidTr="00504E83">
        <w:trPr>
          <w:jc w:val="center"/>
        </w:trPr>
        <w:tc>
          <w:tcPr>
            <w:tcW w:w="231" w:type="dxa"/>
            <w:shd w:val="clear" w:color="auto" w:fill="FFFFFF"/>
          </w:tcPr>
          <w:p w14:paraId="69395F62" w14:textId="77777777" w:rsidR="00AA5316" w:rsidRPr="006E48D8" w:rsidRDefault="00AA5316" w:rsidP="006E48D8">
            <w:pPr>
              <w:spacing w:after="120"/>
              <w:rPr>
                <w:sz w:val="20"/>
                <w:szCs w:val="20"/>
              </w:rPr>
            </w:pPr>
          </w:p>
        </w:tc>
        <w:tc>
          <w:tcPr>
            <w:tcW w:w="3652" w:type="dxa"/>
            <w:tcBorders>
              <w:top w:val="single" w:sz="4" w:space="0" w:color="auto"/>
              <w:left w:val="single" w:sz="4" w:space="0" w:color="auto"/>
              <w:bottom w:val="single" w:sz="4" w:space="0" w:color="auto"/>
            </w:tcBorders>
            <w:shd w:val="clear" w:color="auto" w:fill="FFFFFF"/>
          </w:tcPr>
          <w:p w14:paraId="590D2D08" w14:textId="77777777" w:rsidR="00AA5316" w:rsidRPr="006E48D8" w:rsidRDefault="00E36289" w:rsidP="00504E83">
            <w:pPr>
              <w:pStyle w:val="Bodytext20"/>
              <w:shd w:val="clear" w:color="auto" w:fill="auto"/>
              <w:tabs>
                <w:tab w:val="left" w:pos="617"/>
              </w:tabs>
              <w:spacing w:before="0" w:after="0" w:line="240" w:lineRule="auto"/>
              <w:jc w:val="left"/>
              <w:rPr>
                <w:rFonts w:ascii="Sylfaen" w:hAnsi="Sylfaen"/>
                <w:sz w:val="20"/>
                <w:szCs w:val="20"/>
              </w:rPr>
            </w:pPr>
            <w:r w:rsidRPr="006E48D8">
              <w:rPr>
                <w:rStyle w:val="Bodytext211pt"/>
                <w:rFonts w:ascii="Sylfaen" w:hAnsi="Sylfaen"/>
                <w:sz w:val="20"/>
                <w:szCs w:val="20"/>
              </w:rPr>
              <w:t>1.3.</w:t>
            </w:r>
            <w:r w:rsidR="00504E83">
              <w:rPr>
                <w:rStyle w:val="Bodytext211pt"/>
                <w:rFonts w:ascii="Sylfaen" w:hAnsi="Sylfaen"/>
                <w:sz w:val="20"/>
                <w:szCs w:val="20"/>
              </w:rPr>
              <w:tab/>
            </w:r>
            <w:r w:rsidRPr="006E48D8">
              <w:rPr>
                <w:rStyle w:val="Bodytext211pt"/>
                <w:rFonts w:ascii="Sylfaen" w:hAnsi="Sylfaen"/>
                <w:sz w:val="20"/>
                <w:szCs w:val="20"/>
              </w:rPr>
              <w:t>Էլեկտրոնային փաստաթղթի (տեղեկությունների) նույնականացուցիչը (csdo:EDocId)</w:t>
            </w:r>
          </w:p>
        </w:tc>
        <w:tc>
          <w:tcPr>
            <w:tcW w:w="3686" w:type="dxa"/>
            <w:tcBorders>
              <w:top w:val="single" w:sz="4" w:space="0" w:color="auto"/>
              <w:left w:val="single" w:sz="4" w:space="0" w:color="auto"/>
              <w:bottom w:val="single" w:sz="4" w:space="0" w:color="auto"/>
            </w:tcBorders>
            <w:shd w:val="clear" w:color="auto" w:fill="FFFFFF"/>
          </w:tcPr>
          <w:p w14:paraId="69858477" w14:textId="77777777" w:rsidR="00AA5316" w:rsidRPr="006E48D8" w:rsidRDefault="00E36289" w:rsidP="006E48D8">
            <w:pPr>
              <w:pStyle w:val="Bodytext20"/>
              <w:shd w:val="clear" w:color="auto" w:fill="auto"/>
              <w:spacing w:before="0" w:after="0" w:line="240" w:lineRule="auto"/>
              <w:jc w:val="left"/>
              <w:rPr>
                <w:rFonts w:ascii="Sylfaen" w:hAnsi="Sylfaen"/>
                <w:sz w:val="20"/>
                <w:szCs w:val="20"/>
              </w:rPr>
            </w:pPr>
            <w:r w:rsidRPr="006E48D8">
              <w:rPr>
                <w:rStyle w:val="Bodytext211pt"/>
                <w:rFonts w:ascii="Sylfaen" w:hAnsi="Sylfaen"/>
                <w:sz w:val="20"/>
                <w:szCs w:val="20"/>
              </w:rPr>
              <w:t>էլեկտրոնային փաստաթուղթը (տեղեկությունները) միանշանակ նույնականացնող պայմանանշանների տողը</w:t>
            </w:r>
          </w:p>
        </w:tc>
        <w:tc>
          <w:tcPr>
            <w:tcW w:w="2160" w:type="dxa"/>
            <w:tcBorders>
              <w:top w:val="single" w:sz="4" w:space="0" w:color="auto"/>
              <w:left w:val="single" w:sz="4" w:space="0" w:color="auto"/>
              <w:bottom w:val="single" w:sz="4" w:space="0" w:color="auto"/>
            </w:tcBorders>
            <w:shd w:val="clear" w:color="auto" w:fill="FFFFFF"/>
          </w:tcPr>
          <w:p w14:paraId="4237AD09" w14:textId="77777777" w:rsidR="00AA5316" w:rsidRPr="006E48D8" w:rsidRDefault="00E36289" w:rsidP="006E48D8">
            <w:pPr>
              <w:pStyle w:val="Bodytext20"/>
              <w:shd w:val="clear" w:color="auto" w:fill="auto"/>
              <w:spacing w:before="0" w:after="0" w:line="240" w:lineRule="auto"/>
              <w:jc w:val="left"/>
              <w:rPr>
                <w:rFonts w:ascii="Sylfaen" w:hAnsi="Sylfaen"/>
                <w:sz w:val="20"/>
                <w:szCs w:val="20"/>
              </w:rPr>
            </w:pPr>
            <w:r w:rsidRPr="006E48D8">
              <w:rPr>
                <w:rStyle w:val="Bodytext211pt"/>
                <w:rFonts w:ascii="Sylfaen" w:hAnsi="Sylfaen"/>
                <w:sz w:val="20"/>
                <w:szCs w:val="20"/>
              </w:rPr>
              <w:t>M.SDE.90007</w:t>
            </w:r>
          </w:p>
        </w:tc>
        <w:tc>
          <w:tcPr>
            <w:tcW w:w="4218" w:type="dxa"/>
            <w:tcBorders>
              <w:top w:val="single" w:sz="4" w:space="0" w:color="auto"/>
              <w:left w:val="single" w:sz="4" w:space="0" w:color="auto"/>
              <w:bottom w:val="single" w:sz="4" w:space="0" w:color="auto"/>
            </w:tcBorders>
            <w:shd w:val="clear" w:color="auto" w:fill="FFFFFF"/>
            <w:vAlign w:val="center"/>
          </w:tcPr>
          <w:p w14:paraId="6CF60A02" w14:textId="77777777" w:rsidR="00AA5316" w:rsidRPr="006E48D8" w:rsidRDefault="00E36289" w:rsidP="006E48D8">
            <w:pPr>
              <w:pStyle w:val="Bodytext20"/>
              <w:shd w:val="clear" w:color="auto" w:fill="auto"/>
              <w:spacing w:before="0" w:after="0" w:line="240" w:lineRule="auto"/>
              <w:jc w:val="left"/>
              <w:rPr>
                <w:rFonts w:ascii="Sylfaen" w:hAnsi="Sylfaen"/>
                <w:sz w:val="20"/>
                <w:szCs w:val="20"/>
              </w:rPr>
            </w:pPr>
            <w:r w:rsidRPr="006E48D8">
              <w:rPr>
                <w:rStyle w:val="Bodytext211pt"/>
                <w:rFonts w:ascii="Sylfaen" w:hAnsi="Sylfaen"/>
                <w:sz w:val="20"/>
                <w:szCs w:val="20"/>
              </w:rPr>
              <w:t>csdo:UniversallyUniqueIdType (M.SDT.90003)</w:t>
            </w:r>
          </w:p>
          <w:p w14:paraId="35EAE377" w14:textId="77777777" w:rsidR="006F5378" w:rsidRPr="006E48D8" w:rsidRDefault="00E36289" w:rsidP="006E48D8">
            <w:pPr>
              <w:pStyle w:val="Bodytext20"/>
              <w:shd w:val="clear" w:color="auto" w:fill="auto"/>
              <w:spacing w:before="0" w:after="0" w:line="240" w:lineRule="auto"/>
              <w:jc w:val="left"/>
              <w:rPr>
                <w:rStyle w:val="Bodytext211pt"/>
                <w:rFonts w:ascii="Sylfaen" w:hAnsi="Sylfaen"/>
                <w:sz w:val="20"/>
                <w:szCs w:val="20"/>
              </w:rPr>
            </w:pPr>
            <w:r w:rsidRPr="006E48D8">
              <w:rPr>
                <w:rStyle w:val="Bodytext211pt"/>
                <w:rFonts w:ascii="Sylfaen" w:hAnsi="Sylfaen"/>
                <w:sz w:val="20"/>
                <w:szCs w:val="20"/>
              </w:rPr>
              <w:t>Նույնականացուցչի արժեքը՝ ISO/IEC 9834-8-ին համապատասխան։</w:t>
            </w:r>
          </w:p>
          <w:p w14:paraId="0F252613" w14:textId="77777777" w:rsidR="00AA5316" w:rsidRPr="006E48D8" w:rsidRDefault="00E36289" w:rsidP="006E48D8">
            <w:pPr>
              <w:pStyle w:val="Bodytext20"/>
              <w:shd w:val="clear" w:color="auto" w:fill="auto"/>
              <w:spacing w:before="0" w:after="0" w:line="240" w:lineRule="auto"/>
              <w:jc w:val="left"/>
              <w:rPr>
                <w:rFonts w:ascii="Sylfaen" w:hAnsi="Sylfaen"/>
                <w:sz w:val="20"/>
                <w:szCs w:val="20"/>
              </w:rPr>
            </w:pPr>
            <w:r w:rsidRPr="006E48D8">
              <w:rPr>
                <w:rStyle w:val="Bodytext211pt"/>
                <w:rFonts w:ascii="Sylfaen" w:hAnsi="Sylfaen"/>
                <w:sz w:val="20"/>
                <w:szCs w:val="20"/>
              </w:rPr>
              <w:t>Ձ</w:t>
            </w:r>
            <w:r w:rsidR="00186716" w:rsidRPr="006E48D8">
              <w:rPr>
                <w:rStyle w:val="Bodytext211pt"/>
                <w:rFonts w:ascii="Sylfaen" w:hAnsi="Sylfaen"/>
                <w:sz w:val="20"/>
                <w:szCs w:val="20"/>
              </w:rPr>
              <w:t>եւ</w:t>
            </w:r>
            <w:r w:rsidRPr="006E48D8">
              <w:rPr>
                <w:rStyle w:val="Bodytext211pt"/>
                <w:rFonts w:ascii="Sylfaen" w:hAnsi="Sylfaen"/>
                <w:sz w:val="20"/>
                <w:szCs w:val="20"/>
              </w:rPr>
              <w:t>անմուշը՝ [0-9a-fA-F]{8}-[0-9a-fA- F] {4}-[0-9a-fA-F] {4}-[0-9a-fA-F] {4}- [0-9a-fA-F] {12}</w:t>
            </w:r>
          </w:p>
        </w:tc>
        <w:tc>
          <w:tcPr>
            <w:tcW w:w="734" w:type="dxa"/>
            <w:tcBorders>
              <w:top w:val="single" w:sz="4" w:space="0" w:color="auto"/>
              <w:left w:val="single" w:sz="4" w:space="0" w:color="auto"/>
              <w:bottom w:val="single" w:sz="4" w:space="0" w:color="auto"/>
              <w:right w:val="single" w:sz="4" w:space="0" w:color="auto"/>
            </w:tcBorders>
            <w:shd w:val="clear" w:color="auto" w:fill="FFFFFF"/>
          </w:tcPr>
          <w:p w14:paraId="1F325237" w14:textId="77777777" w:rsidR="00AA5316" w:rsidRPr="006E48D8" w:rsidRDefault="00E36289" w:rsidP="00504E83">
            <w:pPr>
              <w:pStyle w:val="Bodytext20"/>
              <w:shd w:val="clear" w:color="auto" w:fill="auto"/>
              <w:spacing w:before="0" w:after="0" w:line="240" w:lineRule="auto"/>
              <w:jc w:val="center"/>
              <w:rPr>
                <w:rFonts w:ascii="Sylfaen" w:hAnsi="Sylfaen"/>
                <w:sz w:val="20"/>
                <w:szCs w:val="20"/>
              </w:rPr>
            </w:pPr>
            <w:r w:rsidRPr="006E48D8">
              <w:rPr>
                <w:rStyle w:val="Bodytext211pt"/>
                <w:rFonts w:ascii="Sylfaen" w:hAnsi="Sylfaen"/>
                <w:sz w:val="20"/>
                <w:szCs w:val="20"/>
              </w:rPr>
              <w:t>1</w:t>
            </w:r>
          </w:p>
        </w:tc>
      </w:tr>
      <w:tr w:rsidR="00AA5316" w:rsidRPr="006E48D8" w14:paraId="12A3A60A" w14:textId="77777777" w:rsidTr="00504E83">
        <w:trPr>
          <w:jc w:val="center"/>
        </w:trPr>
        <w:tc>
          <w:tcPr>
            <w:tcW w:w="231" w:type="dxa"/>
            <w:shd w:val="clear" w:color="auto" w:fill="FFFFFF"/>
          </w:tcPr>
          <w:p w14:paraId="607B09F3" w14:textId="77777777" w:rsidR="00AA5316" w:rsidRPr="006E48D8" w:rsidRDefault="00AA5316" w:rsidP="006E48D8">
            <w:pPr>
              <w:spacing w:after="120"/>
              <w:rPr>
                <w:sz w:val="20"/>
                <w:szCs w:val="20"/>
              </w:rPr>
            </w:pPr>
          </w:p>
        </w:tc>
        <w:tc>
          <w:tcPr>
            <w:tcW w:w="3652" w:type="dxa"/>
            <w:tcBorders>
              <w:top w:val="single" w:sz="4" w:space="0" w:color="auto"/>
              <w:left w:val="single" w:sz="4" w:space="0" w:color="auto"/>
              <w:bottom w:val="single" w:sz="4" w:space="0" w:color="auto"/>
            </w:tcBorders>
            <w:shd w:val="clear" w:color="auto" w:fill="FFFFFF"/>
          </w:tcPr>
          <w:p w14:paraId="6B39A164" w14:textId="77777777" w:rsidR="00AA5316" w:rsidRPr="006E48D8" w:rsidRDefault="00E36289" w:rsidP="00504E83">
            <w:pPr>
              <w:pStyle w:val="Bodytext20"/>
              <w:shd w:val="clear" w:color="auto" w:fill="auto"/>
              <w:tabs>
                <w:tab w:val="left" w:pos="617"/>
              </w:tabs>
              <w:spacing w:before="0" w:after="120" w:line="240" w:lineRule="auto"/>
              <w:jc w:val="left"/>
              <w:rPr>
                <w:rFonts w:ascii="Sylfaen" w:hAnsi="Sylfaen"/>
                <w:sz w:val="20"/>
                <w:szCs w:val="20"/>
              </w:rPr>
            </w:pPr>
            <w:r w:rsidRPr="006E48D8">
              <w:rPr>
                <w:rStyle w:val="Bodytext211pt"/>
                <w:rFonts w:ascii="Sylfaen" w:hAnsi="Sylfaen"/>
                <w:sz w:val="20"/>
                <w:szCs w:val="20"/>
              </w:rPr>
              <w:t>1.4.</w:t>
            </w:r>
            <w:r w:rsidR="00504E83">
              <w:rPr>
                <w:rStyle w:val="Bodytext211pt"/>
                <w:rFonts w:ascii="Sylfaen" w:hAnsi="Sylfaen"/>
                <w:sz w:val="20"/>
                <w:szCs w:val="20"/>
              </w:rPr>
              <w:tab/>
            </w:r>
            <w:r w:rsidRPr="006E48D8">
              <w:rPr>
                <w:rStyle w:val="Bodytext211pt"/>
                <w:rFonts w:ascii="Sylfaen" w:hAnsi="Sylfaen"/>
                <w:sz w:val="20"/>
                <w:szCs w:val="20"/>
              </w:rPr>
              <w:t>Սկզբնական էլեկտրոնային փաստաթղթի (տեղեկությունների) նույնականացուցիչը</w:t>
            </w:r>
          </w:p>
          <w:p w14:paraId="1CF16BAC" w14:textId="77777777" w:rsidR="00AA5316" w:rsidRPr="006E48D8" w:rsidRDefault="00E36289" w:rsidP="00504E83">
            <w:pPr>
              <w:pStyle w:val="Bodytext20"/>
              <w:shd w:val="clear" w:color="auto" w:fill="auto"/>
              <w:tabs>
                <w:tab w:val="left" w:pos="617"/>
              </w:tabs>
              <w:spacing w:before="0" w:after="120" w:line="240" w:lineRule="auto"/>
              <w:jc w:val="left"/>
              <w:rPr>
                <w:rFonts w:ascii="Sylfaen" w:hAnsi="Sylfaen"/>
                <w:sz w:val="20"/>
                <w:szCs w:val="20"/>
              </w:rPr>
            </w:pPr>
            <w:r w:rsidRPr="006E48D8">
              <w:rPr>
                <w:rStyle w:val="Bodytext211pt"/>
                <w:rFonts w:ascii="Sylfaen" w:hAnsi="Sylfaen"/>
                <w:sz w:val="20"/>
                <w:szCs w:val="20"/>
              </w:rPr>
              <w:lastRenderedPageBreak/>
              <w:t>(csdo:EDocRefId)</w:t>
            </w:r>
          </w:p>
        </w:tc>
        <w:tc>
          <w:tcPr>
            <w:tcW w:w="3686" w:type="dxa"/>
            <w:tcBorders>
              <w:top w:val="single" w:sz="4" w:space="0" w:color="auto"/>
              <w:left w:val="single" w:sz="4" w:space="0" w:color="auto"/>
              <w:bottom w:val="single" w:sz="4" w:space="0" w:color="auto"/>
            </w:tcBorders>
            <w:shd w:val="clear" w:color="auto" w:fill="FFFFFF"/>
          </w:tcPr>
          <w:p w14:paraId="74BC6026" w14:textId="77777777" w:rsidR="00AA531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lastRenderedPageBreak/>
              <w:t>այն էլեկտրոնային փաստաթղթի (տեղեկությունների) նույնականացուցիչը, որին ի պատասխան ձ</w:t>
            </w:r>
            <w:r w:rsidR="00186716" w:rsidRPr="006E48D8">
              <w:rPr>
                <w:rStyle w:val="Bodytext211pt"/>
                <w:rFonts w:ascii="Sylfaen" w:hAnsi="Sylfaen"/>
                <w:sz w:val="20"/>
                <w:szCs w:val="20"/>
              </w:rPr>
              <w:t>եւ</w:t>
            </w:r>
            <w:r w:rsidRPr="006E48D8">
              <w:rPr>
                <w:rStyle w:val="Bodytext211pt"/>
                <w:rFonts w:ascii="Sylfaen" w:hAnsi="Sylfaen"/>
                <w:sz w:val="20"/>
                <w:szCs w:val="20"/>
              </w:rPr>
              <w:t xml:space="preserve">ավորվել է տվյալ </w:t>
            </w:r>
            <w:r w:rsidRPr="006E48D8">
              <w:rPr>
                <w:rStyle w:val="Bodytext211pt"/>
                <w:rFonts w:ascii="Sylfaen" w:hAnsi="Sylfaen"/>
                <w:sz w:val="20"/>
                <w:szCs w:val="20"/>
              </w:rPr>
              <w:lastRenderedPageBreak/>
              <w:t>էլեկտրոնային փաստաթուղթը (տեղեկությունները)</w:t>
            </w:r>
          </w:p>
        </w:tc>
        <w:tc>
          <w:tcPr>
            <w:tcW w:w="2160" w:type="dxa"/>
            <w:tcBorders>
              <w:top w:val="single" w:sz="4" w:space="0" w:color="auto"/>
              <w:left w:val="single" w:sz="4" w:space="0" w:color="auto"/>
              <w:bottom w:val="single" w:sz="4" w:space="0" w:color="auto"/>
            </w:tcBorders>
            <w:shd w:val="clear" w:color="auto" w:fill="FFFFFF"/>
          </w:tcPr>
          <w:p w14:paraId="79C19A9F" w14:textId="77777777" w:rsidR="00AA531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lastRenderedPageBreak/>
              <w:t>M.SDE.90008</w:t>
            </w:r>
          </w:p>
        </w:tc>
        <w:tc>
          <w:tcPr>
            <w:tcW w:w="4218" w:type="dxa"/>
            <w:tcBorders>
              <w:top w:val="single" w:sz="4" w:space="0" w:color="auto"/>
              <w:left w:val="single" w:sz="4" w:space="0" w:color="auto"/>
              <w:bottom w:val="single" w:sz="4" w:space="0" w:color="auto"/>
            </w:tcBorders>
            <w:shd w:val="clear" w:color="auto" w:fill="FFFFFF"/>
            <w:vAlign w:val="center"/>
          </w:tcPr>
          <w:p w14:paraId="1355B9AE" w14:textId="77777777" w:rsidR="00AA531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csdo:UniversallyUniqueIdType</w:t>
            </w:r>
            <w:r w:rsidR="00504E83">
              <w:rPr>
                <w:rStyle w:val="Bodytext211pt"/>
                <w:rFonts w:ascii="Sylfaen" w:hAnsi="Sylfaen"/>
                <w:sz w:val="20"/>
                <w:szCs w:val="20"/>
              </w:rPr>
              <w:t xml:space="preserve"> </w:t>
            </w:r>
            <w:r w:rsidRPr="006E48D8">
              <w:rPr>
                <w:rStyle w:val="Bodytext211pt"/>
                <w:rFonts w:ascii="Sylfaen" w:hAnsi="Sylfaen"/>
                <w:sz w:val="20"/>
                <w:szCs w:val="20"/>
              </w:rPr>
              <w:t>(M.SDT.90003)</w:t>
            </w:r>
          </w:p>
          <w:p w14:paraId="5AC0FBAF" w14:textId="77777777" w:rsidR="006F5378"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Նույնականացուցչի արժեքը՝ ISO/IEC 9834-8-ին համապատասխան։</w:t>
            </w:r>
          </w:p>
          <w:p w14:paraId="3884609C" w14:textId="77777777" w:rsidR="00AA531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lastRenderedPageBreak/>
              <w:t>Ձ</w:t>
            </w:r>
            <w:r w:rsidR="00186716" w:rsidRPr="006E48D8">
              <w:rPr>
                <w:rStyle w:val="Bodytext211pt"/>
                <w:rFonts w:ascii="Sylfaen" w:hAnsi="Sylfaen"/>
                <w:sz w:val="20"/>
                <w:szCs w:val="20"/>
              </w:rPr>
              <w:t>եւ</w:t>
            </w:r>
            <w:r w:rsidRPr="006E48D8">
              <w:rPr>
                <w:rStyle w:val="Bodytext211pt"/>
                <w:rFonts w:ascii="Sylfaen" w:hAnsi="Sylfaen"/>
                <w:sz w:val="20"/>
                <w:szCs w:val="20"/>
              </w:rPr>
              <w:t>անմուշը՝ [0-9a-fA-F]{8}-[0-9a-fA- F] {4}-[0-9a-fA-F] {4}-[0-9a-fA-F] {4}- [0-9a-fA-F]{12}</w:t>
            </w:r>
          </w:p>
        </w:tc>
        <w:tc>
          <w:tcPr>
            <w:tcW w:w="734" w:type="dxa"/>
            <w:tcBorders>
              <w:top w:val="single" w:sz="4" w:space="0" w:color="auto"/>
              <w:left w:val="single" w:sz="4" w:space="0" w:color="auto"/>
              <w:bottom w:val="single" w:sz="4" w:space="0" w:color="auto"/>
              <w:right w:val="single" w:sz="4" w:space="0" w:color="auto"/>
            </w:tcBorders>
            <w:shd w:val="clear" w:color="auto" w:fill="FFFFFF"/>
          </w:tcPr>
          <w:p w14:paraId="497B1A10" w14:textId="77777777" w:rsidR="00AA5316"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lastRenderedPageBreak/>
              <w:t>0..1</w:t>
            </w:r>
          </w:p>
        </w:tc>
      </w:tr>
      <w:tr w:rsidR="00AA5316" w:rsidRPr="006E48D8" w14:paraId="05329607" w14:textId="77777777" w:rsidTr="00504E83">
        <w:trPr>
          <w:jc w:val="center"/>
        </w:trPr>
        <w:tc>
          <w:tcPr>
            <w:tcW w:w="231" w:type="dxa"/>
            <w:shd w:val="clear" w:color="auto" w:fill="FFFFFF"/>
          </w:tcPr>
          <w:p w14:paraId="2B259963" w14:textId="77777777" w:rsidR="00AA5316" w:rsidRPr="006E48D8" w:rsidRDefault="00AA5316" w:rsidP="006E48D8">
            <w:pPr>
              <w:spacing w:after="120"/>
              <w:rPr>
                <w:sz w:val="20"/>
                <w:szCs w:val="20"/>
              </w:rPr>
            </w:pPr>
          </w:p>
        </w:tc>
        <w:tc>
          <w:tcPr>
            <w:tcW w:w="3652" w:type="dxa"/>
            <w:tcBorders>
              <w:top w:val="single" w:sz="4" w:space="0" w:color="auto"/>
              <w:left w:val="single" w:sz="4" w:space="0" w:color="auto"/>
              <w:bottom w:val="single" w:sz="4" w:space="0" w:color="auto"/>
            </w:tcBorders>
            <w:shd w:val="clear" w:color="auto" w:fill="FFFFFF"/>
            <w:vAlign w:val="center"/>
          </w:tcPr>
          <w:p w14:paraId="5C7A36F1" w14:textId="77777777" w:rsidR="00AA5316" w:rsidRPr="006E48D8" w:rsidRDefault="00E36289" w:rsidP="00504E83">
            <w:pPr>
              <w:pStyle w:val="Bodytext20"/>
              <w:shd w:val="clear" w:color="auto" w:fill="auto"/>
              <w:tabs>
                <w:tab w:val="left" w:pos="601"/>
              </w:tabs>
              <w:spacing w:before="0" w:after="120" w:line="240" w:lineRule="auto"/>
              <w:jc w:val="left"/>
              <w:rPr>
                <w:rFonts w:ascii="Sylfaen" w:hAnsi="Sylfaen"/>
                <w:sz w:val="20"/>
                <w:szCs w:val="20"/>
              </w:rPr>
            </w:pPr>
            <w:r w:rsidRPr="006E48D8">
              <w:rPr>
                <w:rStyle w:val="Bodytext211pt"/>
                <w:rFonts w:ascii="Sylfaen" w:hAnsi="Sylfaen"/>
                <w:sz w:val="20"/>
                <w:szCs w:val="20"/>
              </w:rPr>
              <w:t>1.5.</w:t>
            </w:r>
            <w:r w:rsidR="00504E83">
              <w:rPr>
                <w:rStyle w:val="Bodytext211pt"/>
                <w:rFonts w:ascii="Sylfaen" w:hAnsi="Sylfaen"/>
                <w:sz w:val="20"/>
                <w:szCs w:val="20"/>
              </w:rPr>
              <w:tab/>
            </w:r>
            <w:r w:rsidRPr="006E48D8">
              <w:rPr>
                <w:rStyle w:val="Bodytext211pt"/>
                <w:rFonts w:ascii="Sylfaen" w:hAnsi="Sylfaen"/>
                <w:sz w:val="20"/>
                <w:szCs w:val="20"/>
              </w:rPr>
              <w:t xml:space="preserve">Էլեկտրոնային փաստաթղթի (տեղեկությունների) ամսաթիվը </w:t>
            </w:r>
            <w:r w:rsidR="00186716" w:rsidRPr="006E48D8">
              <w:rPr>
                <w:rStyle w:val="Bodytext211pt"/>
                <w:rFonts w:ascii="Sylfaen" w:hAnsi="Sylfaen"/>
                <w:sz w:val="20"/>
                <w:szCs w:val="20"/>
              </w:rPr>
              <w:t>եւ</w:t>
            </w:r>
            <w:r w:rsidRPr="006E48D8">
              <w:rPr>
                <w:rStyle w:val="Bodytext211pt"/>
                <w:rFonts w:ascii="Sylfaen" w:hAnsi="Sylfaen"/>
                <w:sz w:val="20"/>
                <w:szCs w:val="20"/>
              </w:rPr>
              <w:t xml:space="preserve"> ժամը (csdo:EDocDateTime)</w:t>
            </w:r>
          </w:p>
        </w:tc>
        <w:tc>
          <w:tcPr>
            <w:tcW w:w="3686" w:type="dxa"/>
            <w:tcBorders>
              <w:top w:val="single" w:sz="4" w:space="0" w:color="auto"/>
              <w:left w:val="single" w:sz="4" w:space="0" w:color="auto"/>
              <w:bottom w:val="single" w:sz="4" w:space="0" w:color="auto"/>
            </w:tcBorders>
            <w:shd w:val="clear" w:color="auto" w:fill="FFFFFF"/>
            <w:vAlign w:val="center"/>
          </w:tcPr>
          <w:p w14:paraId="579A9C6F" w14:textId="77777777" w:rsidR="00AA531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 xml:space="preserve">էլեկտրոնային փաստաթղթի (տեղեկությունների) ստեղծման ամսաթիվը </w:t>
            </w:r>
            <w:r w:rsidR="00186716" w:rsidRPr="006E48D8">
              <w:rPr>
                <w:rStyle w:val="Bodytext211pt"/>
                <w:rFonts w:ascii="Sylfaen" w:hAnsi="Sylfaen"/>
                <w:sz w:val="20"/>
                <w:szCs w:val="20"/>
              </w:rPr>
              <w:t>եւ</w:t>
            </w:r>
            <w:r w:rsidRPr="006E48D8">
              <w:rPr>
                <w:rStyle w:val="Bodytext211pt"/>
                <w:rFonts w:ascii="Sylfaen" w:hAnsi="Sylfaen"/>
                <w:sz w:val="20"/>
                <w:szCs w:val="20"/>
              </w:rPr>
              <w:t xml:space="preserve"> ժամը</w:t>
            </w:r>
          </w:p>
        </w:tc>
        <w:tc>
          <w:tcPr>
            <w:tcW w:w="2160" w:type="dxa"/>
            <w:tcBorders>
              <w:top w:val="single" w:sz="4" w:space="0" w:color="auto"/>
              <w:left w:val="single" w:sz="4" w:space="0" w:color="auto"/>
              <w:bottom w:val="single" w:sz="4" w:space="0" w:color="auto"/>
            </w:tcBorders>
            <w:shd w:val="clear" w:color="auto" w:fill="FFFFFF"/>
          </w:tcPr>
          <w:p w14:paraId="617022D7" w14:textId="77777777" w:rsidR="00AA531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M.SDE.90002</w:t>
            </w:r>
          </w:p>
        </w:tc>
        <w:tc>
          <w:tcPr>
            <w:tcW w:w="4218" w:type="dxa"/>
            <w:tcBorders>
              <w:top w:val="single" w:sz="4" w:space="0" w:color="auto"/>
              <w:left w:val="single" w:sz="4" w:space="0" w:color="auto"/>
              <w:bottom w:val="single" w:sz="4" w:space="0" w:color="auto"/>
            </w:tcBorders>
            <w:shd w:val="clear" w:color="auto" w:fill="FFFFFF"/>
            <w:vAlign w:val="center"/>
          </w:tcPr>
          <w:p w14:paraId="25F58E1D" w14:textId="77777777" w:rsidR="00AA531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 xml:space="preserve">bdt:DateTimeType (M.BDT.00006) Ամսաթվի </w:t>
            </w:r>
            <w:r w:rsidR="00186716" w:rsidRPr="006E48D8">
              <w:rPr>
                <w:rStyle w:val="Bodytext211pt"/>
                <w:rFonts w:ascii="Sylfaen" w:hAnsi="Sylfaen"/>
                <w:sz w:val="20"/>
                <w:szCs w:val="20"/>
              </w:rPr>
              <w:t>եւ</w:t>
            </w:r>
            <w:r w:rsidRPr="006E48D8">
              <w:rPr>
                <w:rStyle w:val="Bodytext211pt"/>
                <w:rFonts w:ascii="Sylfaen" w:hAnsi="Sylfaen"/>
                <w:sz w:val="20"/>
                <w:szCs w:val="20"/>
              </w:rPr>
              <w:t xml:space="preserve"> ժամի նշագիրը՝ ԳՕՍՏ ԻՍՕ 8601-2001-ին համապատասխան</w:t>
            </w:r>
          </w:p>
        </w:tc>
        <w:tc>
          <w:tcPr>
            <w:tcW w:w="734" w:type="dxa"/>
            <w:tcBorders>
              <w:top w:val="single" w:sz="4" w:space="0" w:color="auto"/>
              <w:left w:val="single" w:sz="4" w:space="0" w:color="auto"/>
              <w:bottom w:val="single" w:sz="4" w:space="0" w:color="auto"/>
              <w:right w:val="single" w:sz="4" w:space="0" w:color="auto"/>
            </w:tcBorders>
            <w:shd w:val="clear" w:color="auto" w:fill="FFFFFF"/>
          </w:tcPr>
          <w:p w14:paraId="5859B99D" w14:textId="77777777" w:rsidR="00AA5316"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1</w:t>
            </w:r>
          </w:p>
        </w:tc>
      </w:tr>
      <w:tr w:rsidR="00AA5316" w:rsidRPr="006E48D8" w14:paraId="3150F33F" w14:textId="77777777" w:rsidTr="00504E83">
        <w:trPr>
          <w:jc w:val="center"/>
        </w:trPr>
        <w:tc>
          <w:tcPr>
            <w:tcW w:w="231" w:type="dxa"/>
            <w:tcBorders>
              <w:bottom w:val="single" w:sz="4" w:space="0" w:color="auto"/>
            </w:tcBorders>
            <w:shd w:val="clear" w:color="auto" w:fill="FFFFFF"/>
          </w:tcPr>
          <w:p w14:paraId="00B243CB" w14:textId="77777777" w:rsidR="00AA5316" w:rsidRPr="006E48D8" w:rsidRDefault="00AA5316" w:rsidP="006E48D8">
            <w:pPr>
              <w:spacing w:after="120"/>
              <w:rPr>
                <w:sz w:val="20"/>
                <w:szCs w:val="20"/>
              </w:rPr>
            </w:pPr>
          </w:p>
        </w:tc>
        <w:tc>
          <w:tcPr>
            <w:tcW w:w="3652" w:type="dxa"/>
            <w:tcBorders>
              <w:top w:val="single" w:sz="4" w:space="0" w:color="auto"/>
              <w:left w:val="single" w:sz="4" w:space="0" w:color="auto"/>
              <w:bottom w:val="single" w:sz="4" w:space="0" w:color="auto"/>
            </w:tcBorders>
            <w:shd w:val="clear" w:color="auto" w:fill="FFFFFF"/>
          </w:tcPr>
          <w:p w14:paraId="51DF6D88" w14:textId="77777777" w:rsidR="00AA5316" w:rsidRPr="006E48D8" w:rsidRDefault="00E36289" w:rsidP="00504E83">
            <w:pPr>
              <w:pStyle w:val="Bodytext20"/>
              <w:shd w:val="clear" w:color="auto" w:fill="auto"/>
              <w:tabs>
                <w:tab w:val="left" w:pos="601"/>
              </w:tabs>
              <w:spacing w:before="0" w:after="120" w:line="240" w:lineRule="auto"/>
              <w:jc w:val="left"/>
              <w:rPr>
                <w:rFonts w:ascii="Sylfaen" w:hAnsi="Sylfaen"/>
                <w:sz w:val="20"/>
                <w:szCs w:val="20"/>
              </w:rPr>
            </w:pPr>
            <w:r w:rsidRPr="006E48D8">
              <w:rPr>
                <w:rStyle w:val="Bodytext211pt"/>
                <w:rFonts w:ascii="Sylfaen" w:hAnsi="Sylfaen"/>
                <w:sz w:val="20"/>
                <w:szCs w:val="20"/>
              </w:rPr>
              <w:t>1.6.</w:t>
            </w:r>
            <w:r w:rsidR="00504E83">
              <w:rPr>
                <w:rStyle w:val="Bodytext211pt"/>
                <w:rFonts w:ascii="Sylfaen" w:hAnsi="Sylfaen"/>
                <w:sz w:val="20"/>
                <w:szCs w:val="20"/>
              </w:rPr>
              <w:tab/>
            </w:r>
            <w:r w:rsidRPr="006E48D8">
              <w:rPr>
                <w:rStyle w:val="Bodytext211pt"/>
                <w:rFonts w:ascii="Sylfaen" w:hAnsi="Sylfaen"/>
                <w:sz w:val="20"/>
                <w:szCs w:val="20"/>
              </w:rPr>
              <w:t>Լեզվի ծածկագիրը (csdo:LanguageCode)</w:t>
            </w:r>
          </w:p>
        </w:tc>
        <w:tc>
          <w:tcPr>
            <w:tcW w:w="3686" w:type="dxa"/>
            <w:tcBorders>
              <w:top w:val="single" w:sz="4" w:space="0" w:color="auto"/>
              <w:left w:val="single" w:sz="4" w:space="0" w:color="auto"/>
              <w:bottom w:val="single" w:sz="4" w:space="0" w:color="auto"/>
            </w:tcBorders>
            <w:shd w:val="clear" w:color="auto" w:fill="FFFFFF"/>
          </w:tcPr>
          <w:p w14:paraId="0379C963" w14:textId="77777777" w:rsidR="00AA531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լեզվի ծածկագրային նշագիրը</w:t>
            </w:r>
          </w:p>
        </w:tc>
        <w:tc>
          <w:tcPr>
            <w:tcW w:w="2160" w:type="dxa"/>
            <w:tcBorders>
              <w:top w:val="single" w:sz="4" w:space="0" w:color="auto"/>
              <w:left w:val="single" w:sz="4" w:space="0" w:color="auto"/>
              <w:bottom w:val="single" w:sz="4" w:space="0" w:color="auto"/>
            </w:tcBorders>
            <w:shd w:val="clear" w:color="auto" w:fill="FFFFFF"/>
          </w:tcPr>
          <w:p w14:paraId="722F84C6" w14:textId="77777777" w:rsidR="00AA531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M.SDE.00051</w:t>
            </w:r>
          </w:p>
        </w:tc>
        <w:tc>
          <w:tcPr>
            <w:tcW w:w="4218" w:type="dxa"/>
            <w:tcBorders>
              <w:top w:val="single" w:sz="4" w:space="0" w:color="auto"/>
              <w:left w:val="single" w:sz="4" w:space="0" w:color="auto"/>
              <w:bottom w:val="single" w:sz="4" w:space="0" w:color="auto"/>
            </w:tcBorders>
            <w:shd w:val="clear" w:color="auto" w:fill="FFFFFF"/>
            <w:vAlign w:val="center"/>
          </w:tcPr>
          <w:p w14:paraId="24058768" w14:textId="77777777" w:rsidR="006F5378"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csdo:LanguageCodeType (M.SDT.00051)</w:t>
            </w:r>
          </w:p>
          <w:p w14:paraId="032874C8" w14:textId="77777777" w:rsidR="001B286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Լեզվի երկտառ ծածկագիրը՝ ISO 639-1-ին համապատասխան։ Ձ</w:t>
            </w:r>
            <w:r w:rsidR="00186716" w:rsidRPr="006E48D8">
              <w:rPr>
                <w:rStyle w:val="Bodytext211pt"/>
                <w:rFonts w:ascii="Sylfaen" w:hAnsi="Sylfaen"/>
                <w:sz w:val="20"/>
                <w:szCs w:val="20"/>
              </w:rPr>
              <w:t>եւ</w:t>
            </w:r>
            <w:r w:rsidRPr="006E48D8">
              <w:rPr>
                <w:rStyle w:val="Bodytext211pt"/>
                <w:rFonts w:ascii="Sylfaen" w:hAnsi="Sylfaen"/>
                <w:sz w:val="20"/>
                <w:szCs w:val="20"/>
              </w:rPr>
              <w:t>անմուշը՝ [a-z]{2}</w:t>
            </w:r>
          </w:p>
        </w:tc>
        <w:tc>
          <w:tcPr>
            <w:tcW w:w="734" w:type="dxa"/>
            <w:tcBorders>
              <w:top w:val="single" w:sz="4" w:space="0" w:color="auto"/>
              <w:left w:val="single" w:sz="4" w:space="0" w:color="auto"/>
              <w:bottom w:val="single" w:sz="4" w:space="0" w:color="auto"/>
              <w:right w:val="single" w:sz="4" w:space="0" w:color="auto"/>
            </w:tcBorders>
            <w:shd w:val="clear" w:color="auto" w:fill="FFFFFF"/>
          </w:tcPr>
          <w:p w14:paraId="4214C185" w14:textId="77777777" w:rsidR="00AA5316"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6464DB" w:rsidRPr="006E48D8" w14:paraId="5A914277" w14:textId="77777777" w:rsidTr="00504E83">
        <w:trPr>
          <w:jc w:val="center"/>
        </w:trPr>
        <w:tc>
          <w:tcPr>
            <w:tcW w:w="3883" w:type="dxa"/>
            <w:gridSpan w:val="2"/>
            <w:tcBorders>
              <w:top w:val="single" w:sz="4" w:space="0" w:color="auto"/>
              <w:left w:val="single" w:sz="4" w:space="0" w:color="auto"/>
              <w:bottom w:val="single" w:sz="4" w:space="0" w:color="auto"/>
            </w:tcBorders>
            <w:shd w:val="clear" w:color="auto" w:fill="FFFFFF"/>
          </w:tcPr>
          <w:p w14:paraId="09907FE5" w14:textId="77777777" w:rsidR="006464DB" w:rsidRPr="006E48D8" w:rsidRDefault="00E36289" w:rsidP="00504E83">
            <w:pPr>
              <w:pStyle w:val="Bodytext20"/>
              <w:shd w:val="clear" w:color="auto" w:fill="auto"/>
              <w:tabs>
                <w:tab w:val="left" w:pos="413"/>
              </w:tabs>
              <w:spacing w:before="0" w:after="120" w:line="240" w:lineRule="auto"/>
              <w:jc w:val="left"/>
              <w:rPr>
                <w:rFonts w:ascii="Sylfaen" w:hAnsi="Sylfaen"/>
                <w:sz w:val="20"/>
                <w:szCs w:val="20"/>
              </w:rPr>
            </w:pPr>
            <w:r w:rsidRPr="006E48D8">
              <w:rPr>
                <w:rStyle w:val="Bodytext211pt"/>
                <w:rFonts w:ascii="Sylfaen" w:hAnsi="Sylfaen"/>
                <w:sz w:val="20"/>
                <w:szCs w:val="20"/>
              </w:rPr>
              <w:t>2.</w:t>
            </w:r>
            <w:r w:rsidR="00504E83">
              <w:rPr>
                <w:rStyle w:val="Bodytext211pt"/>
                <w:rFonts w:ascii="Sylfaen" w:hAnsi="Sylfaen"/>
                <w:sz w:val="20"/>
                <w:szCs w:val="20"/>
              </w:rPr>
              <w:tab/>
            </w:r>
            <w:r w:rsidRPr="006E48D8">
              <w:rPr>
                <w:rStyle w:val="Bodytext211pt"/>
                <w:rFonts w:ascii="Sylfaen" w:hAnsi="Sylfaen"/>
                <w:sz w:val="20"/>
                <w:szCs w:val="20"/>
              </w:rPr>
              <w:t xml:space="preserve">Թարմացման ամսաթիվը </w:t>
            </w:r>
            <w:r w:rsidR="00186716" w:rsidRPr="006E48D8">
              <w:rPr>
                <w:rStyle w:val="Bodytext211pt"/>
                <w:rFonts w:ascii="Sylfaen" w:hAnsi="Sylfaen"/>
                <w:sz w:val="20"/>
                <w:szCs w:val="20"/>
              </w:rPr>
              <w:t>եւ</w:t>
            </w:r>
            <w:r w:rsidRPr="006E48D8">
              <w:rPr>
                <w:rStyle w:val="Bodytext211pt"/>
                <w:rFonts w:ascii="Sylfaen" w:hAnsi="Sylfaen"/>
                <w:sz w:val="20"/>
                <w:szCs w:val="20"/>
              </w:rPr>
              <w:t xml:space="preserve"> ժամը (csdo:UpdateDateTime)</w:t>
            </w:r>
          </w:p>
        </w:tc>
        <w:tc>
          <w:tcPr>
            <w:tcW w:w="3686" w:type="dxa"/>
            <w:tcBorders>
              <w:top w:val="single" w:sz="4" w:space="0" w:color="auto"/>
              <w:left w:val="single" w:sz="4" w:space="0" w:color="auto"/>
              <w:bottom w:val="single" w:sz="4" w:space="0" w:color="auto"/>
            </w:tcBorders>
            <w:shd w:val="clear" w:color="auto" w:fill="FFFFFF"/>
            <w:vAlign w:val="center"/>
          </w:tcPr>
          <w:p w14:paraId="07873D07" w14:textId="77777777" w:rsidR="006464DB"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ընդհանուր ռեսուրսի (ռեեստրի, ցանկի, տվյալների բազայի) թարմացման ամսաթիվն ու ժամը</w:t>
            </w:r>
          </w:p>
        </w:tc>
        <w:tc>
          <w:tcPr>
            <w:tcW w:w="2160" w:type="dxa"/>
            <w:tcBorders>
              <w:top w:val="single" w:sz="4" w:space="0" w:color="auto"/>
              <w:left w:val="single" w:sz="4" w:space="0" w:color="auto"/>
              <w:bottom w:val="single" w:sz="4" w:space="0" w:color="auto"/>
            </w:tcBorders>
            <w:shd w:val="clear" w:color="auto" w:fill="FFFFFF"/>
          </w:tcPr>
          <w:p w14:paraId="6A3CD7EF" w14:textId="77777777" w:rsidR="006464DB"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M.SDE.00079</w:t>
            </w:r>
          </w:p>
        </w:tc>
        <w:tc>
          <w:tcPr>
            <w:tcW w:w="4218" w:type="dxa"/>
            <w:tcBorders>
              <w:top w:val="single" w:sz="4" w:space="0" w:color="auto"/>
              <w:left w:val="single" w:sz="4" w:space="0" w:color="auto"/>
              <w:bottom w:val="single" w:sz="4" w:space="0" w:color="auto"/>
            </w:tcBorders>
            <w:shd w:val="clear" w:color="auto" w:fill="FFFFFF"/>
            <w:vAlign w:val="center"/>
          </w:tcPr>
          <w:p w14:paraId="3B34D3FA" w14:textId="77777777" w:rsidR="006464DB"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 xml:space="preserve">bdt:DateTimeType (M.BDT.00006) Ամսաթվի </w:t>
            </w:r>
            <w:r w:rsidR="00186716" w:rsidRPr="006E48D8">
              <w:rPr>
                <w:rStyle w:val="Bodytext211pt"/>
                <w:rFonts w:ascii="Sylfaen" w:hAnsi="Sylfaen"/>
                <w:sz w:val="20"/>
                <w:szCs w:val="20"/>
              </w:rPr>
              <w:t>եւ</w:t>
            </w:r>
            <w:r w:rsidRPr="006E48D8">
              <w:rPr>
                <w:rStyle w:val="Bodytext211pt"/>
                <w:rFonts w:ascii="Sylfaen" w:hAnsi="Sylfaen"/>
                <w:sz w:val="20"/>
                <w:szCs w:val="20"/>
              </w:rPr>
              <w:t xml:space="preserve"> ժամի նշագիրը՝ ԳՕՍՏ ԻՍՕ 8601-2001-ին համապատասխան</w:t>
            </w:r>
          </w:p>
        </w:tc>
        <w:tc>
          <w:tcPr>
            <w:tcW w:w="734" w:type="dxa"/>
            <w:tcBorders>
              <w:top w:val="single" w:sz="4" w:space="0" w:color="auto"/>
              <w:left w:val="single" w:sz="4" w:space="0" w:color="auto"/>
              <w:bottom w:val="single" w:sz="4" w:space="0" w:color="auto"/>
              <w:right w:val="single" w:sz="4" w:space="0" w:color="auto"/>
            </w:tcBorders>
            <w:shd w:val="clear" w:color="auto" w:fill="FFFFFF"/>
          </w:tcPr>
          <w:p w14:paraId="74B4E3BA" w14:textId="77777777" w:rsidR="006464DB"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6464DB" w:rsidRPr="006E48D8" w14:paraId="5F2823BC" w14:textId="77777777" w:rsidTr="00504E83">
        <w:trPr>
          <w:jc w:val="center"/>
        </w:trPr>
        <w:tc>
          <w:tcPr>
            <w:tcW w:w="3883" w:type="dxa"/>
            <w:gridSpan w:val="2"/>
            <w:tcBorders>
              <w:top w:val="single" w:sz="4" w:space="0" w:color="auto"/>
              <w:left w:val="single" w:sz="4" w:space="0" w:color="auto"/>
              <w:bottom w:val="single" w:sz="4" w:space="0" w:color="auto"/>
            </w:tcBorders>
            <w:shd w:val="clear" w:color="auto" w:fill="FFFFFF"/>
          </w:tcPr>
          <w:p w14:paraId="11AFBEA7" w14:textId="77777777" w:rsidR="006464DB" w:rsidRPr="006E48D8" w:rsidRDefault="00E36289" w:rsidP="00504E83">
            <w:pPr>
              <w:pStyle w:val="Bodytext20"/>
              <w:shd w:val="clear" w:color="auto" w:fill="auto"/>
              <w:tabs>
                <w:tab w:val="left" w:pos="413"/>
              </w:tabs>
              <w:spacing w:before="0" w:after="0" w:line="240" w:lineRule="auto"/>
              <w:jc w:val="left"/>
              <w:rPr>
                <w:rFonts w:ascii="Sylfaen" w:hAnsi="Sylfaen"/>
                <w:sz w:val="20"/>
                <w:szCs w:val="20"/>
              </w:rPr>
            </w:pPr>
            <w:r w:rsidRPr="006E48D8">
              <w:rPr>
                <w:rStyle w:val="Bodytext211pt"/>
                <w:rFonts w:ascii="Sylfaen" w:hAnsi="Sylfaen"/>
                <w:sz w:val="20"/>
                <w:szCs w:val="20"/>
              </w:rPr>
              <w:t>3.</w:t>
            </w:r>
            <w:r w:rsidR="00504E83">
              <w:rPr>
                <w:rStyle w:val="Bodytext211pt"/>
                <w:rFonts w:ascii="Sylfaen" w:hAnsi="Sylfaen"/>
                <w:sz w:val="20"/>
                <w:szCs w:val="20"/>
              </w:rPr>
              <w:tab/>
            </w:r>
            <w:r w:rsidRPr="006E48D8">
              <w:rPr>
                <w:rStyle w:val="Bodytext211pt"/>
                <w:rFonts w:ascii="Sylfaen" w:hAnsi="Sylfaen"/>
                <w:sz w:val="20"/>
                <w:szCs w:val="20"/>
              </w:rPr>
              <w:t>Երկրի ծածկագիրը (csdo:UnifiedCountryCode)</w:t>
            </w:r>
          </w:p>
        </w:tc>
        <w:tc>
          <w:tcPr>
            <w:tcW w:w="3686" w:type="dxa"/>
            <w:tcBorders>
              <w:top w:val="single" w:sz="4" w:space="0" w:color="auto"/>
              <w:left w:val="single" w:sz="4" w:space="0" w:color="auto"/>
              <w:bottom w:val="single" w:sz="4" w:space="0" w:color="auto"/>
            </w:tcBorders>
            <w:shd w:val="clear" w:color="auto" w:fill="FFFFFF"/>
          </w:tcPr>
          <w:p w14:paraId="1E31C3F8" w14:textId="77777777" w:rsidR="006464DB" w:rsidRPr="006E48D8" w:rsidRDefault="00E36289" w:rsidP="006E48D8">
            <w:pPr>
              <w:pStyle w:val="Bodytext20"/>
              <w:shd w:val="clear" w:color="auto" w:fill="auto"/>
              <w:spacing w:before="0" w:after="0" w:line="240" w:lineRule="auto"/>
              <w:jc w:val="left"/>
              <w:rPr>
                <w:rFonts w:ascii="Sylfaen" w:hAnsi="Sylfaen"/>
                <w:sz w:val="20"/>
                <w:szCs w:val="20"/>
              </w:rPr>
            </w:pPr>
            <w:r w:rsidRPr="006E48D8">
              <w:rPr>
                <w:rStyle w:val="Bodytext211pt"/>
                <w:rFonts w:ascii="Sylfaen" w:hAnsi="Sylfaen"/>
                <w:sz w:val="20"/>
                <w:szCs w:val="20"/>
              </w:rPr>
              <w:t>տեղեկություններն ընդհանուր ռեսուրս (ռեեստր, ցանկ, տվյալների բազա) ներկայացրած երկրի ծածկագրային նշագիրը</w:t>
            </w:r>
          </w:p>
        </w:tc>
        <w:tc>
          <w:tcPr>
            <w:tcW w:w="2160" w:type="dxa"/>
            <w:tcBorders>
              <w:top w:val="single" w:sz="4" w:space="0" w:color="auto"/>
              <w:left w:val="single" w:sz="4" w:space="0" w:color="auto"/>
              <w:bottom w:val="single" w:sz="4" w:space="0" w:color="auto"/>
            </w:tcBorders>
            <w:shd w:val="clear" w:color="auto" w:fill="FFFFFF"/>
          </w:tcPr>
          <w:p w14:paraId="7637B684" w14:textId="77777777" w:rsidR="006464DB" w:rsidRPr="006E48D8" w:rsidRDefault="00E36289" w:rsidP="006E48D8">
            <w:pPr>
              <w:pStyle w:val="Bodytext20"/>
              <w:shd w:val="clear" w:color="auto" w:fill="auto"/>
              <w:spacing w:before="0" w:after="0" w:line="240" w:lineRule="auto"/>
              <w:jc w:val="left"/>
              <w:rPr>
                <w:rFonts w:ascii="Sylfaen" w:hAnsi="Sylfaen"/>
                <w:sz w:val="20"/>
                <w:szCs w:val="20"/>
              </w:rPr>
            </w:pPr>
            <w:r w:rsidRPr="006E48D8">
              <w:rPr>
                <w:rStyle w:val="Bodytext211pt"/>
                <w:rFonts w:ascii="Sylfaen" w:hAnsi="Sylfaen"/>
                <w:sz w:val="20"/>
                <w:szCs w:val="20"/>
              </w:rPr>
              <w:t>M.SDE.00162</w:t>
            </w:r>
          </w:p>
        </w:tc>
        <w:tc>
          <w:tcPr>
            <w:tcW w:w="4218" w:type="dxa"/>
            <w:tcBorders>
              <w:top w:val="single" w:sz="4" w:space="0" w:color="auto"/>
              <w:left w:val="single" w:sz="4" w:space="0" w:color="auto"/>
              <w:bottom w:val="single" w:sz="4" w:space="0" w:color="auto"/>
            </w:tcBorders>
            <w:shd w:val="clear" w:color="auto" w:fill="FFFFFF"/>
            <w:vAlign w:val="center"/>
          </w:tcPr>
          <w:p w14:paraId="5261D359" w14:textId="77777777" w:rsidR="006464DB" w:rsidRPr="006E48D8" w:rsidRDefault="00E36289" w:rsidP="006E48D8">
            <w:pPr>
              <w:pStyle w:val="Bodytext20"/>
              <w:shd w:val="clear" w:color="auto" w:fill="auto"/>
              <w:spacing w:before="0" w:after="0" w:line="240" w:lineRule="auto"/>
              <w:jc w:val="left"/>
              <w:rPr>
                <w:rFonts w:ascii="Sylfaen" w:hAnsi="Sylfaen"/>
                <w:sz w:val="20"/>
                <w:szCs w:val="20"/>
              </w:rPr>
            </w:pPr>
            <w:r w:rsidRPr="006E48D8">
              <w:rPr>
                <w:rStyle w:val="Bodytext211pt"/>
                <w:rFonts w:ascii="Sylfaen" w:hAnsi="Sylfaen"/>
                <w:sz w:val="20"/>
                <w:szCs w:val="20"/>
              </w:rPr>
              <w:t>csdo:UnifiedCountryCodeType (M.SDT.00112)</w:t>
            </w:r>
          </w:p>
          <w:p w14:paraId="0DF5DEAB" w14:textId="77777777" w:rsidR="006464DB" w:rsidRPr="006E48D8" w:rsidRDefault="00E36289" w:rsidP="006E48D8">
            <w:pPr>
              <w:pStyle w:val="Bodytext20"/>
              <w:shd w:val="clear" w:color="auto" w:fill="auto"/>
              <w:spacing w:before="0" w:after="0" w:line="240" w:lineRule="auto"/>
              <w:jc w:val="left"/>
              <w:rPr>
                <w:rFonts w:ascii="Sylfaen" w:hAnsi="Sylfaen"/>
                <w:sz w:val="20"/>
                <w:szCs w:val="20"/>
              </w:rPr>
            </w:pPr>
            <w:r w:rsidRPr="006E48D8">
              <w:rPr>
                <w:rStyle w:val="Bodytext211pt"/>
                <w:rFonts w:ascii="Sylfaen" w:hAnsi="Sylfaen"/>
                <w:sz w:val="20"/>
                <w:szCs w:val="20"/>
              </w:rPr>
              <w:t xml:space="preserve">Երկրի երկտառ ծածկագրի արժեքը՝ </w:t>
            </w:r>
            <w:r w:rsidR="00325B11" w:rsidRPr="006E48D8">
              <w:rPr>
                <w:rStyle w:val="Bodytext2Sylfaen"/>
                <w:sz w:val="20"/>
                <w:szCs w:val="20"/>
              </w:rPr>
              <w:t>այն</w:t>
            </w:r>
            <w:r w:rsidR="00325B11" w:rsidRPr="006E48D8">
              <w:rPr>
                <w:rStyle w:val="Bodytext211pt"/>
                <w:rFonts w:ascii="Sylfaen" w:hAnsi="Sylfaen"/>
                <w:sz w:val="20"/>
                <w:szCs w:val="20"/>
              </w:rPr>
              <w:t xml:space="preserve"> </w:t>
            </w:r>
            <w:r w:rsidRPr="006E48D8">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14:paraId="2C6BF7BA" w14:textId="77777777" w:rsidR="006464DB" w:rsidRPr="006E48D8" w:rsidRDefault="00E36289" w:rsidP="006E48D8">
            <w:pPr>
              <w:pStyle w:val="Bodytext20"/>
              <w:shd w:val="clear" w:color="auto" w:fill="auto"/>
              <w:spacing w:before="0" w:after="0" w:line="240" w:lineRule="auto"/>
              <w:jc w:val="left"/>
              <w:rPr>
                <w:rFonts w:ascii="Sylfaen" w:hAnsi="Sylfaen"/>
                <w:sz w:val="20"/>
                <w:szCs w:val="20"/>
              </w:rPr>
            </w:pPr>
            <w:r w:rsidRPr="006E48D8">
              <w:rPr>
                <w:rStyle w:val="Bodytext211pt"/>
                <w:rFonts w:ascii="Sylfaen" w:hAnsi="Sylfaen"/>
                <w:sz w:val="20"/>
                <w:szCs w:val="20"/>
              </w:rPr>
              <w:t>Ձ</w:t>
            </w:r>
            <w:r w:rsidR="00186716" w:rsidRPr="006E48D8">
              <w:rPr>
                <w:rStyle w:val="Bodytext211pt"/>
                <w:rFonts w:ascii="Sylfaen" w:hAnsi="Sylfaen"/>
                <w:sz w:val="20"/>
                <w:szCs w:val="20"/>
              </w:rPr>
              <w:t>եւ</w:t>
            </w:r>
            <w:r w:rsidRPr="006E48D8">
              <w:rPr>
                <w:rStyle w:val="Bodytext211pt"/>
                <w:rFonts w:ascii="Sylfaen" w:hAnsi="Sylfaen"/>
                <w:sz w:val="20"/>
                <w:szCs w:val="20"/>
              </w:rPr>
              <w:t>անմուշը՝ [A-Z]{2}</w:t>
            </w:r>
          </w:p>
        </w:tc>
        <w:tc>
          <w:tcPr>
            <w:tcW w:w="734" w:type="dxa"/>
            <w:tcBorders>
              <w:top w:val="single" w:sz="4" w:space="0" w:color="auto"/>
              <w:left w:val="single" w:sz="4" w:space="0" w:color="auto"/>
              <w:bottom w:val="single" w:sz="4" w:space="0" w:color="auto"/>
              <w:right w:val="single" w:sz="4" w:space="0" w:color="auto"/>
            </w:tcBorders>
            <w:shd w:val="clear" w:color="auto" w:fill="FFFFFF"/>
          </w:tcPr>
          <w:p w14:paraId="450B577D" w14:textId="77777777" w:rsidR="006464DB"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w:t>
            </w:r>
          </w:p>
        </w:tc>
      </w:tr>
      <w:tr w:rsidR="002137B5" w:rsidRPr="006E48D8" w14:paraId="5D6CC50F" w14:textId="77777777" w:rsidTr="00504E83">
        <w:trPr>
          <w:jc w:val="center"/>
        </w:trPr>
        <w:tc>
          <w:tcPr>
            <w:tcW w:w="231" w:type="dxa"/>
            <w:tcBorders>
              <w:top w:val="single" w:sz="4" w:space="0" w:color="auto"/>
              <w:right w:val="single" w:sz="4" w:space="0" w:color="auto"/>
            </w:tcBorders>
            <w:shd w:val="clear" w:color="auto" w:fill="FFFFFF"/>
          </w:tcPr>
          <w:p w14:paraId="21EFCE85" w14:textId="77777777" w:rsidR="002137B5" w:rsidRPr="006E48D8" w:rsidRDefault="002137B5" w:rsidP="006E48D8">
            <w:pPr>
              <w:spacing w:after="120"/>
              <w:rPr>
                <w:sz w:val="20"/>
                <w:szCs w:val="20"/>
              </w:rPr>
            </w:pPr>
          </w:p>
        </w:tc>
        <w:tc>
          <w:tcPr>
            <w:tcW w:w="3652" w:type="dxa"/>
            <w:tcBorders>
              <w:top w:val="single" w:sz="4" w:space="0" w:color="auto"/>
              <w:left w:val="single" w:sz="4" w:space="0" w:color="auto"/>
              <w:bottom w:val="single" w:sz="4" w:space="0" w:color="auto"/>
            </w:tcBorders>
            <w:shd w:val="clear" w:color="auto" w:fill="FFFFFF"/>
          </w:tcPr>
          <w:p w14:paraId="07D29B63" w14:textId="77777777" w:rsidR="002137B5" w:rsidRPr="006E48D8" w:rsidRDefault="00E36289" w:rsidP="00504E83">
            <w:pPr>
              <w:pStyle w:val="Bodytext20"/>
              <w:shd w:val="clear" w:color="auto" w:fill="auto"/>
              <w:tabs>
                <w:tab w:val="left" w:pos="467"/>
              </w:tabs>
              <w:spacing w:before="0" w:after="120" w:line="240" w:lineRule="auto"/>
              <w:jc w:val="left"/>
              <w:rPr>
                <w:rFonts w:ascii="Sylfaen" w:hAnsi="Sylfaen"/>
                <w:sz w:val="20"/>
                <w:szCs w:val="20"/>
              </w:rPr>
            </w:pPr>
            <w:r w:rsidRPr="006E48D8">
              <w:rPr>
                <w:rStyle w:val="Bodytext211pt"/>
                <w:rFonts w:ascii="Sylfaen" w:hAnsi="Sylfaen"/>
                <w:sz w:val="20"/>
                <w:szCs w:val="20"/>
              </w:rPr>
              <w:t>ա)</w:t>
            </w:r>
            <w:r w:rsidR="00504E83">
              <w:rPr>
                <w:rStyle w:val="Bodytext211pt"/>
                <w:rFonts w:ascii="Sylfaen" w:hAnsi="Sylfaen"/>
                <w:sz w:val="20"/>
                <w:szCs w:val="20"/>
              </w:rPr>
              <w:tab/>
            </w:r>
            <w:r w:rsidRPr="006E48D8">
              <w:rPr>
                <w:rStyle w:val="Bodytext211pt"/>
                <w:rFonts w:ascii="Sylfaen" w:hAnsi="Sylfaen"/>
                <w:sz w:val="20"/>
                <w:szCs w:val="20"/>
              </w:rPr>
              <w:t>Տեղեկագրքի (դասակարգչի) նույնականացուցիչը</w:t>
            </w:r>
            <w:r w:rsidRPr="006E48D8">
              <w:rPr>
                <w:rFonts w:ascii="Sylfaen" w:hAnsi="Sylfaen"/>
                <w:sz w:val="20"/>
                <w:szCs w:val="20"/>
              </w:rPr>
              <w:t xml:space="preserve"> </w:t>
            </w:r>
            <w:r w:rsidRPr="006E48D8">
              <w:rPr>
                <w:rStyle w:val="Bodytext211pt"/>
                <w:rFonts w:ascii="Sylfaen" w:hAnsi="Sylfaen"/>
                <w:sz w:val="20"/>
                <w:szCs w:val="20"/>
              </w:rPr>
              <w:t>(codeListId ատրիբուտ)</w:t>
            </w:r>
          </w:p>
        </w:tc>
        <w:tc>
          <w:tcPr>
            <w:tcW w:w="3686" w:type="dxa"/>
            <w:tcBorders>
              <w:top w:val="single" w:sz="4" w:space="0" w:color="auto"/>
              <w:left w:val="single" w:sz="4" w:space="0" w:color="auto"/>
              <w:bottom w:val="single" w:sz="4" w:space="0" w:color="auto"/>
            </w:tcBorders>
            <w:shd w:val="clear" w:color="auto" w:fill="FFFFFF"/>
          </w:tcPr>
          <w:p w14:paraId="359FDAFD" w14:textId="77777777" w:rsidR="002137B5" w:rsidRPr="006E48D8" w:rsidRDefault="00E36289" w:rsidP="006E48D8">
            <w:pPr>
              <w:pStyle w:val="Bodytext20"/>
              <w:shd w:val="clear" w:color="auto" w:fill="auto"/>
              <w:spacing w:before="0" w:after="0" w:line="240" w:lineRule="auto"/>
              <w:jc w:val="left"/>
              <w:rPr>
                <w:rFonts w:ascii="Sylfaen" w:hAnsi="Sylfaen"/>
                <w:sz w:val="20"/>
                <w:szCs w:val="20"/>
              </w:rPr>
            </w:pPr>
            <w:r w:rsidRPr="006E48D8">
              <w:rPr>
                <w:rStyle w:val="Bodytext211pt"/>
                <w:rFonts w:ascii="Sylfaen" w:hAnsi="Sylfaen"/>
                <w:sz w:val="20"/>
                <w:szCs w:val="20"/>
              </w:rPr>
              <w:t>այն տեղեկագրքի (դասակարգչի) նշագիրը, որին համապատասխան նշված է ծածկագիրը</w:t>
            </w:r>
          </w:p>
        </w:tc>
        <w:tc>
          <w:tcPr>
            <w:tcW w:w="2160" w:type="dxa"/>
            <w:tcBorders>
              <w:top w:val="single" w:sz="4" w:space="0" w:color="auto"/>
              <w:left w:val="single" w:sz="4" w:space="0" w:color="auto"/>
              <w:bottom w:val="single" w:sz="4" w:space="0" w:color="auto"/>
            </w:tcBorders>
            <w:shd w:val="clear" w:color="auto" w:fill="FFFFFF"/>
          </w:tcPr>
          <w:p w14:paraId="50A0F453" w14:textId="77777777" w:rsidR="002137B5" w:rsidRPr="006E48D8" w:rsidRDefault="00E36289" w:rsidP="006E48D8">
            <w:pPr>
              <w:rPr>
                <w:sz w:val="20"/>
                <w:szCs w:val="20"/>
              </w:rPr>
            </w:pPr>
            <w:r w:rsidRPr="006E48D8">
              <w:rPr>
                <w:sz w:val="20"/>
                <w:szCs w:val="20"/>
              </w:rPr>
              <w:t>-</w:t>
            </w:r>
          </w:p>
        </w:tc>
        <w:tc>
          <w:tcPr>
            <w:tcW w:w="4218" w:type="dxa"/>
            <w:tcBorders>
              <w:top w:val="single" w:sz="4" w:space="0" w:color="auto"/>
              <w:left w:val="single" w:sz="4" w:space="0" w:color="auto"/>
              <w:bottom w:val="single" w:sz="4" w:space="0" w:color="auto"/>
            </w:tcBorders>
            <w:shd w:val="clear" w:color="auto" w:fill="FFFFFF"/>
            <w:vAlign w:val="center"/>
          </w:tcPr>
          <w:p w14:paraId="49C9FAE1" w14:textId="77777777" w:rsidR="002137B5" w:rsidRPr="006E48D8" w:rsidRDefault="00E36289" w:rsidP="006E48D8">
            <w:pPr>
              <w:pStyle w:val="Bodytext20"/>
              <w:shd w:val="clear" w:color="auto" w:fill="auto"/>
              <w:spacing w:before="0" w:after="0" w:line="240" w:lineRule="auto"/>
              <w:jc w:val="left"/>
              <w:rPr>
                <w:rFonts w:ascii="Sylfaen" w:hAnsi="Sylfaen"/>
                <w:sz w:val="20"/>
                <w:szCs w:val="20"/>
              </w:rPr>
            </w:pPr>
            <w:r w:rsidRPr="006E48D8">
              <w:rPr>
                <w:rStyle w:val="Bodytext211pt"/>
                <w:rFonts w:ascii="Sylfaen" w:hAnsi="Sylfaen"/>
                <w:sz w:val="20"/>
                <w:szCs w:val="20"/>
              </w:rPr>
              <w:t>csdo:ReferenceDataIdType (M.SDT.00091)</w:t>
            </w:r>
          </w:p>
          <w:p w14:paraId="64AA64B3" w14:textId="77777777" w:rsidR="006F5378" w:rsidRPr="006E48D8" w:rsidRDefault="00E36289" w:rsidP="006E48D8">
            <w:pPr>
              <w:pStyle w:val="Bodytext20"/>
              <w:shd w:val="clear" w:color="auto" w:fill="auto"/>
              <w:spacing w:before="0" w:after="0" w:line="240" w:lineRule="auto"/>
              <w:jc w:val="left"/>
              <w:rPr>
                <w:rStyle w:val="Bodytext211pt"/>
                <w:rFonts w:ascii="Sylfaen" w:hAnsi="Sylfaen"/>
                <w:sz w:val="20"/>
                <w:szCs w:val="20"/>
              </w:rPr>
            </w:pPr>
            <w:r w:rsidRPr="006E48D8">
              <w:rPr>
                <w:rStyle w:val="Bodytext211pt"/>
                <w:rFonts w:ascii="Sylfaen" w:hAnsi="Sylfaen"/>
                <w:sz w:val="20"/>
                <w:szCs w:val="20"/>
              </w:rPr>
              <w:t>Պայմանանշանների նորմալացված տողը:</w:t>
            </w:r>
          </w:p>
          <w:p w14:paraId="77E6147F" w14:textId="77777777" w:rsidR="002137B5" w:rsidRPr="006E48D8" w:rsidRDefault="00E36289" w:rsidP="006E48D8">
            <w:pPr>
              <w:pStyle w:val="Bodytext20"/>
              <w:shd w:val="clear" w:color="auto" w:fill="auto"/>
              <w:spacing w:before="0" w:after="0" w:line="240" w:lineRule="auto"/>
              <w:jc w:val="left"/>
              <w:rPr>
                <w:rFonts w:ascii="Sylfaen" w:hAnsi="Sylfaen"/>
                <w:sz w:val="20"/>
                <w:szCs w:val="20"/>
              </w:rPr>
            </w:pPr>
            <w:r w:rsidRPr="006E48D8">
              <w:rPr>
                <w:rStyle w:val="Bodytext211pt"/>
                <w:rFonts w:ascii="Sylfaen" w:hAnsi="Sylfaen"/>
                <w:sz w:val="20"/>
                <w:szCs w:val="20"/>
              </w:rPr>
              <w:t>Նվազ. երկարությունը՝ 1.</w:t>
            </w:r>
          </w:p>
          <w:p w14:paraId="50AD3470" w14:textId="77777777" w:rsidR="002137B5" w:rsidRPr="006E48D8" w:rsidRDefault="00E36289" w:rsidP="006E48D8">
            <w:pPr>
              <w:pStyle w:val="Bodytext20"/>
              <w:shd w:val="clear" w:color="auto" w:fill="auto"/>
              <w:spacing w:before="0" w:after="0" w:line="240" w:lineRule="auto"/>
              <w:jc w:val="left"/>
              <w:rPr>
                <w:rFonts w:ascii="Sylfaen" w:hAnsi="Sylfaen"/>
                <w:sz w:val="20"/>
                <w:szCs w:val="20"/>
              </w:rPr>
            </w:pPr>
            <w:r w:rsidRPr="006E48D8">
              <w:rPr>
                <w:rStyle w:val="Bodytext211pt"/>
                <w:rFonts w:ascii="Sylfaen" w:hAnsi="Sylfaen"/>
                <w:sz w:val="20"/>
                <w:szCs w:val="20"/>
              </w:rPr>
              <w:t>Առավել. երկարությունը՝ 20</w:t>
            </w:r>
          </w:p>
        </w:tc>
        <w:tc>
          <w:tcPr>
            <w:tcW w:w="734" w:type="dxa"/>
            <w:tcBorders>
              <w:top w:val="single" w:sz="4" w:space="0" w:color="auto"/>
              <w:left w:val="single" w:sz="4" w:space="0" w:color="auto"/>
              <w:bottom w:val="single" w:sz="4" w:space="0" w:color="auto"/>
              <w:right w:val="single" w:sz="4" w:space="0" w:color="auto"/>
            </w:tcBorders>
            <w:shd w:val="clear" w:color="auto" w:fill="FFFFFF"/>
          </w:tcPr>
          <w:p w14:paraId="1FC18089" w14:textId="77777777" w:rsidR="002137B5"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1</w:t>
            </w:r>
          </w:p>
        </w:tc>
      </w:tr>
    </w:tbl>
    <w:p w14:paraId="30D0C09E" w14:textId="77777777" w:rsidR="00CA4CAD" w:rsidRPr="00B62852" w:rsidRDefault="00CA4CAD" w:rsidP="00186716">
      <w:pPr>
        <w:spacing w:after="160" w:line="360" w:lineRule="auto"/>
      </w:pPr>
    </w:p>
    <w:p w14:paraId="537A4404" w14:textId="77777777" w:rsidR="00CA4CAD" w:rsidRPr="00B62852" w:rsidRDefault="00CA4CAD" w:rsidP="00186716">
      <w:pPr>
        <w:spacing w:after="160" w:line="360" w:lineRule="auto"/>
        <w:sectPr w:rsidR="00CA4CAD" w:rsidRPr="00B62852" w:rsidSect="005244B7">
          <w:pgSz w:w="16840" w:h="11900" w:orient="landscape"/>
          <w:pgMar w:top="1418" w:right="1418" w:bottom="1418" w:left="1418" w:header="0" w:footer="675" w:gutter="0"/>
          <w:cols w:space="720"/>
          <w:noEndnote/>
          <w:docGrid w:linePitch="360"/>
        </w:sectPr>
      </w:pPr>
    </w:p>
    <w:p w14:paraId="14902665" w14:textId="77777777" w:rsidR="00CA4CAD" w:rsidRPr="00B62852" w:rsidRDefault="00504E83" w:rsidP="00504E83">
      <w:pPr>
        <w:pStyle w:val="Bodytext30"/>
        <w:shd w:val="clear" w:color="auto" w:fill="auto"/>
        <w:spacing w:before="0" w:after="160" w:line="336" w:lineRule="auto"/>
        <w:rPr>
          <w:rFonts w:ascii="Sylfaen" w:hAnsi="Sylfaen"/>
          <w:sz w:val="24"/>
          <w:szCs w:val="24"/>
        </w:rPr>
      </w:pPr>
      <w:r>
        <w:rPr>
          <w:rStyle w:val="Bodytext3NotBold"/>
          <w:rFonts w:ascii="Sylfaen" w:hAnsi="Sylfaen"/>
          <w:sz w:val="24"/>
          <w:szCs w:val="24"/>
        </w:rPr>
        <w:lastRenderedPageBreak/>
        <w:t>2.</w:t>
      </w:r>
      <w:r w:rsidR="00E36289" w:rsidRPr="00B62852">
        <w:rPr>
          <w:rStyle w:val="Bodytext3NotBold"/>
          <w:rFonts w:ascii="Sylfaen" w:hAnsi="Sylfaen"/>
          <w:sz w:val="24"/>
          <w:szCs w:val="24"/>
        </w:rPr>
        <w:t xml:space="preserve">«Սանիտարական, անասնաբուժական </w:t>
      </w:r>
      <w:r w:rsidR="00186716">
        <w:rPr>
          <w:rStyle w:val="Bodytext3NotBold"/>
          <w:rFonts w:ascii="Sylfaen" w:hAnsi="Sylfaen"/>
          <w:sz w:val="24"/>
          <w:szCs w:val="24"/>
        </w:rPr>
        <w:t>եւ</w:t>
      </w:r>
      <w:r w:rsidR="00E36289" w:rsidRPr="00B62852">
        <w:rPr>
          <w:rStyle w:val="Bodytext3NotBold"/>
          <w:rFonts w:ascii="Sylfaen" w:hAnsi="Sylfaen"/>
          <w:sz w:val="24"/>
          <w:szCs w:val="24"/>
        </w:rPr>
        <w:t xml:space="preserve"> բուսասանիտարական միջոցներ» առարկայական ոլորտում էլեկտրոնային փաստաթղթերի </w:t>
      </w:r>
      <w:r w:rsidR="00186716">
        <w:rPr>
          <w:rStyle w:val="Bodytext3NotBold"/>
          <w:rFonts w:ascii="Sylfaen" w:hAnsi="Sylfaen"/>
          <w:sz w:val="24"/>
          <w:szCs w:val="24"/>
        </w:rPr>
        <w:t>եւ</w:t>
      </w:r>
      <w:r w:rsidR="00E36289" w:rsidRPr="00B62852">
        <w:rPr>
          <w:rStyle w:val="Bodytext3NotBold"/>
          <w:rFonts w:ascii="Sylfaen" w:hAnsi="Sylfaen"/>
          <w:sz w:val="24"/>
          <w:szCs w:val="24"/>
        </w:rPr>
        <w:t xml:space="preserve"> </w:t>
      </w:r>
      <w:r w:rsidR="006E48D8" w:rsidRPr="006E48D8">
        <w:rPr>
          <w:rStyle w:val="Bodytext3NotBold"/>
          <w:rFonts w:ascii="Sylfaen" w:hAnsi="Sylfaen"/>
          <w:sz w:val="24"/>
          <w:szCs w:val="24"/>
        </w:rPr>
        <w:br/>
      </w:r>
      <w:r w:rsidR="00E36289" w:rsidRPr="00B62852">
        <w:rPr>
          <w:rStyle w:val="Bodytext3NotBold"/>
          <w:rFonts w:ascii="Sylfaen" w:hAnsi="Sylfaen"/>
          <w:sz w:val="24"/>
          <w:szCs w:val="24"/>
        </w:rPr>
        <w:t>տեղեկությունների կառուցվածքները</w:t>
      </w:r>
    </w:p>
    <w:p w14:paraId="791DBB77" w14:textId="77777777" w:rsidR="001B286A" w:rsidRPr="00B62852" w:rsidRDefault="00E36289" w:rsidP="00504E83">
      <w:pPr>
        <w:pStyle w:val="Bodytext30"/>
        <w:shd w:val="clear" w:color="auto" w:fill="auto"/>
        <w:tabs>
          <w:tab w:val="left" w:pos="1134"/>
        </w:tabs>
        <w:spacing w:before="0" w:after="160" w:line="336" w:lineRule="auto"/>
        <w:ind w:firstLine="567"/>
        <w:jc w:val="both"/>
        <w:rPr>
          <w:rFonts w:ascii="Sylfaen" w:hAnsi="Sylfaen"/>
          <w:sz w:val="24"/>
          <w:szCs w:val="24"/>
        </w:rPr>
      </w:pPr>
      <w:r w:rsidRPr="006E48D8">
        <w:rPr>
          <w:rFonts w:ascii="Sylfaen" w:hAnsi="Sylfaen"/>
          <w:b w:val="0"/>
          <w:sz w:val="24"/>
          <w:szCs w:val="24"/>
        </w:rPr>
        <w:t>16.</w:t>
      </w:r>
      <w:r w:rsidR="006E48D8" w:rsidRPr="006E48D8">
        <w:rPr>
          <w:rFonts w:ascii="Sylfaen" w:hAnsi="Sylfaen"/>
          <w:b w:val="0"/>
          <w:sz w:val="24"/>
          <w:szCs w:val="24"/>
        </w:rPr>
        <w:tab/>
      </w:r>
      <w:r w:rsidRPr="006E48D8">
        <w:rPr>
          <w:rStyle w:val="Bodytext3NotBold"/>
          <w:rFonts w:ascii="Sylfaen" w:hAnsi="Sylfaen"/>
          <w:b/>
          <w:bCs/>
          <w:sz w:val="24"/>
          <w:szCs w:val="24"/>
        </w:rPr>
        <w:t>«</w:t>
      </w:r>
      <w:r w:rsidRPr="006E48D8">
        <w:rPr>
          <w:rStyle w:val="Bodytext3NotBold"/>
          <w:rFonts w:ascii="Sylfaen" w:hAnsi="Sylfaen"/>
          <w:bCs/>
          <w:sz w:val="24"/>
          <w:szCs w:val="24"/>
        </w:rPr>
        <w:t>Ժամանակավոր կարանտինային բուսասանիտարական միջոցի մասին տեղեկություններ» (R.SM.SS.12.001) էլեկտրոնային փաստաթղթի (տեղեկությունների) կառուցվածքի նկարագրությո</w:t>
      </w:r>
      <w:r w:rsidRPr="00B62852">
        <w:rPr>
          <w:rStyle w:val="Bodytext3NotBold"/>
          <w:rFonts w:ascii="Sylfaen" w:hAnsi="Sylfaen"/>
          <w:b/>
          <w:bCs/>
          <w:sz w:val="24"/>
          <w:szCs w:val="24"/>
        </w:rPr>
        <w:t>ւ</w:t>
      </w:r>
      <w:r w:rsidRPr="006E48D8">
        <w:rPr>
          <w:rStyle w:val="Bodytext3NotBold"/>
          <w:rFonts w:ascii="Sylfaen" w:hAnsi="Sylfaen"/>
          <w:bCs/>
          <w:sz w:val="24"/>
          <w:szCs w:val="24"/>
        </w:rPr>
        <w:t xml:space="preserve">նը </w:t>
      </w:r>
      <w:r w:rsidRPr="00B62852">
        <w:rPr>
          <w:rStyle w:val="Bodytext3NotBold"/>
          <w:rFonts w:ascii="Sylfaen" w:hAnsi="Sylfaen"/>
          <w:sz w:val="24"/>
          <w:szCs w:val="24"/>
        </w:rPr>
        <w:t xml:space="preserve">բերված </w:t>
      </w:r>
      <w:r w:rsidR="001D3D30" w:rsidRPr="00B62852">
        <w:rPr>
          <w:rStyle w:val="Bodytext3NotBold"/>
          <w:rFonts w:ascii="Sylfaen" w:hAnsi="Sylfaen"/>
          <w:sz w:val="24"/>
          <w:szCs w:val="24"/>
        </w:rPr>
        <w:t>է</w:t>
      </w:r>
      <w:r w:rsidR="00186716">
        <w:rPr>
          <w:rStyle w:val="Bodytext3NotBold"/>
          <w:rFonts w:ascii="Sylfaen" w:hAnsi="Sylfaen"/>
          <w:sz w:val="24"/>
          <w:szCs w:val="24"/>
        </w:rPr>
        <w:t xml:space="preserve"> </w:t>
      </w:r>
      <w:r w:rsidRPr="00B62852">
        <w:rPr>
          <w:rStyle w:val="Bodytext3NotBold"/>
          <w:rFonts w:ascii="Sylfaen" w:hAnsi="Sylfaen"/>
          <w:sz w:val="24"/>
          <w:szCs w:val="24"/>
        </w:rPr>
        <w:t>8-րդ աղյուսակում։</w:t>
      </w:r>
    </w:p>
    <w:p w14:paraId="04ADCF14" w14:textId="77777777" w:rsidR="00AB3B94" w:rsidRPr="00B62852" w:rsidRDefault="00AB3B94" w:rsidP="00504E83">
      <w:pPr>
        <w:pStyle w:val="Tablecaption61"/>
        <w:shd w:val="clear" w:color="auto" w:fill="auto"/>
        <w:spacing w:after="160" w:line="336" w:lineRule="auto"/>
        <w:rPr>
          <w:rStyle w:val="Tablecaption6"/>
          <w:rFonts w:ascii="Sylfaen" w:hAnsi="Sylfaen"/>
          <w:sz w:val="24"/>
          <w:szCs w:val="24"/>
        </w:rPr>
      </w:pPr>
    </w:p>
    <w:p w14:paraId="1AEDD5B6" w14:textId="77777777" w:rsidR="00CA4CAD" w:rsidRPr="00B62852" w:rsidRDefault="00E36289" w:rsidP="00504E83">
      <w:pPr>
        <w:pStyle w:val="Tablecaption61"/>
        <w:shd w:val="clear" w:color="auto" w:fill="auto"/>
        <w:spacing w:after="160" w:line="336" w:lineRule="auto"/>
        <w:rPr>
          <w:rStyle w:val="Tablecaption6"/>
          <w:rFonts w:ascii="Sylfaen" w:hAnsi="Sylfaen"/>
          <w:sz w:val="24"/>
          <w:szCs w:val="24"/>
        </w:rPr>
      </w:pPr>
      <w:r w:rsidRPr="00B62852">
        <w:rPr>
          <w:rStyle w:val="Tablecaption6"/>
          <w:rFonts w:ascii="Sylfaen" w:hAnsi="Sylfaen"/>
          <w:sz w:val="24"/>
          <w:szCs w:val="24"/>
        </w:rPr>
        <w:t>Աղյուսակ 8</w:t>
      </w:r>
    </w:p>
    <w:p w14:paraId="312C575F" w14:textId="77777777" w:rsidR="00CA4CAD" w:rsidRPr="00B62852" w:rsidRDefault="00E36289" w:rsidP="00504E83">
      <w:pPr>
        <w:pStyle w:val="Tablecaption61"/>
        <w:shd w:val="clear" w:color="auto" w:fill="auto"/>
        <w:spacing w:after="160" w:line="336" w:lineRule="auto"/>
        <w:jc w:val="center"/>
        <w:rPr>
          <w:rFonts w:ascii="Sylfaen" w:hAnsi="Sylfaen"/>
          <w:sz w:val="24"/>
          <w:szCs w:val="24"/>
        </w:rPr>
      </w:pPr>
      <w:r w:rsidRPr="00B62852">
        <w:rPr>
          <w:rStyle w:val="Tablecaption6"/>
          <w:rFonts w:ascii="Sylfaen" w:hAnsi="Sylfaen"/>
          <w:sz w:val="24"/>
          <w:szCs w:val="24"/>
        </w:rPr>
        <w:t>«Ժամանակավոր կարանտինային բուսասանիտարական միջոցի մասին տեղեկություններ» (R.SM.SS.12.001) էլեկտրոնային փաստաթղթի (տեղեկությունների) կառուցվածքի նկարագրություն</w:t>
      </w:r>
    </w:p>
    <w:tbl>
      <w:tblPr>
        <w:tblOverlap w:val="never"/>
        <w:tblW w:w="9407" w:type="dxa"/>
        <w:jc w:val="center"/>
        <w:tblLayout w:type="fixed"/>
        <w:tblCellMar>
          <w:left w:w="10" w:type="dxa"/>
          <w:right w:w="10" w:type="dxa"/>
        </w:tblCellMar>
        <w:tblLook w:val="04A0" w:firstRow="1" w:lastRow="0" w:firstColumn="1" w:lastColumn="0" w:noHBand="0" w:noVBand="1"/>
      </w:tblPr>
      <w:tblGrid>
        <w:gridCol w:w="881"/>
        <w:gridCol w:w="2438"/>
        <w:gridCol w:w="6088"/>
      </w:tblGrid>
      <w:tr w:rsidR="00CA4CAD" w:rsidRPr="006E48D8" w14:paraId="781636BE" w14:textId="77777777" w:rsidTr="006E48D8">
        <w:trPr>
          <w:jc w:val="center"/>
        </w:trPr>
        <w:tc>
          <w:tcPr>
            <w:tcW w:w="881" w:type="dxa"/>
            <w:tcBorders>
              <w:top w:val="single" w:sz="4" w:space="0" w:color="auto"/>
              <w:left w:val="single" w:sz="4" w:space="0" w:color="auto"/>
            </w:tcBorders>
            <w:shd w:val="clear" w:color="auto" w:fill="FFFFFF"/>
            <w:vAlign w:val="center"/>
          </w:tcPr>
          <w:p w14:paraId="0D20B074"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Համարը՝</w:t>
            </w:r>
          </w:p>
          <w:p w14:paraId="3A1E1CEB"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ը/կ</w:t>
            </w:r>
          </w:p>
        </w:tc>
        <w:tc>
          <w:tcPr>
            <w:tcW w:w="2438" w:type="dxa"/>
            <w:tcBorders>
              <w:top w:val="single" w:sz="4" w:space="0" w:color="auto"/>
              <w:left w:val="single" w:sz="4" w:space="0" w:color="auto"/>
            </w:tcBorders>
            <w:shd w:val="clear" w:color="auto" w:fill="FFFFFF"/>
            <w:vAlign w:val="center"/>
          </w:tcPr>
          <w:p w14:paraId="304847DA"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Տարրի նշագիրը</w:t>
            </w:r>
          </w:p>
        </w:tc>
        <w:tc>
          <w:tcPr>
            <w:tcW w:w="6088" w:type="dxa"/>
            <w:tcBorders>
              <w:top w:val="single" w:sz="4" w:space="0" w:color="auto"/>
              <w:left w:val="single" w:sz="4" w:space="0" w:color="auto"/>
              <w:right w:val="single" w:sz="4" w:space="0" w:color="auto"/>
            </w:tcBorders>
            <w:shd w:val="clear" w:color="auto" w:fill="FFFFFF"/>
            <w:vAlign w:val="center"/>
          </w:tcPr>
          <w:p w14:paraId="5FF93FEC"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Նկարագրությունը</w:t>
            </w:r>
          </w:p>
        </w:tc>
      </w:tr>
      <w:tr w:rsidR="00CA4CAD" w:rsidRPr="006E48D8" w14:paraId="0BBA4C3D" w14:textId="77777777" w:rsidTr="006E48D8">
        <w:trPr>
          <w:jc w:val="center"/>
        </w:trPr>
        <w:tc>
          <w:tcPr>
            <w:tcW w:w="881" w:type="dxa"/>
            <w:tcBorders>
              <w:top w:val="single" w:sz="4" w:space="0" w:color="auto"/>
              <w:left w:val="single" w:sz="4" w:space="0" w:color="auto"/>
            </w:tcBorders>
            <w:shd w:val="clear" w:color="auto" w:fill="FFFFFF"/>
            <w:vAlign w:val="center"/>
          </w:tcPr>
          <w:p w14:paraId="073F1A74"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1</w:t>
            </w:r>
          </w:p>
        </w:tc>
        <w:tc>
          <w:tcPr>
            <w:tcW w:w="2438" w:type="dxa"/>
            <w:tcBorders>
              <w:top w:val="single" w:sz="4" w:space="0" w:color="auto"/>
              <w:left w:val="single" w:sz="4" w:space="0" w:color="auto"/>
            </w:tcBorders>
            <w:shd w:val="clear" w:color="auto" w:fill="FFFFFF"/>
            <w:vAlign w:val="center"/>
          </w:tcPr>
          <w:p w14:paraId="1AE67855"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2</w:t>
            </w:r>
          </w:p>
        </w:tc>
        <w:tc>
          <w:tcPr>
            <w:tcW w:w="6088" w:type="dxa"/>
            <w:tcBorders>
              <w:top w:val="single" w:sz="4" w:space="0" w:color="auto"/>
              <w:left w:val="single" w:sz="4" w:space="0" w:color="auto"/>
              <w:right w:val="single" w:sz="4" w:space="0" w:color="auto"/>
            </w:tcBorders>
            <w:shd w:val="clear" w:color="auto" w:fill="FFFFFF"/>
            <w:vAlign w:val="center"/>
          </w:tcPr>
          <w:p w14:paraId="16A32475"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3</w:t>
            </w:r>
          </w:p>
        </w:tc>
      </w:tr>
      <w:tr w:rsidR="00CA4CAD" w:rsidRPr="006E48D8" w14:paraId="6313872A" w14:textId="77777777" w:rsidTr="006E48D8">
        <w:trPr>
          <w:jc w:val="center"/>
        </w:trPr>
        <w:tc>
          <w:tcPr>
            <w:tcW w:w="881" w:type="dxa"/>
            <w:tcBorders>
              <w:top w:val="single" w:sz="4" w:space="0" w:color="auto"/>
              <w:left w:val="single" w:sz="4" w:space="0" w:color="auto"/>
            </w:tcBorders>
            <w:shd w:val="clear" w:color="auto" w:fill="FFFFFF"/>
            <w:vAlign w:val="center"/>
          </w:tcPr>
          <w:p w14:paraId="050B6853"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1</w:t>
            </w:r>
          </w:p>
        </w:tc>
        <w:tc>
          <w:tcPr>
            <w:tcW w:w="2438" w:type="dxa"/>
            <w:tcBorders>
              <w:top w:val="single" w:sz="4" w:space="0" w:color="auto"/>
              <w:left w:val="single" w:sz="4" w:space="0" w:color="auto"/>
            </w:tcBorders>
            <w:shd w:val="clear" w:color="auto" w:fill="FFFFFF"/>
          </w:tcPr>
          <w:p w14:paraId="21ADF96B"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Անվանումը</w:t>
            </w:r>
          </w:p>
        </w:tc>
        <w:tc>
          <w:tcPr>
            <w:tcW w:w="6088" w:type="dxa"/>
            <w:tcBorders>
              <w:top w:val="single" w:sz="4" w:space="0" w:color="auto"/>
              <w:left w:val="single" w:sz="4" w:space="0" w:color="auto"/>
              <w:right w:val="single" w:sz="4" w:space="0" w:color="auto"/>
            </w:tcBorders>
            <w:shd w:val="clear" w:color="auto" w:fill="FFFFFF"/>
            <w:vAlign w:val="center"/>
          </w:tcPr>
          <w:p w14:paraId="2A46395E"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ժամանակավոր կարանտինային բուսասանիտարական միջոցի մասին տեղեկություններ</w:t>
            </w:r>
          </w:p>
        </w:tc>
      </w:tr>
      <w:tr w:rsidR="00CA4CAD" w:rsidRPr="006E48D8" w14:paraId="72D3D742" w14:textId="77777777" w:rsidTr="006E48D8">
        <w:trPr>
          <w:jc w:val="center"/>
        </w:trPr>
        <w:tc>
          <w:tcPr>
            <w:tcW w:w="881" w:type="dxa"/>
            <w:tcBorders>
              <w:top w:val="single" w:sz="4" w:space="0" w:color="auto"/>
              <w:left w:val="single" w:sz="4" w:space="0" w:color="auto"/>
            </w:tcBorders>
            <w:shd w:val="clear" w:color="auto" w:fill="FFFFFF"/>
            <w:vAlign w:val="center"/>
          </w:tcPr>
          <w:p w14:paraId="7F35430D"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2</w:t>
            </w:r>
          </w:p>
        </w:tc>
        <w:tc>
          <w:tcPr>
            <w:tcW w:w="2438" w:type="dxa"/>
            <w:tcBorders>
              <w:top w:val="single" w:sz="4" w:space="0" w:color="auto"/>
              <w:left w:val="single" w:sz="4" w:space="0" w:color="auto"/>
            </w:tcBorders>
            <w:shd w:val="clear" w:color="auto" w:fill="FFFFFF"/>
            <w:vAlign w:val="center"/>
          </w:tcPr>
          <w:p w14:paraId="395A4009"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Նույնականացուցիչը</w:t>
            </w:r>
          </w:p>
        </w:tc>
        <w:tc>
          <w:tcPr>
            <w:tcW w:w="6088" w:type="dxa"/>
            <w:tcBorders>
              <w:top w:val="single" w:sz="4" w:space="0" w:color="auto"/>
              <w:left w:val="single" w:sz="4" w:space="0" w:color="auto"/>
              <w:right w:val="single" w:sz="4" w:space="0" w:color="auto"/>
            </w:tcBorders>
            <w:shd w:val="clear" w:color="auto" w:fill="FFFFFF"/>
            <w:vAlign w:val="center"/>
          </w:tcPr>
          <w:p w14:paraId="56576BEA"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R.SM.SS.12.001</w:t>
            </w:r>
          </w:p>
        </w:tc>
      </w:tr>
      <w:tr w:rsidR="00CA4CAD" w:rsidRPr="006E48D8" w14:paraId="25CF68CD" w14:textId="77777777" w:rsidTr="006E48D8">
        <w:trPr>
          <w:jc w:val="center"/>
        </w:trPr>
        <w:tc>
          <w:tcPr>
            <w:tcW w:w="881" w:type="dxa"/>
            <w:tcBorders>
              <w:top w:val="single" w:sz="4" w:space="0" w:color="auto"/>
              <w:left w:val="single" w:sz="4" w:space="0" w:color="auto"/>
            </w:tcBorders>
            <w:shd w:val="clear" w:color="auto" w:fill="FFFFFF"/>
            <w:vAlign w:val="center"/>
          </w:tcPr>
          <w:p w14:paraId="43F5E45B"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3</w:t>
            </w:r>
          </w:p>
        </w:tc>
        <w:tc>
          <w:tcPr>
            <w:tcW w:w="2438" w:type="dxa"/>
            <w:tcBorders>
              <w:top w:val="single" w:sz="4" w:space="0" w:color="auto"/>
              <w:left w:val="single" w:sz="4" w:space="0" w:color="auto"/>
            </w:tcBorders>
            <w:shd w:val="clear" w:color="auto" w:fill="FFFFFF"/>
            <w:vAlign w:val="center"/>
          </w:tcPr>
          <w:p w14:paraId="4B4647C2"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Տարբերակը</w:t>
            </w:r>
          </w:p>
        </w:tc>
        <w:tc>
          <w:tcPr>
            <w:tcW w:w="6088" w:type="dxa"/>
            <w:tcBorders>
              <w:top w:val="single" w:sz="4" w:space="0" w:color="auto"/>
              <w:left w:val="single" w:sz="4" w:space="0" w:color="auto"/>
              <w:right w:val="single" w:sz="4" w:space="0" w:color="auto"/>
            </w:tcBorders>
            <w:shd w:val="clear" w:color="auto" w:fill="FFFFFF"/>
            <w:vAlign w:val="center"/>
          </w:tcPr>
          <w:p w14:paraId="623BA901"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0.0.8</w:t>
            </w:r>
          </w:p>
        </w:tc>
      </w:tr>
      <w:tr w:rsidR="00CA4CAD" w:rsidRPr="006E48D8" w14:paraId="4F063BDD" w14:textId="77777777" w:rsidTr="006E48D8">
        <w:trPr>
          <w:jc w:val="center"/>
        </w:trPr>
        <w:tc>
          <w:tcPr>
            <w:tcW w:w="881" w:type="dxa"/>
            <w:tcBorders>
              <w:top w:val="single" w:sz="4" w:space="0" w:color="auto"/>
              <w:left w:val="single" w:sz="4" w:space="0" w:color="auto"/>
            </w:tcBorders>
            <w:shd w:val="clear" w:color="auto" w:fill="FFFFFF"/>
          </w:tcPr>
          <w:p w14:paraId="20F4475B"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4</w:t>
            </w:r>
          </w:p>
        </w:tc>
        <w:tc>
          <w:tcPr>
            <w:tcW w:w="2438" w:type="dxa"/>
            <w:tcBorders>
              <w:top w:val="single" w:sz="4" w:space="0" w:color="auto"/>
              <w:left w:val="single" w:sz="4" w:space="0" w:color="auto"/>
            </w:tcBorders>
            <w:shd w:val="clear" w:color="auto" w:fill="FFFFFF"/>
          </w:tcPr>
          <w:p w14:paraId="56624174"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Սահմանումը</w:t>
            </w:r>
          </w:p>
        </w:tc>
        <w:tc>
          <w:tcPr>
            <w:tcW w:w="6088" w:type="dxa"/>
            <w:tcBorders>
              <w:top w:val="single" w:sz="4" w:space="0" w:color="auto"/>
              <w:left w:val="single" w:sz="4" w:space="0" w:color="auto"/>
              <w:right w:val="single" w:sz="4" w:space="0" w:color="auto"/>
            </w:tcBorders>
            <w:shd w:val="clear" w:color="auto" w:fill="FFFFFF"/>
            <w:vAlign w:val="center"/>
          </w:tcPr>
          <w:p w14:paraId="1275DF5A"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պարունակում է ժամանակավոր կարանտինային բուսասանիտարական միջոցներ սահմանելու, դրանք փոփոխելու կամ չեղարկելու մասին տեղեկություններ</w:t>
            </w:r>
          </w:p>
        </w:tc>
      </w:tr>
      <w:tr w:rsidR="00CA4CAD" w:rsidRPr="006E48D8" w14:paraId="3F5C606C" w14:textId="77777777" w:rsidTr="006E48D8">
        <w:trPr>
          <w:jc w:val="center"/>
        </w:trPr>
        <w:tc>
          <w:tcPr>
            <w:tcW w:w="881" w:type="dxa"/>
            <w:tcBorders>
              <w:top w:val="single" w:sz="4" w:space="0" w:color="auto"/>
              <w:left w:val="single" w:sz="4" w:space="0" w:color="auto"/>
            </w:tcBorders>
            <w:shd w:val="clear" w:color="auto" w:fill="FFFFFF"/>
          </w:tcPr>
          <w:p w14:paraId="3D3361A8"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5</w:t>
            </w:r>
          </w:p>
        </w:tc>
        <w:tc>
          <w:tcPr>
            <w:tcW w:w="2438" w:type="dxa"/>
            <w:tcBorders>
              <w:top w:val="single" w:sz="4" w:space="0" w:color="auto"/>
              <w:left w:val="single" w:sz="4" w:space="0" w:color="auto"/>
            </w:tcBorders>
            <w:shd w:val="clear" w:color="auto" w:fill="FFFFFF"/>
          </w:tcPr>
          <w:p w14:paraId="773631BC"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Օգտագործումը</w:t>
            </w:r>
          </w:p>
        </w:tc>
        <w:tc>
          <w:tcPr>
            <w:tcW w:w="6088" w:type="dxa"/>
            <w:tcBorders>
              <w:top w:val="single" w:sz="4" w:space="0" w:color="auto"/>
              <w:left w:val="single" w:sz="4" w:space="0" w:color="auto"/>
              <w:right w:val="single" w:sz="4" w:space="0" w:color="auto"/>
            </w:tcBorders>
            <w:shd w:val="clear" w:color="auto" w:fill="FFFFFF"/>
            <w:vAlign w:val="center"/>
          </w:tcPr>
          <w:p w14:paraId="751EF2FA"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ժամանակավոր կարանտինային բուսասանիտարական միջոցներ սահմանելու, դրանք փոփոխելու կամ չեղարկելու մասին տեղեկությունների ներկայացում</w:t>
            </w:r>
          </w:p>
        </w:tc>
      </w:tr>
      <w:tr w:rsidR="00CA4CAD" w:rsidRPr="006E48D8" w14:paraId="07CE83DA" w14:textId="77777777" w:rsidTr="006E48D8">
        <w:trPr>
          <w:jc w:val="center"/>
        </w:trPr>
        <w:tc>
          <w:tcPr>
            <w:tcW w:w="881" w:type="dxa"/>
            <w:tcBorders>
              <w:top w:val="single" w:sz="4" w:space="0" w:color="auto"/>
              <w:left w:val="single" w:sz="4" w:space="0" w:color="auto"/>
            </w:tcBorders>
            <w:shd w:val="clear" w:color="auto" w:fill="FFFFFF"/>
            <w:vAlign w:val="center"/>
          </w:tcPr>
          <w:p w14:paraId="55EBF5F6"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6</w:t>
            </w:r>
          </w:p>
        </w:tc>
        <w:tc>
          <w:tcPr>
            <w:tcW w:w="2438" w:type="dxa"/>
            <w:tcBorders>
              <w:top w:val="single" w:sz="4" w:space="0" w:color="auto"/>
              <w:left w:val="single" w:sz="4" w:space="0" w:color="auto"/>
            </w:tcBorders>
            <w:shd w:val="clear" w:color="auto" w:fill="FFFFFF"/>
            <w:vAlign w:val="center"/>
          </w:tcPr>
          <w:p w14:paraId="5847B954"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Անվանումների տարածության նույնականացուցիչը</w:t>
            </w:r>
          </w:p>
        </w:tc>
        <w:tc>
          <w:tcPr>
            <w:tcW w:w="6088" w:type="dxa"/>
            <w:tcBorders>
              <w:top w:val="single" w:sz="4" w:space="0" w:color="auto"/>
              <w:left w:val="single" w:sz="4" w:space="0" w:color="auto"/>
              <w:right w:val="single" w:sz="4" w:space="0" w:color="auto"/>
            </w:tcBorders>
            <w:shd w:val="clear" w:color="auto" w:fill="FFFFFF"/>
          </w:tcPr>
          <w:p w14:paraId="529DB8FC"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urn:EEC:R:SM:SS:12:PhytosanitaryMeasureDetaiIs:v0.0.8</w:t>
            </w:r>
          </w:p>
        </w:tc>
      </w:tr>
      <w:tr w:rsidR="00CA4CAD" w:rsidRPr="006E48D8" w14:paraId="363F57BD" w14:textId="77777777" w:rsidTr="006E48D8">
        <w:trPr>
          <w:jc w:val="center"/>
        </w:trPr>
        <w:tc>
          <w:tcPr>
            <w:tcW w:w="881" w:type="dxa"/>
            <w:tcBorders>
              <w:top w:val="single" w:sz="4" w:space="0" w:color="auto"/>
              <w:left w:val="single" w:sz="4" w:space="0" w:color="auto"/>
            </w:tcBorders>
            <w:shd w:val="clear" w:color="auto" w:fill="FFFFFF"/>
          </w:tcPr>
          <w:p w14:paraId="18A4EFAE"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7</w:t>
            </w:r>
          </w:p>
        </w:tc>
        <w:tc>
          <w:tcPr>
            <w:tcW w:w="2438" w:type="dxa"/>
            <w:tcBorders>
              <w:top w:val="single" w:sz="4" w:space="0" w:color="auto"/>
              <w:left w:val="single" w:sz="4" w:space="0" w:color="auto"/>
            </w:tcBorders>
            <w:shd w:val="clear" w:color="auto" w:fill="FFFFFF"/>
            <w:vAlign w:val="center"/>
          </w:tcPr>
          <w:p w14:paraId="0A8BA382"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XML-փաստաթղթի արմատային տարրը</w:t>
            </w:r>
          </w:p>
        </w:tc>
        <w:tc>
          <w:tcPr>
            <w:tcW w:w="6088" w:type="dxa"/>
            <w:tcBorders>
              <w:top w:val="single" w:sz="4" w:space="0" w:color="auto"/>
              <w:left w:val="single" w:sz="4" w:space="0" w:color="auto"/>
              <w:right w:val="single" w:sz="4" w:space="0" w:color="auto"/>
            </w:tcBorders>
            <w:shd w:val="clear" w:color="auto" w:fill="FFFFFF"/>
          </w:tcPr>
          <w:p w14:paraId="2A0C55AB"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PhytosanitaryMeasureDetails</w:t>
            </w:r>
          </w:p>
        </w:tc>
      </w:tr>
      <w:tr w:rsidR="00CA4CAD" w:rsidRPr="006E48D8" w14:paraId="34625EAB" w14:textId="77777777" w:rsidTr="006E48D8">
        <w:trPr>
          <w:jc w:val="center"/>
        </w:trPr>
        <w:tc>
          <w:tcPr>
            <w:tcW w:w="881" w:type="dxa"/>
            <w:tcBorders>
              <w:top w:val="single" w:sz="4" w:space="0" w:color="auto"/>
              <w:left w:val="single" w:sz="4" w:space="0" w:color="auto"/>
              <w:bottom w:val="single" w:sz="4" w:space="0" w:color="auto"/>
            </w:tcBorders>
            <w:shd w:val="clear" w:color="auto" w:fill="FFFFFF"/>
            <w:vAlign w:val="center"/>
          </w:tcPr>
          <w:p w14:paraId="3715C69A"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8</w:t>
            </w:r>
          </w:p>
        </w:tc>
        <w:tc>
          <w:tcPr>
            <w:tcW w:w="2438" w:type="dxa"/>
            <w:tcBorders>
              <w:top w:val="single" w:sz="4" w:space="0" w:color="auto"/>
              <w:left w:val="single" w:sz="4" w:space="0" w:color="auto"/>
              <w:bottom w:val="single" w:sz="4" w:space="0" w:color="auto"/>
            </w:tcBorders>
            <w:shd w:val="clear" w:color="auto" w:fill="FFFFFF"/>
          </w:tcPr>
          <w:p w14:paraId="5970CCB9"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XML-սխեմայի ֆայլի (նիշքի) անվանումը</w:t>
            </w:r>
          </w:p>
        </w:tc>
        <w:tc>
          <w:tcPr>
            <w:tcW w:w="6088" w:type="dxa"/>
            <w:tcBorders>
              <w:top w:val="single" w:sz="4" w:space="0" w:color="auto"/>
              <w:left w:val="single" w:sz="4" w:space="0" w:color="auto"/>
              <w:bottom w:val="single" w:sz="4" w:space="0" w:color="auto"/>
              <w:right w:val="single" w:sz="4" w:space="0" w:color="auto"/>
            </w:tcBorders>
            <w:shd w:val="clear" w:color="auto" w:fill="FFFFFF"/>
            <w:vAlign w:val="center"/>
          </w:tcPr>
          <w:p w14:paraId="576AB9AF"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EEC_R_SM_SS_12_PhytosanitaryMeasureDetails_v0.0.8.xsd</w:t>
            </w:r>
          </w:p>
        </w:tc>
      </w:tr>
    </w:tbl>
    <w:p w14:paraId="3CD695C5" w14:textId="77777777" w:rsidR="00504E83" w:rsidRDefault="00504E83" w:rsidP="006E48D8">
      <w:pPr>
        <w:pStyle w:val="Tablecaption61"/>
        <w:shd w:val="clear" w:color="auto" w:fill="auto"/>
        <w:tabs>
          <w:tab w:val="left" w:pos="1134"/>
        </w:tabs>
        <w:spacing w:after="160" w:line="360" w:lineRule="auto"/>
        <w:ind w:firstLine="567"/>
        <w:jc w:val="both"/>
        <w:rPr>
          <w:rStyle w:val="Tablecaption6"/>
          <w:rFonts w:ascii="Sylfaen" w:hAnsi="Sylfaen"/>
          <w:sz w:val="24"/>
          <w:szCs w:val="24"/>
        </w:rPr>
      </w:pPr>
    </w:p>
    <w:p w14:paraId="0F3C83A1" w14:textId="77777777" w:rsidR="00504E83" w:rsidRPr="00504E83" w:rsidRDefault="00E36289" w:rsidP="00504E83">
      <w:pPr>
        <w:pStyle w:val="Tablecaption61"/>
        <w:shd w:val="clear" w:color="auto" w:fill="auto"/>
        <w:tabs>
          <w:tab w:val="left" w:pos="1134"/>
        </w:tabs>
        <w:spacing w:after="160" w:line="360" w:lineRule="auto"/>
        <w:ind w:firstLine="567"/>
        <w:jc w:val="both"/>
        <w:rPr>
          <w:rStyle w:val="Tablecaption6"/>
          <w:rFonts w:ascii="Sylfaen" w:hAnsi="Sylfaen"/>
          <w:sz w:val="24"/>
          <w:szCs w:val="24"/>
        </w:rPr>
      </w:pPr>
      <w:r w:rsidRPr="00B62852">
        <w:rPr>
          <w:rStyle w:val="Tablecaption6"/>
          <w:rFonts w:ascii="Sylfaen" w:hAnsi="Sylfaen"/>
          <w:sz w:val="24"/>
          <w:szCs w:val="24"/>
        </w:rPr>
        <w:t>17.</w:t>
      </w:r>
      <w:r w:rsidR="006E48D8" w:rsidRPr="006E48D8">
        <w:rPr>
          <w:rStyle w:val="Tablecaption6"/>
          <w:rFonts w:ascii="Sylfaen" w:hAnsi="Sylfaen"/>
          <w:sz w:val="24"/>
          <w:szCs w:val="24"/>
        </w:rPr>
        <w:tab/>
      </w:r>
      <w:r w:rsidRPr="00B62852">
        <w:rPr>
          <w:rStyle w:val="Tablecaption6"/>
          <w:rFonts w:ascii="Sylfaen" w:hAnsi="Sylfaen"/>
          <w:sz w:val="24"/>
          <w:szCs w:val="24"/>
        </w:rPr>
        <w:t>Ներմուծվող անվանումների տարածությունները բերված են 9-րդ աղյուսակում:</w:t>
      </w:r>
    </w:p>
    <w:p w14:paraId="1F9281E5" w14:textId="77777777" w:rsidR="00CA4CAD" w:rsidRPr="00B62852" w:rsidRDefault="00E36289" w:rsidP="00504E83">
      <w:pPr>
        <w:pStyle w:val="Tablecaption61"/>
        <w:shd w:val="clear" w:color="auto" w:fill="auto"/>
        <w:spacing w:after="160" w:line="360" w:lineRule="auto"/>
        <w:rPr>
          <w:rFonts w:ascii="Sylfaen" w:hAnsi="Sylfaen"/>
          <w:sz w:val="24"/>
          <w:szCs w:val="24"/>
        </w:rPr>
      </w:pPr>
      <w:r w:rsidRPr="00B62852">
        <w:rPr>
          <w:rStyle w:val="Headerorfooter21"/>
          <w:rFonts w:ascii="Sylfaen" w:hAnsi="Sylfaen"/>
          <w:sz w:val="24"/>
          <w:szCs w:val="24"/>
        </w:rPr>
        <w:lastRenderedPageBreak/>
        <w:t xml:space="preserve">Աղյուսակ </w:t>
      </w:r>
      <w:r w:rsidR="00FD6BED" w:rsidRPr="00B62852">
        <w:rPr>
          <w:rFonts w:ascii="Sylfaen" w:hAnsi="Sylfaen"/>
          <w:sz w:val="24"/>
          <w:szCs w:val="24"/>
        </w:rPr>
        <w:fldChar w:fldCharType="begin"/>
      </w:r>
      <w:r w:rsidRPr="00B62852">
        <w:rPr>
          <w:rFonts w:ascii="Sylfaen" w:hAnsi="Sylfaen"/>
          <w:sz w:val="24"/>
          <w:szCs w:val="24"/>
        </w:rPr>
        <w:instrText xml:space="preserve"> PAGE \* MERGEFORMAT </w:instrText>
      </w:r>
      <w:r w:rsidR="00FD6BED" w:rsidRPr="00B62852">
        <w:rPr>
          <w:rFonts w:ascii="Sylfaen" w:hAnsi="Sylfaen"/>
          <w:sz w:val="24"/>
          <w:szCs w:val="24"/>
        </w:rPr>
        <w:fldChar w:fldCharType="separate"/>
      </w:r>
      <w:r w:rsidRPr="00B62852">
        <w:rPr>
          <w:rStyle w:val="Headerorfooter21"/>
          <w:rFonts w:ascii="Sylfaen" w:hAnsi="Sylfaen"/>
          <w:sz w:val="24"/>
          <w:szCs w:val="24"/>
        </w:rPr>
        <w:t>9</w:t>
      </w:r>
      <w:r w:rsidR="00FD6BED" w:rsidRPr="00B62852">
        <w:rPr>
          <w:rFonts w:ascii="Sylfaen" w:hAnsi="Sylfaen"/>
          <w:sz w:val="24"/>
          <w:szCs w:val="24"/>
        </w:rPr>
        <w:fldChar w:fldCharType="end"/>
      </w:r>
    </w:p>
    <w:p w14:paraId="528DEFD4" w14:textId="77777777" w:rsidR="00CA4CAD" w:rsidRPr="00B62852" w:rsidRDefault="00E36289" w:rsidP="00186716">
      <w:pPr>
        <w:pStyle w:val="Tablecaption61"/>
        <w:shd w:val="clear" w:color="auto" w:fill="auto"/>
        <w:spacing w:after="160" w:line="360" w:lineRule="auto"/>
        <w:jc w:val="center"/>
        <w:rPr>
          <w:rFonts w:ascii="Sylfaen" w:hAnsi="Sylfaen"/>
          <w:sz w:val="24"/>
          <w:szCs w:val="24"/>
        </w:rPr>
      </w:pPr>
      <w:r w:rsidRPr="00B62852">
        <w:rPr>
          <w:rStyle w:val="Tablecaption6"/>
          <w:rFonts w:ascii="Sylfaen" w:hAnsi="Sylfaen"/>
          <w:sz w:val="24"/>
          <w:szCs w:val="24"/>
        </w:rPr>
        <w:t>Ներմուծվող անվանումների տարածություններ</w:t>
      </w:r>
      <w:r w:rsidR="000A64A2" w:rsidRPr="00B62852">
        <w:rPr>
          <w:rStyle w:val="Tablecaption6"/>
          <w:rFonts w:ascii="Sylfaen" w:hAnsi="Sylfaen"/>
          <w:sz w:val="24"/>
          <w:szCs w:val="24"/>
        </w:rPr>
        <w:t>ը</w:t>
      </w:r>
    </w:p>
    <w:tbl>
      <w:tblPr>
        <w:tblOverlap w:val="never"/>
        <w:tblW w:w="9389" w:type="dxa"/>
        <w:jc w:val="center"/>
        <w:tblLayout w:type="fixed"/>
        <w:tblCellMar>
          <w:left w:w="10" w:type="dxa"/>
          <w:right w:w="10" w:type="dxa"/>
        </w:tblCellMar>
        <w:tblLook w:val="04A0" w:firstRow="1" w:lastRow="0" w:firstColumn="1" w:lastColumn="0" w:noHBand="0" w:noVBand="1"/>
      </w:tblPr>
      <w:tblGrid>
        <w:gridCol w:w="872"/>
        <w:gridCol w:w="6278"/>
        <w:gridCol w:w="2239"/>
      </w:tblGrid>
      <w:tr w:rsidR="00CA4CAD" w:rsidRPr="006E48D8" w14:paraId="3D28D9A2" w14:textId="77777777" w:rsidTr="006E48D8">
        <w:trPr>
          <w:jc w:val="center"/>
        </w:trPr>
        <w:tc>
          <w:tcPr>
            <w:tcW w:w="872" w:type="dxa"/>
            <w:tcBorders>
              <w:top w:val="single" w:sz="4" w:space="0" w:color="auto"/>
              <w:left w:val="single" w:sz="4" w:space="0" w:color="auto"/>
            </w:tcBorders>
            <w:shd w:val="clear" w:color="auto" w:fill="FFFFFF"/>
            <w:vAlign w:val="center"/>
          </w:tcPr>
          <w:p w14:paraId="2A36765A"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Համարը՝</w:t>
            </w:r>
          </w:p>
          <w:p w14:paraId="0667287A"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ը/կ</w:t>
            </w:r>
          </w:p>
        </w:tc>
        <w:tc>
          <w:tcPr>
            <w:tcW w:w="6278" w:type="dxa"/>
            <w:tcBorders>
              <w:top w:val="single" w:sz="4" w:space="0" w:color="auto"/>
              <w:left w:val="single" w:sz="4" w:space="0" w:color="auto"/>
            </w:tcBorders>
            <w:shd w:val="clear" w:color="auto" w:fill="FFFFFF"/>
            <w:vAlign w:val="center"/>
          </w:tcPr>
          <w:p w14:paraId="3E887243"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Անվանումների տարածության նույնականացուցիչը</w:t>
            </w:r>
          </w:p>
        </w:tc>
        <w:tc>
          <w:tcPr>
            <w:tcW w:w="2239" w:type="dxa"/>
            <w:tcBorders>
              <w:top w:val="single" w:sz="4" w:space="0" w:color="auto"/>
              <w:left w:val="single" w:sz="4" w:space="0" w:color="auto"/>
              <w:right w:val="single" w:sz="4" w:space="0" w:color="auto"/>
            </w:tcBorders>
            <w:shd w:val="clear" w:color="auto" w:fill="FFFFFF"/>
            <w:vAlign w:val="center"/>
          </w:tcPr>
          <w:p w14:paraId="1394590C"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Նախածանցը</w:t>
            </w:r>
          </w:p>
        </w:tc>
      </w:tr>
      <w:tr w:rsidR="00CA4CAD" w:rsidRPr="006E48D8" w14:paraId="3A420306" w14:textId="77777777" w:rsidTr="006E48D8">
        <w:trPr>
          <w:jc w:val="center"/>
        </w:trPr>
        <w:tc>
          <w:tcPr>
            <w:tcW w:w="872" w:type="dxa"/>
            <w:tcBorders>
              <w:top w:val="single" w:sz="4" w:space="0" w:color="auto"/>
              <w:left w:val="single" w:sz="4" w:space="0" w:color="auto"/>
            </w:tcBorders>
            <w:shd w:val="clear" w:color="auto" w:fill="FFFFFF"/>
            <w:vAlign w:val="center"/>
          </w:tcPr>
          <w:p w14:paraId="6331DF23"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1</w:t>
            </w:r>
          </w:p>
        </w:tc>
        <w:tc>
          <w:tcPr>
            <w:tcW w:w="6278" w:type="dxa"/>
            <w:tcBorders>
              <w:top w:val="single" w:sz="4" w:space="0" w:color="auto"/>
              <w:left w:val="single" w:sz="4" w:space="0" w:color="auto"/>
            </w:tcBorders>
            <w:shd w:val="clear" w:color="auto" w:fill="FFFFFF"/>
            <w:vAlign w:val="center"/>
          </w:tcPr>
          <w:p w14:paraId="0B4A1FE7"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2</w:t>
            </w:r>
          </w:p>
        </w:tc>
        <w:tc>
          <w:tcPr>
            <w:tcW w:w="2239" w:type="dxa"/>
            <w:tcBorders>
              <w:top w:val="single" w:sz="4" w:space="0" w:color="auto"/>
              <w:left w:val="single" w:sz="4" w:space="0" w:color="auto"/>
              <w:right w:val="single" w:sz="4" w:space="0" w:color="auto"/>
            </w:tcBorders>
            <w:shd w:val="clear" w:color="auto" w:fill="FFFFFF"/>
            <w:vAlign w:val="center"/>
          </w:tcPr>
          <w:p w14:paraId="35B6A0C2"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3</w:t>
            </w:r>
          </w:p>
        </w:tc>
      </w:tr>
      <w:tr w:rsidR="00CA4CAD" w:rsidRPr="006E48D8" w14:paraId="57ECA212" w14:textId="77777777" w:rsidTr="006E48D8">
        <w:trPr>
          <w:jc w:val="center"/>
        </w:trPr>
        <w:tc>
          <w:tcPr>
            <w:tcW w:w="872" w:type="dxa"/>
            <w:tcBorders>
              <w:top w:val="single" w:sz="4" w:space="0" w:color="auto"/>
              <w:left w:val="single" w:sz="4" w:space="0" w:color="auto"/>
            </w:tcBorders>
            <w:shd w:val="clear" w:color="auto" w:fill="FFFFFF"/>
            <w:vAlign w:val="center"/>
          </w:tcPr>
          <w:p w14:paraId="117AE123"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1</w:t>
            </w:r>
          </w:p>
        </w:tc>
        <w:tc>
          <w:tcPr>
            <w:tcW w:w="6278" w:type="dxa"/>
            <w:tcBorders>
              <w:top w:val="single" w:sz="4" w:space="0" w:color="auto"/>
              <w:left w:val="single" w:sz="4" w:space="0" w:color="auto"/>
            </w:tcBorders>
            <w:shd w:val="clear" w:color="auto" w:fill="FFFFFF"/>
            <w:vAlign w:val="center"/>
          </w:tcPr>
          <w:p w14:paraId="321BBB08"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urn:EEC:M:ComplexDataObjects:vX.X.X</w:t>
            </w:r>
          </w:p>
        </w:tc>
        <w:tc>
          <w:tcPr>
            <w:tcW w:w="2239" w:type="dxa"/>
            <w:tcBorders>
              <w:top w:val="single" w:sz="4" w:space="0" w:color="auto"/>
              <w:left w:val="single" w:sz="4" w:space="0" w:color="auto"/>
              <w:right w:val="single" w:sz="4" w:space="0" w:color="auto"/>
            </w:tcBorders>
            <w:shd w:val="clear" w:color="auto" w:fill="FFFFFF"/>
            <w:vAlign w:val="center"/>
          </w:tcPr>
          <w:p w14:paraId="6CE2E809"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ccdo</w:t>
            </w:r>
          </w:p>
        </w:tc>
      </w:tr>
      <w:tr w:rsidR="00CA4CAD" w:rsidRPr="006E48D8" w14:paraId="196EDCA4" w14:textId="77777777" w:rsidTr="006E48D8">
        <w:trPr>
          <w:jc w:val="center"/>
        </w:trPr>
        <w:tc>
          <w:tcPr>
            <w:tcW w:w="872" w:type="dxa"/>
            <w:tcBorders>
              <w:top w:val="single" w:sz="4" w:space="0" w:color="auto"/>
              <w:left w:val="single" w:sz="4" w:space="0" w:color="auto"/>
            </w:tcBorders>
            <w:shd w:val="clear" w:color="auto" w:fill="FFFFFF"/>
            <w:vAlign w:val="center"/>
          </w:tcPr>
          <w:p w14:paraId="2C126FAC"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2</w:t>
            </w:r>
          </w:p>
        </w:tc>
        <w:tc>
          <w:tcPr>
            <w:tcW w:w="6278" w:type="dxa"/>
            <w:tcBorders>
              <w:top w:val="single" w:sz="4" w:space="0" w:color="auto"/>
              <w:left w:val="single" w:sz="4" w:space="0" w:color="auto"/>
            </w:tcBorders>
            <w:shd w:val="clear" w:color="auto" w:fill="FFFFFF"/>
            <w:vAlign w:val="center"/>
          </w:tcPr>
          <w:p w14:paraId="5A52D8DF"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urn:EEC:M:SimpleDataObjects:vX.X.X</w:t>
            </w:r>
          </w:p>
        </w:tc>
        <w:tc>
          <w:tcPr>
            <w:tcW w:w="2239" w:type="dxa"/>
            <w:tcBorders>
              <w:top w:val="single" w:sz="4" w:space="0" w:color="auto"/>
              <w:left w:val="single" w:sz="4" w:space="0" w:color="auto"/>
              <w:right w:val="single" w:sz="4" w:space="0" w:color="auto"/>
            </w:tcBorders>
            <w:shd w:val="clear" w:color="auto" w:fill="FFFFFF"/>
            <w:vAlign w:val="center"/>
          </w:tcPr>
          <w:p w14:paraId="3756D67A"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csdo</w:t>
            </w:r>
          </w:p>
        </w:tc>
      </w:tr>
      <w:tr w:rsidR="00CA4CAD" w:rsidRPr="006E48D8" w14:paraId="3A2244E7" w14:textId="77777777" w:rsidTr="006E48D8">
        <w:trPr>
          <w:jc w:val="center"/>
        </w:trPr>
        <w:tc>
          <w:tcPr>
            <w:tcW w:w="872" w:type="dxa"/>
            <w:tcBorders>
              <w:top w:val="single" w:sz="4" w:space="0" w:color="auto"/>
              <w:left w:val="single" w:sz="4" w:space="0" w:color="auto"/>
            </w:tcBorders>
            <w:shd w:val="clear" w:color="auto" w:fill="FFFFFF"/>
            <w:vAlign w:val="center"/>
          </w:tcPr>
          <w:p w14:paraId="4D133CA5"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3</w:t>
            </w:r>
          </w:p>
        </w:tc>
        <w:tc>
          <w:tcPr>
            <w:tcW w:w="6278" w:type="dxa"/>
            <w:tcBorders>
              <w:top w:val="single" w:sz="4" w:space="0" w:color="auto"/>
              <w:left w:val="single" w:sz="4" w:space="0" w:color="auto"/>
            </w:tcBorders>
            <w:shd w:val="clear" w:color="auto" w:fill="FFFFFF"/>
            <w:vAlign w:val="center"/>
          </w:tcPr>
          <w:p w14:paraId="760A6133"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urn:EEC:M:SM:SimpleDataObjects:vX.X.X</w:t>
            </w:r>
          </w:p>
        </w:tc>
        <w:tc>
          <w:tcPr>
            <w:tcW w:w="2239" w:type="dxa"/>
            <w:tcBorders>
              <w:top w:val="single" w:sz="4" w:space="0" w:color="auto"/>
              <w:left w:val="single" w:sz="4" w:space="0" w:color="auto"/>
              <w:right w:val="single" w:sz="4" w:space="0" w:color="auto"/>
            </w:tcBorders>
            <w:shd w:val="clear" w:color="auto" w:fill="FFFFFF"/>
            <w:vAlign w:val="center"/>
          </w:tcPr>
          <w:p w14:paraId="073FEAE0"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smsdo</w:t>
            </w:r>
          </w:p>
        </w:tc>
      </w:tr>
      <w:tr w:rsidR="00CA4CAD" w:rsidRPr="006E48D8" w14:paraId="6CBBFD14" w14:textId="77777777" w:rsidTr="006E48D8">
        <w:trPr>
          <w:jc w:val="center"/>
        </w:trPr>
        <w:tc>
          <w:tcPr>
            <w:tcW w:w="872" w:type="dxa"/>
            <w:tcBorders>
              <w:top w:val="single" w:sz="4" w:space="0" w:color="auto"/>
              <w:left w:val="single" w:sz="4" w:space="0" w:color="auto"/>
              <w:bottom w:val="single" w:sz="4" w:space="0" w:color="auto"/>
            </w:tcBorders>
            <w:shd w:val="clear" w:color="auto" w:fill="FFFFFF"/>
            <w:vAlign w:val="center"/>
          </w:tcPr>
          <w:p w14:paraId="4FBA2E3B" w14:textId="77777777" w:rsidR="00CA4CAD" w:rsidRPr="006E48D8" w:rsidRDefault="00E36289" w:rsidP="006E48D8">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4</w:t>
            </w:r>
          </w:p>
        </w:tc>
        <w:tc>
          <w:tcPr>
            <w:tcW w:w="6278" w:type="dxa"/>
            <w:tcBorders>
              <w:top w:val="single" w:sz="4" w:space="0" w:color="auto"/>
              <w:left w:val="single" w:sz="4" w:space="0" w:color="auto"/>
              <w:bottom w:val="single" w:sz="4" w:space="0" w:color="auto"/>
            </w:tcBorders>
            <w:shd w:val="clear" w:color="auto" w:fill="FFFFFF"/>
            <w:vAlign w:val="center"/>
          </w:tcPr>
          <w:p w14:paraId="348C5EE2"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urn:EEC:M:SM:ComplexDataObjects:vX.X.X</w:t>
            </w:r>
          </w:p>
        </w:tc>
        <w:tc>
          <w:tcPr>
            <w:tcW w:w="2239" w:type="dxa"/>
            <w:tcBorders>
              <w:top w:val="single" w:sz="4" w:space="0" w:color="auto"/>
              <w:left w:val="single" w:sz="4" w:space="0" w:color="auto"/>
              <w:bottom w:val="single" w:sz="4" w:space="0" w:color="auto"/>
              <w:right w:val="single" w:sz="4" w:space="0" w:color="auto"/>
            </w:tcBorders>
            <w:shd w:val="clear" w:color="auto" w:fill="FFFFFF"/>
            <w:vAlign w:val="center"/>
          </w:tcPr>
          <w:p w14:paraId="0820C897"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smcdo</w:t>
            </w:r>
          </w:p>
        </w:tc>
      </w:tr>
    </w:tbl>
    <w:p w14:paraId="02E8D943" w14:textId="77777777" w:rsidR="00CA4CAD" w:rsidRPr="00B62852" w:rsidRDefault="00CA4CAD" w:rsidP="00186716">
      <w:pPr>
        <w:spacing w:after="160" w:line="360" w:lineRule="auto"/>
      </w:pPr>
    </w:p>
    <w:p w14:paraId="39E38F85"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2019 թվականի դեկտեմբերի 24-ի թիվ 228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6A05B34A" w14:textId="77777777" w:rsidR="00CA4CAD" w:rsidRPr="00B62852" w:rsidRDefault="00E36289" w:rsidP="006E48D8">
      <w:pPr>
        <w:pStyle w:val="Bodytext30"/>
        <w:shd w:val="clear" w:color="auto" w:fill="auto"/>
        <w:tabs>
          <w:tab w:val="left" w:pos="1134"/>
        </w:tabs>
        <w:spacing w:before="0" w:after="160" w:line="360" w:lineRule="auto"/>
        <w:ind w:firstLine="567"/>
        <w:jc w:val="both"/>
        <w:rPr>
          <w:rStyle w:val="Bodytext3NotBold"/>
          <w:rFonts w:ascii="Sylfaen" w:hAnsi="Sylfaen"/>
          <w:sz w:val="24"/>
          <w:szCs w:val="24"/>
        </w:rPr>
      </w:pPr>
      <w:r w:rsidRPr="00B62852">
        <w:rPr>
          <w:rStyle w:val="Bodytext3NotBold"/>
          <w:rFonts w:ascii="Sylfaen" w:hAnsi="Sylfaen"/>
          <w:sz w:val="24"/>
          <w:szCs w:val="24"/>
        </w:rPr>
        <w:t>18.</w:t>
      </w:r>
      <w:r w:rsidR="006E48D8" w:rsidRPr="006E48D8">
        <w:rPr>
          <w:rStyle w:val="Bodytext3NotBold"/>
          <w:rFonts w:ascii="Sylfaen" w:hAnsi="Sylfaen"/>
          <w:sz w:val="24"/>
          <w:szCs w:val="24"/>
        </w:rPr>
        <w:tab/>
      </w:r>
      <w:r w:rsidRPr="00B62852">
        <w:rPr>
          <w:rStyle w:val="Bodytext3NotBold"/>
          <w:rFonts w:ascii="Sylfaen" w:hAnsi="Sylfaen"/>
          <w:sz w:val="24"/>
          <w:szCs w:val="24"/>
        </w:rPr>
        <w:t>«Ժամանակավոր կարանտինային բուսասանիտարական միջոցի մասին տեղեկություններ» (R.SM.SS.12.001) էլեկտրոնային փաստաթղթի (տեղեկությունների) կառուցվածքի վավերապայմանների կազմը բերված է 10-րդ աղյուսակում։</w:t>
      </w:r>
    </w:p>
    <w:p w14:paraId="77BC03C8" w14:textId="77777777" w:rsidR="00DF1C55" w:rsidRPr="00B62852" w:rsidRDefault="00DF1C55" w:rsidP="00186716">
      <w:pPr>
        <w:pStyle w:val="Bodytext30"/>
        <w:shd w:val="clear" w:color="auto" w:fill="auto"/>
        <w:spacing w:before="0" w:after="160" w:line="360" w:lineRule="auto"/>
        <w:ind w:firstLine="567"/>
        <w:jc w:val="both"/>
        <w:rPr>
          <w:rStyle w:val="Bodytext3NotBold"/>
          <w:rFonts w:ascii="Sylfaen" w:hAnsi="Sylfaen"/>
          <w:sz w:val="24"/>
          <w:szCs w:val="24"/>
        </w:rPr>
      </w:pPr>
    </w:p>
    <w:p w14:paraId="02EA1110" w14:textId="77777777" w:rsidR="00DF1C55" w:rsidRPr="00B62852" w:rsidRDefault="00DF1C55" w:rsidP="00186716">
      <w:pPr>
        <w:pStyle w:val="Bodytext30"/>
        <w:shd w:val="clear" w:color="auto" w:fill="auto"/>
        <w:spacing w:before="0" w:after="160" w:line="360" w:lineRule="auto"/>
        <w:ind w:firstLine="567"/>
        <w:jc w:val="both"/>
        <w:rPr>
          <w:rFonts w:ascii="Sylfaen" w:hAnsi="Sylfaen"/>
          <w:sz w:val="24"/>
          <w:szCs w:val="24"/>
        </w:rPr>
        <w:sectPr w:rsidR="00DF1C55" w:rsidRPr="00B62852" w:rsidSect="005244B7">
          <w:pgSz w:w="11900" w:h="16840"/>
          <w:pgMar w:top="1418" w:right="1418" w:bottom="1418" w:left="1418" w:header="0" w:footer="799" w:gutter="0"/>
          <w:cols w:space="720"/>
          <w:noEndnote/>
          <w:docGrid w:linePitch="360"/>
        </w:sectPr>
      </w:pPr>
    </w:p>
    <w:p w14:paraId="689D3A99" w14:textId="77777777" w:rsidR="00CA4CAD" w:rsidRPr="00B62852" w:rsidRDefault="00E36289" w:rsidP="00186716">
      <w:pPr>
        <w:pStyle w:val="Bodytext30"/>
        <w:shd w:val="clear" w:color="auto" w:fill="auto"/>
        <w:spacing w:before="0" w:after="160" w:line="360" w:lineRule="auto"/>
        <w:jc w:val="right"/>
        <w:rPr>
          <w:rFonts w:ascii="Sylfaen" w:hAnsi="Sylfaen"/>
          <w:sz w:val="24"/>
          <w:szCs w:val="24"/>
        </w:rPr>
      </w:pPr>
      <w:r w:rsidRPr="00B62852">
        <w:rPr>
          <w:rStyle w:val="Headerorfooter21"/>
          <w:rFonts w:ascii="Sylfaen" w:hAnsi="Sylfaen"/>
          <w:b w:val="0"/>
          <w:sz w:val="24"/>
          <w:szCs w:val="24"/>
        </w:rPr>
        <w:lastRenderedPageBreak/>
        <w:t xml:space="preserve">Աղյուսակ </w:t>
      </w:r>
      <w:r w:rsidR="00FD6BED" w:rsidRPr="00B62852">
        <w:rPr>
          <w:rFonts w:ascii="Sylfaen" w:hAnsi="Sylfaen"/>
          <w:sz w:val="24"/>
          <w:szCs w:val="24"/>
        </w:rPr>
        <w:fldChar w:fldCharType="begin"/>
      </w:r>
      <w:r w:rsidRPr="00B62852">
        <w:rPr>
          <w:rFonts w:ascii="Sylfaen" w:hAnsi="Sylfaen"/>
          <w:sz w:val="24"/>
          <w:szCs w:val="24"/>
        </w:rPr>
        <w:instrText xml:space="preserve"> PAGE \* MERGEFORMAT </w:instrText>
      </w:r>
      <w:r w:rsidR="00FD6BED" w:rsidRPr="00B62852">
        <w:rPr>
          <w:rFonts w:ascii="Sylfaen" w:hAnsi="Sylfaen"/>
          <w:sz w:val="24"/>
          <w:szCs w:val="24"/>
        </w:rPr>
        <w:fldChar w:fldCharType="separate"/>
      </w:r>
      <w:r w:rsidRPr="00B62852">
        <w:rPr>
          <w:rStyle w:val="Headerorfooter21"/>
          <w:rFonts w:ascii="Sylfaen" w:hAnsi="Sylfaen"/>
          <w:b w:val="0"/>
          <w:bCs w:val="0"/>
          <w:sz w:val="24"/>
          <w:szCs w:val="24"/>
        </w:rPr>
        <w:t>10</w:t>
      </w:r>
      <w:r w:rsidR="00FD6BED" w:rsidRPr="00B62852">
        <w:rPr>
          <w:rFonts w:ascii="Sylfaen" w:hAnsi="Sylfaen"/>
          <w:sz w:val="24"/>
          <w:szCs w:val="24"/>
        </w:rPr>
        <w:fldChar w:fldCharType="end"/>
      </w:r>
    </w:p>
    <w:p w14:paraId="72DDEABB" w14:textId="77777777" w:rsidR="00CA4CAD" w:rsidRPr="00B62852" w:rsidRDefault="00E36289" w:rsidP="00186716">
      <w:pPr>
        <w:pStyle w:val="Bodytext30"/>
        <w:shd w:val="clear" w:color="auto" w:fill="auto"/>
        <w:spacing w:before="0" w:after="160" w:line="360" w:lineRule="auto"/>
        <w:rPr>
          <w:rStyle w:val="Bodytext3NotBold"/>
          <w:rFonts w:ascii="Sylfaen" w:hAnsi="Sylfaen"/>
          <w:sz w:val="24"/>
          <w:szCs w:val="24"/>
        </w:rPr>
      </w:pPr>
      <w:r w:rsidRPr="00B62852">
        <w:rPr>
          <w:rStyle w:val="Bodytext3NotBold"/>
          <w:rFonts w:ascii="Sylfaen" w:hAnsi="Sylfaen"/>
          <w:sz w:val="24"/>
          <w:szCs w:val="24"/>
        </w:rPr>
        <w:t>«Ժամանակավոր կարանտինային բուսասանիտարական միջոցի մասին տեղեկություններ» (R.SM.SS.12.001) էլեկտրոնային փաստաթղթի (տեղեկությունների) կառուցվածքի վավերապայմանների կազմ</w:t>
      </w:r>
    </w:p>
    <w:tbl>
      <w:tblPr>
        <w:tblOverlap w:val="never"/>
        <w:tblW w:w="14719" w:type="dxa"/>
        <w:jc w:val="center"/>
        <w:tblLayout w:type="fixed"/>
        <w:tblCellMar>
          <w:left w:w="10" w:type="dxa"/>
          <w:right w:w="10" w:type="dxa"/>
        </w:tblCellMar>
        <w:tblLook w:val="04A0" w:firstRow="1" w:lastRow="0" w:firstColumn="1" w:lastColumn="0" w:noHBand="0" w:noVBand="1"/>
      </w:tblPr>
      <w:tblGrid>
        <w:gridCol w:w="206"/>
        <w:gridCol w:w="284"/>
        <w:gridCol w:w="319"/>
        <w:gridCol w:w="285"/>
        <w:gridCol w:w="270"/>
        <w:gridCol w:w="2812"/>
        <w:gridCol w:w="3402"/>
        <w:gridCol w:w="2268"/>
        <w:gridCol w:w="4120"/>
        <w:gridCol w:w="753"/>
      </w:tblGrid>
      <w:tr w:rsidR="00CA4CAD" w:rsidRPr="006E48D8" w14:paraId="0B9CA3C1" w14:textId="77777777" w:rsidTr="00504E83">
        <w:trPr>
          <w:tblHeader/>
          <w:jc w:val="center"/>
        </w:trPr>
        <w:tc>
          <w:tcPr>
            <w:tcW w:w="4176" w:type="dxa"/>
            <w:gridSpan w:val="6"/>
            <w:tcBorders>
              <w:top w:val="single" w:sz="4" w:space="0" w:color="auto"/>
              <w:left w:val="single" w:sz="4" w:space="0" w:color="auto"/>
            </w:tcBorders>
            <w:shd w:val="clear" w:color="auto" w:fill="FFFFFF"/>
            <w:vAlign w:val="center"/>
          </w:tcPr>
          <w:p w14:paraId="4682EF09" w14:textId="77777777" w:rsidR="00CA4CAD"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Վավերապայմանի անվանումը</w:t>
            </w:r>
          </w:p>
        </w:tc>
        <w:tc>
          <w:tcPr>
            <w:tcW w:w="3402" w:type="dxa"/>
            <w:tcBorders>
              <w:top w:val="single" w:sz="4" w:space="0" w:color="auto"/>
              <w:left w:val="single" w:sz="4" w:space="0" w:color="auto"/>
            </w:tcBorders>
            <w:shd w:val="clear" w:color="auto" w:fill="FFFFFF"/>
            <w:vAlign w:val="center"/>
          </w:tcPr>
          <w:p w14:paraId="281903B6" w14:textId="77777777" w:rsidR="00CA4CAD"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Վավերապայմանի նկարագրությունը</w:t>
            </w:r>
          </w:p>
        </w:tc>
        <w:tc>
          <w:tcPr>
            <w:tcW w:w="2268" w:type="dxa"/>
            <w:tcBorders>
              <w:top w:val="single" w:sz="4" w:space="0" w:color="auto"/>
              <w:left w:val="single" w:sz="4" w:space="0" w:color="auto"/>
            </w:tcBorders>
            <w:shd w:val="clear" w:color="auto" w:fill="FFFFFF"/>
            <w:vAlign w:val="center"/>
          </w:tcPr>
          <w:p w14:paraId="62B035FB" w14:textId="77777777" w:rsidR="00CA4CAD"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Նույնականացուցիչը</w:t>
            </w:r>
          </w:p>
        </w:tc>
        <w:tc>
          <w:tcPr>
            <w:tcW w:w="4120" w:type="dxa"/>
            <w:tcBorders>
              <w:top w:val="single" w:sz="4" w:space="0" w:color="auto"/>
              <w:left w:val="single" w:sz="4" w:space="0" w:color="auto"/>
            </w:tcBorders>
            <w:shd w:val="clear" w:color="auto" w:fill="FFFFFF"/>
            <w:vAlign w:val="center"/>
          </w:tcPr>
          <w:p w14:paraId="1D13C85C" w14:textId="77777777" w:rsidR="00CA4CAD"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Տվյալների տիպը</w:t>
            </w:r>
          </w:p>
        </w:tc>
        <w:tc>
          <w:tcPr>
            <w:tcW w:w="753" w:type="dxa"/>
            <w:tcBorders>
              <w:top w:val="single" w:sz="4" w:space="0" w:color="auto"/>
              <w:left w:val="single" w:sz="4" w:space="0" w:color="auto"/>
              <w:right w:val="single" w:sz="4" w:space="0" w:color="auto"/>
            </w:tcBorders>
            <w:shd w:val="clear" w:color="auto" w:fill="FFFFFF"/>
            <w:vAlign w:val="center"/>
          </w:tcPr>
          <w:p w14:paraId="1AFA33A9" w14:textId="77777777" w:rsidR="00CA4CAD"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Բազմ.</w:t>
            </w:r>
          </w:p>
        </w:tc>
      </w:tr>
      <w:tr w:rsidR="00CA4CAD" w:rsidRPr="006E48D8" w14:paraId="61F0DF3E" w14:textId="77777777" w:rsidTr="00504E83">
        <w:trPr>
          <w:jc w:val="center"/>
        </w:trPr>
        <w:tc>
          <w:tcPr>
            <w:tcW w:w="4176" w:type="dxa"/>
            <w:gridSpan w:val="6"/>
            <w:tcBorders>
              <w:top w:val="single" w:sz="4" w:space="0" w:color="auto"/>
              <w:left w:val="single" w:sz="4" w:space="0" w:color="auto"/>
            </w:tcBorders>
            <w:shd w:val="clear" w:color="auto" w:fill="FFFFFF"/>
          </w:tcPr>
          <w:p w14:paraId="1342CFEC" w14:textId="77777777" w:rsidR="00CA4CAD" w:rsidRPr="006E48D8" w:rsidRDefault="00E36289" w:rsidP="00504E83">
            <w:pPr>
              <w:pStyle w:val="Bodytext20"/>
              <w:shd w:val="clear" w:color="auto" w:fill="auto"/>
              <w:tabs>
                <w:tab w:val="left" w:pos="415"/>
              </w:tabs>
              <w:spacing w:before="0" w:after="120" w:line="240" w:lineRule="auto"/>
              <w:jc w:val="left"/>
              <w:rPr>
                <w:rFonts w:ascii="Sylfaen" w:hAnsi="Sylfaen"/>
                <w:sz w:val="20"/>
                <w:szCs w:val="20"/>
              </w:rPr>
            </w:pPr>
            <w:r w:rsidRPr="006E48D8">
              <w:rPr>
                <w:rStyle w:val="Bodytext211pt"/>
                <w:rFonts w:ascii="Sylfaen" w:hAnsi="Sylfaen"/>
                <w:sz w:val="20"/>
                <w:szCs w:val="20"/>
              </w:rPr>
              <w:t>1</w:t>
            </w:r>
            <w:r w:rsidR="00504E83" w:rsidRPr="00504E83">
              <w:rPr>
                <w:rStyle w:val="Bodytext211pt"/>
                <w:rFonts w:ascii="Sylfaen" w:hAnsi="Sylfaen"/>
                <w:sz w:val="20"/>
                <w:szCs w:val="20"/>
              </w:rPr>
              <w:tab/>
            </w:r>
            <w:r w:rsidRPr="006E48D8">
              <w:rPr>
                <w:rStyle w:val="Bodytext211pt"/>
                <w:rFonts w:ascii="Sylfaen" w:hAnsi="Sylfaen"/>
                <w:sz w:val="20"/>
                <w:szCs w:val="20"/>
              </w:rPr>
              <w:t>Էլեկտրոնային փաստաթղթի (տեղեկությունների) վերնագիրը</w:t>
            </w:r>
            <w:r w:rsidRPr="006E48D8">
              <w:rPr>
                <w:rFonts w:ascii="Sylfaen" w:hAnsi="Sylfaen"/>
                <w:sz w:val="20"/>
                <w:szCs w:val="20"/>
              </w:rPr>
              <w:t xml:space="preserve"> </w:t>
            </w:r>
            <w:r w:rsidRPr="006E48D8">
              <w:rPr>
                <w:rStyle w:val="Bodytext211pt"/>
                <w:rFonts w:ascii="Sylfaen" w:hAnsi="Sylfaen"/>
                <w:sz w:val="20"/>
                <w:szCs w:val="20"/>
              </w:rPr>
              <w:t>(ccdo:EDocHeader)</w:t>
            </w:r>
          </w:p>
        </w:tc>
        <w:tc>
          <w:tcPr>
            <w:tcW w:w="3402" w:type="dxa"/>
            <w:tcBorders>
              <w:top w:val="single" w:sz="4" w:space="0" w:color="auto"/>
              <w:left w:val="single" w:sz="4" w:space="0" w:color="auto"/>
            </w:tcBorders>
            <w:shd w:val="clear" w:color="auto" w:fill="FFFFFF"/>
            <w:vAlign w:val="center"/>
          </w:tcPr>
          <w:p w14:paraId="052F5C0B"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էլեկտրոնային փաստաթղթի (տեղեկությունների) տեխնոլոգիական վավերապայմանների ամբողջությունը</w:t>
            </w:r>
          </w:p>
        </w:tc>
        <w:tc>
          <w:tcPr>
            <w:tcW w:w="2268" w:type="dxa"/>
            <w:tcBorders>
              <w:top w:val="single" w:sz="4" w:space="0" w:color="auto"/>
              <w:left w:val="single" w:sz="4" w:space="0" w:color="auto"/>
            </w:tcBorders>
            <w:shd w:val="clear" w:color="auto" w:fill="FFFFFF"/>
          </w:tcPr>
          <w:p w14:paraId="04EAB42B"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M.CDE.90001</w:t>
            </w:r>
          </w:p>
        </w:tc>
        <w:tc>
          <w:tcPr>
            <w:tcW w:w="4120" w:type="dxa"/>
            <w:tcBorders>
              <w:top w:val="single" w:sz="4" w:space="0" w:color="auto"/>
              <w:left w:val="single" w:sz="4" w:space="0" w:color="auto"/>
            </w:tcBorders>
            <w:shd w:val="clear" w:color="auto" w:fill="FFFFFF"/>
            <w:vAlign w:val="center"/>
          </w:tcPr>
          <w:p w14:paraId="3B0E8281" w14:textId="77777777" w:rsidR="00E85BC1"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ccdo:EDocHeaderType (M.CDT.90001)</w:t>
            </w:r>
          </w:p>
          <w:p w14:paraId="36B16123"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Որոշվում է ներդրված տարրերի արժեքների տիրույթներով</w:t>
            </w:r>
          </w:p>
        </w:tc>
        <w:tc>
          <w:tcPr>
            <w:tcW w:w="753" w:type="dxa"/>
            <w:tcBorders>
              <w:top w:val="single" w:sz="4" w:space="0" w:color="auto"/>
              <w:left w:val="single" w:sz="4" w:space="0" w:color="auto"/>
              <w:right w:val="single" w:sz="4" w:space="0" w:color="auto"/>
            </w:tcBorders>
            <w:shd w:val="clear" w:color="auto" w:fill="FFFFFF"/>
          </w:tcPr>
          <w:p w14:paraId="4DE84020" w14:textId="77777777" w:rsidR="00CA4CAD"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1</w:t>
            </w:r>
          </w:p>
        </w:tc>
      </w:tr>
      <w:tr w:rsidR="00CA4CAD" w:rsidRPr="006E48D8" w14:paraId="2774AFC9" w14:textId="77777777" w:rsidTr="00504E83">
        <w:trPr>
          <w:jc w:val="center"/>
        </w:trPr>
        <w:tc>
          <w:tcPr>
            <w:tcW w:w="206" w:type="dxa"/>
            <w:vMerge w:val="restart"/>
            <w:tcBorders>
              <w:top w:val="single" w:sz="4" w:space="0" w:color="auto"/>
            </w:tcBorders>
            <w:shd w:val="clear" w:color="auto" w:fill="FFFFFF"/>
          </w:tcPr>
          <w:p w14:paraId="70B142A2" w14:textId="77777777" w:rsidR="00CA4CAD" w:rsidRPr="006E48D8" w:rsidRDefault="00CA4CAD" w:rsidP="006E48D8">
            <w:pPr>
              <w:spacing w:after="120"/>
              <w:rPr>
                <w:sz w:val="20"/>
                <w:szCs w:val="20"/>
              </w:rPr>
            </w:pPr>
          </w:p>
        </w:tc>
        <w:tc>
          <w:tcPr>
            <w:tcW w:w="3970" w:type="dxa"/>
            <w:gridSpan w:val="5"/>
            <w:tcBorders>
              <w:top w:val="single" w:sz="4" w:space="0" w:color="auto"/>
              <w:left w:val="single" w:sz="4" w:space="0" w:color="auto"/>
            </w:tcBorders>
            <w:shd w:val="clear" w:color="auto" w:fill="FFFFFF"/>
          </w:tcPr>
          <w:p w14:paraId="5B563D62" w14:textId="77777777" w:rsidR="00CA4CAD" w:rsidRPr="006E48D8" w:rsidRDefault="00E36289" w:rsidP="00504E83">
            <w:pPr>
              <w:pStyle w:val="Bodytext20"/>
              <w:shd w:val="clear" w:color="auto" w:fill="auto"/>
              <w:tabs>
                <w:tab w:val="left" w:pos="494"/>
              </w:tabs>
              <w:spacing w:before="0" w:after="120" w:line="240" w:lineRule="auto"/>
              <w:jc w:val="left"/>
              <w:rPr>
                <w:rFonts w:ascii="Sylfaen" w:hAnsi="Sylfaen"/>
                <w:sz w:val="20"/>
                <w:szCs w:val="20"/>
              </w:rPr>
            </w:pPr>
            <w:r w:rsidRPr="006E48D8">
              <w:rPr>
                <w:rStyle w:val="Bodytext211pt"/>
                <w:rFonts w:ascii="Sylfaen" w:hAnsi="Sylfaen"/>
                <w:sz w:val="20"/>
                <w:szCs w:val="20"/>
              </w:rPr>
              <w:t>1.1.</w:t>
            </w:r>
            <w:r w:rsidR="00504E83" w:rsidRPr="00504E83">
              <w:rPr>
                <w:rStyle w:val="Bodytext211pt"/>
                <w:rFonts w:ascii="Sylfaen" w:hAnsi="Sylfaen"/>
                <w:sz w:val="20"/>
                <w:szCs w:val="20"/>
              </w:rPr>
              <w:tab/>
            </w:r>
            <w:r w:rsidRPr="006E48D8">
              <w:rPr>
                <w:rStyle w:val="Bodytext211pt"/>
                <w:rFonts w:ascii="Sylfaen" w:hAnsi="Sylfaen"/>
                <w:sz w:val="20"/>
                <w:szCs w:val="20"/>
              </w:rPr>
              <w:t>Ընդհանուր գործընթացի հաղորդագրության ծածկագիրը</w:t>
            </w:r>
            <w:r w:rsidRPr="006E48D8">
              <w:rPr>
                <w:rFonts w:ascii="Sylfaen" w:hAnsi="Sylfaen"/>
                <w:sz w:val="20"/>
                <w:szCs w:val="20"/>
              </w:rPr>
              <w:t xml:space="preserve"> </w:t>
            </w:r>
            <w:r w:rsidRPr="006E48D8">
              <w:rPr>
                <w:rStyle w:val="Bodytext211pt"/>
                <w:rFonts w:ascii="Sylfaen" w:hAnsi="Sylfaen"/>
                <w:sz w:val="20"/>
                <w:szCs w:val="20"/>
              </w:rPr>
              <w:t>(csdo:InfEnvelopeCode)</w:t>
            </w:r>
          </w:p>
        </w:tc>
        <w:tc>
          <w:tcPr>
            <w:tcW w:w="3402" w:type="dxa"/>
            <w:tcBorders>
              <w:top w:val="single" w:sz="4" w:space="0" w:color="auto"/>
              <w:left w:val="single" w:sz="4" w:space="0" w:color="auto"/>
            </w:tcBorders>
            <w:shd w:val="clear" w:color="auto" w:fill="FFFFFF"/>
          </w:tcPr>
          <w:p w14:paraId="167DAE3F"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ընդհանուր գործընթացի հաղորդագրության ծածկագրային նշագիրը</w:t>
            </w:r>
          </w:p>
        </w:tc>
        <w:tc>
          <w:tcPr>
            <w:tcW w:w="2268" w:type="dxa"/>
            <w:tcBorders>
              <w:top w:val="single" w:sz="4" w:space="0" w:color="auto"/>
              <w:left w:val="single" w:sz="4" w:space="0" w:color="auto"/>
            </w:tcBorders>
            <w:shd w:val="clear" w:color="auto" w:fill="FFFFFF"/>
          </w:tcPr>
          <w:p w14:paraId="6E9271F6"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M.SDE.90010</w:t>
            </w:r>
          </w:p>
        </w:tc>
        <w:tc>
          <w:tcPr>
            <w:tcW w:w="4120" w:type="dxa"/>
            <w:tcBorders>
              <w:top w:val="single" w:sz="4" w:space="0" w:color="auto"/>
              <w:left w:val="single" w:sz="4" w:space="0" w:color="auto"/>
            </w:tcBorders>
            <w:shd w:val="clear" w:color="auto" w:fill="FFFFFF"/>
            <w:vAlign w:val="center"/>
          </w:tcPr>
          <w:p w14:paraId="032AEAB9"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csdo:InfEnvelopeCodeType</w:t>
            </w:r>
          </w:p>
          <w:p w14:paraId="207B7488"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(M.SDT.90004)</w:t>
            </w:r>
          </w:p>
          <w:p w14:paraId="3B323729"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Ծածկագրի արժեքը՝ տեղեկատվական փոխգործակցության կանոնակարգին համապատասխան:</w:t>
            </w:r>
          </w:p>
          <w:p w14:paraId="107B01C1"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Ձ</w:t>
            </w:r>
            <w:r w:rsidR="00186716" w:rsidRPr="006E48D8">
              <w:rPr>
                <w:rStyle w:val="Bodytext211pt"/>
                <w:rFonts w:ascii="Sylfaen" w:hAnsi="Sylfaen"/>
                <w:sz w:val="20"/>
                <w:szCs w:val="20"/>
              </w:rPr>
              <w:t>եւ</w:t>
            </w:r>
            <w:r w:rsidRPr="006E48D8">
              <w:rPr>
                <w:rStyle w:val="Bodytext211pt"/>
                <w:rFonts w:ascii="Sylfaen" w:hAnsi="Sylfaen"/>
                <w:sz w:val="20"/>
                <w:szCs w:val="20"/>
              </w:rPr>
              <w:t>անմուշը՝ P\.[A-Z] {2}\.[0- 9]{2}\.MSG\.[0-9]{3}</w:t>
            </w:r>
          </w:p>
        </w:tc>
        <w:tc>
          <w:tcPr>
            <w:tcW w:w="753" w:type="dxa"/>
            <w:tcBorders>
              <w:top w:val="single" w:sz="4" w:space="0" w:color="auto"/>
              <w:left w:val="single" w:sz="4" w:space="0" w:color="auto"/>
              <w:right w:val="single" w:sz="4" w:space="0" w:color="auto"/>
            </w:tcBorders>
            <w:shd w:val="clear" w:color="auto" w:fill="FFFFFF"/>
          </w:tcPr>
          <w:p w14:paraId="59FF0521" w14:textId="77777777" w:rsidR="00CA4CAD"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1</w:t>
            </w:r>
          </w:p>
        </w:tc>
      </w:tr>
      <w:tr w:rsidR="00CA4CAD" w:rsidRPr="006E48D8" w14:paraId="68376C11" w14:textId="77777777" w:rsidTr="00504E83">
        <w:trPr>
          <w:jc w:val="center"/>
        </w:trPr>
        <w:tc>
          <w:tcPr>
            <w:tcW w:w="206" w:type="dxa"/>
            <w:vMerge/>
            <w:shd w:val="clear" w:color="auto" w:fill="FFFFFF"/>
          </w:tcPr>
          <w:p w14:paraId="428881F8" w14:textId="77777777" w:rsidR="00CA4CAD" w:rsidRPr="006E48D8" w:rsidRDefault="00CA4CAD" w:rsidP="006E48D8">
            <w:pPr>
              <w:spacing w:after="120"/>
              <w:rPr>
                <w:sz w:val="20"/>
                <w:szCs w:val="20"/>
              </w:rPr>
            </w:pPr>
          </w:p>
        </w:tc>
        <w:tc>
          <w:tcPr>
            <w:tcW w:w="3970" w:type="dxa"/>
            <w:gridSpan w:val="5"/>
            <w:tcBorders>
              <w:top w:val="single" w:sz="4" w:space="0" w:color="auto"/>
              <w:left w:val="single" w:sz="4" w:space="0" w:color="auto"/>
              <w:bottom w:val="single" w:sz="4" w:space="0" w:color="auto"/>
            </w:tcBorders>
            <w:shd w:val="clear" w:color="auto" w:fill="FFFFFF"/>
          </w:tcPr>
          <w:p w14:paraId="09EED9AB" w14:textId="77777777" w:rsidR="00CA4CAD" w:rsidRPr="006E48D8" w:rsidRDefault="00E36289" w:rsidP="00504E83">
            <w:pPr>
              <w:pStyle w:val="Bodytext20"/>
              <w:shd w:val="clear" w:color="auto" w:fill="auto"/>
              <w:tabs>
                <w:tab w:val="left" w:pos="494"/>
              </w:tabs>
              <w:spacing w:before="0" w:after="120" w:line="240" w:lineRule="auto"/>
              <w:jc w:val="left"/>
              <w:rPr>
                <w:rFonts w:ascii="Sylfaen" w:hAnsi="Sylfaen"/>
                <w:sz w:val="20"/>
                <w:szCs w:val="20"/>
              </w:rPr>
            </w:pPr>
            <w:r w:rsidRPr="006E48D8">
              <w:rPr>
                <w:rStyle w:val="Bodytext211pt"/>
                <w:rFonts w:ascii="Sylfaen" w:hAnsi="Sylfaen"/>
                <w:sz w:val="20"/>
                <w:szCs w:val="20"/>
              </w:rPr>
              <w:t>1.2.</w:t>
            </w:r>
            <w:r w:rsidR="00504E83" w:rsidRPr="00504E83">
              <w:rPr>
                <w:rStyle w:val="Bodytext211pt"/>
                <w:rFonts w:ascii="Sylfaen" w:hAnsi="Sylfaen"/>
                <w:sz w:val="20"/>
                <w:szCs w:val="20"/>
              </w:rPr>
              <w:tab/>
            </w:r>
            <w:r w:rsidRPr="006E48D8">
              <w:rPr>
                <w:rStyle w:val="Bodytext211pt"/>
                <w:rFonts w:ascii="Sylfaen" w:hAnsi="Sylfaen"/>
                <w:sz w:val="20"/>
                <w:szCs w:val="20"/>
              </w:rPr>
              <w:t>Էլեկտրոնային փաստաթղթի (տեղեկությունների) ծածկագիրը</w:t>
            </w:r>
            <w:r w:rsidRPr="006E48D8">
              <w:rPr>
                <w:rFonts w:ascii="Sylfaen" w:hAnsi="Sylfaen"/>
                <w:sz w:val="20"/>
                <w:szCs w:val="20"/>
              </w:rPr>
              <w:t xml:space="preserve"> </w:t>
            </w:r>
            <w:r w:rsidRPr="006E48D8">
              <w:rPr>
                <w:rStyle w:val="Bodytext211pt"/>
                <w:rFonts w:ascii="Sylfaen" w:hAnsi="Sylfaen"/>
                <w:sz w:val="20"/>
                <w:szCs w:val="20"/>
              </w:rPr>
              <w:t>(csdo:EDocCode)</w:t>
            </w:r>
          </w:p>
        </w:tc>
        <w:tc>
          <w:tcPr>
            <w:tcW w:w="3402" w:type="dxa"/>
            <w:tcBorders>
              <w:top w:val="single" w:sz="4" w:space="0" w:color="auto"/>
              <w:left w:val="single" w:sz="4" w:space="0" w:color="auto"/>
              <w:bottom w:val="single" w:sz="4" w:space="0" w:color="auto"/>
            </w:tcBorders>
            <w:shd w:val="clear" w:color="auto" w:fill="FFFFFF"/>
          </w:tcPr>
          <w:p w14:paraId="2B212F0B"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268" w:type="dxa"/>
            <w:tcBorders>
              <w:top w:val="single" w:sz="4" w:space="0" w:color="auto"/>
              <w:left w:val="single" w:sz="4" w:space="0" w:color="auto"/>
              <w:bottom w:val="single" w:sz="4" w:space="0" w:color="auto"/>
            </w:tcBorders>
            <w:shd w:val="clear" w:color="auto" w:fill="FFFFFF"/>
          </w:tcPr>
          <w:p w14:paraId="33167C22"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M.SDE.90001</w:t>
            </w:r>
          </w:p>
        </w:tc>
        <w:tc>
          <w:tcPr>
            <w:tcW w:w="4120" w:type="dxa"/>
            <w:tcBorders>
              <w:top w:val="single" w:sz="4" w:space="0" w:color="auto"/>
              <w:left w:val="single" w:sz="4" w:space="0" w:color="auto"/>
              <w:bottom w:val="single" w:sz="4" w:space="0" w:color="auto"/>
            </w:tcBorders>
            <w:shd w:val="clear" w:color="auto" w:fill="FFFFFF"/>
            <w:vAlign w:val="center"/>
          </w:tcPr>
          <w:p w14:paraId="00A4F49B"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 xml:space="preserve">csdo:EDocCodeType (M.SDT.90001) Ծածկագրի արժեքը՝ էլեկտրոնային փաստաթղթերի </w:t>
            </w:r>
            <w:r w:rsidR="00186716" w:rsidRPr="006E48D8">
              <w:rPr>
                <w:rStyle w:val="Bodytext211pt"/>
                <w:rFonts w:ascii="Sylfaen" w:hAnsi="Sylfaen"/>
                <w:sz w:val="20"/>
                <w:szCs w:val="20"/>
              </w:rPr>
              <w:t>եւ</w:t>
            </w:r>
            <w:r w:rsidRPr="006E48D8">
              <w:rPr>
                <w:rStyle w:val="Bodytext211pt"/>
                <w:rFonts w:ascii="Sylfaen" w:hAnsi="Sylfaen"/>
                <w:sz w:val="20"/>
                <w:szCs w:val="20"/>
              </w:rPr>
              <w:t xml:space="preserve"> տեղեկությունների կառուցվածքների ռեեստրին համապատասխան:</w:t>
            </w:r>
          </w:p>
          <w:p w14:paraId="53488007" w14:textId="77777777" w:rsidR="00CA4CA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Ձ</w:t>
            </w:r>
            <w:r w:rsidR="00186716" w:rsidRPr="006E48D8">
              <w:rPr>
                <w:rStyle w:val="Bodytext211pt"/>
                <w:rFonts w:ascii="Sylfaen" w:hAnsi="Sylfaen"/>
                <w:sz w:val="20"/>
                <w:szCs w:val="20"/>
              </w:rPr>
              <w:t>եւ</w:t>
            </w:r>
            <w:r w:rsidRPr="006E48D8">
              <w:rPr>
                <w:rStyle w:val="Bodytext211pt"/>
                <w:rFonts w:ascii="Sylfaen" w:hAnsi="Sylfaen"/>
                <w:sz w:val="20"/>
                <w:szCs w:val="20"/>
              </w:rPr>
              <w:t>անմուշը՝ R(\.[A-Z]{2}\.[A-Z]{2}\.[0-9]{2})?\.[0-9]{3}</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F645C58" w14:textId="77777777" w:rsidR="00CA4CAD"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1</w:t>
            </w:r>
          </w:p>
        </w:tc>
      </w:tr>
      <w:tr w:rsidR="00EB41A1" w:rsidRPr="006E48D8" w14:paraId="475CF6F6" w14:textId="77777777" w:rsidTr="00504E83">
        <w:trPr>
          <w:jc w:val="center"/>
        </w:trPr>
        <w:tc>
          <w:tcPr>
            <w:tcW w:w="206" w:type="dxa"/>
            <w:shd w:val="clear" w:color="auto" w:fill="FFFFFF"/>
          </w:tcPr>
          <w:p w14:paraId="3139A8AF" w14:textId="77777777" w:rsidR="00EB41A1" w:rsidRPr="006E48D8" w:rsidRDefault="00EB41A1" w:rsidP="006E48D8">
            <w:pPr>
              <w:spacing w:after="120"/>
              <w:rPr>
                <w:sz w:val="20"/>
                <w:szCs w:val="20"/>
              </w:rPr>
            </w:pPr>
          </w:p>
        </w:tc>
        <w:tc>
          <w:tcPr>
            <w:tcW w:w="3970" w:type="dxa"/>
            <w:gridSpan w:val="5"/>
            <w:tcBorders>
              <w:top w:val="single" w:sz="4" w:space="0" w:color="auto"/>
              <w:left w:val="single" w:sz="4" w:space="0" w:color="auto"/>
              <w:bottom w:val="single" w:sz="4" w:space="0" w:color="auto"/>
            </w:tcBorders>
            <w:shd w:val="clear" w:color="auto" w:fill="FFFFFF"/>
          </w:tcPr>
          <w:p w14:paraId="0C09199E" w14:textId="77777777" w:rsidR="00EB41A1" w:rsidRPr="006E48D8" w:rsidRDefault="00E36289" w:rsidP="00504E83">
            <w:pPr>
              <w:pStyle w:val="Bodytext20"/>
              <w:shd w:val="clear" w:color="auto" w:fill="auto"/>
              <w:tabs>
                <w:tab w:val="left" w:pos="494"/>
              </w:tabs>
              <w:spacing w:before="0" w:after="120" w:line="240" w:lineRule="auto"/>
              <w:jc w:val="left"/>
              <w:rPr>
                <w:rFonts w:ascii="Sylfaen" w:hAnsi="Sylfaen"/>
                <w:sz w:val="20"/>
                <w:szCs w:val="20"/>
              </w:rPr>
            </w:pPr>
            <w:r w:rsidRPr="006E48D8">
              <w:rPr>
                <w:rStyle w:val="Bodytext211pt"/>
                <w:rFonts w:ascii="Sylfaen" w:hAnsi="Sylfaen"/>
                <w:sz w:val="20"/>
                <w:szCs w:val="20"/>
              </w:rPr>
              <w:t>1.3.</w:t>
            </w:r>
            <w:r w:rsidR="00504E83" w:rsidRPr="00504E83">
              <w:rPr>
                <w:rStyle w:val="Bodytext211pt"/>
                <w:rFonts w:ascii="Sylfaen" w:hAnsi="Sylfaen"/>
                <w:sz w:val="20"/>
                <w:szCs w:val="20"/>
              </w:rPr>
              <w:tab/>
            </w:r>
            <w:r w:rsidRPr="006E48D8">
              <w:rPr>
                <w:rStyle w:val="Bodytext211pt"/>
                <w:rFonts w:ascii="Sylfaen" w:hAnsi="Sylfaen"/>
                <w:sz w:val="20"/>
                <w:szCs w:val="20"/>
              </w:rPr>
              <w:t xml:space="preserve">Էլեկտրոնային փաստաթղթի (տեղեկությունների) նույնականացուցիչը </w:t>
            </w:r>
            <w:r w:rsidRPr="006E48D8">
              <w:rPr>
                <w:rStyle w:val="Bodytext211pt"/>
                <w:rFonts w:ascii="Sylfaen" w:hAnsi="Sylfaen"/>
                <w:sz w:val="20"/>
                <w:szCs w:val="20"/>
              </w:rPr>
              <w:lastRenderedPageBreak/>
              <w:t>(csdo:EDocId)</w:t>
            </w:r>
          </w:p>
        </w:tc>
        <w:tc>
          <w:tcPr>
            <w:tcW w:w="3402" w:type="dxa"/>
            <w:tcBorders>
              <w:top w:val="single" w:sz="4" w:space="0" w:color="auto"/>
              <w:left w:val="single" w:sz="4" w:space="0" w:color="auto"/>
              <w:bottom w:val="single" w:sz="4" w:space="0" w:color="auto"/>
            </w:tcBorders>
            <w:shd w:val="clear" w:color="auto" w:fill="FFFFFF"/>
          </w:tcPr>
          <w:p w14:paraId="54288648" w14:textId="77777777" w:rsidR="00EB41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lastRenderedPageBreak/>
              <w:t xml:space="preserve">էլեկտրոնային փաստաթուղթը (տեղեկությունները) միանշանակ </w:t>
            </w:r>
            <w:r w:rsidRPr="006E48D8">
              <w:rPr>
                <w:rStyle w:val="Bodytext211pt"/>
                <w:rFonts w:ascii="Sylfaen" w:hAnsi="Sylfaen"/>
                <w:sz w:val="20"/>
                <w:szCs w:val="20"/>
              </w:rPr>
              <w:lastRenderedPageBreak/>
              <w:t>նույնականացնող պայմանանշանների տողը</w:t>
            </w:r>
          </w:p>
        </w:tc>
        <w:tc>
          <w:tcPr>
            <w:tcW w:w="2268" w:type="dxa"/>
            <w:tcBorders>
              <w:top w:val="single" w:sz="4" w:space="0" w:color="auto"/>
              <w:left w:val="single" w:sz="4" w:space="0" w:color="auto"/>
              <w:bottom w:val="single" w:sz="4" w:space="0" w:color="auto"/>
            </w:tcBorders>
            <w:shd w:val="clear" w:color="auto" w:fill="FFFFFF"/>
          </w:tcPr>
          <w:p w14:paraId="31B467BA" w14:textId="77777777" w:rsidR="00EB41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lastRenderedPageBreak/>
              <w:t>M.SDE.90007</w:t>
            </w:r>
          </w:p>
        </w:tc>
        <w:tc>
          <w:tcPr>
            <w:tcW w:w="4120" w:type="dxa"/>
            <w:tcBorders>
              <w:top w:val="single" w:sz="4" w:space="0" w:color="auto"/>
              <w:left w:val="single" w:sz="4" w:space="0" w:color="auto"/>
              <w:bottom w:val="single" w:sz="4" w:space="0" w:color="auto"/>
            </w:tcBorders>
            <w:shd w:val="clear" w:color="auto" w:fill="FFFFFF"/>
            <w:vAlign w:val="center"/>
          </w:tcPr>
          <w:p w14:paraId="70FC0FCD" w14:textId="77777777" w:rsidR="00EB41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csdo:UniversallyUniqueIdType</w:t>
            </w:r>
          </w:p>
          <w:p w14:paraId="10F72562" w14:textId="77777777" w:rsidR="00EB41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(M.SDT.90003)</w:t>
            </w:r>
          </w:p>
          <w:p w14:paraId="7461E874" w14:textId="77777777" w:rsidR="00E85BC1"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lastRenderedPageBreak/>
              <w:t>Նույնականացուցչի արժեքը՝ ISO/IEC 9834-8-ին համապատասխան։</w:t>
            </w:r>
          </w:p>
          <w:p w14:paraId="6B1FB1C2" w14:textId="77777777" w:rsidR="00EB41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Ձ</w:t>
            </w:r>
            <w:r w:rsidR="00186716" w:rsidRPr="006E48D8">
              <w:rPr>
                <w:rStyle w:val="Bodytext211pt"/>
                <w:rFonts w:ascii="Sylfaen" w:hAnsi="Sylfaen"/>
                <w:sz w:val="20"/>
                <w:szCs w:val="20"/>
              </w:rPr>
              <w:t>եւ</w:t>
            </w:r>
            <w:r w:rsidRPr="006E48D8">
              <w:rPr>
                <w:rStyle w:val="Bodytext211pt"/>
                <w:rFonts w:ascii="Sylfaen" w:hAnsi="Sylfaen"/>
                <w:sz w:val="20"/>
                <w:szCs w:val="20"/>
              </w:rPr>
              <w:t>անմուշը՝ [0-9a-fA-F]{8}-[0-9a-fA- F] {4}-[0-9a-fA-F] {4}-[0-9a-fA-F] {4}- [0-9a-fA-F]{12}</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39F356FD" w14:textId="77777777" w:rsidR="00EB41A1"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lastRenderedPageBreak/>
              <w:t>1</w:t>
            </w:r>
          </w:p>
        </w:tc>
      </w:tr>
      <w:tr w:rsidR="00EB41A1" w:rsidRPr="006E48D8" w14:paraId="768F1516" w14:textId="77777777" w:rsidTr="00504E83">
        <w:trPr>
          <w:jc w:val="center"/>
        </w:trPr>
        <w:tc>
          <w:tcPr>
            <w:tcW w:w="206" w:type="dxa"/>
            <w:shd w:val="clear" w:color="auto" w:fill="FFFFFF"/>
          </w:tcPr>
          <w:p w14:paraId="547B070B" w14:textId="77777777" w:rsidR="00EB41A1" w:rsidRPr="006E48D8" w:rsidRDefault="00EB41A1" w:rsidP="006E48D8">
            <w:pPr>
              <w:spacing w:after="120"/>
              <w:rPr>
                <w:sz w:val="20"/>
                <w:szCs w:val="20"/>
              </w:rPr>
            </w:pPr>
          </w:p>
        </w:tc>
        <w:tc>
          <w:tcPr>
            <w:tcW w:w="3970" w:type="dxa"/>
            <w:gridSpan w:val="5"/>
            <w:tcBorders>
              <w:top w:val="single" w:sz="4" w:space="0" w:color="auto"/>
              <w:left w:val="single" w:sz="4" w:space="0" w:color="auto"/>
              <w:bottom w:val="single" w:sz="4" w:space="0" w:color="auto"/>
            </w:tcBorders>
            <w:shd w:val="clear" w:color="auto" w:fill="FFFFFF"/>
          </w:tcPr>
          <w:p w14:paraId="0ECA1C5F" w14:textId="77777777" w:rsidR="00EB41A1" w:rsidRPr="006E48D8" w:rsidRDefault="00E36289" w:rsidP="00504E83">
            <w:pPr>
              <w:pStyle w:val="Bodytext20"/>
              <w:shd w:val="clear" w:color="auto" w:fill="auto"/>
              <w:tabs>
                <w:tab w:val="left" w:pos="568"/>
              </w:tabs>
              <w:spacing w:before="0" w:after="120" w:line="240" w:lineRule="auto"/>
              <w:jc w:val="left"/>
              <w:rPr>
                <w:rFonts w:ascii="Sylfaen" w:hAnsi="Sylfaen"/>
                <w:sz w:val="20"/>
                <w:szCs w:val="20"/>
              </w:rPr>
            </w:pPr>
            <w:r w:rsidRPr="006E48D8">
              <w:rPr>
                <w:rStyle w:val="Bodytext211pt"/>
                <w:rFonts w:ascii="Sylfaen" w:hAnsi="Sylfaen"/>
                <w:sz w:val="20"/>
                <w:szCs w:val="20"/>
              </w:rPr>
              <w:t>1.4.</w:t>
            </w:r>
            <w:r w:rsidR="00504E83" w:rsidRPr="00504E83">
              <w:rPr>
                <w:rStyle w:val="Bodytext211pt"/>
                <w:rFonts w:ascii="Sylfaen" w:hAnsi="Sylfaen"/>
                <w:sz w:val="20"/>
                <w:szCs w:val="20"/>
              </w:rPr>
              <w:tab/>
            </w:r>
            <w:r w:rsidRPr="006E48D8">
              <w:rPr>
                <w:rStyle w:val="Bodytext211pt"/>
                <w:rFonts w:ascii="Sylfaen" w:hAnsi="Sylfaen"/>
                <w:sz w:val="20"/>
                <w:szCs w:val="20"/>
              </w:rPr>
              <w:t>Սկզբնական էլեկտրոնային փաստաթղթի (տեղեկությունների) նույնականացուցիչը</w:t>
            </w:r>
            <w:r w:rsidRPr="006E48D8">
              <w:rPr>
                <w:rFonts w:ascii="Sylfaen" w:hAnsi="Sylfaen"/>
                <w:sz w:val="20"/>
                <w:szCs w:val="20"/>
              </w:rPr>
              <w:t xml:space="preserve"> </w:t>
            </w:r>
            <w:r w:rsidRPr="006E48D8">
              <w:rPr>
                <w:rStyle w:val="Bodytext211pt"/>
                <w:rFonts w:ascii="Sylfaen" w:hAnsi="Sylfaen"/>
                <w:sz w:val="20"/>
                <w:szCs w:val="20"/>
              </w:rPr>
              <w:t>(сsdо:ЕDосRefId)</w:t>
            </w:r>
          </w:p>
        </w:tc>
        <w:tc>
          <w:tcPr>
            <w:tcW w:w="3402" w:type="dxa"/>
            <w:tcBorders>
              <w:top w:val="single" w:sz="4" w:space="0" w:color="auto"/>
              <w:left w:val="single" w:sz="4" w:space="0" w:color="auto"/>
              <w:bottom w:val="single" w:sz="4" w:space="0" w:color="auto"/>
            </w:tcBorders>
            <w:shd w:val="clear" w:color="auto" w:fill="FFFFFF"/>
          </w:tcPr>
          <w:p w14:paraId="7AAF2726" w14:textId="77777777" w:rsidR="00EB41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այն էլեկտրոնային փաստաթղթի (տեղեկությունների) նույնականացուցիչը, որին ի պատասխան ձ</w:t>
            </w:r>
            <w:r w:rsidR="00186716" w:rsidRPr="006E48D8">
              <w:rPr>
                <w:rStyle w:val="Bodytext211pt"/>
                <w:rFonts w:ascii="Sylfaen" w:hAnsi="Sylfaen"/>
                <w:sz w:val="20"/>
                <w:szCs w:val="20"/>
              </w:rPr>
              <w:t>եւ</w:t>
            </w:r>
            <w:r w:rsidRPr="006E48D8">
              <w:rPr>
                <w:rStyle w:val="Bodytext211pt"/>
                <w:rFonts w:ascii="Sylfaen" w:hAnsi="Sylfaen"/>
                <w:sz w:val="20"/>
                <w:szCs w:val="20"/>
              </w:rPr>
              <w:t>ավորվել է տվյալ էլեկտրոնային փաստաթուղթը (տեղեկությունները)</w:t>
            </w:r>
          </w:p>
        </w:tc>
        <w:tc>
          <w:tcPr>
            <w:tcW w:w="2268" w:type="dxa"/>
            <w:tcBorders>
              <w:top w:val="single" w:sz="4" w:space="0" w:color="auto"/>
              <w:left w:val="single" w:sz="4" w:space="0" w:color="auto"/>
              <w:bottom w:val="single" w:sz="4" w:space="0" w:color="auto"/>
            </w:tcBorders>
            <w:shd w:val="clear" w:color="auto" w:fill="FFFFFF"/>
          </w:tcPr>
          <w:p w14:paraId="2C7DD750" w14:textId="77777777" w:rsidR="00EB41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M.SDE.90008</w:t>
            </w:r>
          </w:p>
        </w:tc>
        <w:tc>
          <w:tcPr>
            <w:tcW w:w="4120" w:type="dxa"/>
            <w:tcBorders>
              <w:top w:val="single" w:sz="4" w:space="0" w:color="auto"/>
              <w:left w:val="single" w:sz="4" w:space="0" w:color="auto"/>
              <w:bottom w:val="single" w:sz="4" w:space="0" w:color="auto"/>
            </w:tcBorders>
            <w:shd w:val="clear" w:color="auto" w:fill="FFFFFF"/>
            <w:vAlign w:val="center"/>
          </w:tcPr>
          <w:p w14:paraId="72B9F14D" w14:textId="77777777" w:rsidR="00EB41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csdo:UniversallyUniqueIdType</w:t>
            </w:r>
          </w:p>
          <w:p w14:paraId="626AFD9F" w14:textId="77777777" w:rsidR="00EB41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(M.SDT.90003)</w:t>
            </w:r>
          </w:p>
          <w:p w14:paraId="3D90B745" w14:textId="77777777" w:rsidR="00E85BC1"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Նույնականացուցչի արժեքը՝ ISO/IEC 9834-8-ին համապատասխան։</w:t>
            </w:r>
          </w:p>
          <w:p w14:paraId="73D3AB3A" w14:textId="77777777" w:rsidR="00EB41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Ձ</w:t>
            </w:r>
            <w:r w:rsidR="00186716" w:rsidRPr="006E48D8">
              <w:rPr>
                <w:rStyle w:val="Bodytext211pt"/>
                <w:rFonts w:ascii="Sylfaen" w:hAnsi="Sylfaen"/>
                <w:sz w:val="20"/>
                <w:szCs w:val="20"/>
              </w:rPr>
              <w:t>եւ</w:t>
            </w:r>
            <w:r w:rsidRPr="006E48D8">
              <w:rPr>
                <w:rStyle w:val="Bodytext211pt"/>
                <w:rFonts w:ascii="Sylfaen" w:hAnsi="Sylfaen"/>
                <w:sz w:val="20"/>
                <w:szCs w:val="20"/>
              </w:rPr>
              <w:t>անմուշը՝ [0-9a-fA-F] {8}-[0-9a-fA- F] {4}-[0-9a-fA-F] {4}-[0-9a-fA-F] {4}- [0-9a-fA-F] {12}</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A5CD61F" w14:textId="77777777" w:rsidR="00EB41A1"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EB41A1" w:rsidRPr="006E48D8" w14:paraId="6BF3A99B" w14:textId="77777777" w:rsidTr="00504E83">
        <w:trPr>
          <w:jc w:val="center"/>
        </w:trPr>
        <w:tc>
          <w:tcPr>
            <w:tcW w:w="206" w:type="dxa"/>
            <w:shd w:val="clear" w:color="auto" w:fill="FFFFFF"/>
          </w:tcPr>
          <w:p w14:paraId="6A28E52D" w14:textId="77777777" w:rsidR="00EB41A1" w:rsidRPr="006E48D8" w:rsidRDefault="00EB41A1" w:rsidP="006E48D8">
            <w:pPr>
              <w:spacing w:after="120"/>
              <w:rPr>
                <w:sz w:val="20"/>
                <w:szCs w:val="20"/>
              </w:rPr>
            </w:pPr>
          </w:p>
        </w:tc>
        <w:tc>
          <w:tcPr>
            <w:tcW w:w="3970" w:type="dxa"/>
            <w:gridSpan w:val="5"/>
            <w:tcBorders>
              <w:top w:val="single" w:sz="4" w:space="0" w:color="auto"/>
              <w:left w:val="single" w:sz="4" w:space="0" w:color="auto"/>
              <w:bottom w:val="single" w:sz="4" w:space="0" w:color="auto"/>
            </w:tcBorders>
            <w:shd w:val="clear" w:color="auto" w:fill="FFFFFF"/>
            <w:vAlign w:val="center"/>
          </w:tcPr>
          <w:p w14:paraId="3DECD6AD" w14:textId="77777777" w:rsidR="00EB41A1" w:rsidRPr="006E48D8" w:rsidRDefault="00E36289" w:rsidP="00504E83">
            <w:pPr>
              <w:pStyle w:val="Bodytext20"/>
              <w:shd w:val="clear" w:color="auto" w:fill="auto"/>
              <w:tabs>
                <w:tab w:val="left" w:pos="568"/>
              </w:tabs>
              <w:spacing w:before="0" w:after="120" w:line="240" w:lineRule="auto"/>
              <w:jc w:val="left"/>
              <w:rPr>
                <w:rFonts w:ascii="Sylfaen" w:hAnsi="Sylfaen"/>
                <w:sz w:val="20"/>
                <w:szCs w:val="20"/>
              </w:rPr>
            </w:pPr>
            <w:r w:rsidRPr="006E48D8">
              <w:rPr>
                <w:rStyle w:val="Bodytext211pt"/>
                <w:rFonts w:ascii="Sylfaen" w:hAnsi="Sylfaen"/>
                <w:sz w:val="20"/>
                <w:szCs w:val="20"/>
              </w:rPr>
              <w:t>1.5.</w:t>
            </w:r>
            <w:r w:rsidR="00504E83" w:rsidRPr="00504E83">
              <w:rPr>
                <w:rStyle w:val="Bodytext211pt"/>
                <w:rFonts w:ascii="Sylfaen" w:hAnsi="Sylfaen"/>
                <w:sz w:val="20"/>
                <w:szCs w:val="20"/>
              </w:rPr>
              <w:tab/>
            </w:r>
            <w:r w:rsidRPr="006E48D8">
              <w:rPr>
                <w:rStyle w:val="Bodytext211pt"/>
                <w:rFonts w:ascii="Sylfaen" w:hAnsi="Sylfaen"/>
                <w:sz w:val="20"/>
                <w:szCs w:val="20"/>
              </w:rPr>
              <w:t xml:space="preserve">Էլեկտրոնային փաստաթղթի (տեղեկությունների) ամսաթիվը </w:t>
            </w:r>
            <w:r w:rsidR="00186716" w:rsidRPr="006E48D8">
              <w:rPr>
                <w:rStyle w:val="Bodytext211pt"/>
                <w:rFonts w:ascii="Sylfaen" w:hAnsi="Sylfaen"/>
                <w:sz w:val="20"/>
                <w:szCs w:val="20"/>
              </w:rPr>
              <w:t>եւ</w:t>
            </w:r>
            <w:r w:rsidRPr="006E48D8">
              <w:rPr>
                <w:rStyle w:val="Bodytext211pt"/>
                <w:rFonts w:ascii="Sylfaen" w:hAnsi="Sylfaen"/>
                <w:sz w:val="20"/>
                <w:szCs w:val="20"/>
              </w:rPr>
              <w:t xml:space="preserve"> ժամը</w:t>
            </w:r>
          </w:p>
          <w:p w14:paraId="41F470D5" w14:textId="77777777" w:rsidR="00EB41A1" w:rsidRPr="006E48D8" w:rsidRDefault="00E36289" w:rsidP="00504E83">
            <w:pPr>
              <w:pStyle w:val="Bodytext20"/>
              <w:shd w:val="clear" w:color="auto" w:fill="auto"/>
              <w:tabs>
                <w:tab w:val="left" w:pos="568"/>
              </w:tabs>
              <w:spacing w:before="0" w:after="120" w:line="240" w:lineRule="auto"/>
              <w:jc w:val="left"/>
              <w:rPr>
                <w:rFonts w:ascii="Sylfaen" w:hAnsi="Sylfaen"/>
                <w:sz w:val="20"/>
                <w:szCs w:val="20"/>
              </w:rPr>
            </w:pPr>
            <w:r w:rsidRPr="006E48D8">
              <w:rPr>
                <w:rStyle w:val="Bodytext211pt"/>
                <w:rFonts w:ascii="Sylfaen" w:hAnsi="Sylfaen"/>
                <w:sz w:val="20"/>
                <w:szCs w:val="20"/>
              </w:rPr>
              <w:t>(csdo:EDocDateTime)</w:t>
            </w:r>
          </w:p>
        </w:tc>
        <w:tc>
          <w:tcPr>
            <w:tcW w:w="3402" w:type="dxa"/>
            <w:tcBorders>
              <w:top w:val="single" w:sz="4" w:space="0" w:color="auto"/>
              <w:left w:val="single" w:sz="4" w:space="0" w:color="auto"/>
              <w:bottom w:val="single" w:sz="4" w:space="0" w:color="auto"/>
            </w:tcBorders>
            <w:shd w:val="clear" w:color="auto" w:fill="FFFFFF"/>
            <w:vAlign w:val="center"/>
          </w:tcPr>
          <w:p w14:paraId="599967E1" w14:textId="77777777" w:rsidR="00EB41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 xml:space="preserve">էլեկտրոնային փաստաթղթի (տեղեկությունների) ստեղծման ամսաթիվը </w:t>
            </w:r>
            <w:r w:rsidR="00186716" w:rsidRPr="006E48D8">
              <w:rPr>
                <w:rStyle w:val="Bodytext211pt"/>
                <w:rFonts w:ascii="Sylfaen" w:hAnsi="Sylfaen"/>
                <w:sz w:val="20"/>
                <w:szCs w:val="20"/>
              </w:rPr>
              <w:t>եւ</w:t>
            </w:r>
            <w:r w:rsidRPr="006E48D8">
              <w:rPr>
                <w:rStyle w:val="Bodytext211pt"/>
                <w:rFonts w:ascii="Sylfaen" w:hAnsi="Sylfaen"/>
                <w:sz w:val="20"/>
                <w:szCs w:val="20"/>
              </w:rPr>
              <w:t xml:space="preserve"> ժամը</w:t>
            </w:r>
          </w:p>
        </w:tc>
        <w:tc>
          <w:tcPr>
            <w:tcW w:w="2268" w:type="dxa"/>
            <w:tcBorders>
              <w:top w:val="single" w:sz="4" w:space="0" w:color="auto"/>
              <w:left w:val="single" w:sz="4" w:space="0" w:color="auto"/>
              <w:bottom w:val="single" w:sz="4" w:space="0" w:color="auto"/>
            </w:tcBorders>
            <w:shd w:val="clear" w:color="auto" w:fill="FFFFFF"/>
          </w:tcPr>
          <w:p w14:paraId="6D330E08" w14:textId="77777777" w:rsidR="00EB41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M.SDE.90002</w:t>
            </w:r>
          </w:p>
        </w:tc>
        <w:tc>
          <w:tcPr>
            <w:tcW w:w="4120" w:type="dxa"/>
            <w:tcBorders>
              <w:top w:val="single" w:sz="4" w:space="0" w:color="auto"/>
              <w:left w:val="single" w:sz="4" w:space="0" w:color="auto"/>
              <w:bottom w:val="single" w:sz="4" w:space="0" w:color="auto"/>
            </w:tcBorders>
            <w:shd w:val="clear" w:color="auto" w:fill="FFFFFF"/>
            <w:vAlign w:val="center"/>
          </w:tcPr>
          <w:p w14:paraId="5AAE4D4E" w14:textId="77777777" w:rsidR="00EB41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 xml:space="preserve">bdt:DateTimeType (M.BDT.00006) Ամսաթվի </w:t>
            </w:r>
            <w:r w:rsidR="00186716" w:rsidRPr="006E48D8">
              <w:rPr>
                <w:rStyle w:val="Bodytext211pt"/>
                <w:rFonts w:ascii="Sylfaen" w:hAnsi="Sylfaen"/>
                <w:sz w:val="20"/>
                <w:szCs w:val="20"/>
              </w:rPr>
              <w:t>եւ</w:t>
            </w:r>
            <w:r w:rsidRPr="006E48D8">
              <w:rPr>
                <w:rStyle w:val="Bodytext211pt"/>
                <w:rFonts w:ascii="Sylfaen" w:hAnsi="Sylfaen"/>
                <w:sz w:val="20"/>
                <w:szCs w:val="20"/>
              </w:rPr>
              <w:t xml:space="preserve"> ժամի նշագիրը՝ ԳՕՍՏ ԻՍՕ 8601-2001-ին համապատասխան</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6BD881AD" w14:textId="77777777" w:rsidR="00EB41A1"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1</w:t>
            </w:r>
          </w:p>
        </w:tc>
      </w:tr>
      <w:tr w:rsidR="00EB41A1" w:rsidRPr="006E48D8" w14:paraId="7AD6940A" w14:textId="77777777" w:rsidTr="00504E83">
        <w:trPr>
          <w:jc w:val="center"/>
        </w:trPr>
        <w:tc>
          <w:tcPr>
            <w:tcW w:w="206" w:type="dxa"/>
            <w:tcBorders>
              <w:bottom w:val="single" w:sz="4" w:space="0" w:color="auto"/>
            </w:tcBorders>
            <w:shd w:val="clear" w:color="auto" w:fill="FFFFFF"/>
          </w:tcPr>
          <w:p w14:paraId="7DBE7E8A" w14:textId="77777777" w:rsidR="00EB41A1" w:rsidRPr="006E48D8" w:rsidRDefault="00EB41A1" w:rsidP="006E48D8">
            <w:pPr>
              <w:spacing w:after="120"/>
              <w:rPr>
                <w:sz w:val="20"/>
                <w:szCs w:val="20"/>
              </w:rPr>
            </w:pPr>
          </w:p>
        </w:tc>
        <w:tc>
          <w:tcPr>
            <w:tcW w:w="3970" w:type="dxa"/>
            <w:gridSpan w:val="5"/>
            <w:tcBorders>
              <w:top w:val="single" w:sz="4" w:space="0" w:color="auto"/>
              <w:left w:val="single" w:sz="4" w:space="0" w:color="auto"/>
              <w:bottom w:val="single" w:sz="4" w:space="0" w:color="auto"/>
            </w:tcBorders>
            <w:shd w:val="clear" w:color="auto" w:fill="FFFFFF"/>
          </w:tcPr>
          <w:p w14:paraId="10096F3E" w14:textId="77777777" w:rsidR="00EB41A1" w:rsidRPr="006E48D8" w:rsidRDefault="00E36289" w:rsidP="00504E83">
            <w:pPr>
              <w:pStyle w:val="Bodytext20"/>
              <w:shd w:val="clear" w:color="auto" w:fill="auto"/>
              <w:tabs>
                <w:tab w:val="left" w:pos="568"/>
              </w:tabs>
              <w:spacing w:before="0" w:after="120" w:line="240" w:lineRule="auto"/>
              <w:jc w:val="left"/>
              <w:rPr>
                <w:rFonts w:ascii="Sylfaen" w:hAnsi="Sylfaen"/>
                <w:sz w:val="20"/>
                <w:szCs w:val="20"/>
              </w:rPr>
            </w:pPr>
            <w:r w:rsidRPr="006E48D8">
              <w:rPr>
                <w:rStyle w:val="Bodytext211pt"/>
                <w:rFonts w:ascii="Sylfaen" w:hAnsi="Sylfaen"/>
                <w:sz w:val="20"/>
                <w:szCs w:val="20"/>
              </w:rPr>
              <w:t>1.6.</w:t>
            </w:r>
            <w:r w:rsidR="00504E83" w:rsidRPr="00504E83">
              <w:rPr>
                <w:rStyle w:val="Bodytext211pt"/>
                <w:rFonts w:ascii="Sylfaen" w:hAnsi="Sylfaen"/>
                <w:sz w:val="20"/>
                <w:szCs w:val="20"/>
              </w:rPr>
              <w:tab/>
            </w:r>
            <w:r w:rsidRPr="006E48D8">
              <w:rPr>
                <w:rStyle w:val="Bodytext211pt"/>
                <w:rFonts w:ascii="Sylfaen" w:hAnsi="Sylfaen"/>
                <w:sz w:val="20"/>
                <w:szCs w:val="20"/>
              </w:rPr>
              <w:t>Լեզվի ծածկագիրը (csdo:LanguageCode)</w:t>
            </w:r>
          </w:p>
        </w:tc>
        <w:tc>
          <w:tcPr>
            <w:tcW w:w="3402" w:type="dxa"/>
            <w:tcBorders>
              <w:top w:val="single" w:sz="4" w:space="0" w:color="auto"/>
              <w:left w:val="single" w:sz="4" w:space="0" w:color="auto"/>
              <w:bottom w:val="single" w:sz="4" w:space="0" w:color="auto"/>
            </w:tcBorders>
            <w:shd w:val="clear" w:color="auto" w:fill="FFFFFF"/>
          </w:tcPr>
          <w:p w14:paraId="54FD61C8" w14:textId="77777777" w:rsidR="00EB41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լեզվի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179D21B5" w14:textId="77777777" w:rsidR="00EB41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M.SDE.00051</w:t>
            </w:r>
          </w:p>
        </w:tc>
        <w:tc>
          <w:tcPr>
            <w:tcW w:w="4120" w:type="dxa"/>
            <w:tcBorders>
              <w:top w:val="single" w:sz="4" w:space="0" w:color="auto"/>
              <w:left w:val="single" w:sz="4" w:space="0" w:color="auto"/>
              <w:bottom w:val="single" w:sz="4" w:space="0" w:color="auto"/>
            </w:tcBorders>
            <w:shd w:val="clear" w:color="auto" w:fill="FFFFFF"/>
            <w:vAlign w:val="center"/>
          </w:tcPr>
          <w:p w14:paraId="0222CD63" w14:textId="77777777" w:rsidR="00E85BC1"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csdo:LanguageCodeType (M.SDT.00051)</w:t>
            </w:r>
          </w:p>
          <w:p w14:paraId="0C2DFE06" w14:textId="77777777" w:rsidR="001B286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Լեզվի երկտառ ծածկագիրը՝ ISO 639-1-ին համապատասխան։ Ձ</w:t>
            </w:r>
            <w:r w:rsidR="00186716" w:rsidRPr="006E48D8">
              <w:rPr>
                <w:rStyle w:val="Bodytext211pt"/>
                <w:rFonts w:ascii="Sylfaen" w:hAnsi="Sylfaen"/>
                <w:sz w:val="20"/>
                <w:szCs w:val="20"/>
              </w:rPr>
              <w:t>եւ</w:t>
            </w:r>
            <w:r w:rsidRPr="006E48D8">
              <w:rPr>
                <w:rStyle w:val="Bodytext211pt"/>
                <w:rFonts w:ascii="Sylfaen" w:hAnsi="Sylfaen"/>
                <w:sz w:val="20"/>
                <w:szCs w:val="20"/>
              </w:rPr>
              <w:t>անմուշը՝ [a-z]{2}</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5B76E25B" w14:textId="77777777" w:rsidR="00EB41A1"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114BFC" w:rsidRPr="006E48D8" w14:paraId="633E1F85" w14:textId="77777777" w:rsidTr="00504E83">
        <w:trPr>
          <w:jc w:val="center"/>
        </w:trPr>
        <w:tc>
          <w:tcPr>
            <w:tcW w:w="4176" w:type="dxa"/>
            <w:gridSpan w:val="6"/>
            <w:tcBorders>
              <w:top w:val="single" w:sz="4" w:space="0" w:color="auto"/>
              <w:left w:val="single" w:sz="4" w:space="0" w:color="auto"/>
              <w:bottom w:val="single" w:sz="4" w:space="0" w:color="auto"/>
            </w:tcBorders>
            <w:shd w:val="clear" w:color="auto" w:fill="FFFFFF"/>
          </w:tcPr>
          <w:p w14:paraId="14FA3022" w14:textId="77777777" w:rsidR="00114BFC" w:rsidRPr="006E48D8" w:rsidRDefault="00E36289" w:rsidP="00504E83">
            <w:pPr>
              <w:pStyle w:val="Bodytext20"/>
              <w:shd w:val="clear" w:color="auto" w:fill="auto"/>
              <w:tabs>
                <w:tab w:val="left" w:pos="348"/>
              </w:tabs>
              <w:spacing w:before="0" w:after="120" w:line="240" w:lineRule="auto"/>
              <w:jc w:val="left"/>
              <w:rPr>
                <w:rFonts w:ascii="Sylfaen" w:hAnsi="Sylfaen"/>
                <w:sz w:val="20"/>
                <w:szCs w:val="20"/>
              </w:rPr>
            </w:pPr>
            <w:r w:rsidRPr="006E48D8">
              <w:rPr>
                <w:rStyle w:val="Bodytext211pt"/>
                <w:rFonts w:ascii="Sylfaen" w:hAnsi="Sylfaen"/>
                <w:sz w:val="20"/>
                <w:szCs w:val="20"/>
              </w:rPr>
              <w:t>2.</w:t>
            </w:r>
            <w:r w:rsidR="00504E83" w:rsidRPr="00504E83">
              <w:rPr>
                <w:rStyle w:val="Bodytext211pt"/>
                <w:rFonts w:ascii="Sylfaen" w:hAnsi="Sylfaen"/>
                <w:sz w:val="20"/>
                <w:szCs w:val="20"/>
              </w:rPr>
              <w:tab/>
            </w:r>
            <w:r w:rsidRPr="006E48D8">
              <w:rPr>
                <w:rStyle w:val="Bodytext211pt"/>
                <w:rFonts w:ascii="Sylfaen" w:hAnsi="Sylfaen"/>
                <w:sz w:val="20"/>
                <w:szCs w:val="20"/>
              </w:rPr>
              <w:t>Ժամանակավոր կարանտինային բուսասանիտարական միջոցը (smcdo:PhytosanitaryMeasureDetails)</w:t>
            </w:r>
          </w:p>
        </w:tc>
        <w:tc>
          <w:tcPr>
            <w:tcW w:w="3402" w:type="dxa"/>
            <w:tcBorders>
              <w:top w:val="single" w:sz="4" w:space="0" w:color="auto"/>
              <w:left w:val="single" w:sz="4" w:space="0" w:color="auto"/>
              <w:bottom w:val="single" w:sz="4" w:space="0" w:color="auto"/>
            </w:tcBorders>
            <w:shd w:val="clear" w:color="auto" w:fill="FFFFFF"/>
            <w:vAlign w:val="center"/>
          </w:tcPr>
          <w:p w14:paraId="5D153C6D" w14:textId="77777777" w:rsidR="00114BF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 xml:space="preserve">իր տարածքի </w:t>
            </w:r>
            <w:r w:rsidR="00186716" w:rsidRPr="006E48D8">
              <w:rPr>
                <w:rStyle w:val="Bodytext211pt"/>
                <w:rFonts w:ascii="Sylfaen" w:hAnsi="Sylfaen"/>
                <w:sz w:val="20"/>
                <w:szCs w:val="20"/>
              </w:rPr>
              <w:t>եւ</w:t>
            </w:r>
            <w:r w:rsidRPr="006E48D8">
              <w:rPr>
                <w:rStyle w:val="Bodytext211pt"/>
                <w:rFonts w:ascii="Sylfaen" w:hAnsi="Sylfaen"/>
                <w:sz w:val="20"/>
                <w:szCs w:val="20"/>
              </w:rPr>
              <w:t xml:space="preserve"> Միության մաքսային տարածքի կարանտինային բուսասանիտարական անվտանգության ապահովման նպատակներով անդամ պետության կողմից սահմանվող՝ ժամանակավոր բնույթի միջոցի, արգելքի կամ սահմանափակման մասին տեղեկությունները</w:t>
            </w:r>
          </w:p>
        </w:tc>
        <w:tc>
          <w:tcPr>
            <w:tcW w:w="2268" w:type="dxa"/>
            <w:tcBorders>
              <w:top w:val="single" w:sz="4" w:space="0" w:color="auto"/>
              <w:left w:val="single" w:sz="4" w:space="0" w:color="auto"/>
              <w:bottom w:val="single" w:sz="4" w:space="0" w:color="auto"/>
            </w:tcBorders>
            <w:shd w:val="clear" w:color="auto" w:fill="FFFFFF"/>
          </w:tcPr>
          <w:p w14:paraId="12BC04A8" w14:textId="77777777" w:rsidR="00114BF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M.SM.CDE.00098</w:t>
            </w:r>
          </w:p>
        </w:tc>
        <w:tc>
          <w:tcPr>
            <w:tcW w:w="4120" w:type="dxa"/>
            <w:tcBorders>
              <w:top w:val="single" w:sz="4" w:space="0" w:color="auto"/>
              <w:left w:val="single" w:sz="4" w:space="0" w:color="auto"/>
              <w:bottom w:val="single" w:sz="4" w:space="0" w:color="auto"/>
            </w:tcBorders>
            <w:shd w:val="clear" w:color="auto" w:fill="FFFFFF"/>
          </w:tcPr>
          <w:p w14:paraId="520B5974" w14:textId="77777777" w:rsidR="00E85BC1"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smcdo:PhytosanitaryMeasureDetailsType (M.SM.CDT.00055)</w:t>
            </w:r>
          </w:p>
          <w:p w14:paraId="1873885E" w14:textId="77777777" w:rsidR="00114BF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23432DBB" w14:textId="77777777" w:rsidR="00114BFC"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1..*</w:t>
            </w:r>
          </w:p>
        </w:tc>
      </w:tr>
      <w:tr w:rsidR="002664A1" w:rsidRPr="006E48D8" w14:paraId="523B244E" w14:textId="77777777" w:rsidTr="00504E83">
        <w:trPr>
          <w:jc w:val="center"/>
        </w:trPr>
        <w:tc>
          <w:tcPr>
            <w:tcW w:w="206" w:type="dxa"/>
            <w:tcBorders>
              <w:top w:val="single" w:sz="4" w:space="0" w:color="auto"/>
              <w:right w:val="single" w:sz="4" w:space="0" w:color="auto"/>
            </w:tcBorders>
            <w:shd w:val="clear" w:color="auto" w:fill="FFFFFF"/>
          </w:tcPr>
          <w:p w14:paraId="614C212F" w14:textId="77777777" w:rsidR="002664A1" w:rsidRPr="006E48D8" w:rsidRDefault="002664A1" w:rsidP="006E48D8">
            <w:pPr>
              <w:spacing w:after="120"/>
              <w:rPr>
                <w:sz w:val="20"/>
                <w:szCs w:val="20"/>
              </w:rPr>
            </w:pPr>
          </w:p>
        </w:tc>
        <w:tc>
          <w:tcPr>
            <w:tcW w:w="3970" w:type="dxa"/>
            <w:gridSpan w:val="5"/>
            <w:tcBorders>
              <w:top w:val="single" w:sz="4" w:space="0" w:color="auto"/>
              <w:left w:val="single" w:sz="4" w:space="0" w:color="auto"/>
              <w:bottom w:val="single" w:sz="4" w:space="0" w:color="auto"/>
            </w:tcBorders>
            <w:shd w:val="clear" w:color="auto" w:fill="FFFFFF"/>
          </w:tcPr>
          <w:p w14:paraId="40A1E92E" w14:textId="77777777" w:rsidR="002664A1" w:rsidRPr="006E48D8" w:rsidRDefault="00E36289" w:rsidP="00504E83">
            <w:pPr>
              <w:pStyle w:val="Bodytext20"/>
              <w:shd w:val="clear" w:color="auto" w:fill="auto"/>
              <w:tabs>
                <w:tab w:val="left" w:pos="477"/>
              </w:tabs>
              <w:spacing w:before="0" w:after="120" w:line="240" w:lineRule="auto"/>
              <w:jc w:val="left"/>
              <w:rPr>
                <w:rFonts w:ascii="Sylfaen" w:hAnsi="Sylfaen"/>
                <w:sz w:val="20"/>
                <w:szCs w:val="20"/>
              </w:rPr>
            </w:pPr>
            <w:r w:rsidRPr="006E48D8">
              <w:rPr>
                <w:rStyle w:val="Bodytext211pt"/>
                <w:rFonts w:ascii="Sylfaen" w:hAnsi="Sylfaen"/>
                <w:sz w:val="20"/>
                <w:szCs w:val="20"/>
              </w:rPr>
              <w:t>2.1</w:t>
            </w:r>
            <w:r w:rsidR="00504E83" w:rsidRPr="00504E83">
              <w:rPr>
                <w:rStyle w:val="Bodytext211pt"/>
                <w:rFonts w:ascii="Sylfaen" w:hAnsi="Sylfaen"/>
                <w:sz w:val="20"/>
                <w:szCs w:val="20"/>
              </w:rPr>
              <w:tab/>
            </w:r>
            <w:r w:rsidRPr="006E48D8">
              <w:rPr>
                <w:rStyle w:val="Bodytext211pt"/>
                <w:rFonts w:ascii="Sylfaen" w:hAnsi="Sylfaen"/>
                <w:sz w:val="20"/>
                <w:szCs w:val="20"/>
              </w:rPr>
              <w:t>Լեզվի ծածկագիրը (csdo:LanguageCode)</w:t>
            </w:r>
          </w:p>
        </w:tc>
        <w:tc>
          <w:tcPr>
            <w:tcW w:w="3402" w:type="dxa"/>
            <w:tcBorders>
              <w:top w:val="single" w:sz="4" w:space="0" w:color="auto"/>
              <w:left w:val="single" w:sz="4" w:space="0" w:color="auto"/>
              <w:bottom w:val="single" w:sz="4" w:space="0" w:color="auto"/>
            </w:tcBorders>
            <w:shd w:val="clear" w:color="auto" w:fill="FFFFFF"/>
          </w:tcPr>
          <w:p w14:paraId="1E7B7323" w14:textId="77777777" w:rsidR="002664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այն լեզվի ծածկագրային նշագիրը, որով ներկայացվում են ժամանակավոր միջոցի մասին տեղեկությունները</w:t>
            </w:r>
          </w:p>
        </w:tc>
        <w:tc>
          <w:tcPr>
            <w:tcW w:w="2268" w:type="dxa"/>
            <w:tcBorders>
              <w:top w:val="single" w:sz="4" w:space="0" w:color="auto"/>
              <w:left w:val="single" w:sz="4" w:space="0" w:color="auto"/>
              <w:bottom w:val="single" w:sz="4" w:space="0" w:color="auto"/>
            </w:tcBorders>
            <w:shd w:val="clear" w:color="auto" w:fill="FFFFFF"/>
          </w:tcPr>
          <w:p w14:paraId="00FCCF00" w14:textId="77777777" w:rsidR="002664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M.SDE.00051</w:t>
            </w:r>
          </w:p>
        </w:tc>
        <w:tc>
          <w:tcPr>
            <w:tcW w:w="4120" w:type="dxa"/>
            <w:tcBorders>
              <w:top w:val="single" w:sz="4" w:space="0" w:color="auto"/>
              <w:left w:val="single" w:sz="4" w:space="0" w:color="auto"/>
              <w:bottom w:val="single" w:sz="4" w:space="0" w:color="auto"/>
            </w:tcBorders>
            <w:shd w:val="clear" w:color="auto" w:fill="FFFFFF"/>
            <w:vAlign w:val="center"/>
          </w:tcPr>
          <w:p w14:paraId="7D9DD8D6" w14:textId="77777777" w:rsidR="00AC716F"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csdo:LanguageCodeTуре (M.SDT.00051)</w:t>
            </w:r>
          </w:p>
          <w:p w14:paraId="2B947F88" w14:textId="77777777" w:rsidR="002664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Լեզվի երկտառ ծածկագիրը՝ ISO 639-1-ին համապատասխան։</w:t>
            </w:r>
          </w:p>
          <w:p w14:paraId="7AED5819" w14:textId="77777777" w:rsidR="002664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Ձ</w:t>
            </w:r>
            <w:r w:rsidR="00186716" w:rsidRPr="006E48D8">
              <w:rPr>
                <w:rStyle w:val="Bodytext211pt"/>
                <w:rFonts w:ascii="Sylfaen" w:hAnsi="Sylfaen"/>
                <w:sz w:val="20"/>
                <w:szCs w:val="20"/>
              </w:rPr>
              <w:t>եւ</w:t>
            </w:r>
            <w:r w:rsidRPr="006E48D8">
              <w:rPr>
                <w:rStyle w:val="Bodytext211pt"/>
                <w:rFonts w:ascii="Sylfaen" w:hAnsi="Sylfaen"/>
                <w:sz w:val="20"/>
                <w:szCs w:val="20"/>
              </w:rPr>
              <w:t>անմուշը՝ [a-z]{2}</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7E59B329" w14:textId="77777777" w:rsidR="002664A1"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2664A1" w:rsidRPr="006E48D8" w14:paraId="0716893E" w14:textId="77777777" w:rsidTr="00504E83">
        <w:trPr>
          <w:jc w:val="center"/>
        </w:trPr>
        <w:tc>
          <w:tcPr>
            <w:tcW w:w="206" w:type="dxa"/>
            <w:tcBorders>
              <w:right w:val="single" w:sz="4" w:space="0" w:color="auto"/>
            </w:tcBorders>
            <w:shd w:val="clear" w:color="auto" w:fill="FFFFFF"/>
          </w:tcPr>
          <w:p w14:paraId="41EC9A47" w14:textId="77777777" w:rsidR="002664A1" w:rsidRPr="006E48D8" w:rsidRDefault="002664A1" w:rsidP="006E48D8">
            <w:pPr>
              <w:spacing w:after="120"/>
              <w:rPr>
                <w:sz w:val="20"/>
                <w:szCs w:val="20"/>
              </w:rPr>
            </w:pPr>
          </w:p>
        </w:tc>
        <w:tc>
          <w:tcPr>
            <w:tcW w:w="3970" w:type="dxa"/>
            <w:gridSpan w:val="5"/>
            <w:tcBorders>
              <w:top w:val="single" w:sz="4" w:space="0" w:color="auto"/>
              <w:left w:val="single" w:sz="4" w:space="0" w:color="auto"/>
              <w:bottom w:val="single" w:sz="4" w:space="0" w:color="auto"/>
            </w:tcBorders>
            <w:shd w:val="clear" w:color="auto" w:fill="FFFFFF"/>
          </w:tcPr>
          <w:p w14:paraId="2CE77CBF" w14:textId="77777777" w:rsidR="002664A1" w:rsidRPr="006E48D8" w:rsidRDefault="00E36289" w:rsidP="00504E83">
            <w:pPr>
              <w:pStyle w:val="Bodytext20"/>
              <w:shd w:val="clear" w:color="auto" w:fill="auto"/>
              <w:tabs>
                <w:tab w:val="left" w:pos="477"/>
              </w:tabs>
              <w:spacing w:before="0" w:after="120" w:line="240" w:lineRule="auto"/>
              <w:jc w:val="left"/>
              <w:rPr>
                <w:rFonts w:ascii="Sylfaen" w:hAnsi="Sylfaen"/>
                <w:sz w:val="20"/>
                <w:szCs w:val="20"/>
              </w:rPr>
            </w:pPr>
            <w:r w:rsidRPr="006E48D8">
              <w:rPr>
                <w:rStyle w:val="Bodytext211pt"/>
                <w:rFonts w:ascii="Sylfaen" w:hAnsi="Sylfaen"/>
                <w:sz w:val="20"/>
                <w:szCs w:val="20"/>
              </w:rPr>
              <w:t>2.2.</w:t>
            </w:r>
            <w:r w:rsidR="00504E83" w:rsidRPr="00504E83">
              <w:rPr>
                <w:rStyle w:val="Bodytext211pt"/>
                <w:rFonts w:ascii="Sylfaen" w:hAnsi="Sylfaen"/>
                <w:sz w:val="20"/>
                <w:szCs w:val="20"/>
              </w:rPr>
              <w:tab/>
            </w:r>
            <w:r w:rsidRPr="006E48D8">
              <w:rPr>
                <w:rStyle w:val="Bodytext211pt"/>
                <w:rFonts w:ascii="Sylfaen" w:hAnsi="Sylfaen"/>
                <w:sz w:val="20"/>
                <w:szCs w:val="20"/>
              </w:rPr>
              <w:t>Միջոցի անվանումը (smsdo:MeasureName)</w:t>
            </w:r>
          </w:p>
        </w:tc>
        <w:tc>
          <w:tcPr>
            <w:tcW w:w="3402" w:type="dxa"/>
            <w:tcBorders>
              <w:top w:val="single" w:sz="4" w:space="0" w:color="auto"/>
              <w:left w:val="single" w:sz="4" w:space="0" w:color="auto"/>
              <w:bottom w:val="single" w:sz="4" w:space="0" w:color="auto"/>
            </w:tcBorders>
            <w:shd w:val="clear" w:color="auto" w:fill="FFFFFF"/>
          </w:tcPr>
          <w:p w14:paraId="47A974E4" w14:textId="77777777" w:rsidR="002664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ժամանակավոր միջոցի անվանումը</w:t>
            </w:r>
          </w:p>
        </w:tc>
        <w:tc>
          <w:tcPr>
            <w:tcW w:w="2268" w:type="dxa"/>
            <w:tcBorders>
              <w:top w:val="single" w:sz="4" w:space="0" w:color="auto"/>
              <w:left w:val="single" w:sz="4" w:space="0" w:color="auto"/>
              <w:bottom w:val="single" w:sz="4" w:space="0" w:color="auto"/>
            </w:tcBorders>
            <w:shd w:val="clear" w:color="auto" w:fill="FFFFFF"/>
          </w:tcPr>
          <w:p w14:paraId="4AF62FEF" w14:textId="77777777" w:rsidR="002664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M.SM.SDE.00132</w:t>
            </w:r>
          </w:p>
        </w:tc>
        <w:tc>
          <w:tcPr>
            <w:tcW w:w="4120" w:type="dxa"/>
            <w:tcBorders>
              <w:top w:val="single" w:sz="4" w:space="0" w:color="auto"/>
              <w:left w:val="single" w:sz="4" w:space="0" w:color="auto"/>
              <w:bottom w:val="single" w:sz="4" w:space="0" w:color="auto"/>
            </w:tcBorders>
            <w:shd w:val="clear" w:color="auto" w:fill="FFFFFF"/>
            <w:vAlign w:val="center"/>
          </w:tcPr>
          <w:p w14:paraId="6199CD3F" w14:textId="77777777" w:rsidR="00AC716F"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csdo:Name300Type (M.SDT.00056) Պայմանանշանների նորմալացված տողը։</w:t>
            </w:r>
          </w:p>
          <w:p w14:paraId="6463D987" w14:textId="77777777" w:rsidR="002664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Նվազ. երկարությունը՝ 1.</w:t>
            </w:r>
          </w:p>
          <w:p w14:paraId="659D029B" w14:textId="77777777" w:rsidR="002664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Առավել. երկարությունը՝ 300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5379EA18" w14:textId="77777777" w:rsidR="002664A1"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2664A1" w:rsidRPr="006E48D8" w14:paraId="685F65ED" w14:textId="77777777" w:rsidTr="00504E83">
        <w:trPr>
          <w:jc w:val="center"/>
        </w:trPr>
        <w:tc>
          <w:tcPr>
            <w:tcW w:w="206" w:type="dxa"/>
            <w:tcBorders>
              <w:right w:val="single" w:sz="4" w:space="0" w:color="auto"/>
            </w:tcBorders>
            <w:shd w:val="clear" w:color="auto" w:fill="FFFFFF"/>
          </w:tcPr>
          <w:p w14:paraId="069BBFEE" w14:textId="77777777" w:rsidR="002664A1" w:rsidRPr="006E48D8" w:rsidRDefault="002664A1" w:rsidP="006E48D8">
            <w:pPr>
              <w:spacing w:after="120"/>
              <w:rPr>
                <w:sz w:val="20"/>
                <w:szCs w:val="20"/>
              </w:rPr>
            </w:pPr>
          </w:p>
        </w:tc>
        <w:tc>
          <w:tcPr>
            <w:tcW w:w="3970" w:type="dxa"/>
            <w:gridSpan w:val="5"/>
            <w:tcBorders>
              <w:top w:val="single" w:sz="4" w:space="0" w:color="auto"/>
              <w:left w:val="single" w:sz="4" w:space="0" w:color="auto"/>
              <w:bottom w:val="single" w:sz="4" w:space="0" w:color="auto"/>
            </w:tcBorders>
            <w:shd w:val="clear" w:color="auto" w:fill="FFFFFF"/>
          </w:tcPr>
          <w:p w14:paraId="201ECDFA" w14:textId="77777777" w:rsidR="002664A1" w:rsidRPr="006E48D8" w:rsidRDefault="00E36289" w:rsidP="00504E83">
            <w:pPr>
              <w:pStyle w:val="Bodytext20"/>
              <w:shd w:val="clear" w:color="auto" w:fill="auto"/>
              <w:tabs>
                <w:tab w:val="left" w:pos="477"/>
              </w:tabs>
              <w:spacing w:before="0" w:after="120" w:line="240" w:lineRule="auto"/>
              <w:jc w:val="left"/>
              <w:rPr>
                <w:rFonts w:ascii="Sylfaen" w:hAnsi="Sylfaen"/>
                <w:sz w:val="20"/>
                <w:szCs w:val="20"/>
              </w:rPr>
            </w:pPr>
            <w:r w:rsidRPr="006E48D8">
              <w:rPr>
                <w:rStyle w:val="Bodytext211pt"/>
                <w:rFonts w:ascii="Sylfaen" w:hAnsi="Sylfaen"/>
                <w:sz w:val="20"/>
                <w:szCs w:val="20"/>
              </w:rPr>
              <w:t>2.3.</w:t>
            </w:r>
            <w:r w:rsidR="00504E83" w:rsidRPr="00504E83">
              <w:rPr>
                <w:rStyle w:val="Bodytext211pt"/>
                <w:rFonts w:ascii="Sylfaen" w:hAnsi="Sylfaen"/>
                <w:sz w:val="20"/>
                <w:szCs w:val="20"/>
              </w:rPr>
              <w:tab/>
            </w:r>
            <w:r w:rsidRPr="006E48D8">
              <w:rPr>
                <w:rStyle w:val="Bodytext211pt"/>
                <w:rFonts w:ascii="Sylfaen" w:hAnsi="Sylfaen"/>
                <w:sz w:val="20"/>
                <w:szCs w:val="20"/>
              </w:rPr>
              <w:t>Միջոցի սահմանումը (չեղարկումը) կանոնակարգող փաստաթուղթը (smcdo:MeasureDocDetails)</w:t>
            </w:r>
          </w:p>
        </w:tc>
        <w:tc>
          <w:tcPr>
            <w:tcW w:w="3402" w:type="dxa"/>
            <w:tcBorders>
              <w:top w:val="single" w:sz="4" w:space="0" w:color="auto"/>
              <w:left w:val="single" w:sz="4" w:space="0" w:color="auto"/>
              <w:bottom w:val="single" w:sz="4" w:space="0" w:color="auto"/>
            </w:tcBorders>
            <w:shd w:val="clear" w:color="auto" w:fill="FFFFFF"/>
            <w:vAlign w:val="center"/>
          </w:tcPr>
          <w:p w14:paraId="58D0B25B" w14:textId="77777777" w:rsidR="002664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 xml:space="preserve">այն փաստաթղթի մասին տեղեկատվությունը, որով անդամ պետության լիազորված մարմինը սահմանում կամ չեղարկում է ժամանակավոր միջոցները </w:t>
            </w:r>
            <w:r w:rsidR="00186716" w:rsidRPr="006E48D8">
              <w:rPr>
                <w:rStyle w:val="Bodytext211pt"/>
                <w:rFonts w:ascii="Sylfaen" w:hAnsi="Sylfaen"/>
                <w:sz w:val="20"/>
                <w:szCs w:val="20"/>
              </w:rPr>
              <w:t>եւ</w:t>
            </w:r>
            <w:r w:rsidRPr="006E48D8">
              <w:rPr>
                <w:rStyle w:val="Bodytext211pt"/>
                <w:rFonts w:ascii="Sylfaen" w:hAnsi="Sylfaen"/>
                <w:sz w:val="20"/>
                <w:szCs w:val="20"/>
              </w:rPr>
              <w:t xml:space="preserve"> միջոցառումները</w:t>
            </w:r>
          </w:p>
        </w:tc>
        <w:tc>
          <w:tcPr>
            <w:tcW w:w="2268" w:type="dxa"/>
            <w:tcBorders>
              <w:top w:val="single" w:sz="4" w:space="0" w:color="auto"/>
              <w:left w:val="single" w:sz="4" w:space="0" w:color="auto"/>
              <w:bottom w:val="single" w:sz="4" w:space="0" w:color="auto"/>
            </w:tcBorders>
            <w:shd w:val="clear" w:color="auto" w:fill="FFFFFF"/>
          </w:tcPr>
          <w:p w14:paraId="59573249" w14:textId="77777777" w:rsidR="002664A1"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M.SM.CDE.00314</w:t>
            </w:r>
          </w:p>
        </w:tc>
        <w:tc>
          <w:tcPr>
            <w:tcW w:w="4120" w:type="dxa"/>
            <w:tcBorders>
              <w:top w:val="single" w:sz="4" w:space="0" w:color="auto"/>
              <w:left w:val="single" w:sz="4" w:space="0" w:color="auto"/>
              <w:bottom w:val="single" w:sz="4" w:space="0" w:color="auto"/>
            </w:tcBorders>
            <w:shd w:val="clear" w:color="auto" w:fill="FFFFFF"/>
          </w:tcPr>
          <w:p w14:paraId="01310393" w14:textId="77777777" w:rsidR="002664A1" w:rsidRPr="006E48D8" w:rsidRDefault="00E36289" w:rsidP="00504E83">
            <w:pPr>
              <w:pStyle w:val="Bodytext20"/>
              <w:shd w:val="clear" w:color="auto" w:fill="auto"/>
              <w:spacing w:before="0" w:after="0" w:line="240" w:lineRule="auto"/>
              <w:jc w:val="left"/>
              <w:rPr>
                <w:rFonts w:ascii="Sylfaen" w:hAnsi="Sylfaen"/>
                <w:sz w:val="20"/>
                <w:szCs w:val="20"/>
              </w:rPr>
            </w:pPr>
            <w:r w:rsidRPr="006E48D8">
              <w:rPr>
                <w:rStyle w:val="Bodytext211pt"/>
                <w:rFonts w:ascii="Sylfaen" w:hAnsi="Sylfaen"/>
                <w:sz w:val="20"/>
                <w:szCs w:val="20"/>
              </w:rPr>
              <w:t>ccdo:DocContentDetailsType</w:t>
            </w:r>
          </w:p>
          <w:p w14:paraId="5062C4D7" w14:textId="77777777" w:rsidR="002664A1" w:rsidRPr="006E48D8" w:rsidRDefault="00E36289" w:rsidP="00504E83">
            <w:pPr>
              <w:pStyle w:val="Bodytext20"/>
              <w:shd w:val="clear" w:color="auto" w:fill="auto"/>
              <w:spacing w:before="0" w:after="0" w:line="240" w:lineRule="auto"/>
              <w:jc w:val="left"/>
              <w:rPr>
                <w:rFonts w:ascii="Sylfaen" w:hAnsi="Sylfaen"/>
                <w:sz w:val="20"/>
                <w:szCs w:val="20"/>
              </w:rPr>
            </w:pPr>
            <w:r w:rsidRPr="006E48D8">
              <w:rPr>
                <w:rStyle w:val="Bodytext211pt"/>
                <w:rFonts w:ascii="Sylfaen" w:hAnsi="Sylfaen"/>
                <w:sz w:val="20"/>
                <w:szCs w:val="20"/>
              </w:rPr>
              <w:t>(M.CDT.00105)</w:t>
            </w:r>
          </w:p>
          <w:p w14:paraId="78264CE9" w14:textId="77777777" w:rsidR="002664A1" w:rsidRPr="006E48D8" w:rsidRDefault="00E36289" w:rsidP="00504E83">
            <w:pPr>
              <w:pStyle w:val="Bodytext20"/>
              <w:shd w:val="clear" w:color="auto" w:fill="auto"/>
              <w:spacing w:before="0" w:after="0" w:line="240" w:lineRule="auto"/>
              <w:jc w:val="left"/>
              <w:rPr>
                <w:rFonts w:ascii="Sylfaen" w:hAnsi="Sylfaen"/>
                <w:sz w:val="20"/>
                <w:szCs w:val="20"/>
              </w:rPr>
            </w:pPr>
            <w:r w:rsidRPr="006E48D8">
              <w:rPr>
                <w:rStyle w:val="Bodytext211pt"/>
                <w:rFonts w:ascii="Sylfaen" w:hAnsi="Sylfaen"/>
                <w:sz w:val="20"/>
                <w:szCs w:val="20"/>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70618605" w14:textId="77777777" w:rsidR="002664A1"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1</w:t>
            </w:r>
          </w:p>
        </w:tc>
      </w:tr>
      <w:tr w:rsidR="0014170D" w:rsidRPr="006E48D8" w14:paraId="416069C6" w14:textId="77777777" w:rsidTr="00504E83">
        <w:trPr>
          <w:jc w:val="center"/>
        </w:trPr>
        <w:tc>
          <w:tcPr>
            <w:tcW w:w="206" w:type="dxa"/>
            <w:shd w:val="clear" w:color="auto" w:fill="FFFFFF"/>
          </w:tcPr>
          <w:p w14:paraId="2ED61588" w14:textId="77777777" w:rsidR="0014170D" w:rsidRPr="006E48D8" w:rsidRDefault="0014170D" w:rsidP="006E48D8">
            <w:pPr>
              <w:spacing w:after="120"/>
              <w:rPr>
                <w:sz w:val="20"/>
                <w:szCs w:val="20"/>
              </w:rPr>
            </w:pPr>
          </w:p>
        </w:tc>
        <w:tc>
          <w:tcPr>
            <w:tcW w:w="284" w:type="dxa"/>
            <w:tcBorders>
              <w:right w:val="single" w:sz="4" w:space="0" w:color="auto"/>
            </w:tcBorders>
            <w:shd w:val="clear" w:color="auto" w:fill="FFFFFF"/>
          </w:tcPr>
          <w:p w14:paraId="6604D37A" w14:textId="77777777" w:rsidR="0014170D" w:rsidRPr="006E48D8" w:rsidRDefault="0014170D"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6231DDB0" w14:textId="77777777" w:rsidR="0014170D" w:rsidRPr="006E48D8" w:rsidRDefault="00E36289" w:rsidP="00504E83">
            <w:pPr>
              <w:pStyle w:val="Bodytext20"/>
              <w:shd w:val="clear" w:color="auto" w:fill="auto"/>
              <w:tabs>
                <w:tab w:val="left" w:pos="612"/>
              </w:tabs>
              <w:spacing w:before="0" w:after="120" w:line="240" w:lineRule="auto"/>
              <w:jc w:val="left"/>
              <w:rPr>
                <w:rFonts w:ascii="Sylfaen" w:hAnsi="Sylfaen"/>
                <w:sz w:val="20"/>
                <w:szCs w:val="20"/>
              </w:rPr>
            </w:pPr>
            <w:r w:rsidRPr="006E48D8">
              <w:rPr>
                <w:rStyle w:val="Bodytext211pt"/>
                <w:rFonts w:ascii="Sylfaen" w:hAnsi="Sylfaen"/>
                <w:sz w:val="20"/>
                <w:szCs w:val="20"/>
                <w:lang w:eastAsia="en-US" w:bidi="en-US"/>
              </w:rPr>
              <w:t>2.3.1.</w:t>
            </w:r>
            <w:r w:rsidR="00504E83">
              <w:rPr>
                <w:rStyle w:val="Bodytext211pt"/>
                <w:rFonts w:ascii="Sylfaen" w:hAnsi="Sylfaen"/>
                <w:sz w:val="20"/>
                <w:szCs w:val="20"/>
                <w:lang w:val="en-US" w:eastAsia="en-US" w:bidi="en-US"/>
              </w:rPr>
              <w:tab/>
            </w:r>
            <w:r w:rsidRPr="006E48D8">
              <w:rPr>
                <w:rStyle w:val="Bodytext211pt"/>
                <w:rFonts w:ascii="Sylfaen" w:hAnsi="Sylfaen"/>
                <w:sz w:val="20"/>
                <w:szCs w:val="20"/>
              </w:rPr>
              <w:t>Երկրի ծածկագիրը (csdo:UnifiedCountryCode)</w:t>
            </w:r>
          </w:p>
        </w:tc>
        <w:tc>
          <w:tcPr>
            <w:tcW w:w="3402" w:type="dxa"/>
            <w:tcBorders>
              <w:top w:val="single" w:sz="4" w:space="0" w:color="auto"/>
              <w:left w:val="single" w:sz="4" w:space="0" w:color="auto"/>
              <w:bottom w:val="single" w:sz="4" w:space="0" w:color="auto"/>
            </w:tcBorders>
            <w:shd w:val="clear" w:color="auto" w:fill="FFFFFF"/>
          </w:tcPr>
          <w:p w14:paraId="2E129822" w14:textId="77777777" w:rsidR="0014170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երկրի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1A63191C" w14:textId="77777777" w:rsidR="0014170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M.SDE.00162</w:t>
            </w:r>
          </w:p>
        </w:tc>
        <w:tc>
          <w:tcPr>
            <w:tcW w:w="4120" w:type="dxa"/>
            <w:tcBorders>
              <w:top w:val="single" w:sz="4" w:space="0" w:color="auto"/>
              <w:left w:val="single" w:sz="4" w:space="0" w:color="auto"/>
              <w:bottom w:val="single" w:sz="4" w:space="0" w:color="auto"/>
            </w:tcBorders>
            <w:shd w:val="clear" w:color="auto" w:fill="FFFFFF"/>
            <w:vAlign w:val="center"/>
          </w:tcPr>
          <w:p w14:paraId="66C708F5" w14:textId="77777777" w:rsidR="0014170D" w:rsidRPr="006E48D8" w:rsidRDefault="00E36289" w:rsidP="00504E83">
            <w:pPr>
              <w:pStyle w:val="Bodytext20"/>
              <w:shd w:val="clear" w:color="auto" w:fill="auto"/>
              <w:spacing w:before="0" w:after="0" w:line="240" w:lineRule="auto"/>
              <w:jc w:val="left"/>
              <w:rPr>
                <w:rFonts w:ascii="Sylfaen" w:hAnsi="Sylfaen"/>
                <w:sz w:val="20"/>
                <w:szCs w:val="20"/>
              </w:rPr>
            </w:pPr>
            <w:r w:rsidRPr="006E48D8">
              <w:rPr>
                <w:rStyle w:val="Bodytext211pt"/>
                <w:rFonts w:ascii="Sylfaen" w:hAnsi="Sylfaen"/>
                <w:sz w:val="20"/>
                <w:szCs w:val="20"/>
              </w:rPr>
              <w:t>csdo:UnifiedCountryCodeType (M.SDT.00112)</w:t>
            </w:r>
          </w:p>
          <w:p w14:paraId="7CAF8B46" w14:textId="77777777" w:rsidR="0014170D" w:rsidRPr="006E48D8" w:rsidRDefault="00E36289" w:rsidP="00504E83">
            <w:pPr>
              <w:pStyle w:val="Bodytext20"/>
              <w:shd w:val="clear" w:color="auto" w:fill="auto"/>
              <w:spacing w:before="0" w:after="0" w:line="240" w:lineRule="auto"/>
              <w:jc w:val="left"/>
              <w:rPr>
                <w:rFonts w:ascii="Sylfaen" w:hAnsi="Sylfaen"/>
                <w:sz w:val="20"/>
                <w:szCs w:val="20"/>
              </w:rPr>
            </w:pPr>
            <w:r w:rsidRPr="006E48D8">
              <w:rPr>
                <w:rStyle w:val="Bodytext211pt"/>
                <w:rFonts w:ascii="Sylfaen" w:hAnsi="Sylfaen"/>
                <w:sz w:val="20"/>
                <w:szCs w:val="20"/>
              </w:rPr>
              <w:t xml:space="preserve">Երկրի երկտառ ծածկագրի արժեքը՝ </w:t>
            </w:r>
            <w:r w:rsidR="00325B11" w:rsidRPr="006E48D8">
              <w:rPr>
                <w:rStyle w:val="Bodytext2Sylfaen"/>
                <w:sz w:val="20"/>
                <w:szCs w:val="20"/>
              </w:rPr>
              <w:t>այն</w:t>
            </w:r>
            <w:r w:rsidR="00325B11" w:rsidRPr="006E48D8">
              <w:rPr>
                <w:rStyle w:val="Bodytext211pt"/>
                <w:rFonts w:ascii="Sylfaen" w:hAnsi="Sylfaen"/>
                <w:sz w:val="20"/>
                <w:szCs w:val="20"/>
              </w:rPr>
              <w:t xml:space="preserve"> </w:t>
            </w:r>
            <w:r w:rsidRPr="006E48D8">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14:paraId="757EE853" w14:textId="77777777" w:rsidR="0014170D" w:rsidRPr="006E48D8" w:rsidRDefault="00E36289" w:rsidP="00504E83">
            <w:pPr>
              <w:pStyle w:val="Bodytext20"/>
              <w:shd w:val="clear" w:color="auto" w:fill="auto"/>
              <w:spacing w:before="0" w:after="0" w:line="240" w:lineRule="auto"/>
              <w:jc w:val="left"/>
              <w:rPr>
                <w:rFonts w:ascii="Sylfaen" w:hAnsi="Sylfaen"/>
                <w:sz w:val="20"/>
                <w:szCs w:val="20"/>
              </w:rPr>
            </w:pPr>
            <w:r w:rsidRPr="006E48D8">
              <w:rPr>
                <w:rStyle w:val="Bodytext211pt"/>
                <w:rFonts w:ascii="Sylfaen" w:hAnsi="Sylfaen"/>
                <w:sz w:val="20"/>
                <w:szCs w:val="20"/>
              </w:rPr>
              <w:t>Ձ</w:t>
            </w:r>
            <w:r w:rsidR="00186716" w:rsidRPr="006E48D8">
              <w:rPr>
                <w:rStyle w:val="Bodytext211pt"/>
                <w:rFonts w:ascii="Sylfaen" w:hAnsi="Sylfaen"/>
                <w:sz w:val="20"/>
                <w:szCs w:val="20"/>
              </w:rPr>
              <w:t>եւ</w:t>
            </w:r>
            <w:r w:rsidRPr="006E48D8">
              <w:rPr>
                <w:rStyle w:val="Bodytext211pt"/>
                <w:rFonts w:ascii="Sylfaen" w:hAnsi="Sylfaen"/>
                <w:sz w:val="20"/>
                <w:szCs w:val="20"/>
              </w:rPr>
              <w:t>անմուշը՝ [A-Z]{2}</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20A3A793" w14:textId="77777777" w:rsidR="0014170D"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14170D" w:rsidRPr="006E48D8" w14:paraId="4662CAAD" w14:textId="77777777" w:rsidTr="00504E83">
        <w:trPr>
          <w:jc w:val="center"/>
        </w:trPr>
        <w:tc>
          <w:tcPr>
            <w:tcW w:w="206" w:type="dxa"/>
            <w:shd w:val="clear" w:color="auto" w:fill="FFFFFF"/>
          </w:tcPr>
          <w:p w14:paraId="2AC6B3B0" w14:textId="77777777" w:rsidR="0014170D" w:rsidRPr="006E48D8" w:rsidRDefault="0014170D" w:rsidP="006E48D8">
            <w:pPr>
              <w:spacing w:after="120"/>
              <w:rPr>
                <w:sz w:val="20"/>
                <w:szCs w:val="20"/>
              </w:rPr>
            </w:pPr>
          </w:p>
        </w:tc>
        <w:tc>
          <w:tcPr>
            <w:tcW w:w="284" w:type="dxa"/>
            <w:shd w:val="clear" w:color="auto" w:fill="FFFFFF"/>
          </w:tcPr>
          <w:p w14:paraId="23E829DA" w14:textId="77777777" w:rsidR="0014170D" w:rsidRPr="006E48D8" w:rsidRDefault="0014170D"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bottom w:val="single" w:sz="4" w:space="0" w:color="auto"/>
              <w:right w:val="single" w:sz="4" w:space="0" w:color="auto"/>
            </w:tcBorders>
            <w:shd w:val="clear" w:color="auto" w:fill="FFFFFF"/>
          </w:tcPr>
          <w:p w14:paraId="1C9A4B8A" w14:textId="77777777" w:rsidR="0014170D" w:rsidRPr="006E48D8" w:rsidRDefault="0014170D" w:rsidP="006E48D8">
            <w:pPr>
              <w:pStyle w:val="Bodytext20"/>
              <w:shd w:val="clear" w:color="auto" w:fill="auto"/>
              <w:spacing w:before="0" w:after="120" w:line="240" w:lineRule="auto"/>
              <w:jc w:val="left"/>
              <w:rPr>
                <w:rStyle w:val="Bodytext211pt"/>
                <w:rFonts w:ascii="Sylfaen" w:hAnsi="Sylfaen"/>
                <w:sz w:val="20"/>
                <w:szCs w:val="20"/>
              </w:rPr>
            </w:pPr>
          </w:p>
        </w:tc>
        <w:tc>
          <w:tcPr>
            <w:tcW w:w="3367" w:type="dxa"/>
            <w:gridSpan w:val="3"/>
            <w:tcBorders>
              <w:top w:val="single" w:sz="4" w:space="0" w:color="auto"/>
              <w:left w:val="single" w:sz="4" w:space="0" w:color="auto"/>
              <w:bottom w:val="single" w:sz="4" w:space="0" w:color="auto"/>
            </w:tcBorders>
            <w:shd w:val="clear" w:color="auto" w:fill="FFFFFF"/>
          </w:tcPr>
          <w:p w14:paraId="6650C193" w14:textId="77777777" w:rsidR="0014170D" w:rsidRPr="006E48D8" w:rsidRDefault="00E36289" w:rsidP="00504E83">
            <w:pPr>
              <w:pStyle w:val="Bodytext20"/>
              <w:shd w:val="clear" w:color="auto" w:fill="auto"/>
              <w:tabs>
                <w:tab w:val="left" w:pos="443"/>
              </w:tabs>
              <w:spacing w:before="0" w:after="120" w:line="240" w:lineRule="auto"/>
              <w:rPr>
                <w:rFonts w:ascii="Sylfaen" w:hAnsi="Sylfaen"/>
                <w:sz w:val="20"/>
                <w:szCs w:val="20"/>
              </w:rPr>
            </w:pPr>
            <w:r w:rsidRPr="006E48D8">
              <w:rPr>
                <w:rStyle w:val="Bodytext211pt"/>
                <w:rFonts w:ascii="Sylfaen" w:hAnsi="Sylfaen"/>
                <w:sz w:val="20"/>
                <w:szCs w:val="20"/>
              </w:rPr>
              <w:t>ա)</w:t>
            </w:r>
            <w:r w:rsidR="00504E83" w:rsidRPr="00504E83">
              <w:rPr>
                <w:rStyle w:val="Bodytext211pt"/>
                <w:rFonts w:ascii="Sylfaen" w:hAnsi="Sylfaen"/>
                <w:sz w:val="20"/>
                <w:szCs w:val="20"/>
              </w:rPr>
              <w:tab/>
            </w:r>
            <w:r w:rsidRPr="006E48D8">
              <w:rPr>
                <w:rStyle w:val="Bodytext211pt"/>
                <w:rFonts w:ascii="Sylfaen" w:hAnsi="Sylfaen"/>
                <w:sz w:val="20"/>
                <w:szCs w:val="20"/>
              </w:rPr>
              <w:t>Տեղեկագրքի (դասակարգչի) նույնականացուցիչը</w:t>
            </w:r>
          </w:p>
          <w:p w14:paraId="431F1971" w14:textId="77777777" w:rsidR="0014170D" w:rsidRPr="006E48D8" w:rsidRDefault="00E36289" w:rsidP="006E48D8">
            <w:pPr>
              <w:pStyle w:val="Bodytext20"/>
              <w:shd w:val="clear" w:color="auto" w:fill="auto"/>
              <w:spacing w:before="0" w:after="120" w:line="240" w:lineRule="auto"/>
              <w:rPr>
                <w:rFonts w:ascii="Sylfaen" w:hAnsi="Sylfaen"/>
                <w:sz w:val="20"/>
                <w:szCs w:val="20"/>
              </w:rPr>
            </w:pPr>
            <w:r w:rsidRPr="006E48D8">
              <w:rPr>
                <w:rStyle w:val="Bodytext211pt"/>
                <w:rFonts w:ascii="Sylfaen" w:hAnsi="Sylfaen"/>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14:paraId="1B1FD341" w14:textId="77777777" w:rsidR="0014170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այն տեղեկագրքի (դասակարգչի) նշագիրը, որին համապատասխան նշված է ծածկագիրը</w:t>
            </w:r>
          </w:p>
        </w:tc>
        <w:tc>
          <w:tcPr>
            <w:tcW w:w="2268" w:type="dxa"/>
            <w:tcBorders>
              <w:top w:val="single" w:sz="4" w:space="0" w:color="auto"/>
              <w:left w:val="single" w:sz="4" w:space="0" w:color="auto"/>
              <w:bottom w:val="single" w:sz="4" w:space="0" w:color="auto"/>
            </w:tcBorders>
            <w:shd w:val="clear" w:color="auto" w:fill="FFFFFF"/>
          </w:tcPr>
          <w:p w14:paraId="2EF817DE" w14:textId="77777777" w:rsidR="0014170D" w:rsidRPr="006E48D8" w:rsidRDefault="00E36289" w:rsidP="006E48D8">
            <w:pPr>
              <w:spacing w:after="120"/>
              <w:rPr>
                <w:sz w:val="20"/>
                <w:szCs w:val="20"/>
              </w:rPr>
            </w:pPr>
            <w:r w:rsidRPr="006E48D8">
              <w:rPr>
                <w:sz w:val="20"/>
                <w:szCs w:val="20"/>
              </w:rPr>
              <w:t>-</w:t>
            </w:r>
          </w:p>
        </w:tc>
        <w:tc>
          <w:tcPr>
            <w:tcW w:w="4120" w:type="dxa"/>
            <w:tcBorders>
              <w:top w:val="single" w:sz="4" w:space="0" w:color="auto"/>
              <w:left w:val="single" w:sz="4" w:space="0" w:color="auto"/>
              <w:bottom w:val="single" w:sz="4" w:space="0" w:color="auto"/>
            </w:tcBorders>
            <w:shd w:val="clear" w:color="auto" w:fill="FFFFFF"/>
            <w:vAlign w:val="center"/>
          </w:tcPr>
          <w:p w14:paraId="7EB85C69" w14:textId="77777777" w:rsidR="0014170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csdo:ReferenceDataIdType (M.SDT.00091)</w:t>
            </w:r>
          </w:p>
          <w:p w14:paraId="01BE3444" w14:textId="77777777" w:rsidR="00AC716F"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Պայմանանշանների նորմալացված տողը:</w:t>
            </w:r>
          </w:p>
          <w:p w14:paraId="78E7BB96" w14:textId="77777777" w:rsidR="0014170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Նվազ. երկարությունը՝ 1.</w:t>
            </w:r>
          </w:p>
          <w:p w14:paraId="6D14741C" w14:textId="77777777" w:rsidR="0014170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44B74870" w14:textId="77777777" w:rsidR="0014170D"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1</w:t>
            </w:r>
          </w:p>
        </w:tc>
      </w:tr>
      <w:tr w:rsidR="0014170D" w:rsidRPr="006E48D8" w14:paraId="245FF98C" w14:textId="77777777" w:rsidTr="00504E83">
        <w:trPr>
          <w:jc w:val="center"/>
        </w:trPr>
        <w:tc>
          <w:tcPr>
            <w:tcW w:w="206" w:type="dxa"/>
            <w:shd w:val="clear" w:color="auto" w:fill="FFFFFF"/>
          </w:tcPr>
          <w:p w14:paraId="57062E74" w14:textId="77777777" w:rsidR="0014170D" w:rsidRPr="006E48D8" w:rsidRDefault="0014170D" w:rsidP="006E48D8">
            <w:pPr>
              <w:spacing w:after="120"/>
              <w:rPr>
                <w:sz w:val="20"/>
                <w:szCs w:val="20"/>
              </w:rPr>
            </w:pPr>
          </w:p>
        </w:tc>
        <w:tc>
          <w:tcPr>
            <w:tcW w:w="284" w:type="dxa"/>
            <w:tcBorders>
              <w:right w:val="single" w:sz="4" w:space="0" w:color="auto"/>
            </w:tcBorders>
            <w:shd w:val="clear" w:color="auto" w:fill="FFFFFF"/>
          </w:tcPr>
          <w:p w14:paraId="23310FA7" w14:textId="77777777" w:rsidR="0014170D" w:rsidRPr="006E48D8" w:rsidRDefault="0014170D"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2C3248A5" w14:textId="77777777" w:rsidR="0014170D" w:rsidRPr="006E48D8" w:rsidRDefault="00E36289" w:rsidP="00504E83">
            <w:pPr>
              <w:pStyle w:val="Bodytext20"/>
              <w:shd w:val="clear" w:color="auto" w:fill="auto"/>
              <w:tabs>
                <w:tab w:val="left" w:pos="628"/>
              </w:tabs>
              <w:spacing w:before="0" w:after="120" w:line="240" w:lineRule="auto"/>
              <w:jc w:val="left"/>
              <w:rPr>
                <w:rFonts w:ascii="Sylfaen" w:hAnsi="Sylfaen"/>
                <w:sz w:val="20"/>
                <w:szCs w:val="20"/>
              </w:rPr>
            </w:pPr>
            <w:r w:rsidRPr="006E48D8">
              <w:rPr>
                <w:rStyle w:val="Bodytext211pt"/>
                <w:rFonts w:ascii="Sylfaen" w:hAnsi="Sylfaen"/>
                <w:sz w:val="20"/>
                <w:szCs w:val="20"/>
              </w:rPr>
              <w:t>2.3.2.</w:t>
            </w:r>
            <w:r w:rsidR="00504E83">
              <w:rPr>
                <w:rStyle w:val="Bodytext211pt"/>
                <w:rFonts w:ascii="Sylfaen" w:hAnsi="Sylfaen"/>
                <w:sz w:val="20"/>
                <w:szCs w:val="20"/>
                <w:lang w:val="en-US"/>
              </w:rPr>
              <w:tab/>
            </w:r>
            <w:r w:rsidRPr="006E48D8">
              <w:rPr>
                <w:rStyle w:val="Bodytext211pt"/>
                <w:rFonts w:ascii="Sylfaen" w:hAnsi="Sylfaen"/>
                <w:sz w:val="20"/>
                <w:szCs w:val="20"/>
              </w:rPr>
              <w:t>Լեզվի ծածկագիրը (csdo:LanguageCode)</w:t>
            </w:r>
          </w:p>
        </w:tc>
        <w:tc>
          <w:tcPr>
            <w:tcW w:w="3402" w:type="dxa"/>
            <w:tcBorders>
              <w:top w:val="single" w:sz="4" w:space="0" w:color="auto"/>
              <w:left w:val="single" w:sz="4" w:space="0" w:color="auto"/>
              <w:bottom w:val="single" w:sz="4" w:space="0" w:color="auto"/>
            </w:tcBorders>
            <w:shd w:val="clear" w:color="auto" w:fill="FFFFFF"/>
          </w:tcPr>
          <w:p w14:paraId="2019A6A7" w14:textId="77777777" w:rsidR="0014170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լեզվի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131B1DCD" w14:textId="77777777" w:rsidR="0014170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M.SDE.00051</w:t>
            </w:r>
          </w:p>
        </w:tc>
        <w:tc>
          <w:tcPr>
            <w:tcW w:w="4120" w:type="dxa"/>
            <w:tcBorders>
              <w:top w:val="single" w:sz="4" w:space="0" w:color="auto"/>
              <w:left w:val="single" w:sz="4" w:space="0" w:color="auto"/>
              <w:bottom w:val="single" w:sz="4" w:space="0" w:color="auto"/>
            </w:tcBorders>
            <w:shd w:val="clear" w:color="auto" w:fill="FFFFFF"/>
            <w:vAlign w:val="center"/>
          </w:tcPr>
          <w:p w14:paraId="1252FFBE" w14:textId="77777777" w:rsidR="00AC716F"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csdo:LanguageCodeType (M.SDT.00051)</w:t>
            </w:r>
          </w:p>
          <w:p w14:paraId="1529CD54" w14:textId="77777777" w:rsidR="001B286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Լեզվի երկտառ ծածկագիրը՝ ISO 639-1-ին համապատասխան։ Ձ</w:t>
            </w:r>
            <w:r w:rsidR="00186716" w:rsidRPr="006E48D8">
              <w:rPr>
                <w:rStyle w:val="Bodytext211pt"/>
                <w:rFonts w:ascii="Sylfaen" w:hAnsi="Sylfaen"/>
                <w:sz w:val="20"/>
                <w:szCs w:val="20"/>
              </w:rPr>
              <w:t>եւ</w:t>
            </w:r>
            <w:r w:rsidRPr="006E48D8">
              <w:rPr>
                <w:rStyle w:val="Bodytext211pt"/>
                <w:rFonts w:ascii="Sylfaen" w:hAnsi="Sylfaen"/>
                <w:sz w:val="20"/>
                <w:szCs w:val="20"/>
              </w:rPr>
              <w:t>անմուշը՝ [a-z]{2}</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7FB6D6EB" w14:textId="77777777" w:rsidR="0014170D"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70378F" w:rsidRPr="006E48D8" w14:paraId="7DE1B1EE" w14:textId="77777777" w:rsidTr="00504E83">
        <w:trPr>
          <w:jc w:val="center"/>
        </w:trPr>
        <w:tc>
          <w:tcPr>
            <w:tcW w:w="206" w:type="dxa"/>
            <w:shd w:val="clear" w:color="auto" w:fill="FFFFFF"/>
          </w:tcPr>
          <w:p w14:paraId="10F53339" w14:textId="77777777" w:rsidR="0070378F" w:rsidRPr="006E48D8" w:rsidRDefault="0070378F" w:rsidP="006E48D8">
            <w:pPr>
              <w:spacing w:after="120"/>
              <w:rPr>
                <w:sz w:val="20"/>
                <w:szCs w:val="20"/>
              </w:rPr>
            </w:pPr>
          </w:p>
        </w:tc>
        <w:tc>
          <w:tcPr>
            <w:tcW w:w="284" w:type="dxa"/>
            <w:tcBorders>
              <w:right w:val="single" w:sz="4" w:space="0" w:color="auto"/>
            </w:tcBorders>
            <w:shd w:val="clear" w:color="auto" w:fill="FFFFFF"/>
          </w:tcPr>
          <w:p w14:paraId="29BAD080" w14:textId="77777777" w:rsidR="0070378F" w:rsidRPr="006E48D8" w:rsidRDefault="0070378F"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7EDD7A37" w14:textId="77777777" w:rsidR="0070378F" w:rsidRPr="006E48D8" w:rsidRDefault="00E36289" w:rsidP="00504E83">
            <w:pPr>
              <w:pStyle w:val="Bodytext20"/>
              <w:shd w:val="clear" w:color="auto" w:fill="auto"/>
              <w:tabs>
                <w:tab w:val="left" w:pos="628"/>
              </w:tabs>
              <w:spacing w:before="0" w:after="120" w:line="240" w:lineRule="auto"/>
              <w:jc w:val="left"/>
              <w:rPr>
                <w:rFonts w:ascii="Sylfaen" w:hAnsi="Sylfaen"/>
                <w:sz w:val="20"/>
                <w:szCs w:val="20"/>
              </w:rPr>
            </w:pPr>
            <w:r w:rsidRPr="006E48D8">
              <w:rPr>
                <w:rStyle w:val="Bodytext211pt"/>
                <w:rFonts w:ascii="Sylfaen" w:hAnsi="Sylfaen"/>
                <w:sz w:val="20"/>
                <w:szCs w:val="20"/>
                <w:lang w:eastAsia="en-US" w:bidi="en-US"/>
              </w:rPr>
              <w:t>2.3.3.</w:t>
            </w:r>
            <w:r w:rsidR="00504E83" w:rsidRPr="00FE3616">
              <w:rPr>
                <w:rStyle w:val="Bodytext211pt"/>
                <w:rFonts w:ascii="Sylfaen" w:hAnsi="Sylfaen"/>
                <w:sz w:val="20"/>
                <w:szCs w:val="20"/>
                <w:lang w:eastAsia="en-US" w:bidi="en-US"/>
              </w:rPr>
              <w:tab/>
            </w:r>
            <w:r w:rsidRPr="006E48D8">
              <w:rPr>
                <w:rStyle w:val="Bodytext211pt"/>
                <w:rFonts w:ascii="Sylfaen" w:hAnsi="Sylfaen"/>
                <w:sz w:val="20"/>
                <w:szCs w:val="20"/>
              </w:rPr>
              <w:t>Փաստաթղթի տեսակի ծածկագիրը (csdo:DocKindCode)</w:t>
            </w:r>
          </w:p>
        </w:tc>
        <w:tc>
          <w:tcPr>
            <w:tcW w:w="3402" w:type="dxa"/>
            <w:tcBorders>
              <w:top w:val="single" w:sz="4" w:space="0" w:color="auto"/>
              <w:left w:val="single" w:sz="4" w:space="0" w:color="auto"/>
              <w:bottom w:val="single" w:sz="4" w:space="0" w:color="auto"/>
            </w:tcBorders>
            <w:shd w:val="clear" w:color="auto" w:fill="FFFFFF"/>
          </w:tcPr>
          <w:p w14:paraId="11A68745" w14:textId="77777777" w:rsidR="0070378F"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փաստաթղթի տեսակի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3CA01C23" w14:textId="77777777" w:rsidR="0070378F"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M.SDE.00054</w:t>
            </w:r>
          </w:p>
        </w:tc>
        <w:tc>
          <w:tcPr>
            <w:tcW w:w="4120" w:type="dxa"/>
            <w:tcBorders>
              <w:top w:val="single" w:sz="4" w:space="0" w:color="auto"/>
              <w:left w:val="single" w:sz="4" w:space="0" w:color="auto"/>
              <w:bottom w:val="single" w:sz="4" w:space="0" w:color="auto"/>
            </w:tcBorders>
            <w:shd w:val="clear" w:color="auto" w:fill="FFFFFF"/>
            <w:vAlign w:val="center"/>
          </w:tcPr>
          <w:p w14:paraId="65643BC9" w14:textId="77777777" w:rsidR="0070378F"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csdo:UnifiedCode20Type</w:t>
            </w:r>
          </w:p>
          <w:p w14:paraId="51567C63" w14:textId="77777777" w:rsidR="0070378F"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(M.SDT.00140)</w:t>
            </w:r>
          </w:p>
          <w:p w14:paraId="7DEED128" w14:textId="77777777" w:rsidR="0070378F"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 xml:space="preserve">Ծածկագրի արժեքը` </w:t>
            </w:r>
            <w:r w:rsidR="00CC56BB" w:rsidRPr="006E48D8">
              <w:rPr>
                <w:rStyle w:val="Bodytext2Sylfaen"/>
                <w:sz w:val="20"/>
                <w:szCs w:val="20"/>
              </w:rPr>
              <w:t xml:space="preserve">այն </w:t>
            </w:r>
            <w:r w:rsidRPr="006E48D8">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14:paraId="4DDADAA6" w14:textId="77777777" w:rsidR="0070378F"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Նվազ. երկարությունը՝ 1.</w:t>
            </w:r>
          </w:p>
          <w:p w14:paraId="6002FA87" w14:textId="77777777" w:rsidR="0070378F"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6D520048" w14:textId="77777777" w:rsidR="0070378F"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70378F" w:rsidRPr="006E48D8" w14:paraId="7898FF5D" w14:textId="77777777" w:rsidTr="00504E83">
        <w:trPr>
          <w:jc w:val="center"/>
        </w:trPr>
        <w:tc>
          <w:tcPr>
            <w:tcW w:w="206" w:type="dxa"/>
            <w:shd w:val="clear" w:color="auto" w:fill="FFFFFF"/>
          </w:tcPr>
          <w:p w14:paraId="5673E754" w14:textId="77777777" w:rsidR="0070378F" w:rsidRPr="006E48D8" w:rsidRDefault="0070378F" w:rsidP="006E48D8">
            <w:pPr>
              <w:spacing w:after="120"/>
              <w:rPr>
                <w:sz w:val="20"/>
                <w:szCs w:val="20"/>
              </w:rPr>
            </w:pPr>
          </w:p>
        </w:tc>
        <w:tc>
          <w:tcPr>
            <w:tcW w:w="284" w:type="dxa"/>
            <w:shd w:val="clear" w:color="auto" w:fill="FFFFFF"/>
          </w:tcPr>
          <w:p w14:paraId="377E62B3" w14:textId="77777777" w:rsidR="0070378F" w:rsidRPr="006E48D8" w:rsidRDefault="0070378F"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top w:val="single" w:sz="4" w:space="0" w:color="auto"/>
              <w:bottom w:val="single" w:sz="4" w:space="0" w:color="auto"/>
              <w:right w:val="single" w:sz="4" w:space="0" w:color="auto"/>
            </w:tcBorders>
            <w:shd w:val="clear" w:color="auto" w:fill="FFFFFF"/>
          </w:tcPr>
          <w:p w14:paraId="069D370F" w14:textId="77777777" w:rsidR="0070378F" w:rsidRPr="006E48D8" w:rsidRDefault="0070378F" w:rsidP="006E48D8">
            <w:pPr>
              <w:pStyle w:val="Bodytext20"/>
              <w:shd w:val="clear" w:color="auto" w:fill="auto"/>
              <w:spacing w:before="0" w:after="120" w:line="240" w:lineRule="auto"/>
              <w:jc w:val="left"/>
              <w:rPr>
                <w:rStyle w:val="Bodytext211pt"/>
                <w:rFonts w:ascii="Sylfaen" w:hAnsi="Sylfaen"/>
                <w:sz w:val="20"/>
                <w:szCs w:val="20"/>
              </w:rPr>
            </w:pPr>
          </w:p>
        </w:tc>
        <w:tc>
          <w:tcPr>
            <w:tcW w:w="3367" w:type="dxa"/>
            <w:gridSpan w:val="3"/>
            <w:tcBorders>
              <w:top w:val="single" w:sz="4" w:space="0" w:color="auto"/>
              <w:left w:val="single" w:sz="4" w:space="0" w:color="auto"/>
              <w:bottom w:val="single" w:sz="4" w:space="0" w:color="auto"/>
            </w:tcBorders>
            <w:shd w:val="clear" w:color="auto" w:fill="FFFFFF"/>
          </w:tcPr>
          <w:p w14:paraId="5855FF9B" w14:textId="77777777" w:rsidR="0070378F" w:rsidRPr="006E48D8" w:rsidRDefault="00E36289" w:rsidP="00504E83">
            <w:pPr>
              <w:pStyle w:val="Bodytext20"/>
              <w:shd w:val="clear" w:color="auto" w:fill="auto"/>
              <w:tabs>
                <w:tab w:val="left" w:pos="390"/>
              </w:tabs>
              <w:spacing w:before="0" w:after="120" w:line="240" w:lineRule="auto"/>
              <w:rPr>
                <w:rFonts w:ascii="Sylfaen" w:hAnsi="Sylfaen"/>
                <w:sz w:val="20"/>
                <w:szCs w:val="20"/>
              </w:rPr>
            </w:pPr>
            <w:r w:rsidRPr="006E48D8">
              <w:rPr>
                <w:rStyle w:val="Bodytext211pt"/>
                <w:rFonts w:ascii="Sylfaen" w:hAnsi="Sylfaen"/>
                <w:sz w:val="20"/>
                <w:szCs w:val="20"/>
              </w:rPr>
              <w:t>ա)</w:t>
            </w:r>
            <w:r w:rsidR="00504E83" w:rsidRPr="00504E83">
              <w:rPr>
                <w:rStyle w:val="Bodytext211pt"/>
                <w:rFonts w:ascii="Sylfaen" w:hAnsi="Sylfaen"/>
                <w:sz w:val="20"/>
                <w:szCs w:val="20"/>
              </w:rPr>
              <w:tab/>
            </w:r>
            <w:r w:rsidRPr="006E48D8">
              <w:rPr>
                <w:rStyle w:val="Bodytext211pt"/>
                <w:rFonts w:ascii="Sylfaen" w:hAnsi="Sylfaen"/>
                <w:sz w:val="20"/>
                <w:szCs w:val="20"/>
              </w:rPr>
              <w:t>Տեղեկագրքի (դասակարգչի) նույնականացուցիչը</w:t>
            </w:r>
          </w:p>
          <w:p w14:paraId="763BD03F" w14:textId="77777777" w:rsidR="0070378F" w:rsidRPr="006E48D8" w:rsidRDefault="00E36289" w:rsidP="006E48D8">
            <w:pPr>
              <w:pStyle w:val="Bodytext20"/>
              <w:shd w:val="clear" w:color="auto" w:fill="auto"/>
              <w:spacing w:before="0" w:after="120" w:line="240" w:lineRule="auto"/>
              <w:rPr>
                <w:rFonts w:ascii="Sylfaen" w:hAnsi="Sylfaen"/>
                <w:sz w:val="20"/>
                <w:szCs w:val="20"/>
              </w:rPr>
            </w:pPr>
            <w:r w:rsidRPr="006E48D8">
              <w:rPr>
                <w:rStyle w:val="Bodytext211pt"/>
                <w:rFonts w:ascii="Sylfaen" w:hAnsi="Sylfaen"/>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14:paraId="6FB0F326" w14:textId="77777777" w:rsidR="0070378F"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այն տեղեկագրքի (դասակարգչի) նշագիրը, որին համապատասխան նշված է ծածկագիրը</w:t>
            </w:r>
          </w:p>
        </w:tc>
        <w:tc>
          <w:tcPr>
            <w:tcW w:w="2268" w:type="dxa"/>
            <w:tcBorders>
              <w:top w:val="single" w:sz="4" w:space="0" w:color="auto"/>
              <w:left w:val="single" w:sz="4" w:space="0" w:color="auto"/>
              <w:bottom w:val="single" w:sz="4" w:space="0" w:color="auto"/>
            </w:tcBorders>
            <w:shd w:val="clear" w:color="auto" w:fill="FFFFFF"/>
          </w:tcPr>
          <w:p w14:paraId="726CF927" w14:textId="77777777" w:rsidR="0070378F" w:rsidRPr="006E48D8" w:rsidRDefault="00E36289" w:rsidP="006E48D8">
            <w:pPr>
              <w:spacing w:after="120"/>
              <w:rPr>
                <w:sz w:val="20"/>
                <w:szCs w:val="20"/>
              </w:rPr>
            </w:pPr>
            <w:r w:rsidRPr="006E48D8">
              <w:rPr>
                <w:sz w:val="20"/>
                <w:szCs w:val="20"/>
              </w:rPr>
              <w:t>-</w:t>
            </w:r>
          </w:p>
        </w:tc>
        <w:tc>
          <w:tcPr>
            <w:tcW w:w="4120" w:type="dxa"/>
            <w:tcBorders>
              <w:top w:val="single" w:sz="4" w:space="0" w:color="auto"/>
              <w:left w:val="single" w:sz="4" w:space="0" w:color="auto"/>
              <w:bottom w:val="single" w:sz="4" w:space="0" w:color="auto"/>
            </w:tcBorders>
            <w:shd w:val="clear" w:color="auto" w:fill="FFFFFF"/>
            <w:vAlign w:val="center"/>
          </w:tcPr>
          <w:p w14:paraId="599F5337" w14:textId="77777777" w:rsidR="0070378F"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csdo:ReferenceDataIdType</w:t>
            </w:r>
          </w:p>
          <w:p w14:paraId="50483D2C" w14:textId="77777777" w:rsidR="0070378F"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(M.SDT.00091)</w:t>
            </w:r>
          </w:p>
          <w:p w14:paraId="7E5F92CD" w14:textId="77777777" w:rsidR="00AC716F"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Պայմանանշանների նորմալացված տողը:</w:t>
            </w:r>
          </w:p>
          <w:p w14:paraId="338FD02A" w14:textId="77777777" w:rsidR="0070378F"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Նվազ. երկարությունը՝ 1.</w:t>
            </w:r>
          </w:p>
          <w:p w14:paraId="2F31A151" w14:textId="77777777" w:rsidR="0070378F"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E0673E6" w14:textId="77777777" w:rsidR="0070378F"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1</w:t>
            </w:r>
          </w:p>
        </w:tc>
      </w:tr>
      <w:tr w:rsidR="0070378F" w:rsidRPr="006E48D8" w14:paraId="2F92EB15" w14:textId="77777777" w:rsidTr="00504E83">
        <w:trPr>
          <w:jc w:val="center"/>
        </w:trPr>
        <w:tc>
          <w:tcPr>
            <w:tcW w:w="206" w:type="dxa"/>
            <w:shd w:val="clear" w:color="auto" w:fill="FFFFFF"/>
          </w:tcPr>
          <w:p w14:paraId="2089978F" w14:textId="77777777" w:rsidR="0070378F" w:rsidRPr="006E48D8" w:rsidRDefault="0070378F" w:rsidP="006E48D8">
            <w:pPr>
              <w:spacing w:after="120"/>
              <w:rPr>
                <w:sz w:val="20"/>
                <w:szCs w:val="20"/>
              </w:rPr>
            </w:pPr>
          </w:p>
        </w:tc>
        <w:tc>
          <w:tcPr>
            <w:tcW w:w="284" w:type="dxa"/>
            <w:tcBorders>
              <w:right w:val="single" w:sz="4" w:space="0" w:color="auto"/>
            </w:tcBorders>
            <w:shd w:val="clear" w:color="auto" w:fill="FFFFFF"/>
          </w:tcPr>
          <w:p w14:paraId="59881DB1" w14:textId="77777777" w:rsidR="0070378F" w:rsidRPr="006E48D8" w:rsidRDefault="0070378F"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55E7F9D9" w14:textId="77777777" w:rsidR="0070378F" w:rsidRPr="006E48D8" w:rsidRDefault="00E36289" w:rsidP="00504E83">
            <w:pPr>
              <w:pStyle w:val="Bodytext20"/>
              <w:shd w:val="clear" w:color="auto" w:fill="auto"/>
              <w:tabs>
                <w:tab w:val="left" w:pos="628"/>
              </w:tabs>
              <w:spacing w:before="0" w:after="120" w:line="240" w:lineRule="auto"/>
              <w:jc w:val="left"/>
              <w:rPr>
                <w:rFonts w:ascii="Sylfaen" w:hAnsi="Sylfaen"/>
                <w:sz w:val="20"/>
                <w:szCs w:val="20"/>
              </w:rPr>
            </w:pPr>
            <w:r w:rsidRPr="006E48D8">
              <w:rPr>
                <w:rStyle w:val="Bodytext211pt"/>
                <w:rFonts w:ascii="Sylfaen" w:hAnsi="Sylfaen"/>
                <w:sz w:val="20"/>
                <w:szCs w:val="20"/>
              </w:rPr>
              <w:t>2.3.4.</w:t>
            </w:r>
            <w:r w:rsidR="00504E83" w:rsidRPr="00FE3616">
              <w:rPr>
                <w:rStyle w:val="Bodytext211pt"/>
                <w:rFonts w:ascii="Sylfaen" w:hAnsi="Sylfaen"/>
                <w:sz w:val="20"/>
                <w:szCs w:val="20"/>
              </w:rPr>
              <w:tab/>
            </w:r>
            <w:r w:rsidRPr="006E48D8">
              <w:rPr>
                <w:rStyle w:val="Bodytext211pt"/>
                <w:rFonts w:ascii="Sylfaen" w:hAnsi="Sylfaen"/>
                <w:sz w:val="20"/>
                <w:szCs w:val="20"/>
              </w:rPr>
              <w:t>Փաստաթղթի տեսակի անվանումը</w:t>
            </w:r>
            <w:r w:rsidRPr="006E48D8">
              <w:rPr>
                <w:rFonts w:ascii="Sylfaen" w:hAnsi="Sylfaen"/>
                <w:sz w:val="20"/>
                <w:szCs w:val="20"/>
              </w:rPr>
              <w:t xml:space="preserve"> </w:t>
            </w:r>
            <w:r w:rsidRPr="006E48D8">
              <w:rPr>
                <w:rStyle w:val="Bodytext211pt"/>
                <w:rFonts w:ascii="Sylfaen" w:hAnsi="Sylfaen"/>
                <w:sz w:val="20"/>
                <w:szCs w:val="20"/>
              </w:rPr>
              <w:t>(csdo:DocKindName)</w:t>
            </w:r>
          </w:p>
        </w:tc>
        <w:tc>
          <w:tcPr>
            <w:tcW w:w="3402" w:type="dxa"/>
            <w:tcBorders>
              <w:top w:val="single" w:sz="4" w:space="0" w:color="auto"/>
              <w:left w:val="single" w:sz="4" w:space="0" w:color="auto"/>
              <w:bottom w:val="single" w:sz="4" w:space="0" w:color="auto"/>
            </w:tcBorders>
            <w:shd w:val="clear" w:color="auto" w:fill="FFFFFF"/>
          </w:tcPr>
          <w:p w14:paraId="3F68DEE9" w14:textId="77777777" w:rsidR="0070378F"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փաստաթղթի տեսակի անվանումը</w:t>
            </w:r>
          </w:p>
        </w:tc>
        <w:tc>
          <w:tcPr>
            <w:tcW w:w="2268" w:type="dxa"/>
            <w:tcBorders>
              <w:top w:val="single" w:sz="4" w:space="0" w:color="auto"/>
              <w:left w:val="single" w:sz="4" w:space="0" w:color="auto"/>
              <w:bottom w:val="single" w:sz="4" w:space="0" w:color="auto"/>
            </w:tcBorders>
            <w:shd w:val="clear" w:color="auto" w:fill="FFFFFF"/>
          </w:tcPr>
          <w:p w14:paraId="353C6BC2" w14:textId="77777777" w:rsidR="0070378F"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M.SDE.00095</w:t>
            </w:r>
          </w:p>
        </w:tc>
        <w:tc>
          <w:tcPr>
            <w:tcW w:w="4120" w:type="dxa"/>
            <w:tcBorders>
              <w:top w:val="single" w:sz="4" w:space="0" w:color="auto"/>
              <w:left w:val="single" w:sz="4" w:space="0" w:color="auto"/>
              <w:bottom w:val="single" w:sz="4" w:space="0" w:color="auto"/>
            </w:tcBorders>
            <w:shd w:val="clear" w:color="auto" w:fill="FFFFFF"/>
            <w:vAlign w:val="center"/>
          </w:tcPr>
          <w:p w14:paraId="69FEC685" w14:textId="77777777" w:rsidR="00AC716F"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csdo:Name500Type (M.SDT.00134) Պայմանանշանների նորմալացված տողը։</w:t>
            </w:r>
          </w:p>
          <w:p w14:paraId="6E12BC5F" w14:textId="77777777" w:rsidR="0070378F"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Նվազ. երկարությունը՝ 1.</w:t>
            </w:r>
          </w:p>
          <w:p w14:paraId="5FD18378" w14:textId="77777777" w:rsidR="0070378F"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Առավել. երկարությունը՝ 500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03AD6F49" w14:textId="77777777" w:rsidR="0070378F"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70378F" w:rsidRPr="006E48D8" w14:paraId="76436EE1" w14:textId="77777777" w:rsidTr="00504E83">
        <w:trPr>
          <w:jc w:val="center"/>
        </w:trPr>
        <w:tc>
          <w:tcPr>
            <w:tcW w:w="206" w:type="dxa"/>
            <w:shd w:val="clear" w:color="auto" w:fill="FFFFFF"/>
          </w:tcPr>
          <w:p w14:paraId="32515ADF" w14:textId="77777777" w:rsidR="0070378F" w:rsidRPr="006E48D8" w:rsidRDefault="0070378F" w:rsidP="006E48D8">
            <w:pPr>
              <w:spacing w:after="120"/>
              <w:rPr>
                <w:sz w:val="20"/>
                <w:szCs w:val="20"/>
              </w:rPr>
            </w:pPr>
          </w:p>
        </w:tc>
        <w:tc>
          <w:tcPr>
            <w:tcW w:w="284" w:type="dxa"/>
            <w:tcBorders>
              <w:right w:val="single" w:sz="4" w:space="0" w:color="auto"/>
            </w:tcBorders>
            <w:shd w:val="clear" w:color="auto" w:fill="FFFFFF"/>
          </w:tcPr>
          <w:p w14:paraId="7617F978" w14:textId="77777777" w:rsidR="0070378F" w:rsidRPr="006E48D8" w:rsidRDefault="0070378F"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10CA7658" w14:textId="77777777" w:rsidR="0070378F" w:rsidRPr="006E48D8" w:rsidRDefault="00E36289" w:rsidP="00504E83">
            <w:pPr>
              <w:pStyle w:val="Bodytext20"/>
              <w:shd w:val="clear" w:color="auto" w:fill="auto"/>
              <w:tabs>
                <w:tab w:val="left" w:pos="628"/>
              </w:tabs>
              <w:spacing w:before="0" w:after="120" w:line="240" w:lineRule="auto"/>
              <w:jc w:val="left"/>
              <w:rPr>
                <w:rFonts w:ascii="Sylfaen" w:hAnsi="Sylfaen"/>
                <w:sz w:val="20"/>
                <w:szCs w:val="20"/>
              </w:rPr>
            </w:pPr>
            <w:r w:rsidRPr="006E48D8">
              <w:rPr>
                <w:rStyle w:val="Bodytext211pt"/>
                <w:rFonts w:ascii="Sylfaen" w:hAnsi="Sylfaen"/>
                <w:sz w:val="20"/>
                <w:szCs w:val="20"/>
              </w:rPr>
              <w:t>2.3.5.</w:t>
            </w:r>
            <w:r w:rsidR="00504E83">
              <w:rPr>
                <w:rStyle w:val="Bodytext211pt"/>
                <w:rFonts w:ascii="Sylfaen" w:hAnsi="Sylfaen"/>
                <w:sz w:val="20"/>
                <w:szCs w:val="20"/>
                <w:lang w:val="en-US"/>
              </w:rPr>
              <w:tab/>
            </w:r>
            <w:r w:rsidRPr="006E48D8">
              <w:rPr>
                <w:rStyle w:val="Bodytext211pt"/>
                <w:rFonts w:ascii="Sylfaen" w:hAnsi="Sylfaen"/>
                <w:sz w:val="20"/>
                <w:szCs w:val="20"/>
              </w:rPr>
              <w:t>Փաստաթղթի անվանումը (csdo:DocName)</w:t>
            </w:r>
          </w:p>
        </w:tc>
        <w:tc>
          <w:tcPr>
            <w:tcW w:w="3402" w:type="dxa"/>
            <w:tcBorders>
              <w:top w:val="single" w:sz="4" w:space="0" w:color="auto"/>
              <w:left w:val="single" w:sz="4" w:space="0" w:color="auto"/>
              <w:bottom w:val="single" w:sz="4" w:space="0" w:color="auto"/>
            </w:tcBorders>
            <w:shd w:val="clear" w:color="auto" w:fill="FFFFFF"/>
          </w:tcPr>
          <w:p w14:paraId="422ACA49" w14:textId="77777777" w:rsidR="0070378F"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փաստաթղթի անվանումը</w:t>
            </w:r>
          </w:p>
        </w:tc>
        <w:tc>
          <w:tcPr>
            <w:tcW w:w="2268" w:type="dxa"/>
            <w:tcBorders>
              <w:top w:val="single" w:sz="4" w:space="0" w:color="auto"/>
              <w:left w:val="single" w:sz="4" w:space="0" w:color="auto"/>
              <w:bottom w:val="single" w:sz="4" w:space="0" w:color="auto"/>
            </w:tcBorders>
            <w:shd w:val="clear" w:color="auto" w:fill="FFFFFF"/>
          </w:tcPr>
          <w:p w14:paraId="7E9F34D2" w14:textId="77777777" w:rsidR="0070378F"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M.SDE.00108</w:t>
            </w:r>
          </w:p>
        </w:tc>
        <w:tc>
          <w:tcPr>
            <w:tcW w:w="4120" w:type="dxa"/>
            <w:tcBorders>
              <w:top w:val="single" w:sz="4" w:space="0" w:color="auto"/>
              <w:left w:val="single" w:sz="4" w:space="0" w:color="auto"/>
              <w:bottom w:val="single" w:sz="4" w:space="0" w:color="auto"/>
            </w:tcBorders>
            <w:shd w:val="clear" w:color="auto" w:fill="FFFFFF"/>
            <w:vAlign w:val="center"/>
          </w:tcPr>
          <w:p w14:paraId="3CBA687B" w14:textId="77777777" w:rsidR="00AC716F"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csdo:Name500Type (M.SDT.00134) Պայմանանշանների նորմալացված տողը։</w:t>
            </w:r>
          </w:p>
          <w:p w14:paraId="56470AD4" w14:textId="77777777" w:rsidR="0070378F"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lastRenderedPageBreak/>
              <w:t>Նվազ. երկարությունը՝ 1.</w:t>
            </w:r>
          </w:p>
          <w:p w14:paraId="7E77402D" w14:textId="77777777" w:rsidR="0070378F"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Առավել. երկարությունը՝ 500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3FE60465" w14:textId="77777777" w:rsidR="0070378F"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lastRenderedPageBreak/>
              <w:t>0..1</w:t>
            </w:r>
          </w:p>
        </w:tc>
      </w:tr>
      <w:tr w:rsidR="006B5D38" w:rsidRPr="006E48D8" w14:paraId="0C76C45B" w14:textId="77777777" w:rsidTr="004B2030">
        <w:trPr>
          <w:jc w:val="center"/>
        </w:trPr>
        <w:tc>
          <w:tcPr>
            <w:tcW w:w="206" w:type="dxa"/>
            <w:shd w:val="clear" w:color="auto" w:fill="FFFFFF"/>
          </w:tcPr>
          <w:p w14:paraId="1401A5ED" w14:textId="77777777" w:rsidR="006B5D38" w:rsidRPr="006E48D8" w:rsidRDefault="006B5D38" w:rsidP="006E48D8">
            <w:pPr>
              <w:spacing w:after="120"/>
              <w:rPr>
                <w:sz w:val="20"/>
                <w:szCs w:val="20"/>
              </w:rPr>
            </w:pPr>
          </w:p>
        </w:tc>
        <w:tc>
          <w:tcPr>
            <w:tcW w:w="284" w:type="dxa"/>
            <w:tcBorders>
              <w:right w:val="single" w:sz="4" w:space="0" w:color="auto"/>
            </w:tcBorders>
            <w:shd w:val="clear" w:color="auto" w:fill="FFFFFF"/>
          </w:tcPr>
          <w:p w14:paraId="1E473610" w14:textId="77777777" w:rsidR="006B5D38" w:rsidRPr="006E48D8" w:rsidRDefault="006B5D38"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2CF1C9CC" w14:textId="77777777" w:rsidR="006B5D38" w:rsidRPr="006E48D8" w:rsidRDefault="00E36289" w:rsidP="00504E83">
            <w:pPr>
              <w:pStyle w:val="Bodytext20"/>
              <w:shd w:val="clear" w:color="auto" w:fill="auto"/>
              <w:tabs>
                <w:tab w:val="left" w:pos="562"/>
              </w:tabs>
              <w:spacing w:before="0" w:after="120" w:line="240" w:lineRule="auto"/>
              <w:jc w:val="left"/>
              <w:rPr>
                <w:rFonts w:ascii="Sylfaen" w:hAnsi="Sylfaen"/>
                <w:sz w:val="20"/>
                <w:szCs w:val="20"/>
              </w:rPr>
            </w:pPr>
            <w:r w:rsidRPr="006E48D8">
              <w:rPr>
                <w:rStyle w:val="Bodytext211pt"/>
                <w:rFonts w:ascii="Sylfaen" w:hAnsi="Sylfaen"/>
                <w:sz w:val="20"/>
                <w:szCs w:val="20"/>
              </w:rPr>
              <w:t>2.3.6.</w:t>
            </w:r>
            <w:r w:rsidR="00504E83">
              <w:rPr>
                <w:rStyle w:val="Bodytext211pt"/>
                <w:rFonts w:ascii="Sylfaen" w:hAnsi="Sylfaen"/>
                <w:sz w:val="20"/>
                <w:szCs w:val="20"/>
                <w:lang w:val="en-US"/>
              </w:rPr>
              <w:tab/>
            </w:r>
            <w:r w:rsidRPr="006E48D8">
              <w:rPr>
                <w:rStyle w:val="Bodytext211pt"/>
                <w:rFonts w:ascii="Sylfaen" w:hAnsi="Sylfaen"/>
                <w:sz w:val="20"/>
                <w:szCs w:val="20"/>
              </w:rPr>
              <w:t>Փաստաթղթի սերիան (csdo:DocSeriesId)</w:t>
            </w:r>
          </w:p>
        </w:tc>
        <w:tc>
          <w:tcPr>
            <w:tcW w:w="3402" w:type="dxa"/>
            <w:tcBorders>
              <w:top w:val="single" w:sz="4" w:space="0" w:color="auto"/>
              <w:left w:val="single" w:sz="4" w:space="0" w:color="auto"/>
              <w:bottom w:val="single" w:sz="4" w:space="0" w:color="auto"/>
            </w:tcBorders>
            <w:shd w:val="clear" w:color="auto" w:fill="FFFFFF"/>
          </w:tcPr>
          <w:p w14:paraId="52D7639C" w14:textId="77777777" w:rsidR="006B5D38" w:rsidRPr="006E48D8" w:rsidRDefault="00E36289" w:rsidP="004B2030">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փաստաթղթի սերիայի թվային կամ տառաթվային նշագիրը</w:t>
            </w:r>
          </w:p>
        </w:tc>
        <w:tc>
          <w:tcPr>
            <w:tcW w:w="2268" w:type="dxa"/>
            <w:tcBorders>
              <w:top w:val="single" w:sz="4" w:space="0" w:color="auto"/>
              <w:left w:val="single" w:sz="4" w:space="0" w:color="auto"/>
              <w:bottom w:val="single" w:sz="4" w:space="0" w:color="auto"/>
            </w:tcBorders>
            <w:shd w:val="clear" w:color="auto" w:fill="FFFFFF"/>
          </w:tcPr>
          <w:p w14:paraId="2C1542F9" w14:textId="77777777" w:rsidR="006B5D38"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M.SDE.00157</w:t>
            </w:r>
          </w:p>
        </w:tc>
        <w:tc>
          <w:tcPr>
            <w:tcW w:w="4120" w:type="dxa"/>
            <w:tcBorders>
              <w:top w:val="single" w:sz="4" w:space="0" w:color="auto"/>
              <w:left w:val="single" w:sz="4" w:space="0" w:color="auto"/>
              <w:bottom w:val="single" w:sz="4" w:space="0" w:color="auto"/>
            </w:tcBorders>
            <w:shd w:val="clear" w:color="auto" w:fill="FFFFFF"/>
            <w:vAlign w:val="center"/>
          </w:tcPr>
          <w:p w14:paraId="46B70221" w14:textId="77777777" w:rsidR="00AC716F"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csdo:Id20Type (M.SDT.00092) Պայմանանշանների նորմալացված տողը:</w:t>
            </w:r>
          </w:p>
          <w:p w14:paraId="75D98440" w14:textId="77777777" w:rsidR="006B5D38"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Նվազ. երկարությունը՝ 1.</w:t>
            </w:r>
          </w:p>
          <w:p w14:paraId="34B38A68" w14:textId="77777777" w:rsidR="006B5D38"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66D174B2" w14:textId="77777777" w:rsidR="006B5D38"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6B5D38" w:rsidRPr="006E48D8" w14:paraId="64F29FDD" w14:textId="77777777" w:rsidTr="004B2030">
        <w:trPr>
          <w:jc w:val="center"/>
        </w:trPr>
        <w:tc>
          <w:tcPr>
            <w:tcW w:w="206" w:type="dxa"/>
            <w:shd w:val="clear" w:color="auto" w:fill="FFFFFF"/>
          </w:tcPr>
          <w:p w14:paraId="43579BEB" w14:textId="77777777" w:rsidR="006B5D38" w:rsidRPr="006E48D8" w:rsidRDefault="006B5D38" w:rsidP="006E48D8">
            <w:pPr>
              <w:spacing w:after="120"/>
              <w:rPr>
                <w:sz w:val="20"/>
                <w:szCs w:val="20"/>
              </w:rPr>
            </w:pPr>
          </w:p>
        </w:tc>
        <w:tc>
          <w:tcPr>
            <w:tcW w:w="284" w:type="dxa"/>
            <w:tcBorders>
              <w:right w:val="single" w:sz="4" w:space="0" w:color="auto"/>
            </w:tcBorders>
            <w:shd w:val="clear" w:color="auto" w:fill="FFFFFF"/>
          </w:tcPr>
          <w:p w14:paraId="13055D71" w14:textId="77777777" w:rsidR="006B5D38" w:rsidRPr="006E48D8" w:rsidRDefault="006B5D38"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4FDE6E13" w14:textId="77777777" w:rsidR="006B5D38" w:rsidRPr="006E48D8" w:rsidRDefault="00E36289" w:rsidP="00504E83">
            <w:pPr>
              <w:pStyle w:val="Bodytext20"/>
              <w:shd w:val="clear" w:color="auto" w:fill="auto"/>
              <w:tabs>
                <w:tab w:val="left" w:pos="562"/>
              </w:tabs>
              <w:spacing w:before="0" w:after="120" w:line="240" w:lineRule="auto"/>
              <w:jc w:val="left"/>
              <w:rPr>
                <w:rFonts w:ascii="Sylfaen" w:hAnsi="Sylfaen"/>
                <w:sz w:val="20"/>
                <w:szCs w:val="20"/>
              </w:rPr>
            </w:pPr>
            <w:r w:rsidRPr="006E48D8">
              <w:rPr>
                <w:rStyle w:val="Bodytext211pt"/>
                <w:rFonts w:ascii="Sylfaen" w:hAnsi="Sylfaen"/>
                <w:sz w:val="20"/>
                <w:szCs w:val="20"/>
              </w:rPr>
              <w:t>2.3.7.</w:t>
            </w:r>
            <w:r w:rsidR="00504E83">
              <w:rPr>
                <w:rStyle w:val="Bodytext211pt"/>
                <w:rFonts w:ascii="Sylfaen" w:hAnsi="Sylfaen"/>
                <w:sz w:val="20"/>
                <w:szCs w:val="20"/>
                <w:lang w:val="en-US"/>
              </w:rPr>
              <w:tab/>
            </w:r>
            <w:r w:rsidRPr="006E48D8">
              <w:rPr>
                <w:rStyle w:val="Bodytext211pt"/>
                <w:rFonts w:ascii="Sylfaen" w:hAnsi="Sylfaen"/>
                <w:sz w:val="20"/>
                <w:szCs w:val="20"/>
              </w:rPr>
              <w:t>Փաստաթղթի համարը (csdo:DocId)</w:t>
            </w:r>
          </w:p>
        </w:tc>
        <w:tc>
          <w:tcPr>
            <w:tcW w:w="3402" w:type="dxa"/>
            <w:tcBorders>
              <w:top w:val="single" w:sz="4" w:space="0" w:color="auto"/>
              <w:left w:val="single" w:sz="4" w:space="0" w:color="auto"/>
              <w:bottom w:val="single" w:sz="4" w:space="0" w:color="auto"/>
            </w:tcBorders>
            <w:shd w:val="clear" w:color="auto" w:fill="FFFFFF"/>
          </w:tcPr>
          <w:p w14:paraId="2331A752" w14:textId="77777777" w:rsidR="006B5D38" w:rsidRPr="006E48D8" w:rsidRDefault="00E36289" w:rsidP="004B2030">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փաստաթղթի գրանցման ժամանակ դրան տրված թվային կամ տառաթվային նշագիրը</w:t>
            </w:r>
          </w:p>
        </w:tc>
        <w:tc>
          <w:tcPr>
            <w:tcW w:w="2268" w:type="dxa"/>
            <w:tcBorders>
              <w:top w:val="single" w:sz="4" w:space="0" w:color="auto"/>
              <w:left w:val="single" w:sz="4" w:space="0" w:color="auto"/>
              <w:bottom w:val="single" w:sz="4" w:space="0" w:color="auto"/>
            </w:tcBorders>
            <w:shd w:val="clear" w:color="auto" w:fill="FFFFFF"/>
          </w:tcPr>
          <w:p w14:paraId="42ECB527" w14:textId="77777777" w:rsidR="006B5D38"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M.SDE.00044</w:t>
            </w:r>
          </w:p>
        </w:tc>
        <w:tc>
          <w:tcPr>
            <w:tcW w:w="4120" w:type="dxa"/>
            <w:tcBorders>
              <w:top w:val="single" w:sz="4" w:space="0" w:color="auto"/>
              <w:left w:val="single" w:sz="4" w:space="0" w:color="auto"/>
              <w:bottom w:val="single" w:sz="4" w:space="0" w:color="auto"/>
            </w:tcBorders>
            <w:shd w:val="clear" w:color="auto" w:fill="FFFFFF"/>
            <w:vAlign w:val="center"/>
          </w:tcPr>
          <w:p w14:paraId="0DEE7422" w14:textId="77777777" w:rsidR="00AC716F"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csdo:Id50Type (M.SDT.00093) Պայմանանշանների նորմալացված տողը։</w:t>
            </w:r>
          </w:p>
          <w:p w14:paraId="0FEA0376" w14:textId="77777777" w:rsidR="006B5D38"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Նվազ. երկարությունը՝ 1.</w:t>
            </w:r>
          </w:p>
          <w:p w14:paraId="1F9387CE" w14:textId="77777777" w:rsidR="006B5D38"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Առավել. երկարությունը՝ 50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79CDBDAD" w14:textId="77777777" w:rsidR="006B5D38"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6B5D38" w:rsidRPr="006E48D8" w14:paraId="64640C09" w14:textId="77777777" w:rsidTr="004B2030">
        <w:trPr>
          <w:jc w:val="center"/>
        </w:trPr>
        <w:tc>
          <w:tcPr>
            <w:tcW w:w="206" w:type="dxa"/>
            <w:shd w:val="clear" w:color="auto" w:fill="FFFFFF"/>
          </w:tcPr>
          <w:p w14:paraId="4AEBD19A" w14:textId="77777777" w:rsidR="006B5D38" w:rsidRPr="006E48D8" w:rsidRDefault="006B5D38" w:rsidP="006E48D8">
            <w:pPr>
              <w:spacing w:after="120"/>
              <w:rPr>
                <w:sz w:val="20"/>
                <w:szCs w:val="20"/>
              </w:rPr>
            </w:pPr>
          </w:p>
        </w:tc>
        <w:tc>
          <w:tcPr>
            <w:tcW w:w="284" w:type="dxa"/>
            <w:tcBorders>
              <w:right w:val="single" w:sz="4" w:space="0" w:color="auto"/>
            </w:tcBorders>
            <w:shd w:val="clear" w:color="auto" w:fill="FFFFFF"/>
          </w:tcPr>
          <w:p w14:paraId="53D4E580" w14:textId="77777777" w:rsidR="006B5D38" w:rsidRPr="006E48D8" w:rsidRDefault="006B5D38"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29753033" w14:textId="77777777" w:rsidR="006B5D38" w:rsidRPr="006E48D8" w:rsidRDefault="00E36289" w:rsidP="00504E83">
            <w:pPr>
              <w:pStyle w:val="Bodytext20"/>
              <w:shd w:val="clear" w:color="auto" w:fill="auto"/>
              <w:tabs>
                <w:tab w:val="left" w:pos="562"/>
              </w:tabs>
              <w:spacing w:before="0" w:after="120" w:line="240" w:lineRule="auto"/>
              <w:jc w:val="left"/>
              <w:rPr>
                <w:rFonts w:ascii="Sylfaen" w:hAnsi="Sylfaen"/>
                <w:sz w:val="20"/>
                <w:szCs w:val="20"/>
              </w:rPr>
            </w:pPr>
            <w:r w:rsidRPr="006E48D8">
              <w:rPr>
                <w:rStyle w:val="Bodytext211pt"/>
                <w:rFonts w:ascii="Sylfaen" w:hAnsi="Sylfaen"/>
                <w:sz w:val="20"/>
                <w:szCs w:val="20"/>
              </w:rPr>
              <w:t>2.3.8.</w:t>
            </w:r>
            <w:r w:rsidR="00504E83">
              <w:rPr>
                <w:rStyle w:val="Bodytext211pt"/>
                <w:rFonts w:ascii="Sylfaen" w:hAnsi="Sylfaen"/>
                <w:sz w:val="20"/>
                <w:szCs w:val="20"/>
                <w:lang w:val="en-US"/>
              </w:rPr>
              <w:tab/>
            </w:r>
            <w:r w:rsidRPr="006E48D8">
              <w:rPr>
                <w:rStyle w:val="Bodytext211pt"/>
                <w:rFonts w:ascii="Sylfaen" w:hAnsi="Sylfaen"/>
                <w:sz w:val="20"/>
                <w:szCs w:val="20"/>
              </w:rPr>
              <w:t>Փաստաթղթի ամսաթիվը (csdo:DocCreationDate)</w:t>
            </w:r>
          </w:p>
        </w:tc>
        <w:tc>
          <w:tcPr>
            <w:tcW w:w="3402" w:type="dxa"/>
            <w:tcBorders>
              <w:top w:val="single" w:sz="4" w:space="0" w:color="auto"/>
              <w:left w:val="single" w:sz="4" w:space="0" w:color="auto"/>
              <w:bottom w:val="single" w:sz="4" w:space="0" w:color="auto"/>
            </w:tcBorders>
            <w:shd w:val="clear" w:color="auto" w:fill="FFFFFF"/>
          </w:tcPr>
          <w:p w14:paraId="0FC6E00F" w14:textId="77777777" w:rsidR="006B5D38" w:rsidRPr="006E48D8" w:rsidRDefault="00E36289" w:rsidP="004B2030">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փաստաթղթի տրամադրման, ստորագրման, հաստատման կամ գրանցման ամսաթիվը</w:t>
            </w:r>
          </w:p>
        </w:tc>
        <w:tc>
          <w:tcPr>
            <w:tcW w:w="2268" w:type="dxa"/>
            <w:tcBorders>
              <w:top w:val="single" w:sz="4" w:space="0" w:color="auto"/>
              <w:left w:val="single" w:sz="4" w:space="0" w:color="auto"/>
              <w:bottom w:val="single" w:sz="4" w:space="0" w:color="auto"/>
            </w:tcBorders>
            <w:shd w:val="clear" w:color="auto" w:fill="FFFFFF"/>
          </w:tcPr>
          <w:p w14:paraId="5B8E5685" w14:textId="77777777" w:rsidR="006B5D38"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M.SDE.00045</w:t>
            </w:r>
          </w:p>
        </w:tc>
        <w:tc>
          <w:tcPr>
            <w:tcW w:w="4120" w:type="dxa"/>
            <w:tcBorders>
              <w:top w:val="single" w:sz="4" w:space="0" w:color="auto"/>
              <w:left w:val="single" w:sz="4" w:space="0" w:color="auto"/>
              <w:bottom w:val="single" w:sz="4" w:space="0" w:color="auto"/>
            </w:tcBorders>
            <w:shd w:val="clear" w:color="auto" w:fill="FFFFFF"/>
            <w:vAlign w:val="center"/>
          </w:tcPr>
          <w:p w14:paraId="7E9A198F" w14:textId="77777777" w:rsidR="006B5D38"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bdt:DateType (M.BDT.00005) Ամսաթվի նշագիրը՝ ԳՕՍՏ ԻՍՕ 8601-2001-ին համապատասխան</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78D37CB4" w14:textId="77777777" w:rsidR="006B5D38"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6B5D38" w:rsidRPr="006E48D8" w14:paraId="49C776F1" w14:textId="77777777" w:rsidTr="004B2030">
        <w:trPr>
          <w:jc w:val="center"/>
        </w:trPr>
        <w:tc>
          <w:tcPr>
            <w:tcW w:w="206" w:type="dxa"/>
            <w:shd w:val="clear" w:color="auto" w:fill="FFFFFF"/>
          </w:tcPr>
          <w:p w14:paraId="6D2E9ED7" w14:textId="77777777" w:rsidR="006B5D38" w:rsidRPr="006E48D8" w:rsidRDefault="006B5D38" w:rsidP="006E48D8">
            <w:pPr>
              <w:spacing w:after="120"/>
              <w:rPr>
                <w:sz w:val="20"/>
                <w:szCs w:val="20"/>
              </w:rPr>
            </w:pPr>
          </w:p>
        </w:tc>
        <w:tc>
          <w:tcPr>
            <w:tcW w:w="284" w:type="dxa"/>
            <w:tcBorders>
              <w:right w:val="single" w:sz="4" w:space="0" w:color="auto"/>
            </w:tcBorders>
            <w:shd w:val="clear" w:color="auto" w:fill="FFFFFF"/>
          </w:tcPr>
          <w:p w14:paraId="30909BB0" w14:textId="77777777" w:rsidR="006B5D38" w:rsidRPr="006E48D8" w:rsidRDefault="006B5D38"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vAlign w:val="center"/>
          </w:tcPr>
          <w:p w14:paraId="36B172E6" w14:textId="77777777" w:rsidR="006B5D38" w:rsidRPr="006E48D8" w:rsidRDefault="00E36289" w:rsidP="00504E83">
            <w:pPr>
              <w:pStyle w:val="Bodytext20"/>
              <w:shd w:val="clear" w:color="auto" w:fill="auto"/>
              <w:tabs>
                <w:tab w:val="left" w:pos="562"/>
              </w:tabs>
              <w:spacing w:before="0" w:after="120" w:line="240" w:lineRule="auto"/>
              <w:jc w:val="left"/>
              <w:rPr>
                <w:rFonts w:ascii="Sylfaen" w:hAnsi="Sylfaen"/>
                <w:sz w:val="20"/>
                <w:szCs w:val="20"/>
              </w:rPr>
            </w:pPr>
            <w:r w:rsidRPr="006E48D8">
              <w:rPr>
                <w:rStyle w:val="Bodytext211pt"/>
                <w:rFonts w:ascii="Sylfaen" w:hAnsi="Sylfaen"/>
                <w:sz w:val="20"/>
                <w:szCs w:val="20"/>
              </w:rPr>
              <w:t>2.3.9.</w:t>
            </w:r>
            <w:r w:rsidR="00504E83" w:rsidRPr="00FE3616">
              <w:rPr>
                <w:rStyle w:val="Bodytext211pt"/>
                <w:rFonts w:ascii="Sylfaen" w:hAnsi="Sylfaen"/>
                <w:sz w:val="20"/>
                <w:szCs w:val="20"/>
              </w:rPr>
              <w:tab/>
            </w:r>
            <w:r w:rsidRPr="006E48D8">
              <w:rPr>
                <w:rStyle w:val="Bodytext211pt"/>
                <w:rFonts w:ascii="Sylfaen" w:hAnsi="Sylfaen"/>
                <w:sz w:val="20"/>
                <w:szCs w:val="20"/>
              </w:rPr>
              <w:t xml:space="preserve">Փաստաթղթի գործողության ժամկետի </w:t>
            </w:r>
            <w:r w:rsidR="00BE5441" w:rsidRPr="006E48D8">
              <w:rPr>
                <w:rStyle w:val="Bodytext2Sylfaen"/>
                <w:sz w:val="20"/>
                <w:szCs w:val="20"/>
              </w:rPr>
              <w:t>մեկնարկի</w:t>
            </w:r>
            <w:r w:rsidR="00BE5441" w:rsidRPr="006E48D8" w:rsidDel="00BE5441">
              <w:rPr>
                <w:rStyle w:val="Bodytext211pt"/>
                <w:rFonts w:ascii="Sylfaen" w:hAnsi="Sylfaen"/>
                <w:sz w:val="20"/>
                <w:szCs w:val="20"/>
              </w:rPr>
              <w:t xml:space="preserve"> </w:t>
            </w:r>
            <w:r w:rsidRPr="006E48D8">
              <w:rPr>
                <w:rStyle w:val="Bodytext211pt"/>
                <w:rFonts w:ascii="Sylfaen" w:hAnsi="Sylfaen"/>
                <w:sz w:val="20"/>
                <w:szCs w:val="20"/>
              </w:rPr>
              <w:t>ամսաթիվը</w:t>
            </w:r>
            <w:r w:rsidRPr="006E48D8">
              <w:rPr>
                <w:rFonts w:ascii="Sylfaen" w:hAnsi="Sylfaen"/>
                <w:sz w:val="20"/>
                <w:szCs w:val="20"/>
              </w:rPr>
              <w:t xml:space="preserve"> </w:t>
            </w:r>
            <w:r w:rsidRPr="006E48D8">
              <w:rPr>
                <w:rStyle w:val="Bodytext211pt"/>
                <w:rFonts w:ascii="Sylfaen" w:hAnsi="Sylfaen"/>
                <w:sz w:val="20"/>
                <w:szCs w:val="20"/>
              </w:rPr>
              <w:t>(csdo:DocStartDate)</w:t>
            </w:r>
          </w:p>
        </w:tc>
        <w:tc>
          <w:tcPr>
            <w:tcW w:w="3402" w:type="dxa"/>
            <w:tcBorders>
              <w:top w:val="single" w:sz="4" w:space="0" w:color="auto"/>
              <w:left w:val="single" w:sz="4" w:space="0" w:color="auto"/>
              <w:bottom w:val="single" w:sz="4" w:space="0" w:color="auto"/>
            </w:tcBorders>
            <w:shd w:val="clear" w:color="auto" w:fill="FFFFFF"/>
          </w:tcPr>
          <w:p w14:paraId="5091B1BA" w14:textId="77777777" w:rsidR="006B5D38" w:rsidRPr="006E48D8" w:rsidRDefault="00E36289" w:rsidP="004B2030">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 xml:space="preserve">այն ժամկետի </w:t>
            </w:r>
            <w:r w:rsidR="00C67562" w:rsidRPr="006E48D8">
              <w:rPr>
                <w:rStyle w:val="Bodytext2Sylfaen"/>
                <w:sz w:val="20"/>
                <w:szCs w:val="20"/>
              </w:rPr>
              <w:t>մեկնարկի</w:t>
            </w:r>
            <w:r w:rsidRPr="006E48D8">
              <w:rPr>
                <w:rStyle w:val="Bodytext211pt"/>
                <w:rFonts w:ascii="Sylfaen" w:hAnsi="Sylfaen"/>
                <w:sz w:val="20"/>
                <w:szCs w:val="20"/>
              </w:rPr>
              <w:t xml:space="preserve"> ամսաթիվը, որի ընթացքում փաստաթուղթն ուժի մեջ է</w:t>
            </w:r>
          </w:p>
        </w:tc>
        <w:tc>
          <w:tcPr>
            <w:tcW w:w="2268" w:type="dxa"/>
            <w:tcBorders>
              <w:top w:val="single" w:sz="4" w:space="0" w:color="auto"/>
              <w:left w:val="single" w:sz="4" w:space="0" w:color="auto"/>
              <w:bottom w:val="single" w:sz="4" w:space="0" w:color="auto"/>
            </w:tcBorders>
            <w:shd w:val="clear" w:color="auto" w:fill="FFFFFF"/>
          </w:tcPr>
          <w:p w14:paraId="005C140D" w14:textId="77777777" w:rsidR="006B5D38"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M.SDE.00137</w:t>
            </w:r>
          </w:p>
        </w:tc>
        <w:tc>
          <w:tcPr>
            <w:tcW w:w="4120" w:type="dxa"/>
            <w:tcBorders>
              <w:top w:val="single" w:sz="4" w:space="0" w:color="auto"/>
              <w:left w:val="single" w:sz="4" w:space="0" w:color="auto"/>
              <w:bottom w:val="single" w:sz="4" w:space="0" w:color="auto"/>
            </w:tcBorders>
            <w:shd w:val="clear" w:color="auto" w:fill="FFFFFF"/>
            <w:vAlign w:val="center"/>
          </w:tcPr>
          <w:p w14:paraId="6779E447" w14:textId="77777777" w:rsidR="006B5D38"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bdt:DateType (M.BDT.00005) Ամսաթվի նշագիրը՝ ԳՕՍՏ ԻՍՕ 8601-2001-ին համապատասխան</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4A37626B" w14:textId="77777777" w:rsidR="006B5D38"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6B5D38" w:rsidRPr="006E48D8" w14:paraId="40FBCC06" w14:textId="77777777" w:rsidTr="00504E83">
        <w:trPr>
          <w:jc w:val="center"/>
        </w:trPr>
        <w:tc>
          <w:tcPr>
            <w:tcW w:w="206" w:type="dxa"/>
            <w:shd w:val="clear" w:color="auto" w:fill="FFFFFF"/>
          </w:tcPr>
          <w:p w14:paraId="042ACDC0" w14:textId="77777777" w:rsidR="006B5D38" w:rsidRPr="006E48D8" w:rsidRDefault="006B5D38" w:rsidP="006E48D8">
            <w:pPr>
              <w:spacing w:after="120"/>
              <w:rPr>
                <w:sz w:val="20"/>
                <w:szCs w:val="20"/>
              </w:rPr>
            </w:pPr>
          </w:p>
        </w:tc>
        <w:tc>
          <w:tcPr>
            <w:tcW w:w="284" w:type="dxa"/>
            <w:tcBorders>
              <w:right w:val="single" w:sz="4" w:space="0" w:color="auto"/>
            </w:tcBorders>
            <w:shd w:val="clear" w:color="auto" w:fill="FFFFFF"/>
          </w:tcPr>
          <w:p w14:paraId="7923FC30" w14:textId="77777777" w:rsidR="006B5D38" w:rsidRPr="006E48D8" w:rsidRDefault="006B5D38"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vAlign w:val="center"/>
          </w:tcPr>
          <w:p w14:paraId="748EBB8A" w14:textId="77777777" w:rsidR="006B5D38" w:rsidRPr="006E48D8" w:rsidRDefault="00E36289" w:rsidP="00504E83">
            <w:pPr>
              <w:pStyle w:val="Bodytext20"/>
              <w:shd w:val="clear" w:color="auto" w:fill="auto"/>
              <w:tabs>
                <w:tab w:val="left" w:pos="562"/>
              </w:tabs>
              <w:spacing w:before="0" w:after="120" w:line="240" w:lineRule="auto"/>
              <w:jc w:val="left"/>
              <w:rPr>
                <w:rFonts w:ascii="Sylfaen" w:hAnsi="Sylfaen"/>
                <w:sz w:val="20"/>
                <w:szCs w:val="20"/>
              </w:rPr>
            </w:pPr>
            <w:r w:rsidRPr="006E48D8">
              <w:rPr>
                <w:rStyle w:val="Bodytext211pt"/>
                <w:rFonts w:ascii="Sylfaen" w:hAnsi="Sylfaen"/>
                <w:sz w:val="20"/>
                <w:szCs w:val="20"/>
              </w:rPr>
              <w:t>2.3.10.</w:t>
            </w:r>
            <w:r w:rsidR="00504E83" w:rsidRPr="00FE3616">
              <w:rPr>
                <w:rStyle w:val="Bodytext211pt"/>
                <w:rFonts w:ascii="Sylfaen" w:hAnsi="Sylfaen"/>
                <w:sz w:val="20"/>
                <w:szCs w:val="20"/>
              </w:rPr>
              <w:tab/>
            </w:r>
            <w:r w:rsidRPr="006E48D8">
              <w:rPr>
                <w:rStyle w:val="Bodytext211pt"/>
                <w:rFonts w:ascii="Sylfaen" w:hAnsi="Sylfaen"/>
                <w:sz w:val="20"/>
                <w:szCs w:val="20"/>
              </w:rPr>
              <w:t>Փաստաթղթի գործողության ժամկետը լրանալու ամսաթիվը (csdo:DocValidityDate)</w:t>
            </w:r>
          </w:p>
        </w:tc>
        <w:tc>
          <w:tcPr>
            <w:tcW w:w="3402" w:type="dxa"/>
            <w:tcBorders>
              <w:top w:val="single" w:sz="4" w:space="0" w:color="auto"/>
              <w:left w:val="single" w:sz="4" w:space="0" w:color="auto"/>
              <w:bottom w:val="single" w:sz="4" w:space="0" w:color="auto"/>
            </w:tcBorders>
            <w:shd w:val="clear" w:color="auto" w:fill="FFFFFF"/>
          </w:tcPr>
          <w:p w14:paraId="22BD91F3" w14:textId="77777777" w:rsidR="006B5D38"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այն ժամկետի ավարտի ամսաթիվը, որի ընթացքում փաստաթուղթն ուժի մեջ է</w:t>
            </w:r>
          </w:p>
        </w:tc>
        <w:tc>
          <w:tcPr>
            <w:tcW w:w="2268" w:type="dxa"/>
            <w:tcBorders>
              <w:top w:val="single" w:sz="4" w:space="0" w:color="auto"/>
              <w:left w:val="single" w:sz="4" w:space="0" w:color="auto"/>
              <w:bottom w:val="single" w:sz="4" w:space="0" w:color="auto"/>
            </w:tcBorders>
            <w:shd w:val="clear" w:color="auto" w:fill="FFFFFF"/>
          </w:tcPr>
          <w:p w14:paraId="5D94D1A5" w14:textId="77777777" w:rsidR="006B5D38"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M.SDE.00052</w:t>
            </w:r>
          </w:p>
        </w:tc>
        <w:tc>
          <w:tcPr>
            <w:tcW w:w="4120" w:type="dxa"/>
            <w:tcBorders>
              <w:top w:val="single" w:sz="4" w:space="0" w:color="auto"/>
              <w:left w:val="single" w:sz="4" w:space="0" w:color="auto"/>
              <w:bottom w:val="single" w:sz="4" w:space="0" w:color="auto"/>
            </w:tcBorders>
            <w:shd w:val="clear" w:color="auto" w:fill="FFFFFF"/>
            <w:vAlign w:val="center"/>
          </w:tcPr>
          <w:p w14:paraId="313B93E3" w14:textId="77777777" w:rsidR="006B5D38"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bdt:DateType (M.BDT.00005) Ամսաթվի նշագիրը՝ ԳՕՍՏ ԻՍՕ 8601-2001-ին համապատասխան</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55A54959" w14:textId="77777777" w:rsidR="006B5D38"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6B5D38" w:rsidRPr="006E48D8" w14:paraId="04345D2E" w14:textId="77777777" w:rsidTr="00504E83">
        <w:trPr>
          <w:jc w:val="center"/>
        </w:trPr>
        <w:tc>
          <w:tcPr>
            <w:tcW w:w="206" w:type="dxa"/>
            <w:shd w:val="clear" w:color="auto" w:fill="FFFFFF"/>
          </w:tcPr>
          <w:p w14:paraId="16CEE337" w14:textId="77777777" w:rsidR="006B5D38" w:rsidRPr="006E48D8" w:rsidRDefault="006B5D38" w:rsidP="006E48D8">
            <w:pPr>
              <w:spacing w:after="120"/>
              <w:rPr>
                <w:sz w:val="20"/>
                <w:szCs w:val="20"/>
              </w:rPr>
            </w:pPr>
          </w:p>
        </w:tc>
        <w:tc>
          <w:tcPr>
            <w:tcW w:w="284" w:type="dxa"/>
            <w:tcBorders>
              <w:right w:val="single" w:sz="4" w:space="0" w:color="auto"/>
            </w:tcBorders>
            <w:shd w:val="clear" w:color="auto" w:fill="FFFFFF"/>
          </w:tcPr>
          <w:p w14:paraId="19EF7113" w14:textId="77777777" w:rsidR="006B5D38" w:rsidRPr="006E48D8" w:rsidRDefault="006B5D38"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11D1B34E" w14:textId="77777777" w:rsidR="006B5D38" w:rsidRPr="006E48D8" w:rsidRDefault="00E36289" w:rsidP="00504E83">
            <w:pPr>
              <w:pStyle w:val="Bodytext20"/>
              <w:shd w:val="clear" w:color="auto" w:fill="auto"/>
              <w:tabs>
                <w:tab w:val="left" w:pos="562"/>
              </w:tabs>
              <w:spacing w:before="0" w:after="120" w:line="240" w:lineRule="auto"/>
              <w:jc w:val="left"/>
              <w:rPr>
                <w:rFonts w:ascii="Sylfaen" w:hAnsi="Sylfaen"/>
                <w:sz w:val="20"/>
                <w:szCs w:val="20"/>
              </w:rPr>
            </w:pPr>
            <w:r w:rsidRPr="006E48D8">
              <w:rPr>
                <w:rStyle w:val="Bodytext211pt"/>
                <w:rFonts w:ascii="Sylfaen" w:hAnsi="Sylfaen"/>
                <w:sz w:val="20"/>
                <w:szCs w:val="20"/>
              </w:rPr>
              <w:t>2.3.11.</w:t>
            </w:r>
            <w:r w:rsidR="00504E83" w:rsidRPr="00FE3616">
              <w:rPr>
                <w:rStyle w:val="Bodytext211pt"/>
                <w:rFonts w:ascii="Sylfaen" w:hAnsi="Sylfaen"/>
                <w:sz w:val="20"/>
                <w:szCs w:val="20"/>
              </w:rPr>
              <w:tab/>
            </w:r>
            <w:r w:rsidRPr="006E48D8">
              <w:rPr>
                <w:rStyle w:val="Bodytext211pt"/>
                <w:rFonts w:ascii="Sylfaen" w:hAnsi="Sylfaen"/>
                <w:sz w:val="20"/>
                <w:szCs w:val="20"/>
              </w:rPr>
              <w:t>Փաստաթղթի գործողության ժամկետը (csdo:DocValidityDuration)</w:t>
            </w:r>
          </w:p>
        </w:tc>
        <w:tc>
          <w:tcPr>
            <w:tcW w:w="3402" w:type="dxa"/>
            <w:tcBorders>
              <w:top w:val="single" w:sz="4" w:space="0" w:color="auto"/>
              <w:left w:val="single" w:sz="4" w:space="0" w:color="auto"/>
              <w:bottom w:val="single" w:sz="4" w:space="0" w:color="auto"/>
            </w:tcBorders>
            <w:shd w:val="clear" w:color="auto" w:fill="FFFFFF"/>
          </w:tcPr>
          <w:p w14:paraId="34D8832A" w14:textId="77777777" w:rsidR="006B5D38"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այն ժամկետի տ</w:t>
            </w:r>
            <w:r w:rsidR="00186716" w:rsidRPr="006E48D8">
              <w:rPr>
                <w:rStyle w:val="Bodytext211pt"/>
                <w:rFonts w:ascii="Sylfaen" w:hAnsi="Sylfaen"/>
                <w:sz w:val="20"/>
                <w:szCs w:val="20"/>
              </w:rPr>
              <w:t>եւ</w:t>
            </w:r>
            <w:r w:rsidRPr="006E48D8">
              <w:rPr>
                <w:rStyle w:val="Bodytext211pt"/>
                <w:rFonts w:ascii="Sylfaen" w:hAnsi="Sylfaen"/>
                <w:sz w:val="20"/>
                <w:szCs w:val="20"/>
              </w:rPr>
              <w:t>ողությունը, որի ընթացքում փաստաթուղթն ուժի մեջ է</w:t>
            </w:r>
          </w:p>
        </w:tc>
        <w:tc>
          <w:tcPr>
            <w:tcW w:w="2268" w:type="dxa"/>
            <w:tcBorders>
              <w:top w:val="single" w:sz="4" w:space="0" w:color="auto"/>
              <w:left w:val="single" w:sz="4" w:space="0" w:color="auto"/>
              <w:bottom w:val="single" w:sz="4" w:space="0" w:color="auto"/>
            </w:tcBorders>
            <w:shd w:val="clear" w:color="auto" w:fill="FFFFFF"/>
          </w:tcPr>
          <w:p w14:paraId="712CB533" w14:textId="77777777" w:rsidR="006B5D38"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M.SDE.00056</w:t>
            </w:r>
          </w:p>
        </w:tc>
        <w:tc>
          <w:tcPr>
            <w:tcW w:w="4120" w:type="dxa"/>
            <w:tcBorders>
              <w:top w:val="single" w:sz="4" w:space="0" w:color="auto"/>
              <w:left w:val="single" w:sz="4" w:space="0" w:color="auto"/>
              <w:bottom w:val="single" w:sz="4" w:space="0" w:color="auto"/>
            </w:tcBorders>
            <w:shd w:val="clear" w:color="auto" w:fill="FFFFFF"/>
            <w:vAlign w:val="center"/>
          </w:tcPr>
          <w:p w14:paraId="5B3068A7" w14:textId="77777777" w:rsidR="006B5D38"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bdt:DurationType (M.BDT.00021) Ժամանակի տ</w:t>
            </w:r>
            <w:r w:rsidR="00186716" w:rsidRPr="006E48D8">
              <w:rPr>
                <w:rStyle w:val="Bodytext211pt"/>
                <w:rFonts w:ascii="Sylfaen" w:hAnsi="Sylfaen"/>
                <w:sz w:val="20"/>
                <w:szCs w:val="20"/>
              </w:rPr>
              <w:t>եւ</w:t>
            </w:r>
            <w:r w:rsidRPr="006E48D8">
              <w:rPr>
                <w:rStyle w:val="Bodytext211pt"/>
                <w:rFonts w:ascii="Sylfaen" w:hAnsi="Sylfaen"/>
                <w:sz w:val="20"/>
                <w:szCs w:val="20"/>
              </w:rPr>
              <w:t>ողության նշագիրը՝ ԳՕՍՏ ԻՍՕ 8601-2001-ին համապատասխան</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6B2BA3B6" w14:textId="77777777" w:rsidR="006B5D38"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C84525" w:rsidRPr="006E48D8" w14:paraId="74C162AC" w14:textId="77777777" w:rsidTr="00504E83">
        <w:trPr>
          <w:jc w:val="center"/>
        </w:trPr>
        <w:tc>
          <w:tcPr>
            <w:tcW w:w="206" w:type="dxa"/>
            <w:shd w:val="clear" w:color="auto" w:fill="FFFFFF"/>
          </w:tcPr>
          <w:p w14:paraId="67E75C17" w14:textId="77777777" w:rsidR="00C84525" w:rsidRPr="006E48D8" w:rsidRDefault="00C84525" w:rsidP="006E48D8">
            <w:pPr>
              <w:spacing w:after="120"/>
              <w:rPr>
                <w:sz w:val="20"/>
                <w:szCs w:val="20"/>
              </w:rPr>
            </w:pPr>
          </w:p>
        </w:tc>
        <w:tc>
          <w:tcPr>
            <w:tcW w:w="284" w:type="dxa"/>
            <w:tcBorders>
              <w:right w:val="single" w:sz="4" w:space="0" w:color="auto"/>
            </w:tcBorders>
            <w:shd w:val="clear" w:color="auto" w:fill="FFFFFF"/>
          </w:tcPr>
          <w:p w14:paraId="31C4C8E8" w14:textId="77777777" w:rsidR="00C84525" w:rsidRPr="006E48D8" w:rsidRDefault="00C84525"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655C2AFF" w14:textId="77777777" w:rsidR="00C84525" w:rsidRPr="006E48D8" w:rsidRDefault="00E36289" w:rsidP="00504E83">
            <w:pPr>
              <w:pStyle w:val="Bodytext20"/>
              <w:shd w:val="clear" w:color="auto" w:fill="auto"/>
              <w:tabs>
                <w:tab w:val="left" w:pos="562"/>
              </w:tabs>
              <w:spacing w:before="0" w:after="120" w:line="240" w:lineRule="auto"/>
              <w:jc w:val="left"/>
              <w:rPr>
                <w:rFonts w:ascii="Sylfaen" w:hAnsi="Sylfaen"/>
                <w:sz w:val="20"/>
                <w:szCs w:val="20"/>
              </w:rPr>
            </w:pPr>
            <w:r w:rsidRPr="006E48D8">
              <w:rPr>
                <w:rStyle w:val="Bodytext211pt"/>
                <w:rFonts w:ascii="Sylfaen" w:hAnsi="Sylfaen"/>
                <w:sz w:val="20"/>
                <w:szCs w:val="20"/>
              </w:rPr>
              <w:t>2.3.12.</w:t>
            </w:r>
            <w:r w:rsidR="00504E83" w:rsidRPr="00FE3616">
              <w:rPr>
                <w:rStyle w:val="Bodytext211pt"/>
                <w:rFonts w:ascii="Sylfaen" w:hAnsi="Sylfaen"/>
                <w:sz w:val="20"/>
                <w:szCs w:val="20"/>
              </w:rPr>
              <w:tab/>
            </w:r>
            <w:r w:rsidRPr="006E48D8">
              <w:rPr>
                <w:rStyle w:val="Bodytext211pt"/>
                <w:rFonts w:ascii="Sylfaen" w:hAnsi="Sylfaen"/>
                <w:sz w:val="20"/>
                <w:szCs w:val="20"/>
              </w:rPr>
              <w:t>Անդամ պետության լիազորված մարմնի նույնականացուցիչը (csdo:AuthorityId)</w:t>
            </w:r>
          </w:p>
        </w:tc>
        <w:tc>
          <w:tcPr>
            <w:tcW w:w="3402" w:type="dxa"/>
            <w:tcBorders>
              <w:top w:val="single" w:sz="4" w:space="0" w:color="auto"/>
              <w:left w:val="single" w:sz="4" w:space="0" w:color="auto"/>
              <w:bottom w:val="single" w:sz="4" w:space="0" w:color="auto"/>
            </w:tcBorders>
            <w:shd w:val="clear" w:color="auto" w:fill="FFFFFF"/>
            <w:vAlign w:val="center"/>
          </w:tcPr>
          <w:p w14:paraId="1BEA53C1"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 xml:space="preserve">անդամ պետության պետական իշխանության մարմինը կամ դրա կողմից լիազորված՝ փաստաթուղթը տրամադրած կամ հաստատած </w:t>
            </w:r>
            <w:r w:rsidRPr="006E48D8">
              <w:rPr>
                <w:rStyle w:val="Bodytext211pt"/>
                <w:rFonts w:ascii="Sylfaen" w:hAnsi="Sylfaen"/>
                <w:sz w:val="20"/>
                <w:szCs w:val="20"/>
              </w:rPr>
              <w:lastRenderedPageBreak/>
              <w:t>կազմակերպությունը նույնականացնող տողը</w:t>
            </w:r>
          </w:p>
        </w:tc>
        <w:tc>
          <w:tcPr>
            <w:tcW w:w="2268" w:type="dxa"/>
            <w:tcBorders>
              <w:top w:val="single" w:sz="4" w:space="0" w:color="auto"/>
              <w:left w:val="single" w:sz="4" w:space="0" w:color="auto"/>
              <w:bottom w:val="single" w:sz="4" w:space="0" w:color="auto"/>
            </w:tcBorders>
            <w:shd w:val="clear" w:color="auto" w:fill="FFFFFF"/>
          </w:tcPr>
          <w:p w14:paraId="079BC1CC"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lastRenderedPageBreak/>
              <w:t>M.SDE.00068</w:t>
            </w:r>
          </w:p>
        </w:tc>
        <w:tc>
          <w:tcPr>
            <w:tcW w:w="4120" w:type="dxa"/>
            <w:tcBorders>
              <w:top w:val="single" w:sz="4" w:space="0" w:color="auto"/>
              <w:left w:val="single" w:sz="4" w:space="0" w:color="auto"/>
              <w:bottom w:val="single" w:sz="4" w:space="0" w:color="auto"/>
            </w:tcBorders>
            <w:shd w:val="clear" w:color="auto" w:fill="FFFFFF"/>
          </w:tcPr>
          <w:p w14:paraId="7D6668CD" w14:textId="77777777" w:rsidR="00AC716F"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csdo:Id20Type (M.SDT.00092) Պայմանանշանների նորմալացված տողը:</w:t>
            </w:r>
          </w:p>
          <w:p w14:paraId="5CCF7B6E"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Նվազ. երկարությունը՝ 1.</w:t>
            </w:r>
          </w:p>
          <w:p w14:paraId="1EBF07A6"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lastRenderedPageBreak/>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2195393B" w14:textId="77777777" w:rsidR="00C84525"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lastRenderedPageBreak/>
              <w:t>0..1</w:t>
            </w:r>
          </w:p>
        </w:tc>
      </w:tr>
      <w:tr w:rsidR="00C84525" w:rsidRPr="006E48D8" w14:paraId="6EB6AACB" w14:textId="77777777" w:rsidTr="00504E83">
        <w:trPr>
          <w:jc w:val="center"/>
        </w:trPr>
        <w:tc>
          <w:tcPr>
            <w:tcW w:w="206" w:type="dxa"/>
            <w:shd w:val="clear" w:color="auto" w:fill="FFFFFF"/>
          </w:tcPr>
          <w:p w14:paraId="39F3634F" w14:textId="77777777" w:rsidR="00C84525" w:rsidRPr="006E48D8" w:rsidRDefault="00C84525" w:rsidP="006E48D8">
            <w:pPr>
              <w:spacing w:after="120"/>
              <w:rPr>
                <w:sz w:val="20"/>
                <w:szCs w:val="20"/>
              </w:rPr>
            </w:pPr>
          </w:p>
        </w:tc>
        <w:tc>
          <w:tcPr>
            <w:tcW w:w="284" w:type="dxa"/>
            <w:tcBorders>
              <w:right w:val="single" w:sz="4" w:space="0" w:color="auto"/>
            </w:tcBorders>
            <w:shd w:val="clear" w:color="auto" w:fill="FFFFFF"/>
          </w:tcPr>
          <w:p w14:paraId="4935AD3C" w14:textId="77777777" w:rsidR="00C84525" w:rsidRPr="006E48D8" w:rsidRDefault="00C84525"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2B43A0FA" w14:textId="77777777" w:rsidR="00C84525" w:rsidRPr="006E48D8" w:rsidRDefault="00E36289" w:rsidP="00504E83">
            <w:pPr>
              <w:pStyle w:val="Bodytext20"/>
              <w:shd w:val="clear" w:color="auto" w:fill="auto"/>
              <w:tabs>
                <w:tab w:val="left" w:pos="628"/>
              </w:tabs>
              <w:spacing w:before="0" w:after="120" w:line="240" w:lineRule="auto"/>
              <w:jc w:val="left"/>
              <w:rPr>
                <w:rFonts w:ascii="Sylfaen" w:hAnsi="Sylfaen"/>
                <w:sz w:val="20"/>
                <w:szCs w:val="20"/>
              </w:rPr>
            </w:pPr>
            <w:r w:rsidRPr="006E48D8">
              <w:rPr>
                <w:rStyle w:val="Bodytext211pt"/>
                <w:rFonts w:ascii="Sylfaen" w:hAnsi="Sylfaen"/>
                <w:sz w:val="20"/>
                <w:szCs w:val="20"/>
              </w:rPr>
              <w:t>2.3.13.</w:t>
            </w:r>
            <w:r w:rsidR="00504E83" w:rsidRPr="00FE3616">
              <w:rPr>
                <w:rStyle w:val="Bodytext211pt"/>
                <w:rFonts w:ascii="Sylfaen" w:hAnsi="Sylfaen"/>
                <w:sz w:val="20"/>
                <w:szCs w:val="20"/>
              </w:rPr>
              <w:tab/>
            </w:r>
            <w:r w:rsidRPr="006E48D8">
              <w:rPr>
                <w:rStyle w:val="Bodytext211pt"/>
                <w:rFonts w:ascii="Sylfaen" w:hAnsi="Sylfaen"/>
                <w:sz w:val="20"/>
                <w:szCs w:val="20"/>
              </w:rPr>
              <w:t>Անդամ պետության լիազորված մարմնի անվանումը (csdo:AuthorityName)</w:t>
            </w:r>
          </w:p>
        </w:tc>
        <w:tc>
          <w:tcPr>
            <w:tcW w:w="3402" w:type="dxa"/>
            <w:tcBorders>
              <w:top w:val="single" w:sz="4" w:space="0" w:color="auto"/>
              <w:left w:val="single" w:sz="4" w:space="0" w:color="auto"/>
              <w:bottom w:val="single" w:sz="4" w:space="0" w:color="auto"/>
            </w:tcBorders>
            <w:shd w:val="clear" w:color="auto" w:fill="FFFFFF"/>
            <w:vAlign w:val="center"/>
          </w:tcPr>
          <w:p w14:paraId="5C8369EA"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անդամ պետության պետական իշխանության մարմնի կամ դրա կողմից լիազորված՝ փաստաթուղթը տրամադրած կազմակերպության լրիվ անվանումը</w:t>
            </w:r>
          </w:p>
        </w:tc>
        <w:tc>
          <w:tcPr>
            <w:tcW w:w="2268" w:type="dxa"/>
            <w:tcBorders>
              <w:top w:val="single" w:sz="4" w:space="0" w:color="auto"/>
              <w:left w:val="single" w:sz="4" w:space="0" w:color="auto"/>
              <w:bottom w:val="single" w:sz="4" w:space="0" w:color="auto"/>
            </w:tcBorders>
            <w:shd w:val="clear" w:color="auto" w:fill="FFFFFF"/>
          </w:tcPr>
          <w:p w14:paraId="388320B5"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M.SDE.00066</w:t>
            </w:r>
          </w:p>
        </w:tc>
        <w:tc>
          <w:tcPr>
            <w:tcW w:w="4120" w:type="dxa"/>
            <w:tcBorders>
              <w:top w:val="single" w:sz="4" w:space="0" w:color="auto"/>
              <w:left w:val="single" w:sz="4" w:space="0" w:color="auto"/>
              <w:bottom w:val="single" w:sz="4" w:space="0" w:color="auto"/>
            </w:tcBorders>
            <w:shd w:val="clear" w:color="auto" w:fill="FFFFFF"/>
          </w:tcPr>
          <w:p w14:paraId="198A8C69" w14:textId="77777777" w:rsidR="00AC716F"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csdo:Name300Type (M.SDT.00056) Պայմանանշանների նորմալացված տողը։</w:t>
            </w:r>
          </w:p>
          <w:p w14:paraId="733944A6"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Նվազ. երկարությունը՝ 1.</w:t>
            </w:r>
          </w:p>
          <w:p w14:paraId="770B9075"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Առավել. երկարությունը՝ 300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1B1D7F6" w14:textId="77777777" w:rsidR="00C84525"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C84525" w:rsidRPr="006E48D8" w14:paraId="412E9D45" w14:textId="77777777" w:rsidTr="00504E83">
        <w:trPr>
          <w:jc w:val="center"/>
        </w:trPr>
        <w:tc>
          <w:tcPr>
            <w:tcW w:w="206" w:type="dxa"/>
            <w:shd w:val="clear" w:color="auto" w:fill="FFFFFF"/>
          </w:tcPr>
          <w:p w14:paraId="70C310F3" w14:textId="77777777" w:rsidR="00C84525" w:rsidRPr="006E48D8" w:rsidRDefault="00C84525" w:rsidP="006E48D8">
            <w:pPr>
              <w:spacing w:after="120"/>
              <w:rPr>
                <w:sz w:val="20"/>
                <w:szCs w:val="20"/>
              </w:rPr>
            </w:pPr>
          </w:p>
        </w:tc>
        <w:tc>
          <w:tcPr>
            <w:tcW w:w="284" w:type="dxa"/>
            <w:tcBorders>
              <w:right w:val="single" w:sz="4" w:space="0" w:color="auto"/>
            </w:tcBorders>
            <w:shd w:val="clear" w:color="auto" w:fill="FFFFFF"/>
          </w:tcPr>
          <w:p w14:paraId="066E2701" w14:textId="77777777" w:rsidR="00C84525" w:rsidRPr="006E48D8" w:rsidRDefault="00C84525"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4ADAF40E" w14:textId="77777777" w:rsidR="00C84525" w:rsidRPr="006E48D8" w:rsidRDefault="00E36289" w:rsidP="00504E83">
            <w:pPr>
              <w:pStyle w:val="Bodytext20"/>
              <w:shd w:val="clear" w:color="auto" w:fill="auto"/>
              <w:tabs>
                <w:tab w:val="left" w:pos="628"/>
              </w:tabs>
              <w:spacing w:before="0" w:after="120" w:line="240" w:lineRule="auto"/>
              <w:jc w:val="left"/>
              <w:rPr>
                <w:rFonts w:ascii="Sylfaen" w:hAnsi="Sylfaen"/>
                <w:sz w:val="20"/>
                <w:szCs w:val="20"/>
              </w:rPr>
            </w:pPr>
            <w:r w:rsidRPr="006E48D8">
              <w:rPr>
                <w:rStyle w:val="Bodytext211pt"/>
                <w:rFonts w:ascii="Sylfaen" w:hAnsi="Sylfaen"/>
                <w:sz w:val="20"/>
                <w:szCs w:val="20"/>
              </w:rPr>
              <w:t>2.3.14.</w:t>
            </w:r>
            <w:r w:rsidR="00504E83">
              <w:rPr>
                <w:rStyle w:val="Bodytext211pt"/>
                <w:rFonts w:ascii="Sylfaen" w:hAnsi="Sylfaen"/>
                <w:sz w:val="20"/>
                <w:szCs w:val="20"/>
                <w:lang w:val="en-US"/>
              </w:rPr>
              <w:tab/>
            </w:r>
            <w:r w:rsidRPr="006E48D8">
              <w:rPr>
                <w:rStyle w:val="Bodytext211pt"/>
                <w:rFonts w:ascii="Sylfaen" w:hAnsi="Sylfaen"/>
                <w:sz w:val="20"/>
                <w:szCs w:val="20"/>
              </w:rPr>
              <w:t>Նկարագրությունը (csdo:DescriptionText)</w:t>
            </w:r>
          </w:p>
        </w:tc>
        <w:tc>
          <w:tcPr>
            <w:tcW w:w="3402" w:type="dxa"/>
            <w:tcBorders>
              <w:top w:val="single" w:sz="4" w:space="0" w:color="auto"/>
              <w:left w:val="single" w:sz="4" w:space="0" w:color="auto"/>
              <w:bottom w:val="single" w:sz="4" w:space="0" w:color="auto"/>
            </w:tcBorders>
            <w:shd w:val="clear" w:color="auto" w:fill="FFFFFF"/>
          </w:tcPr>
          <w:p w14:paraId="4CD19ABF"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փաստաթղթի նկարագրությունը</w:t>
            </w:r>
          </w:p>
        </w:tc>
        <w:tc>
          <w:tcPr>
            <w:tcW w:w="2268" w:type="dxa"/>
            <w:tcBorders>
              <w:top w:val="single" w:sz="4" w:space="0" w:color="auto"/>
              <w:left w:val="single" w:sz="4" w:space="0" w:color="auto"/>
              <w:bottom w:val="single" w:sz="4" w:space="0" w:color="auto"/>
            </w:tcBorders>
            <w:shd w:val="clear" w:color="auto" w:fill="FFFFFF"/>
          </w:tcPr>
          <w:p w14:paraId="202A6D2D"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M.SDE.00002</w:t>
            </w:r>
          </w:p>
        </w:tc>
        <w:tc>
          <w:tcPr>
            <w:tcW w:w="4120" w:type="dxa"/>
            <w:tcBorders>
              <w:top w:val="single" w:sz="4" w:space="0" w:color="auto"/>
              <w:left w:val="single" w:sz="4" w:space="0" w:color="auto"/>
              <w:bottom w:val="single" w:sz="4" w:space="0" w:color="auto"/>
            </w:tcBorders>
            <w:shd w:val="clear" w:color="auto" w:fill="FFFFFF"/>
            <w:vAlign w:val="center"/>
          </w:tcPr>
          <w:p w14:paraId="16AB1E62"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csdo:Text4000Type (M.SDT.00088) Պայմանանշանների տողը։</w:t>
            </w:r>
          </w:p>
          <w:p w14:paraId="3DB95092"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Նվազ. երկարությունը՝ 1.</w:t>
            </w:r>
          </w:p>
          <w:p w14:paraId="0954C902"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Առավել. երկարությունը՝ 4000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4B00EA5" w14:textId="77777777" w:rsidR="00C84525"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C84525" w:rsidRPr="006E48D8" w14:paraId="58786BB8" w14:textId="77777777" w:rsidTr="00504E83">
        <w:trPr>
          <w:jc w:val="center"/>
        </w:trPr>
        <w:tc>
          <w:tcPr>
            <w:tcW w:w="206" w:type="dxa"/>
            <w:shd w:val="clear" w:color="auto" w:fill="FFFFFF"/>
          </w:tcPr>
          <w:p w14:paraId="345424ED" w14:textId="77777777" w:rsidR="00C84525" w:rsidRPr="006E48D8" w:rsidRDefault="00C84525" w:rsidP="006E48D8">
            <w:pPr>
              <w:spacing w:after="120"/>
              <w:rPr>
                <w:sz w:val="20"/>
                <w:szCs w:val="20"/>
              </w:rPr>
            </w:pPr>
          </w:p>
        </w:tc>
        <w:tc>
          <w:tcPr>
            <w:tcW w:w="284" w:type="dxa"/>
            <w:tcBorders>
              <w:right w:val="single" w:sz="4" w:space="0" w:color="auto"/>
            </w:tcBorders>
            <w:shd w:val="clear" w:color="auto" w:fill="FFFFFF"/>
          </w:tcPr>
          <w:p w14:paraId="1B196F2B" w14:textId="77777777" w:rsidR="00C84525" w:rsidRPr="006E48D8" w:rsidRDefault="00C84525"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39CA7AA5" w14:textId="77777777" w:rsidR="00C84525" w:rsidRPr="006E48D8" w:rsidRDefault="00E36289" w:rsidP="00504E83">
            <w:pPr>
              <w:pStyle w:val="Bodytext20"/>
              <w:shd w:val="clear" w:color="auto" w:fill="auto"/>
              <w:tabs>
                <w:tab w:val="left" w:pos="628"/>
              </w:tabs>
              <w:spacing w:before="0" w:after="120" w:line="240" w:lineRule="auto"/>
              <w:jc w:val="left"/>
              <w:rPr>
                <w:rFonts w:ascii="Sylfaen" w:hAnsi="Sylfaen"/>
                <w:sz w:val="20"/>
                <w:szCs w:val="20"/>
              </w:rPr>
            </w:pPr>
            <w:r w:rsidRPr="006E48D8">
              <w:rPr>
                <w:rStyle w:val="Bodytext211pt"/>
                <w:rFonts w:ascii="Sylfaen" w:hAnsi="Sylfaen"/>
                <w:sz w:val="20"/>
                <w:szCs w:val="20"/>
              </w:rPr>
              <w:t>2.3.15.</w:t>
            </w:r>
            <w:r w:rsidR="00504E83">
              <w:rPr>
                <w:rStyle w:val="Bodytext211pt"/>
                <w:rFonts w:ascii="Sylfaen" w:hAnsi="Sylfaen"/>
                <w:sz w:val="20"/>
                <w:szCs w:val="20"/>
                <w:lang w:val="en-US"/>
              </w:rPr>
              <w:tab/>
            </w:r>
            <w:r w:rsidRPr="006E48D8">
              <w:rPr>
                <w:rStyle w:val="Bodytext211pt"/>
                <w:rFonts w:ascii="Sylfaen" w:hAnsi="Sylfaen"/>
                <w:sz w:val="20"/>
                <w:szCs w:val="20"/>
              </w:rPr>
              <w:t>Թերթերի քանակը (csdo:РageQuantity)</w:t>
            </w:r>
          </w:p>
        </w:tc>
        <w:tc>
          <w:tcPr>
            <w:tcW w:w="3402" w:type="dxa"/>
            <w:tcBorders>
              <w:top w:val="single" w:sz="4" w:space="0" w:color="auto"/>
              <w:left w:val="single" w:sz="4" w:space="0" w:color="auto"/>
              <w:bottom w:val="single" w:sz="4" w:space="0" w:color="auto"/>
            </w:tcBorders>
            <w:shd w:val="clear" w:color="auto" w:fill="FFFFFF"/>
          </w:tcPr>
          <w:p w14:paraId="27CFE45C"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փաստաթղթի թերթերի ընդհանուր քանակը</w:t>
            </w:r>
          </w:p>
        </w:tc>
        <w:tc>
          <w:tcPr>
            <w:tcW w:w="2268" w:type="dxa"/>
            <w:tcBorders>
              <w:top w:val="single" w:sz="4" w:space="0" w:color="auto"/>
              <w:left w:val="single" w:sz="4" w:space="0" w:color="auto"/>
              <w:bottom w:val="single" w:sz="4" w:space="0" w:color="auto"/>
            </w:tcBorders>
            <w:shd w:val="clear" w:color="auto" w:fill="FFFFFF"/>
          </w:tcPr>
          <w:p w14:paraId="6D785DC8"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M.SDE.00018</w:t>
            </w:r>
          </w:p>
        </w:tc>
        <w:tc>
          <w:tcPr>
            <w:tcW w:w="4120" w:type="dxa"/>
            <w:tcBorders>
              <w:top w:val="single" w:sz="4" w:space="0" w:color="auto"/>
              <w:left w:val="single" w:sz="4" w:space="0" w:color="auto"/>
              <w:bottom w:val="single" w:sz="4" w:space="0" w:color="auto"/>
            </w:tcBorders>
            <w:shd w:val="clear" w:color="auto" w:fill="FFFFFF"/>
            <w:vAlign w:val="center"/>
          </w:tcPr>
          <w:p w14:paraId="3DB2C2FC" w14:textId="77777777" w:rsidR="00AC716F"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csdo:Quantity4Type (M.SDT.00097) Հաշվարկման տասական համակարգում ոչ բացասական ամբողջ թիվը։</w:t>
            </w:r>
          </w:p>
          <w:p w14:paraId="0DEF04CF"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Թվանշանների առավել. քանակը՝ 4</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259822B6" w14:textId="77777777" w:rsidR="00C84525"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C84525" w:rsidRPr="006E48D8" w14:paraId="0E8656B9" w14:textId="77777777" w:rsidTr="00504E83">
        <w:trPr>
          <w:jc w:val="center"/>
        </w:trPr>
        <w:tc>
          <w:tcPr>
            <w:tcW w:w="206" w:type="dxa"/>
            <w:shd w:val="clear" w:color="auto" w:fill="FFFFFF"/>
          </w:tcPr>
          <w:p w14:paraId="1EC95640" w14:textId="77777777" w:rsidR="00C84525" w:rsidRPr="006E48D8" w:rsidRDefault="00C84525" w:rsidP="006E48D8">
            <w:pPr>
              <w:spacing w:after="120"/>
              <w:rPr>
                <w:sz w:val="20"/>
                <w:szCs w:val="20"/>
              </w:rPr>
            </w:pPr>
          </w:p>
        </w:tc>
        <w:tc>
          <w:tcPr>
            <w:tcW w:w="284" w:type="dxa"/>
            <w:tcBorders>
              <w:right w:val="single" w:sz="4" w:space="0" w:color="auto"/>
            </w:tcBorders>
            <w:shd w:val="clear" w:color="auto" w:fill="FFFFFF"/>
          </w:tcPr>
          <w:p w14:paraId="2CFE9803" w14:textId="77777777" w:rsidR="00C84525" w:rsidRPr="006E48D8" w:rsidRDefault="00C84525"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3E1A7EDC" w14:textId="77777777" w:rsidR="00C84525" w:rsidRPr="006E48D8" w:rsidRDefault="00E36289" w:rsidP="00504E83">
            <w:pPr>
              <w:pStyle w:val="Bodytext20"/>
              <w:shd w:val="clear" w:color="auto" w:fill="auto"/>
              <w:tabs>
                <w:tab w:val="left" w:pos="628"/>
              </w:tabs>
              <w:spacing w:before="0" w:after="120" w:line="240" w:lineRule="auto"/>
              <w:jc w:val="left"/>
              <w:rPr>
                <w:rFonts w:ascii="Sylfaen" w:hAnsi="Sylfaen"/>
                <w:sz w:val="20"/>
                <w:szCs w:val="20"/>
              </w:rPr>
            </w:pPr>
            <w:r w:rsidRPr="006E48D8">
              <w:rPr>
                <w:rStyle w:val="Bodytext211pt"/>
                <w:rFonts w:ascii="Sylfaen" w:hAnsi="Sylfaen"/>
                <w:sz w:val="20"/>
                <w:szCs w:val="20"/>
              </w:rPr>
              <w:t>2.3.16.</w:t>
            </w:r>
            <w:r w:rsidR="00504E83">
              <w:rPr>
                <w:rStyle w:val="Bodytext211pt"/>
                <w:rFonts w:ascii="Sylfaen" w:hAnsi="Sylfaen"/>
                <w:sz w:val="20"/>
                <w:szCs w:val="20"/>
                <w:lang w:val="en-US"/>
              </w:rPr>
              <w:tab/>
            </w:r>
            <w:r w:rsidRPr="006E48D8">
              <w:rPr>
                <w:rStyle w:val="Bodytext211pt"/>
                <w:rFonts w:ascii="Sylfaen" w:hAnsi="Sylfaen"/>
                <w:sz w:val="20"/>
                <w:szCs w:val="20"/>
              </w:rPr>
              <w:t>XML-փաստաթուղթը (ccdo:AnyDetails)</w:t>
            </w:r>
          </w:p>
        </w:tc>
        <w:tc>
          <w:tcPr>
            <w:tcW w:w="3402" w:type="dxa"/>
            <w:tcBorders>
              <w:top w:val="single" w:sz="4" w:space="0" w:color="auto"/>
              <w:left w:val="single" w:sz="4" w:space="0" w:color="auto"/>
              <w:bottom w:val="single" w:sz="4" w:space="0" w:color="auto"/>
            </w:tcBorders>
            <w:shd w:val="clear" w:color="auto" w:fill="FFFFFF"/>
          </w:tcPr>
          <w:p w14:paraId="19819A9C"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XML ձեւաչափով փաստաթուղթը</w:t>
            </w:r>
          </w:p>
        </w:tc>
        <w:tc>
          <w:tcPr>
            <w:tcW w:w="2268" w:type="dxa"/>
            <w:tcBorders>
              <w:top w:val="single" w:sz="4" w:space="0" w:color="auto"/>
              <w:left w:val="single" w:sz="4" w:space="0" w:color="auto"/>
              <w:bottom w:val="single" w:sz="4" w:space="0" w:color="auto"/>
            </w:tcBorders>
            <w:shd w:val="clear" w:color="auto" w:fill="FFFFFF"/>
          </w:tcPr>
          <w:p w14:paraId="1C15209A"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M.CDE.00081</w:t>
            </w:r>
          </w:p>
        </w:tc>
        <w:tc>
          <w:tcPr>
            <w:tcW w:w="4120" w:type="dxa"/>
            <w:tcBorders>
              <w:top w:val="single" w:sz="4" w:space="0" w:color="auto"/>
              <w:left w:val="single" w:sz="4" w:space="0" w:color="auto"/>
              <w:bottom w:val="single" w:sz="4" w:space="0" w:color="auto"/>
            </w:tcBorders>
            <w:shd w:val="clear" w:color="auto" w:fill="FFFFFF"/>
            <w:vAlign w:val="center"/>
          </w:tcPr>
          <w:p w14:paraId="719063D2" w14:textId="77777777" w:rsidR="00AC716F"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ccdo:AnyDetailsType (M.CDT.00086)</w:t>
            </w:r>
          </w:p>
          <w:p w14:paraId="4B52721D"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Որոշվում է ներդրված տարրերի արժեքների տիրույթներով</w:t>
            </w:r>
            <w:r w:rsidR="003C290E" w:rsidRPr="006E48D8">
              <w:rPr>
                <w:rStyle w:val="Bodytext211pt"/>
                <w:rFonts w:ascii="Sylfaen" w:hAnsi="Sylfaen"/>
                <w:sz w:val="20"/>
                <w:szCs w:val="20"/>
              </w:rPr>
              <w:t>։</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34F0A212" w14:textId="77777777" w:rsidR="00C84525"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C84525" w:rsidRPr="006E48D8" w14:paraId="04A37115" w14:textId="77777777" w:rsidTr="00504E83">
        <w:trPr>
          <w:trHeight w:val="1254"/>
          <w:jc w:val="center"/>
        </w:trPr>
        <w:tc>
          <w:tcPr>
            <w:tcW w:w="206" w:type="dxa"/>
            <w:shd w:val="clear" w:color="auto" w:fill="FFFFFF"/>
          </w:tcPr>
          <w:p w14:paraId="52B9A3F0" w14:textId="77777777" w:rsidR="00C84525" w:rsidRPr="006E48D8" w:rsidRDefault="00C84525" w:rsidP="006E48D8">
            <w:pPr>
              <w:spacing w:after="120"/>
              <w:rPr>
                <w:sz w:val="20"/>
                <w:szCs w:val="20"/>
              </w:rPr>
            </w:pPr>
          </w:p>
        </w:tc>
        <w:tc>
          <w:tcPr>
            <w:tcW w:w="284" w:type="dxa"/>
            <w:shd w:val="clear" w:color="auto" w:fill="FFFFFF"/>
          </w:tcPr>
          <w:p w14:paraId="36D318E3" w14:textId="77777777" w:rsidR="00C84525" w:rsidRPr="006E48D8" w:rsidRDefault="00C84525"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top w:val="single" w:sz="4" w:space="0" w:color="auto"/>
              <w:bottom w:val="single" w:sz="4" w:space="0" w:color="auto"/>
              <w:right w:val="single" w:sz="4" w:space="0" w:color="auto"/>
            </w:tcBorders>
            <w:shd w:val="clear" w:color="auto" w:fill="FFFFFF"/>
          </w:tcPr>
          <w:p w14:paraId="5B6E891D" w14:textId="77777777" w:rsidR="00C84525" w:rsidRPr="006E48D8" w:rsidRDefault="00C84525" w:rsidP="006E48D8">
            <w:pPr>
              <w:pStyle w:val="Bodytext20"/>
              <w:shd w:val="clear" w:color="auto" w:fill="auto"/>
              <w:spacing w:before="0" w:after="120" w:line="240" w:lineRule="auto"/>
              <w:jc w:val="left"/>
              <w:rPr>
                <w:rStyle w:val="Bodytext211pt"/>
                <w:rFonts w:ascii="Sylfaen" w:hAnsi="Sylfaen"/>
                <w:sz w:val="20"/>
                <w:szCs w:val="20"/>
              </w:rPr>
            </w:pPr>
          </w:p>
        </w:tc>
        <w:tc>
          <w:tcPr>
            <w:tcW w:w="3367" w:type="dxa"/>
            <w:gridSpan w:val="3"/>
            <w:tcBorders>
              <w:top w:val="single" w:sz="4" w:space="0" w:color="auto"/>
              <w:left w:val="single" w:sz="4" w:space="0" w:color="auto"/>
              <w:bottom w:val="single" w:sz="4" w:space="0" w:color="auto"/>
            </w:tcBorders>
            <w:shd w:val="clear" w:color="auto" w:fill="FFFFFF"/>
          </w:tcPr>
          <w:p w14:paraId="3A8F16C5" w14:textId="77777777" w:rsidR="00C84525" w:rsidRPr="006E48D8" w:rsidRDefault="00E36289" w:rsidP="00504E83">
            <w:pPr>
              <w:pStyle w:val="Bodytext20"/>
              <w:shd w:val="clear" w:color="auto" w:fill="auto"/>
              <w:tabs>
                <w:tab w:val="left" w:pos="561"/>
              </w:tabs>
              <w:spacing w:before="0" w:after="120" w:line="240" w:lineRule="auto"/>
              <w:jc w:val="left"/>
              <w:rPr>
                <w:rFonts w:ascii="Sylfaen" w:hAnsi="Sylfaen"/>
                <w:sz w:val="20"/>
                <w:szCs w:val="20"/>
              </w:rPr>
            </w:pPr>
            <w:r w:rsidRPr="006E48D8">
              <w:rPr>
                <w:rStyle w:val="Bodytext211pt"/>
                <w:rFonts w:ascii="Sylfaen" w:hAnsi="Sylfaen"/>
                <w:sz w:val="20"/>
                <w:szCs w:val="20"/>
              </w:rPr>
              <w:t>*.1.</w:t>
            </w:r>
            <w:r w:rsidR="00504E83">
              <w:rPr>
                <w:rStyle w:val="Bodytext211pt"/>
                <w:rFonts w:ascii="Sylfaen" w:hAnsi="Sylfaen"/>
                <w:sz w:val="20"/>
                <w:szCs w:val="20"/>
                <w:lang w:val="en-US"/>
              </w:rPr>
              <w:tab/>
            </w:r>
            <w:r w:rsidRPr="006E48D8">
              <w:rPr>
                <w:rStyle w:val="Bodytext211pt"/>
                <w:rFonts w:ascii="Sylfaen" w:hAnsi="Sylfaen"/>
                <w:sz w:val="20"/>
                <w:szCs w:val="20"/>
              </w:rPr>
              <w:t>XML-փաստաթուղթը</w:t>
            </w:r>
          </w:p>
        </w:tc>
        <w:tc>
          <w:tcPr>
            <w:tcW w:w="3402" w:type="dxa"/>
            <w:tcBorders>
              <w:top w:val="single" w:sz="4" w:space="0" w:color="auto"/>
              <w:left w:val="single" w:sz="4" w:space="0" w:color="auto"/>
              <w:bottom w:val="single" w:sz="4" w:space="0" w:color="auto"/>
            </w:tcBorders>
            <w:shd w:val="clear" w:color="auto" w:fill="FFFFFF"/>
          </w:tcPr>
          <w:p w14:paraId="1E69595D"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կամայական կառուցվածքով XML-փաստաթղթի բովանդակությունը</w:t>
            </w:r>
          </w:p>
        </w:tc>
        <w:tc>
          <w:tcPr>
            <w:tcW w:w="2268" w:type="dxa"/>
            <w:tcBorders>
              <w:top w:val="single" w:sz="4" w:space="0" w:color="auto"/>
              <w:left w:val="single" w:sz="4" w:space="0" w:color="auto"/>
              <w:bottom w:val="single" w:sz="4" w:space="0" w:color="auto"/>
            </w:tcBorders>
            <w:shd w:val="clear" w:color="auto" w:fill="FFFFFF"/>
          </w:tcPr>
          <w:p w14:paraId="4A95F770" w14:textId="77777777" w:rsidR="00C84525" w:rsidRPr="006E48D8" w:rsidRDefault="00E36289" w:rsidP="006E48D8">
            <w:pPr>
              <w:spacing w:after="120"/>
              <w:rPr>
                <w:sz w:val="20"/>
                <w:szCs w:val="20"/>
              </w:rPr>
            </w:pPr>
            <w:r w:rsidRPr="006E48D8">
              <w:rPr>
                <w:sz w:val="20"/>
                <w:szCs w:val="20"/>
              </w:rPr>
              <w:t>-</w:t>
            </w:r>
          </w:p>
        </w:tc>
        <w:tc>
          <w:tcPr>
            <w:tcW w:w="4120" w:type="dxa"/>
            <w:tcBorders>
              <w:top w:val="single" w:sz="4" w:space="0" w:color="auto"/>
              <w:left w:val="single" w:sz="4" w:space="0" w:color="auto"/>
              <w:bottom w:val="single" w:sz="4" w:space="0" w:color="auto"/>
            </w:tcBorders>
            <w:shd w:val="clear" w:color="auto" w:fill="FFFFFF"/>
            <w:vAlign w:val="center"/>
          </w:tcPr>
          <w:p w14:paraId="7642556E" w14:textId="77777777" w:rsidR="00AC716F"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կամայական տարրը։ Անվանումների տարածությունը՝ ցանկացած:</w:t>
            </w:r>
          </w:p>
          <w:p w14:paraId="69D463AE"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Վալիդացումը կատարվում է միշտ</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400FAD5" w14:textId="77777777" w:rsidR="00C84525"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1.. *</w:t>
            </w:r>
          </w:p>
        </w:tc>
      </w:tr>
      <w:tr w:rsidR="00C84525" w:rsidRPr="006E48D8" w14:paraId="00AD7ECB" w14:textId="77777777" w:rsidTr="00504E83">
        <w:trPr>
          <w:jc w:val="center"/>
        </w:trPr>
        <w:tc>
          <w:tcPr>
            <w:tcW w:w="206" w:type="dxa"/>
            <w:shd w:val="clear" w:color="auto" w:fill="FFFFFF"/>
          </w:tcPr>
          <w:p w14:paraId="0D35F2D9" w14:textId="77777777" w:rsidR="00C84525" w:rsidRPr="006E48D8" w:rsidRDefault="00C84525" w:rsidP="006E48D8">
            <w:pPr>
              <w:spacing w:after="120"/>
              <w:rPr>
                <w:sz w:val="20"/>
                <w:szCs w:val="20"/>
              </w:rPr>
            </w:pPr>
          </w:p>
        </w:tc>
        <w:tc>
          <w:tcPr>
            <w:tcW w:w="284" w:type="dxa"/>
            <w:tcBorders>
              <w:right w:val="single" w:sz="4" w:space="0" w:color="auto"/>
            </w:tcBorders>
            <w:shd w:val="clear" w:color="auto" w:fill="FFFFFF"/>
          </w:tcPr>
          <w:p w14:paraId="69B2157E" w14:textId="77777777" w:rsidR="00C84525" w:rsidRPr="006E48D8" w:rsidRDefault="00C84525"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vAlign w:val="center"/>
          </w:tcPr>
          <w:p w14:paraId="6FEF787C" w14:textId="77777777" w:rsidR="00C84525" w:rsidRPr="006E48D8" w:rsidRDefault="00E36289" w:rsidP="00504E83">
            <w:pPr>
              <w:pStyle w:val="Bodytext20"/>
              <w:shd w:val="clear" w:color="auto" w:fill="auto"/>
              <w:tabs>
                <w:tab w:val="left" w:pos="645"/>
              </w:tabs>
              <w:spacing w:before="0" w:after="120" w:line="240" w:lineRule="auto"/>
              <w:jc w:val="left"/>
              <w:rPr>
                <w:rFonts w:ascii="Sylfaen" w:hAnsi="Sylfaen"/>
                <w:sz w:val="20"/>
                <w:szCs w:val="20"/>
              </w:rPr>
            </w:pPr>
            <w:r w:rsidRPr="006E48D8">
              <w:rPr>
                <w:rStyle w:val="Bodytext211pt"/>
                <w:rFonts w:ascii="Sylfaen" w:hAnsi="Sylfaen"/>
                <w:sz w:val="20"/>
                <w:szCs w:val="20"/>
              </w:rPr>
              <w:t>2.3.17.</w:t>
            </w:r>
            <w:r w:rsidR="00504E83" w:rsidRPr="00FE3616">
              <w:rPr>
                <w:rStyle w:val="Bodytext211pt"/>
                <w:rFonts w:ascii="Sylfaen" w:hAnsi="Sylfaen"/>
                <w:sz w:val="20"/>
                <w:szCs w:val="20"/>
              </w:rPr>
              <w:tab/>
            </w:r>
            <w:r w:rsidRPr="006E48D8">
              <w:rPr>
                <w:rStyle w:val="Bodytext211pt"/>
                <w:rFonts w:ascii="Sylfaen" w:hAnsi="Sylfaen"/>
                <w:sz w:val="20"/>
                <w:szCs w:val="20"/>
              </w:rPr>
              <w:t>Բինարային ձ</w:t>
            </w:r>
            <w:r w:rsidR="00186716" w:rsidRPr="006E48D8">
              <w:rPr>
                <w:rStyle w:val="Bodytext211pt"/>
                <w:rFonts w:ascii="Sylfaen" w:hAnsi="Sylfaen"/>
                <w:sz w:val="20"/>
                <w:szCs w:val="20"/>
              </w:rPr>
              <w:t>եւ</w:t>
            </w:r>
            <w:r w:rsidRPr="006E48D8">
              <w:rPr>
                <w:rStyle w:val="Bodytext211pt"/>
                <w:rFonts w:ascii="Sylfaen" w:hAnsi="Sylfaen"/>
                <w:sz w:val="20"/>
                <w:szCs w:val="20"/>
              </w:rPr>
              <w:t>աչափով փաստաթուղթը</w:t>
            </w:r>
          </w:p>
          <w:p w14:paraId="50EE1499"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(csdo:DocBinaryText)</w:t>
            </w:r>
          </w:p>
        </w:tc>
        <w:tc>
          <w:tcPr>
            <w:tcW w:w="3402" w:type="dxa"/>
            <w:tcBorders>
              <w:top w:val="single" w:sz="4" w:space="0" w:color="auto"/>
              <w:left w:val="single" w:sz="4" w:space="0" w:color="auto"/>
              <w:bottom w:val="single" w:sz="4" w:space="0" w:color="auto"/>
            </w:tcBorders>
            <w:shd w:val="clear" w:color="auto" w:fill="FFFFFF"/>
          </w:tcPr>
          <w:p w14:paraId="58990C9E"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բինարային տեքստային ձ</w:t>
            </w:r>
            <w:r w:rsidR="00186716" w:rsidRPr="006E48D8">
              <w:rPr>
                <w:rStyle w:val="Bodytext211pt"/>
                <w:rFonts w:ascii="Sylfaen" w:hAnsi="Sylfaen"/>
                <w:sz w:val="20"/>
                <w:szCs w:val="20"/>
              </w:rPr>
              <w:t>եւ</w:t>
            </w:r>
            <w:r w:rsidRPr="006E48D8">
              <w:rPr>
                <w:rStyle w:val="Bodytext211pt"/>
                <w:rFonts w:ascii="Sylfaen" w:hAnsi="Sylfaen"/>
                <w:sz w:val="20"/>
                <w:szCs w:val="20"/>
              </w:rPr>
              <w:t>աչափով փաստաթուղթը</w:t>
            </w:r>
          </w:p>
        </w:tc>
        <w:tc>
          <w:tcPr>
            <w:tcW w:w="2268" w:type="dxa"/>
            <w:tcBorders>
              <w:top w:val="single" w:sz="4" w:space="0" w:color="auto"/>
              <w:left w:val="single" w:sz="4" w:space="0" w:color="auto"/>
              <w:bottom w:val="single" w:sz="4" w:space="0" w:color="auto"/>
            </w:tcBorders>
            <w:shd w:val="clear" w:color="auto" w:fill="FFFFFF"/>
          </w:tcPr>
          <w:p w14:paraId="0285FDD7"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M.SDE.00106</w:t>
            </w:r>
          </w:p>
        </w:tc>
        <w:tc>
          <w:tcPr>
            <w:tcW w:w="4120" w:type="dxa"/>
            <w:tcBorders>
              <w:top w:val="single" w:sz="4" w:space="0" w:color="auto"/>
              <w:left w:val="single" w:sz="4" w:space="0" w:color="auto"/>
              <w:bottom w:val="single" w:sz="4" w:space="0" w:color="auto"/>
            </w:tcBorders>
            <w:shd w:val="clear" w:color="auto" w:fill="FFFFFF"/>
            <w:vAlign w:val="center"/>
          </w:tcPr>
          <w:p w14:paraId="6967DEEB" w14:textId="77777777" w:rsidR="003978BD"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csdo:BinaryTextType (M.SDT.00143)</w:t>
            </w:r>
          </w:p>
          <w:p w14:paraId="50DFD7F5"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Երկուական օկտետների (բայթերի) վերջավոր հաջորդականությունը</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366CA2C7" w14:textId="77777777" w:rsidR="00C84525"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C84525" w:rsidRPr="006E48D8" w14:paraId="1CC95BD5" w14:textId="77777777" w:rsidTr="00504E83">
        <w:trPr>
          <w:jc w:val="center"/>
        </w:trPr>
        <w:tc>
          <w:tcPr>
            <w:tcW w:w="206" w:type="dxa"/>
            <w:shd w:val="clear" w:color="auto" w:fill="FFFFFF"/>
          </w:tcPr>
          <w:p w14:paraId="1AE5E4B3" w14:textId="77777777" w:rsidR="00C84525" w:rsidRPr="006E48D8" w:rsidRDefault="00C84525" w:rsidP="006E48D8">
            <w:pPr>
              <w:spacing w:after="120"/>
              <w:rPr>
                <w:sz w:val="20"/>
                <w:szCs w:val="20"/>
              </w:rPr>
            </w:pPr>
          </w:p>
        </w:tc>
        <w:tc>
          <w:tcPr>
            <w:tcW w:w="284" w:type="dxa"/>
            <w:tcBorders>
              <w:bottom w:val="single" w:sz="4" w:space="0" w:color="auto"/>
            </w:tcBorders>
            <w:shd w:val="clear" w:color="auto" w:fill="FFFFFF"/>
          </w:tcPr>
          <w:p w14:paraId="00836E4A" w14:textId="77777777" w:rsidR="00C84525" w:rsidRPr="006E48D8" w:rsidRDefault="00C84525"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top w:val="single" w:sz="4" w:space="0" w:color="auto"/>
              <w:bottom w:val="single" w:sz="4" w:space="0" w:color="auto"/>
              <w:right w:val="single" w:sz="4" w:space="0" w:color="auto"/>
            </w:tcBorders>
            <w:shd w:val="clear" w:color="auto" w:fill="FFFFFF"/>
          </w:tcPr>
          <w:p w14:paraId="4D2AC1E5" w14:textId="77777777" w:rsidR="00C84525" w:rsidRPr="006E48D8" w:rsidRDefault="00C84525" w:rsidP="006E48D8">
            <w:pPr>
              <w:pStyle w:val="Bodytext20"/>
              <w:shd w:val="clear" w:color="auto" w:fill="auto"/>
              <w:spacing w:before="0" w:after="120" w:line="240" w:lineRule="auto"/>
              <w:jc w:val="left"/>
              <w:rPr>
                <w:rStyle w:val="Bodytext211pt"/>
                <w:rFonts w:ascii="Sylfaen" w:hAnsi="Sylfaen"/>
                <w:sz w:val="20"/>
                <w:szCs w:val="20"/>
              </w:rPr>
            </w:pPr>
          </w:p>
        </w:tc>
        <w:tc>
          <w:tcPr>
            <w:tcW w:w="3367" w:type="dxa"/>
            <w:gridSpan w:val="3"/>
            <w:tcBorders>
              <w:top w:val="single" w:sz="4" w:space="0" w:color="auto"/>
              <w:left w:val="single" w:sz="4" w:space="0" w:color="auto"/>
              <w:bottom w:val="single" w:sz="4" w:space="0" w:color="auto"/>
            </w:tcBorders>
            <w:shd w:val="clear" w:color="auto" w:fill="FFFFFF"/>
          </w:tcPr>
          <w:p w14:paraId="7C5D4871" w14:textId="77777777" w:rsidR="00C84525" w:rsidRPr="006E48D8" w:rsidRDefault="00E36289" w:rsidP="00504E83">
            <w:pPr>
              <w:pStyle w:val="Bodytext20"/>
              <w:shd w:val="clear" w:color="auto" w:fill="auto"/>
              <w:tabs>
                <w:tab w:val="left" w:pos="594"/>
              </w:tabs>
              <w:spacing w:before="0" w:after="120" w:line="240" w:lineRule="auto"/>
              <w:jc w:val="left"/>
              <w:rPr>
                <w:rFonts w:ascii="Sylfaen" w:hAnsi="Sylfaen"/>
                <w:sz w:val="20"/>
                <w:szCs w:val="20"/>
              </w:rPr>
            </w:pPr>
            <w:r w:rsidRPr="006E48D8">
              <w:rPr>
                <w:rStyle w:val="Bodytext211pt"/>
                <w:rFonts w:ascii="Sylfaen" w:hAnsi="Sylfaen"/>
                <w:sz w:val="20"/>
                <w:szCs w:val="20"/>
              </w:rPr>
              <w:t>ա)</w:t>
            </w:r>
            <w:r w:rsidR="00504E83" w:rsidRPr="00504E83">
              <w:rPr>
                <w:rStyle w:val="Bodytext211pt"/>
                <w:rFonts w:ascii="Sylfaen" w:hAnsi="Sylfaen"/>
                <w:sz w:val="20"/>
                <w:szCs w:val="20"/>
              </w:rPr>
              <w:tab/>
            </w:r>
            <w:r w:rsidRPr="006E48D8">
              <w:rPr>
                <w:rStyle w:val="Bodytext211pt"/>
                <w:rFonts w:ascii="Sylfaen" w:hAnsi="Sylfaen"/>
                <w:sz w:val="20"/>
                <w:szCs w:val="20"/>
              </w:rPr>
              <w:t>Տվյալների ձ</w:t>
            </w:r>
            <w:r w:rsidR="00186716" w:rsidRPr="006E48D8">
              <w:rPr>
                <w:rStyle w:val="Bodytext211pt"/>
                <w:rFonts w:ascii="Sylfaen" w:hAnsi="Sylfaen"/>
                <w:sz w:val="20"/>
                <w:szCs w:val="20"/>
              </w:rPr>
              <w:t>եւ</w:t>
            </w:r>
            <w:r w:rsidRPr="006E48D8">
              <w:rPr>
                <w:rStyle w:val="Bodytext211pt"/>
                <w:rFonts w:ascii="Sylfaen" w:hAnsi="Sylfaen"/>
                <w:sz w:val="20"/>
                <w:szCs w:val="20"/>
              </w:rPr>
              <w:t>աչափի ծածկագիրը (mediaTypeCode ատրիբուտ)</w:t>
            </w:r>
          </w:p>
        </w:tc>
        <w:tc>
          <w:tcPr>
            <w:tcW w:w="3402" w:type="dxa"/>
            <w:tcBorders>
              <w:top w:val="single" w:sz="4" w:space="0" w:color="auto"/>
              <w:left w:val="single" w:sz="4" w:space="0" w:color="auto"/>
              <w:bottom w:val="single" w:sz="4" w:space="0" w:color="auto"/>
            </w:tcBorders>
            <w:shd w:val="clear" w:color="auto" w:fill="FFFFFF"/>
          </w:tcPr>
          <w:p w14:paraId="21B1075F"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տվյալների ձ</w:t>
            </w:r>
            <w:r w:rsidR="00186716" w:rsidRPr="006E48D8">
              <w:rPr>
                <w:rStyle w:val="Bodytext211pt"/>
                <w:rFonts w:ascii="Sylfaen" w:hAnsi="Sylfaen"/>
                <w:sz w:val="20"/>
                <w:szCs w:val="20"/>
              </w:rPr>
              <w:t>եւ</w:t>
            </w:r>
            <w:r w:rsidRPr="006E48D8">
              <w:rPr>
                <w:rStyle w:val="Bodytext211pt"/>
                <w:rFonts w:ascii="Sylfaen" w:hAnsi="Sylfaen"/>
                <w:sz w:val="20"/>
                <w:szCs w:val="20"/>
              </w:rPr>
              <w:t>աչափի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1F7485C8" w14:textId="77777777" w:rsidR="00C84525" w:rsidRPr="006E48D8" w:rsidRDefault="00E36289" w:rsidP="006E48D8">
            <w:pPr>
              <w:spacing w:after="120"/>
              <w:rPr>
                <w:sz w:val="20"/>
                <w:szCs w:val="20"/>
              </w:rPr>
            </w:pPr>
            <w:r w:rsidRPr="006E48D8">
              <w:rPr>
                <w:sz w:val="20"/>
                <w:szCs w:val="20"/>
              </w:rPr>
              <w:t>-</w:t>
            </w:r>
          </w:p>
        </w:tc>
        <w:tc>
          <w:tcPr>
            <w:tcW w:w="4120" w:type="dxa"/>
            <w:tcBorders>
              <w:top w:val="single" w:sz="4" w:space="0" w:color="auto"/>
              <w:left w:val="single" w:sz="4" w:space="0" w:color="auto"/>
              <w:bottom w:val="single" w:sz="4" w:space="0" w:color="auto"/>
            </w:tcBorders>
            <w:shd w:val="clear" w:color="auto" w:fill="FFFFFF"/>
            <w:vAlign w:val="center"/>
          </w:tcPr>
          <w:p w14:paraId="543CFAF5"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csdo:MediaTypeCodeType</w:t>
            </w:r>
          </w:p>
          <w:p w14:paraId="427476C6"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(M.SDT.00147)</w:t>
            </w:r>
          </w:p>
          <w:p w14:paraId="08FD67BE" w14:textId="77777777" w:rsidR="003978BD"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Ծածկագրի արժեքը՝ տվյալների ձ</w:t>
            </w:r>
            <w:r w:rsidR="00186716" w:rsidRPr="006E48D8">
              <w:rPr>
                <w:rStyle w:val="Bodytext211pt"/>
                <w:rFonts w:ascii="Sylfaen" w:hAnsi="Sylfaen"/>
                <w:sz w:val="20"/>
                <w:szCs w:val="20"/>
              </w:rPr>
              <w:t>եւ</w:t>
            </w:r>
            <w:r w:rsidRPr="006E48D8">
              <w:rPr>
                <w:rStyle w:val="Bodytext211pt"/>
                <w:rFonts w:ascii="Sylfaen" w:hAnsi="Sylfaen"/>
                <w:sz w:val="20"/>
                <w:szCs w:val="20"/>
              </w:rPr>
              <w:t>աչափերի դասակարգչին համապատասխան:</w:t>
            </w:r>
          </w:p>
          <w:p w14:paraId="7C81A761"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Նվազ. երկարությունը՝ 1.</w:t>
            </w:r>
          </w:p>
          <w:p w14:paraId="14FF3FC2"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Առավել. երկարությունը՝ 255</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F3DB159" w14:textId="77777777" w:rsidR="00C84525"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C84525" w:rsidRPr="006E48D8" w14:paraId="09302911" w14:textId="77777777" w:rsidTr="00504E83">
        <w:trPr>
          <w:jc w:val="center"/>
        </w:trPr>
        <w:tc>
          <w:tcPr>
            <w:tcW w:w="206" w:type="dxa"/>
            <w:tcBorders>
              <w:right w:val="single" w:sz="4" w:space="0" w:color="auto"/>
            </w:tcBorders>
            <w:shd w:val="clear" w:color="auto" w:fill="FFFFFF"/>
          </w:tcPr>
          <w:p w14:paraId="73D4AC34" w14:textId="77777777" w:rsidR="00C84525" w:rsidRPr="006E48D8" w:rsidRDefault="00C84525" w:rsidP="006E48D8">
            <w:pPr>
              <w:spacing w:after="120"/>
              <w:rPr>
                <w:sz w:val="20"/>
                <w:szCs w:val="20"/>
              </w:rPr>
            </w:pPr>
          </w:p>
        </w:tc>
        <w:tc>
          <w:tcPr>
            <w:tcW w:w="3970" w:type="dxa"/>
            <w:gridSpan w:val="5"/>
            <w:tcBorders>
              <w:top w:val="single" w:sz="4" w:space="0" w:color="auto"/>
              <w:left w:val="single" w:sz="4" w:space="0" w:color="auto"/>
              <w:bottom w:val="single" w:sz="4" w:space="0" w:color="auto"/>
            </w:tcBorders>
            <w:shd w:val="clear" w:color="auto" w:fill="FFFFFF"/>
          </w:tcPr>
          <w:p w14:paraId="40DF3F13" w14:textId="77777777" w:rsidR="00C84525" w:rsidRPr="006E48D8" w:rsidRDefault="00E36289" w:rsidP="00504E83">
            <w:pPr>
              <w:pStyle w:val="Bodytext20"/>
              <w:shd w:val="clear" w:color="auto" w:fill="auto"/>
              <w:tabs>
                <w:tab w:val="left" w:pos="511"/>
              </w:tabs>
              <w:spacing w:before="0" w:after="120" w:line="240" w:lineRule="auto"/>
              <w:jc w:val="left"/>
              <w:rPr>
                <w:rFonts w:ascii="Sylfaen" w:hAnsi="Sylfaen"/>
                <w:sz w:val="20"/>
                <w:szCs w:val="20"/>
              </w:rPr>
            </w:pPr>
            <w:r w:rsidRPr="006E48D8">
              <w:rPr>
                <w:rStyle w:val="Bodytext211pt"/>
                <w:rFonts w:ascii="Sylfaen" w:hAnsi="Sylfaen"/>
                <w:sz w:val="20"/>
                <w:szCs w:val="20"/>
              </w:rPr>
              <w:t>2.4.</w:t>
            </w:r>
            <w:r w:rsidR="00504E83" w:rsidRPr="00504E83">
              <w:rPr>
                <w:rStyle w:val="Bodytext211pt"/>
                <w:rFonts w:ascii="Sylfaen" w:hAnsi="Sylfaen"/>
                <w:sz w:val="20"/>
                <w:szCs w:val="20"/>
              </w:rPr>
              <w:tab/>
            </w:r>
            <w:r w:rsidRPr="006E48D8">
              <w:rPr>
                <w:rStyle w:val="Bodytext211pt"/>
                <w:rFonts w:ascii="Sylfaen" w:hAnsi="Sylfaen"/>
                <w:sz w:val="20"/>
                <w:szCs w:val="20"/>
              </w:rPr>
              <w:t>Սկզբնական միջոցի սահմանումը կանոնակարգող փաստաթուղթը (smcdo:MeasureDocDetails)</w:t>
            </w:r>
          </w:p>
        </w:tc>
        <w:tc>
          <w:tcPr>
            <w:tcW w:w="3402" w:type="dxa"/>
            <w:tcBorders>
              <w:top w:val="single" w:sz="4" w:space="0" w:color="auto"/>
              <w:left w:val="single" w:sz="4" w:space="0" w:color="auto"/>
              <w:bottom w:val="single" w:sz="4" w:space="0" w:color="auto"/>
            </w:tcBorders>
            <w:shd w:val="clear" w:color="auto" w:fill="FFFFFF"/>
            <w:vAlign w:val="center"/>
          </w:tcPr>
          <w:p w14:paraId="4F83A33A"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այն փաստաթղթի մասին տեղեկատվությունը, որով անդամ պետության լիազորված մարմինը սահմանում է միջոց</w:t>
            </w:r>
            <w:r w:rsidR="00FE0F6A" w:rsidRPr="006E48D8">
              <w:rPr>
                <w:rStyle w:val="Bodytext211pt"/>
                <w:rFonts w:ascii="Sylfaen" w:hAnsi="Sylfaen"/>
                <w:sz w:val="20"/>
                <w:szCs w:val="20"/>
              </w:rPr>
              <w:t>ն</w:t>
            </w:r>
            <w:r w:rsidRPr="006E48D8">
              <w:rPr>
                <w:rStyle w:val="Bodytext211pt"/>
                <w:rFonts w:ascii="Sylfaen" w:hAnsi="Sylfaen"/>
                <w:sz w:val="20"/>
                <w:szCs w:val="20"/>
              </w:rPr>
              <w:t xml:space="preserve"> իրագործելու (դրան միանալու) պատճառ հանդիսացող ժամանակավոր միջոց</w:t>
            </w:r>
          </w:p>
        </w:tc>
        <w:tc>
          <w:tcPr>
            <w:tcW w:w="2268" w:type="dxa"/>
            <w:tcBorders>
              <w:top w:val="single" w:sz="4" w:space="0" w:color="auto"/>
              <w:left w:val="single" w:sz="4" w:space="0" w:color="auto"/>
              <w:bottom w:val="single" w:sz="4" w:space="0" w:color="auto"/>
            </w:tcBorders>
            <w:shd w:val="clear" w:color="auto" w:fill="FFFFFF"/>
          </w:tcPr>
          <w:p w14:paraId="0819D46C"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M.SM.CDE.00417</w:t>
            </w:r>
          </w:p>
        </w:tc>
        <w:tc>
          <w:tcPr>
            <w:tcW w:w="4120" w:type="dxa"/>
            <w:tcBorders>
              <w:top w:val="single" w:sz="4" w:space="0" w:color="auto"/>
              <w:left w:val="single" w:sz="4" w:space="0" w:color="auto"/>
              <w:bottom w:val="single" w:sz="4" w:space="0" w:color="auto"/>
            </w:tcBorders>
            <w:shd w:val="clear" w:color="auto" w:fill="FFFFFF"/>
          </w:tcPr>
          <w:p w14:paraId="61F6D95F"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ccdo:DocContentDetailsType (M.CDT.00105)</w:t>
            </w:r>
          </w:p>
          <w:p w14:paraId="55FDFCCF" w14:textId="77777777" w:rsidR="00C84525"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0BD86F3D" w14:textId="77777777" w:rsidR="00C84525"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3474FA" w:rsidRPr="006E48D8" w14:paraId="786F338F" w14:textId="77777777" w:rsidTr="00504E83">
        <w:trPr>
          <w:jc w:val="center"/>
        </w:trPr>
        <w:tc>
          <w:tcPr>
            <w:tcW w:w="206" w:type="dxa"/>
            <w:shd w:val="clear" w:color="auto" w:fill="FFFFFF"/>
          </w:tcPr>
          <w:p w14:paraId="17A4239B" w14:textId="77777777" w:rsidR="003474FA" w:rsidRPr="006E48D8" w:rsidRDefault="003474FA" w:rsidP="006E48D8">
            <w:pPr>
              <w:spacing w:after="120"/>
              <w:rPr>
                <w:sz w:val="20"/>
                <w:szCs w:val="20"/>
              </w:rPr>
            </w:pPr>
          </w:p>
        </w:tc>
        <w:tc>
          <w:tcPr>
            <w:tcW w:w="284" w:type="dxa"/>
            <w:tcBorders>
              <w:top w:val="single" w:sz="4" w:space="0" w:color="auto"/>
              <w:right w:val="single" w:sz="4" w:space="0" w:color="auto"/>
            </w:tcBorders>
            <w:shd w:val="clear" w:color="auto" w:fill="FFFFFF"/>
          </w:tcPr>
          <w:p w14:paraId="0EF6AE27" w14:textId="77777777" w:rsidR="003474FA" w:rsidRPr="006E48D8" w:rsidRDefault="003474FA"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2883D487" w14:textId="77777777" w:rsidR="003474FA" w:rsidRPr="006E48D8" w:rsidRDefault="00E36289" w:rsidP="00504E83">
            <w:pPr>
              <w:pStyle w:val="Bodytext20"/>
              <w:shd w:val="clear" w:color="auto" w:fill="auto"/>
              <w:tabs>
                <w:tab w:val="left" w:pos="612"/>
              </w:tabs>
              <w:spacing w:before="0" w:after="120" w:line="240" w:lineRule="auto"/>
              <w:jc w:val="left"/>
              <w:rPr>
                <w:rFonts w:ascii="Sylfaen" w:hAnsi="Sylfaen"/>
                <w:sz w:val="20"/>
                <w:szCs w:val="20"/>
              </w:rPr>
            </w:pPr>
            <w:r w:rsidRPr="006E48D8">
              <w:rPr>
                <w:rStyle w:val="Bodytext211pt"/>
                <w:rFonts w:ascii="Sylfaen" w:hAnsi="Sylfaen"/>
                <w:sz w:val="20"/>
                <w:szCs w:val="20"/>
              </w:rPr>
              <w:t>2.4.1.</w:t>
            </w:r>
            <w:r w:rsidR="00504E83">
              <w:rPr>
                <w:rStyle w:val="Bodytext211pt"/>
                <w:rFonts w:ascii="Sylfaen" w:hAnsi="Sylfaen"/>
                <w:sz w:val="20"/>
                <w:szCs w:val="20"/>
                <w:lang w:val="en-US"/>
              </w:rPr>
              <w:tab/>
            </w:r>
            <w:r w:rsidRPr="006E48D8">
              <w:rPr>
                <w:rStyle w:val="Bodytext211pt"/>
                <w:rFonts w:ascii="Sylfaen" w:hAnsi="Sylfaen"/>
                <w:sz w:val="20"/>
                <w:szCs w:val="20"/>
              </w:rPr>
              <w:t>Երկրի ծածկագիրը (csdo:UnifiedCountryCode)</w:t>
            </w:r>
          </w:p>
        </w:tc>
        <w:tc>
          <w:tcPr>
            <w:tcW w:w="3402" w:type="dxa"/>
            <w:tcBorders>
              <w:top w:val="single" w:sz="4" w:space="0" w:color="auto"/>
              <w:left w:val="single" w:sz="4" w:space="0" w:color="auto"/>
              <w:bottom w:val="single" w:sz="4" w:space="0" w:color="auto"/>
            </w:tcBorders>
            <w:shd w:val="clear" w:color="auto" w:fill="FFFFFF"/>
          </w:tcPr>
          <w:p w14:paraId="647D0805" w14:textId="77777777" w:rsidR="003474F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երկրի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2BA9A4E0" w14:textId="77777777" w:rsidR="003474F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M.SDE.00162</w:t>
            </w:r>
          </w:p>
        </w:tc>
        <w:tc>
          <w:tcPr>
            <w:tcW w:w="4120" w:type="dxa"/>
            <w:tcBorders>
              <w:top w:val="single" w:sz="4" w:space="0" w:color="auto"/>
              <w:left w:val="single" w:sz="4" w:space="0" w:color="auto"/>
              <w:bottom w:val="single" w:sz="4" w:space="0" w:color="auto"/>
            </w:tcBorders>
            <w:shd w:val="clear" w:color="auto" w:fill="FFFFFF"/>
            <w:vAlign w:val="center"/>
          </w:tcPr>
          <w:p w14:paraId="2626DEEC" w14:textId="77777777" w:rsidR="003474F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csdo:UnifiedCountryCodeType (M.SDT.00112)</w:t>
            </w:r>
          </w:p>
          <w:p w14:paraId="3C42CA64" w14:textId="77777777" w:rsidR="003474F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 xml:space="preserve">Երկրի երկտառ ծածկագրի արժեքը՝ </w:t>
            </w:r>
            <w:r w:rsidR="00325B11" w:rsidRPr="006E48D8">
              <w:rPr>
                <w:rStyle w:val="Bodytext2Sylfaen"/>
                <w:sz w:val="20"/>
                <w:szCs w:val="20"/>
              </w:rPr>
              <w:t>այն</w:t>
            </w:r>
            <w:r w:rsidR="00325B11" w:rsidRPr="006E48D8">
              <w:rPr>
                <w:rStyle w:val="Bodytext211pt"/>
                <w:rFonts w:ascii="Sylfaen" w:hAnsi="Sylfaen"/>
                <w:sz w:val="20"/>
                <w:szCs w:val="20"/>
              </w:rPr>
              <w:t xml:space="preserve"> </w:t>
            </w:r>
            <w:r w:rsidRPr="006E48D8">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14:paraId="695B432E" w14:textId="77777777" w:rsidR="003474F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Ձ</w:t>
            </w:r>
            <w:r w:rsidR="00186716" w:rsidRPr="006E48D8">
              <w:rPr>
                <w:rStyle w:val="Bodytext211pt"/>
                <w:rFonts w:ascii="Sylfaen" w:hAnsi="Sylfaen"/>
                <w:sz w:val="20"/>
                <w:szCs w:val="20"/>
              </w:rPr>
              <w:t>եւ</w:t>
            </w:r>
            <w:r w:rsidRPr="006E48D8">
              <w:rPr>
                <w:rStyle w:val="Bodytext211pt"/>
                <w:rFonts w:ascii="Sylfaen" w:hAnsi="Sylfaen"/>
                <w:sz w:val="20"/>
                <w:szCs w:val="20"/>
              </w:rPr>
              <w:t>անմուշը՝ [A-Z]{2}</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6D2D2848" w14:textId="77777777" w:rsidR="003474FA"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2F2064" w:rsidRPr="006E48D8" w14:paraId="18E40714" w14:textId="77777777" w:rsidTr="00504E83">
        <w:trPr>
          <w:jc w:val="center"/>
        </w:trPr>
        <w:tc>
          <w:tcPr>
            <w:tcW w:w="206" w:type="dxa"/>
            <w:shd w:val="clear" w:color="auto" w:fill="FFFFFF"/>
          </w:tcPr>
          <w:p w14:paraId="5D19FA3F" w14:textId="77777777" w:rsidR="002F2064" w:rsidRPr="006E48D8" w:rsidRDefault="002F2064" w:rsidP="006E48D8">
            <w:pPr>
              <w:spacing w:after="120"/>
              <w:rPr>
                <w:sz w:val="20"/>
                <w:szCs w:val="20"/>
              </w:rPr>
            </w:pPr>
          </w:p>
        </w:tc>
        <w:tc>
          <w:tcPr>
            <w:tcW w:w="284" w:type="dxa"/>
            <w:shd w:val="clear" w:color="auto" w:fill="FFFFFF"/>
          </w:tcPr>
          <w:p w14:paraId="48A2221F" w14:textId="77777777" w:rsidR="002F2064" w:rsidRPr="006E48D8" w:rsidRDefault="002F2064"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bottom w:val="single" w:sz="4" w:space="0" w:color="auto"/>
              <w:right w:val="single" w:sz="4" w:space="0" w:color="auto"/>
            </w:tcBorders>
            <w:shd w:val="clear" w:color="auto" w:fill="FFFFFF"/>
          </w:tcPr>
          <w:p w14:paraId="0F03D3EF" w14:textId="77777777" w:rsidR="002F2064" w:rsidRPr="006E48D8" w:rsidRDefault="002F2064" w:rsidP="006E48D8">
            <w:pPr>
              <w:pStyle w:val="Bodytext20"/>
              <w:shd w:val="clear" w:color="auto" w:fill="auto"/>
              <w:spacing w:before="0" w:after="120" w:line="240" w:lineRule="auto"/>
              <w:jc w:val="left"/>
              <w:rPr>
                <w:rStyle w:val="Bodytext211pt"/>
                <w:rFonts w:ascii="Sylfaen" w:hAnsi="Sylfaen"/>
                <w:sz w:val="20"/>
                <w:szCs w:val="20"/>
              </w:rPr>
            </w:pPr>
          </w:p>
        </w:tc>
        <w:tc>
          <w:tcPr>
            <w:tcW w:w="3367" w:type="dxa"/>
            <w:gridSpan w:val="3"/>
            <w:tcBorders>
              <w:top w:val="single" w:sz="4" w:space="0" w:color="auto"/>
              <w:left w:val="single" w:sz="4" w:space="0" w:color="auto"/>
              <w:bottom w:val="single" w:sz="4" w:space="0" w:color="auto"/>
            </w:tcBorders>
            <w:shd w:val="clear" w:color="auto" w:fill="FFFFFF"/>
          </w:tcPr>
          <w:p w14:paraId="20E6350B" w14:textId="77777777" w:rsidR="002F2064" w:rsidRPr="006E48D8" w:rsidRDefault="00E36289" w:rsidP="00504E83">
            <w:pPr>
              <w:pStyle w:val="Bodytext20"/>
              <w:shd w:val="clear" w:color="auto" w:fill="auto"/>
              <w:tabs>
                <w:tab w:val="left" w:pos="532"/>
              </w:tabs>
              <w:spacing w:before="0" w:after="120" w:line="240" w:lineRule="auto"/>
              <w:rPr>
                <w:rFonts w:ascii="Sylfaen" w:hAnsi="Sylfaen"/>
                <w:sz w:val="20"/>
                <w:szCs w:val="20"/>
              </w:rPr>
            </w:pPr>
            <w:r w:rsidRPr="006E48D8">
              <w:rPr>
                <w:rStyle w:val="Bodytext211pt"/>
                <w:rFonts w:ascii="Sylfaen" w:hAnsi="Sylfaen"/>
                <w:sz w:val="20"/>
                <w:szCs w:val="20"/>
              </w:rPr>
              <w:t>ա)</w:t>
            </w:r>
            <w:r w:rsidR="00504E83" w:rsidRPr="00504E83">
              <w:rPr>
                <w:rStyle w:val="Bodytext211pt"/>
                <w:rFonts w:ascii="Sylfaen" w:hAnsi="Sylfaen"/>
                <w:sz w:val="20"/>
                <w:szCs w:val="20"/>
              </w:rPr>
              <w:tab/>
            </w:r>
            <w:r w:rsidRPr="006E48D8">
              <w:rPr>
                <w:rStyle w:val="Bodytext211pt"/>
                <w:rFonts w:ascii="Sylfaen" w:hAnsi="Sylfaen"/>
                <w:sz w:val="20"/>
                <w:szCs w:val="20"/>
              </w:rPr>
              <w:t>Տեղեկագրքի (դասակարգչի) նույնականացուցիչը</w:t>
            </w:r>
          </w:p>
          <w:p w14:paraId="3A8DA9D5" w14:textId="77777777" w:rsidR="002F2064" w:rsidRPr="006E48D8" w:rsidRDefault="00E36289" w:rsidP="006E48D8">
            <w:pPr>
              <w:pStyle w:val="Bodytext20"/>
              <w:shd w:val="clear" w:color="auto" w:fill="auto"/>
              <w:spacing w:before="0" w:after="120" w:line="240" w:lineRule="auto"/>
              <w:rPr>
                <w:rFonts w:ascii="Sylfaen" w:hAnsi="Sylfaen"/>
                <w:sz w:val="20"/>
                <w:szCs w:val="20"/>
              </w:rPr>
            </w:pPr>
            <w:r w:rsidRPr="006E48D8">
              <w:rPr>
                <w:rStyle w:val="Bodytext211pt"/>
                <w:rFonts w:ascii="Sylfaen" w:hAnsi="Sylfaen"/>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14:paraId="67B92B1D" w14:textId="77777777" w:rsidR="002F206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այն տեղեկագրքի (դասակարգչի) նշագիրը, որին համապատասխան նշված է ծածկագիրը</w:t>
            </w:r>
          </w:p>
        </w:tc>
        <w:tc>
          <w:tcPr>
            <w:tcW w:w="2268" w:type="dxa"/>
            <w:tcBorders>
              <w:top w:val="single" w:sz="4" w:space="0" w:color="auto"/>
              <w:left w:val="single" w:sz="4" w:space="0" w:color="auto"/>
              <w:bottom w:val="single" w:sz="4" w:space="0" w:color="auto"/>
            </w:tcBorders>
            <w:shd w:val="clear" w:color="auto" w:fill="FFFFFF"/>
          </w:tcPr>
          <w:p w14:paraId="45B7F677" w14:textId="77777777" w:rsidR="002F2064" w:rsidRPr="006E48D8" w:rsidRDefault="00E36289" w:rsidP="006E48D8">
            <w:pPr>
              <w:spacing w:after="120"/>
              <w:rPr>
                <w:sz w:val="20"/>
                <w:szCs w:val="20"/>
              </w:rPr>
            </w:pPr>
            <w:r w:rsidRPr="006E48D8">
              <w:rPr>
                <w:sz w:val="20"/>
                <w:szCs w:val="20"/>
              </w:rPr>
              <w:t>-</w:t>
            </w:r>
          </w:p>
        </w:tc>
        <w:tc>
          <w:tcPr>
            <w:tcW w:w="4120" w:type="dxa"/>
            <w:tcBorders>
              <w:top w:val="single" w:sz="4" w:space="0" w:color="auto"/>
              <w:left w:val="single" w:sz="4" w:space="0" w:color="auto"/>
              <w:bottom w:val="single" w:sz="4" w:space="0" w:color="auto"/>
            </w:tcBorders>
            <w:shd w:val="clear" w:color="auto" w:fill="FFFFFF"/>
            <w:vAlign w:val="center"/>
          </w:tcPr>
          <w:p w14:paraId="3D770188" w14:textId="77777777" w:rsidR="002F206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csdo:ReferenceDataIdType (M.SDT.00091)</w:t>
            </w:r>
          </w:p>
          <w:p w14:paraId="19829121" w14:textId="77777777" w:rsidR="003978BD"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Պայմանանշանների նորմալացված տողը:</w:t>
            </w:r>
          </w:p>
          <w:p w14:paraId="410666D8" w14:textId="77777777" w:rsidR="002F206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Նվազ. երկարությունը՝ 1.</w:t>
            </w:r>
          </w:p>
          <w:p w14:paraId="2DA44DBA" w14:textId="77777777" w:rsidR="002F206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346A992" w14:textId="77777777" w:rsidR="002F2064"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1</w:t>
            </w:r>
          </w:p>
        </w:tc>
      </w:tr>
      <w:tr w:rsidR="002F2064" w:rsidRPr="006E48D8" w14:paraId="41D29C7D" w14:textId="77777777" w:rsidTr="00504E83">
        <w:trPr>
          <w:jc w:val="center"/>
        </w:trPr>
        <w:tc>
          <w:tcPr>
            <w:tcW w:w="206" w:type="dxa"/>
            <w:shd w:val="clear" w:color="auto" w:fill="FFFFFF"/>
          </w:tcPr>
          <w:p w14:paraId="7EF05737" w14:textId="77777777" w:rsidR="002F2064" w:rsidRPr="006E48D8" w:rsidRDefault="002F2064" w:rsidP="006E48D8">
            <w:pPr>
              <w:spacing w:after="120"/>
              <w:rPr>
                <w:sz w:val="20"/>
                <w:szCs w:val="20"/>
              </w:rPr>
            </w:pPr>
          </w:p>
        </w:tc>
        <w:tc>
          <w:tcPr>
            <w:tcW w:w="284" w:type="dxa"/>
            <w:tcBorders>
              <w:right w:val="single" w:sz="4" w:space="0" w:color="auto"/>
            </w:tcBorders>
            <w:shd w:val="clear" w:color="auto" w:fill="FFFFFF"/>
          </w:tcPr>
          <w:p w14:paraId="654EC7B9" w14:textId="77777777" w:rsidR="002F2064" w:rsidRPr="006E48D8" w:rsidRDefault="002F2064"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1A50F008" w14:textId="77777777" w:rsidR="002F2064" w:rsidRPr="006E48D8" w:rsidRDefault="00E36289" w:rsidP="00504E83">
            <w:pPr>
              <w:pStyle w:val="Bodytext20"/>
              <w:shd w:val="clear" w:color="auto" w:fill="auto"/>
              <w:tabs>
                <w:tab w:val="left" w:pos="612"/>
              </w:tabs>
              <w:spacing w:before="0" w:after="120" w:line="240" w:lineRule="auto"/>
              <w:jc w:val="left"/>
              <w:rPr>
                <w:rFonts w:ascii="Sylfaen" w:hAnsi="Sylfaen"/>
                <w:sz w:val="20"/>
                <w:szCs w:val="20"/>
              </w:rPr>
            </w:pPr>
            <w:r w:rsidRPr="006E48D8">
              <w:rPr>
                <w:rStyle w:val="Bodytext211pt"/>
                <w:rFonts w:ascii="Sylfaen" w:hAnsi="Sylfaen"/>
                <w:sz w:val="20"/>
                <w:szCs w:val="20"/>
              </w:rPr>
              <w:t>2.4.2.</w:t>
            </w:r>
            <w:r w:rsidR="00504E83">
              <w:rPr>
                <w:rStyle w:val="Bodytext211pt"/>
                <w:rFonts w:ascii="Sylfaen" w:hAnsi="Sylfaen"/>
                <w:sz w:val="20"/>
                <w:szCs w:val="20"/>
                <w:lang w:val="en-US"/>
              </w:rPr>
              <w:tab/>
            </w:r>
            <w:r w:rsidRPr="006E48D8">
              <w:rPr>
                <w:rStyle w:val="Bodytext211pt"/>
                <w:rFonts w:ascii="Sylfaen" w:hAnsi="Sylfaen"/>
                <w:sz w:val="20"/>
                <w:szCs w:val="20"/>
              </w:rPr>
              <w:t>Լեզվի ծածկագիրը (csdo:LanguageCode)</w:t>
            </w:r>
          </w:p>
        </w:tc>
        <w:tc>
          <w:tcPr>
            <w:tcW w:w="3402" w:type="dxa"/>
            <w:tcBorders>
              <w:top w:val="single" w:sz="4" w:space="0" w:color="auto"/>
              <w:left w:val="single" w:sz="4" w:space="0" w:color="auto"/>
              <w:bottom w:val="single" w:sz="4" w:space="0" w:color="auto"/>
            </w:tcBorders>
            <w:shd w:val="clear" w:color="auto" w:fill="FFFFFF"/>
          </w:tcPr>
          <w:p w14:paraId="2E1524FF" w14:textId="77777777" w:rsidR="002F206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լեզվի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7C39060D" w14:textId="77777777" w:rsidR="002F206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M.SDE.00051</w:t>
            </w:r>
          </w:p>
        </w:tc>
        <w:tc>
          <w:tcPr>
            <w:tcW w:w="4120" w:type="dxa"/>
            <w:tcBorders>
              <w:top w:val="single" w:sz="4" w:space="0" w:color="auto"/>
              <w:left w:val="single" w:sz="4" w:space="0" w:color="auto"/>
              <w:bottom w:val="single" w:sz="4" w:space="0" w:color="auto"/>
            </w:tcBorders>
            <w:shd w:val="clear" w:color="auto" w:fill="FFFFFF"/>
            <w:vAlign w:val="center"/>
          </w:tcPr>
          <w:p w14:paraId="32AA2280" w14:textId="77777777" w:rsidR="003978BD"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csdo:LanguageCodeType (M.SDT.00051)</w:t>
            </w:r>
          </w:p>
          <w:p w14:paraId="43FA530E" w14:textId="77777777" w:rsidR="001B286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Լեզվի երկտառ ծածկագիրը՝ ISO 639-1-ին համապատասխան։ Ձ</w:t>
            </w:r>
            <w:r w:rsidR="00186716" w:rsidRPr="006E48D8">
              <w:rPr>
                <w:rStyle w:val="Bodytext211pt"/>
                <w:rFonts w:ascii="Sylfaen" w:hAnsi="Sylfaen"/>
                <w:sz w:val="20"/>
                <w:szCs w:val="20"/>
              </w:rPr>
              <w:t>եւ</w:t>
            </w:r>
            <w:r w:rsidRPr="006E48D8">
              <w:rPr>
                <w:rStyle w:val="Bodytext211pt"/>
                <w:rFonts w:ascii="Sylfaen" w:hAnsi="Sylfaen"/>
                <w:sz w:val="20"/>
                <w:szCs w:val="20"/>
              </w:rPr>
              <w:t>անմուշը՝ [a-z]{2}</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75510FA8" w14:textId="77777777" w:rsidR="002F2064"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65065B" w:rsidRPr="006E48D8" w14:paraId="53F86972" w14:textId="77777777" w:rsidTr="00504E83">
        <w:trPr>
          <w:jc w:val="center"/>
        </w:trPr>
        <w:tc>
          <w:tcPr>
            <w:tcW w:w="206" w:type="dxa"/>
            <w:shd w:val="clear" w:color="auto" w:fill="FFFFFF"/>
          </w:tcPr>
          <w:p w14:paraId="47CA3603" w14:textId="77777777" w:rsidR="0065065B" w:rsidRPr="006E48D8" w:rsidRDefault="0065065B" w:rsidP="006E48D8">
            <w:pPr>
              <w:spacing w:after="120"/>
              <w:rPr>
                <w:sz w:val="20"/>
                <w:szCs w:val="20"/>
              </w:rPr>
            </w:pPr>
          </w:p>
        </w:tc>
        <w:tc>
          <w:tcPr>
            <w:tcW w:w="284" w:type="dxa"/>
            <w:tcBorders>
              <w:right w:val="single" w:sz="4" w:space="0" w:color="auto"/>
            </w:tcBorders>
            <w:shd w:val="clear" w:color="auto" w:fill="FFFFFF"/>
          </w:tcPr>
          <w:p w14:paraId="3386D952" w14:textId="77777777" w:rsidR="0065065B" w:rsidRPr="006E48D8" w:rsidRDefault="0065065B"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574BFC86" w14:textId="77777777" w:rsidR="0065065B" w:rsidRPr="006E48D8" w:rsidRDefault="00E36289" w:rsidP="00504E83">
            <w:pPr>
              <w:pStyle w:val="Bodytext20"/>
              <w:shd w:val="clear" w:color="auto" w:fill="auto"/>
              <w:tabs>
                <w:tab w:val="left" w:pos="612"/>
              </w:tabs>
              <w:spacing w:before="0" w:after="120" w:line="240" w:lineRule="auto"/>
              <w:jc w:val="left"/>
              <w:rPr>
                <w:rFonts w:ascii="Sylfaen" w:hAnsi="Sylfaen"/>
                <w:sz w:val="20"/>
                <w:szCs w:val="20"/>
              </w:rPr>
            </w:pPr>
            <w:r w:rsidRPr="006E48D8">
              <w:rPr>
                <w:rStyle w:val="Bodytext211pt"/>
                <w:rFonts w:ascii="Sylfaen" w:hAnsi="Sylfaen"/>
                <w:sz w:val="20"/>
                <w:szCs w:val="20"/>
              </w:rPr>
              <w:t>2.4.3.</w:t>
            </w:r>
            <w:r w:rsidR="00504E83" w:rsidRPr="00FE3616">
              <w:rPr>
                <w:rStyle w:val="Bodytext211pt"/>
                <w:rFonts w:ascii="Sylfaen" w:hAnsi="Sylfaen"/>
                <w:sz w:val="20"/>
                <w:szCs w:val="20"/>
              </w:rPr>
              <w:tab/>
            </w:r>
            <w:r w:rsidRPr="006E48D8">
              <w:rPr>
                <w:rStyle w:val="Bodytext211pt"/>
                <w:rFonts w:ascii="Sylfaen" w:hAnsi="Sylfaen"/>
                <w:sz w:val="20"/>
                <w:szCs w:val="20"/>
              </w:rPr>
              <w:t>Փաստաթղթի տեսակի ծածկագիրը (csdo:DocKindCode)</w:t>
            </w:r>
          </w:p>
        </w:tc>
        <w:tc>
          <w:tcPr>
            <w:tcW w:w="3402" w:type="dxa"/>
            <w:tcBorders>
              <w:top w:val="single" w:sz="4" w:space="0" w:color="auto"/>
              <w:left w:val="single" w:sz="4" w:space="0" w:color="auto"/>
              <w:bottom w:val="single" w:sz="4" w:space="0" w:color="auto"/>
            </w:tcBorders>
            <w:shd w:val="clear" w:color="auto" w:fill="FFFFFF"/>
          </w:tcPr>
          <w:p w14:paraId="19238370" w14:textId="77777777" w:rsidR="0065065B"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փաստաթղթի տեսակի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0276229A" w14:textId="77777777" w:rsidR="0065065B"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M.SDE.00054</w:t>
            </w:r>
          </w:p>
        </w:tc>
        <w:tc>
          <w:tcPr>
            <w:tcW w:w="4120" w:type="dxa"/>
            <w:tcBorders>
              <w:top w:val="single" w:sz="4" w:space="0" w:color="auto"/>
              <w:left w:val="single" w:sz="4" w:space="0" w:color="auto"/>
              <w:bottom w:val="single" w:sz="4" w:space="0" w:color="auto"/>
            </w:tcBorders>
            <w:shd w:val="clear" w:color="auto" w:fill="FFFFFF"/>
            <w:vAlign w:val="center"/>
          </w:tcPr>
          <w:p w14:paraId="091A294B" w14:textId="77777777" w:rsidR="0065065B"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csdo:UnifiedCode20Type</w:t>
            </w:r>
          </w:p>
          <w:p w14:paraId="4BAED054" w14:textId="77777777" w:rsidR="0065065B"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(M.SDT.00140)</w:t>
            </w:r>
          </w:p>
          <w:p w14:paraId="0C7B0C30" w14:textId="77777777" w:rsidR="0065065B"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 xml:space="preserve">Ծածկագրի արժեքը` </w:t>
            </w:r>
            <w:r w:rsidR="00A861F0" w:rsidRPr="006E48D8">
              <w:rPr>
                <w:rStyle w:val="Bodytext2Sylfaen"/>
                <w:sz w:val="20"/>
                <w:szCs w:val="20"/>
              </w:rPr>
              <w:t xml:space="preserve">այն </w:t>
            </w:r>
            <w:r w:rsidRPr="006E48D8">
              <w:rPr>
                <w:rStyle w:val="Bodytext211pt"/>
                <w:rFonts w:ascii="Sylfaen" w:hAnsi="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14:paraId="678F4448" w14:textId="77777777" w:rsidR="0065065B"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Նվազ. երկարությունը՝ 1.</w:t>
            </w:r>
          </w:p>
          <w:p w14:paraId="7E3B7CDB" w14:textId="77777777" w:rsidR="0065065B" w:rsidRPr="006E48D8" w:rsidRDefault="00E36289" w:rsidP="006E48D8">
            <w:pPr>
              <w:pStyle w:val="Bodytext20"/>
              <w:shd w:val="clear" w:color="auto" w:fill="auto"/>
              <w:tabs>
                <w:tab w:val="left" w:pos="1219"/>
              </w:tabs>
              <w:spacing w:before="0" w:after="120" w:line="240" w:lineRule="auto"/>
              <w:jc w:val="left"/>
              <w:rPr>
                <w:rFonts w:ascii="Sylfaen" w:hAnsi="Sylfaen"/>
                <w:sz w:val="20"/>
                <w:szCs w:val="20"/>
              </w:rPr>
            </w:pPr>
            <w:r w:rsidRPr="006E48D8">
              <w:rPr>
                <w:rStyle w:val="Bodytext211pt"/>
                <w:rFonts w:ascii="Sylfaen" w:hAnsi="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4B31E3AE" w14:textId="77777777" w:rsidR="0065065B"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65065B" w:rsidRPr="006E48D8" w14:paraId="3148CD0C" w14:textId="77777777" w:rsidTr="00504E83">
        <w:trPr>
          <w:jc w:val="center"/>
        </w:trPr>
        <w:tc>
          <w:tcPr>
            <w:tcW w:w="206" w:type="dxa"/>
            <w:shd w:val="clear" w:color="auto" w:fill="FFFFFF"/>
          </w:tcPr>
          <w:p w14:paraId="7BF20F14" w14:textId="77777777" w:rsidR="0065065B" w:rsidRPr="006E48D8" w:rsidRDefault="0065065B" w:rsidP="006E48D8">
            <w:pPr>
              <w:spacing w:after="120"/>
              <w:rPr>
                <w:sz w:val="20"/>
                <w:szCs w:val="20"/>
              </w:rPr>
            </w:pPr>
          </w:p>
        </w:tc>
        <w:tc>
          <w:tcPr>
            <w:tcW w:w="284" w:type="dxa"/>
            <w:shd w:val="clear" w:color="auto" w:fill="FFFFFF"/>
          </w:tcPr>
          <w:p w14:paraId="10397C36" w14:textId="77777777" w:rsidR="0065065B" w:rsidRPr="006E48D8" w:rsidRDefault="0065065B"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top w:val="single" w:sz="4" w:space="0" w:color="auto"/>
              <w:bottom w:val="single" w:sz="4" w:space="0" w:color="auto"/>
              <w:right w:val="single" w:sz="4" w:space="0" w:color="auto"/>
            </w:tcBorders>
            <w:shd w:val="clear" w:color="auto" w:fill="FFFFFF"/>
          </w:tcPr>
          <w:p w14:paraId="085EE688" w14:textId="77777777" w:rsidR="0065065B" w:rsidRPr="006E48D8" w:rsidRDefault="0065065B" w:rsidP="006E48D8">
            <w:pPr>
              <w:pStyle w:val="Bodytext20"/>
              <w:shd w:val="clear" w:color="auto" w:fill="auto"/>
              <w:spacing w:before="0" w:after="120" w:line="240" w:lineRule="auto"/>
              <w:jc w:val="left"/>
              <w:rPr>
                <w:rStyle w:val="Bodytext211pt"/>
                <w:rFonts w:ascii="Sylfaen" w:hAnsi="Sylfaen"/>
                <w:sz w:val="20"/>
                <w:szCs w:val="20"/>
              </w:rPr>
            </w:pPr>
          </w:p>
        </w:tc>
        <w:tc>
          <w:tcPr>
            <w:tcW w:w="3367" w:type="dxa"/>
            <w:gridSpan w:val="3"/>
            <w:tcBorders>
              <w:top w:val="single" w:sz="4" w:space="0" w:color="auto"/>
              <w:left w:val="single" w:sz="4" w:space="0" w:color="auto"/>
              <w:bottom w:val="single" w:sz="4" w:space="0" w:color="auto"/>
            </w:tcBorders>
            <w:shd w:val="clear" w:color="auto" w:fill="FFFFFF"/>
          </w:tcPr>
          <w:p w14:paraId="3BBEAAC0" w14:textId="77777777" w:rsidR="0065065B" w:rsidRPr="006E48D8" w:rsidRDefault="00E36289" w:rsidP="00504E83">
            <w:pPr>
              <w:pStyle w:val="Bodytext20"/>
              <w:shd w:val="clear" w:color="auto" w:fill="auto"/>
              <w:tabs>
                <w:tab w:val="left" w:pos="443"/>
              </w:tabs>
              <w:spacing w:before="0" w:after="120" w:line="240" w:lineRule="auto"/>
              <w:rPr>
                <w:rFonts w:ascii="Sylfaen" w:hAnsi="Sylfaen"/>
                <w:sz w:val="20"/>
                <w:szCs w:val="20"/>
              </w:rPr>
            </w:pPr>
            <w:r w:rsidRPr="006E48D8">
              <w:rPr>
                <w:rStyle w:val="Bodytext211pt"/>
                <w:rFonts w:ascii="Sylfaen" w:hAnsi="Sylfaen"/>
                <w:sz w:val="20"/>
                <w:szCs w:val="20"/>
              </w:rPr>
              <w:t>ա)</w:t>
            </w:r>
            <w:r w:rsidR="00504E83">
              <w:rPr>
                <w:rStyle w:val="Bodytext211pt"/>
                <w:rFonts w:ascii="Sylfaen" w:hAnsi="Sylfaen"/>
                <w:sz w:val="20"/>
                <w:szCs w:val="20"/>
              </w:rPr>
              <w:tab/>
            </w:r>
            <w:r w:rsidRPr="006E48D8">
              <w:rPr>
                <w:rStyle w:val="Bodytext211pt"/>
                <w:rFonts w:ascii="Sylfaen" w:hAnsi="Sylfaen"/>
                <w:sz w:val="20"/>
                <w:szCs w:val="20"/>
              </w:rPr>
              <w:t>Տեղեկագրքի (դասակարգչի) նույնականացուցիչը</w:t>
            </w:r>
          </w:p>
          <w:p w14:paraId="1CA95C32" w14:textId="77777777" w:rsidR="0065065B" w:rsidRPr="006E48D8" w:rsidRDefault="00E36289" w:rsidP="006E48D8">
            <w:pPr>
              <w:pStyle w:val="Bodytext20"/>
              <w:shd w:val="clear" w:color="auto" w:fill="auto"/>
              <w:spacing w:before="0" w:after="120" w:line="240" w:lineRule="auto"/>
              <w:rPr>
                <w:rFonts w:ascii="Sylfaen" w:hAnsi="Sylfaen"/>
                <w:sz w:val="20"/>
                <w:szCs w:val="20"/>
              </w:rPr>
            </w:pPr>
            <w:r w:rsidRPr="006E48D8">
              <w:rPr>
                <w:rStyle w:val="Bodytext211pt"/>
                <w:rFonts w:ascii="Sylfaen" w:hAnsi="Sylfaen"/>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14:paraId="2842B8D7" w14:textId="77777777" w:rsidR="0065065B"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այն տեղեկագրքի (դասակարգչի) նշագիրը, որին համապատասխան նշված է ծածկագիրը</w:t>
            </w:r>
          </w:p>
        </w:tc>
        <w:tc>
          <w:tcPr>
            <w:tcW w:w="2268" w:type="dxa"/>
            <w:tcBorders>
              <w:top w:val="single" w:sz="4" w:space="0" w:color="auto"/>
              <w:left w:val="single" w:sz="4" w:space="0" w:color="auto"/>
              <w:bottom w:val="single" w:sz="4" w:space="0" w:color="auto"/>
            </w:tcBorders>
            <w:shd w:val="clear" w:color="auto" w:fill="FFFFFF"/>
          </w:tcPr>
          <w:p w14:paraId="22B9DF4F" w14:textId="77777777" w:rsidR="0065065B" w:rsidRPr="006E48D8" w:rsidRDefault="00E36289" w:rsidP="006E48D8">
            <w:pPr>
              <w:spacing w:after="120"/>
              <w:rPr>
                <w:sz w:val="20"/>
                <w:szCs w:val="20"/>
              </w:rPr>
            </w:pPr>
            <w:r w:rsidRPr="006E48D8">
              <w:rPr>
                <w:sz w:val="20"/>
                <w:szCs w:val="20"/>
              </w:rPr>
              <w:t>-</w:t>
            </w:r>
          </w:p>
        </w:tc>
        <w:tc>
          <w:tcPr>
            <w:tcW w:w="4120" w:type="dxa"/>
            <w:tcBorders>
              <w:top w:val="single" w:sz="4" w:space="0" w:color="auto"/>
              <w:left w:val="single" w:sz="4" w:space="0" w:color="auto"/>
              <w:bottom w:val="single" w:sz="4" w:space="0" w:color="auto"/>
            </w:tcBorders>
            <w:shd w:val="clear" w:color="auto" w:fill="FFFFFF"/>
            <w:vAlign w:val="center"/>
          </w:tcPr>
          <w:p w14:paraId="4FB88CF3" w14:textId="77777777" w:rsidR="0065065B"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csdo:ReferenceDataIdType</w:t>
            </w:r>
          </w:p>
          <w:p w14:paraId="76042968" w14:textId="77777777" w:rsidR="0065065B"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(M.SDT.00091)</w:t>
            </w:r>
          </w:p>
          <w:p w14:paraId="18B56089" w14:textId="77777777" w:rsidR="003978BD"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Պայմանանշանների նորմալացված տողը:</w:t>
            </w:r>
          </w:p>
          <w:p w14:paraId="01453506" w14:textId="77777777" w:rsidR="0065065B"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Նվազ. երկարությունը՝ 1.</w:t>
            </w:r>
          </w:p>
          <w:p w14:paraId="570FE512" w14:textId="77777777" w:rsidR="0065065B"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7D3BEBB" w14:textId="77777777" w:rsidR="0065065B"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1</w:t>
            </w:r>
          </w:p>
        </w:tc>
      </w:tr>
      <w:tr w:rsidR="00FA77AC" w:rsidRPr="006E48D8" w14:paraId="2B2D3F7B" w14:textId="77777777" w:rsidTr="00504E83">
        <w:trPr>
          <w:jc w:val="center"/>
        </w:trPr>
        <w:tc>
          <w:tcPr>
            <w:tcW w:w="206" w:type="dxa"/>
            <w:shd w:val="clear" w:color="auto" w:fill="FFFFFF"/>
          </w:tcPr>
          <w:p w14:paraId="50EF1947" w14:textId="77777777" w:rsidR="00FA77AC" w:rsidRPr="006E48D8" w:rsidRDefault="00FA77AC" w:rsidP="006E48D8">
            <w:pPr>
              <w:spacing w:after="120"/>
              <w:rPr>
                <w:sz w:val="20"/>
                <w:szCs w:val="20"/>
              </w:rPr>
            </w:pPr>
          </w:p>
        </w:tc>
        <w:tc>
          <w:tcPr>
            <w:tcW w:w="284" w:type="dxa"/>
            <w:tcBorders>
              <w:right w:val="single" w:sz="4" w:space="0" w:color="auto"/>
            </w:tcBorders>
            <w:shd w:val="clear" w:color="auto" w:fill="FFFFFF"/>
          </w:tcPr>
          <w:p w14:paraId="7FA9A36A" w14:textId="77777777" w:rsidR="00FA77AC" w:rsidRPr="006E48D8" w:rsidRDefault="00FA77AC"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29EF058E" w14:textId="77777777" w:rsidR="00FA77AC" w:rsidRPr="006E48D8" w:rsidRDefault="00E36289" w:rsidP="00504E83">
            <w:pPr>
              <w:pStyle w:val="Bodytext20"/>
              <w:shd w:val="clear" w:color="auto" w:fill="auto"/>
              <w:tabs>
                <w:tab w:val="left" w:pos="612"/>
              </w:tabs>
              <w:spacing w:before="0" w:after="120" w:line="240" w:lineRule="auto"/>
              <w:jc w:val="left"/>
              <w:rPr>
                <w:rFonts w:ascii="Sylfaen" w:hAnsi="Sylfaen"/>
                <w:sz w:val="20"/>
                <w:szCs w:val="20"/>
              </w:rPr>
            </w:pPr>
            <w:r w:rsidRPr="006E48D8">
              <w:rPr>
                <w:rStyle w:val="Bodytext211pt"/>
                <w:rFonts w:ascii="Sylfaen" w:hAnsi="Sylfaen"/>
                <w:sz w:val="20"/>
                <w:szCs w:val="20"/>
              </w:rPr>
              <w:t>2.4.4.</w:t>
            </w:r>
            <w:r w:rsidR="00504E83" w:rsidRPr="00FE3616">
              <w:rPr>
                <w:rStyle w:val="Bodytext211pt"/>
                <w:rFonts w:ascii="Sylfaen" w:hAnsi="Sylfaen"/>
                <w:sz w:val="20"/>
                <w:szCs w:val="20"/>
              </w:rPr>
              <w:tab/>
            </w:r>
            <w:r w:rsidRPr="006E48D8">
              <w:rPr>
                <w:rStyle w:val="Bodytext211pt"/>
                <w:rFonts w:ascii="Sylfaen" w:hAnsi="Sylfaen"/>
                <w:sz w:val="20"/>
                <w:szCs w:val="20"/>
              </w:rPr>
              <w:t>Փաստաթղթի տեսակի անվանումը</w:t>
            </w:r>
            <w:r w:rsidRPr="006E48D8">
              <w:rPr>
                <w:rFonts w:ascii="Sylfaen" w:hAnsi="Sylfaen"/>
                <w:sz w:val="20"/>
                <w:szCs w:val="20"/>
              </w:rPr>
              <w:t xml:space="preserve"> </w:t>
            </w:r>
            <w:r w:rsidRPr="006E48D8">
              <w:rPr>
                <w:rStyle w:val="Bodytext211pt"/>
                <w:rFonts w:ascii="Sylfaen" w:hAnsi="Sylfaen"/>
                <w:sz w:val="20"/>
                <w:szCs w:val="20"/>
              </w:rPr>
              <w:t>(csdo:DocKindName)</w:t>
            </w:r>
          </w:p>
        </w:tc>
        <w:tc>
          <w:tcPr>
            <w:tcW w:w="3402" w:type="dxa"/>
            <w:tcBorders>
              <w:top w:val="single" w:sz="4" w:space="0" w:color="auto"/>
              <w:left w:val="single" w:sz="4" w:space="0" w:color="auto"/>
              <w:bottom w:val="single" w:sz="4" w:space="0" w:color="auto"/>
            </w:tcBorders>
            <w:shd w:val="clear" w:color="auto" w:fill="FFFFFF"/>
          </w:tcPr>
          <w:p w14:paraId="51B4EFBA" w14:textId="77777777" w:rsidR="00FA77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փաստաթղթի տեսակի անվանումը</w:t>
            </w:r>
          </w:p>
        </w:tc>
        <w:tc>
          <w:tcPr>
            <w:tcW w:w="2268" w:type="dxa"/>
            <w:tcBorders>
              <w:top w:val="single" w:sz="4" w:space="0" w:color="auto"/>
              <w:left w:val="single" w:sz="4" w:space="0" w:color="auto"/>
              <w:bottom w:val="single" w:sz="4" w:space="0" w:color="auto"/>
            </w:tcBorders>
            <w:shd w:val="clear" w:color="auto" w:fill="FFFFFF"/>
          </w:tcPr>
          <w:p w14:paraId="255D95ED" w14:textId="77777777" w:rsidR="00FA77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M.SDE.00095</w:t>
            </w:r>
          </w:p>
        </w:tc>
        <w:tc>
          <w:tcPr>
            <w:tcW w:w="4120" w:type="dxa"/>
            <w:tcBorders>
              <w:top w:val="single" w:sz="4" w:space="0" w:color="auto"/>
              <w:left w:val="single" w:sz="4" w:space="0" w:color="auto"/>
              <w:bottom w:val="single" w:sz="4" w:space="0" w:color="auto"/>
            </w:tcBorders>
            <w:shd w:val="clear" w:color="auto" w:fill="FFFFFF"/>
            <w:vAlign w:val="center"/>
          </w:tcPr>
          <w:p w14:paraId="124D7965" w14:textId="77777777" w:rsidR="003978BD"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csdo:Name500Type (M.SDT.00134) Պայմանանշանների նորմալացված տողը։</w:t>
            </w:r>
          </w:p>
          <w:p w14:paraId="4136D86E" w14:textId="77777777" w:rsidR="00FA77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Նվազ. երկարությունը՝ 1.</w:t>
            </w:r>
          </w:p>
          <w:p w14:paraId="7019CB66" w14:textId="77777777" w:rsidR="00FA77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Առավել. երկարությունը՝ 500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289D0749" w14:textId="77777777" w:rsidR="00FA77AC"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FA77AC" w:rsidRPr="006E48D8" w14:paraId="2B49D684" w14:textId="77777777" w:rsidTr="00504E83">
        <w:trPr>
          <w:jc w:val="center"/>
        </w:trPr>
        <w:tc>
          <w:tcPr>
            <w:tcW w:w="206" w:type="dxa"/>
            <w:shd w:val="clear" w:color="auto" w:fill="FFFFFF"/>
          </w:tcPr>
          <w:p w14:paraId="01E921DC" w14:textId="77777777" w:rsidR="00FA77AC" w:rsidRPr="006E48D8" w:rsidRDefault="00FA77AC" w:rsidP="006E48D8">
            <w:pPr>
              <w:spacing w:after="120"/>
              <w:rPr>
                <w:sz w:val="20"/>
                <w:szCs w:val="20"/>
              </w:rPr>
            </w:pPr>
          </w:p>
        </w:tc>
        <w:tc>
          <w:tcPr>
            <w:tcW w:w="284" w:type="dxa"/>
            <w:tcBorders>
              <w:right w:val="single" w:sz="4" w:space="0" w:color="auto"/>
            </w:tcBorders>
            <w:shd w:val="clear" w:color="auto" w:fill="FFFFFF"/>
          </w:tcPr>
          <w:p w14:paraId="67C4B608" w14:textId="77777777" w:rsidR="00FA77AC" w:rsidRPr="006E48D8" w:rsidRDefault="00FA77AC"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00884B32" w14:textId="77777777" w:rsidR="00FA77AC" w:rsidRPr="006E48D8" w:rsidRDefault="00E36289" w:rsidP="00504E83">
            <w:pPr>
              <w:pStyle w:val="Bodytext20"/>
              <w:shd w:val="clear" w:color="auto" w:fill="auto"/>
              <w:tabs>
                <w:tab w:val="left" w:pos="612"/>
              </w:tabs>
              <w:spacing w:before="0" w:after="120" w:line="240" w:lineRule="auto"/>
              <w:jc w:val="left"/>
              <w:rPr>
                <w:rFonts w:ascii="Sylfaen" w:hAnsi="Sylfaen"/>
                <w:sz w:val="20"/>
                <w:szCs w:val="20"/>
              </w:rPr>
            </w:pPr>
            <w:r w:rsidRPr="006E48D8">
              <w:rPr>
                <w:rStyle w:val="Bodytext211pt"/>
                <w:rFonts w:ascii="Sylfaen" w:hAnsi="Sylfaen"/>
                <w:sz w:val="20"/>
                <w:szCs w:val="20"/>
              </w:rPr>
              <w:t>2.4.5.</w:t>
            </w:r>
            <w:r w:rsidR="00504E83">
              <w:rPr>
                <w:rStyle w:val="Bodytext211pt"/>
                <w:rFonts w:ascii="Sylfaen" w:hAnsi="Sylfaen"/>
                <w:sz w:val="20"/>
                <w:szCs w:val="20"/>
                <w:lang w:val="ru-RU"/>
              </w:rPr>
              <w:tab/>
            </w:r>
            <w:r w:rsidRPr="006E48D8">
              <w:rPr>
                <w:rStyle w:val="Bodytext211pt"/>
                <w:rFonts w:ascii="Sylfaen" w:hAnsi="Sylfaen"/>
                <w:sz w:val="20"/>
                <w:szCs w:val="20"/>
              </w:rPr>
              <w:t>Փաստաթղթի անվանումը (csdo:DocName)</w:t>
            </w:r>
          </w:p>
        </w:tc>
        <w:tc>
          <w:tcPr>
            <w:tcW w:w="3402" w:type="dxa"/>
            <w:tcBorders>
              <w:top w:val="single" w:sz="4" w:space="0" w:color="auto"/>
              <w:left w:val="single" w:sz="4" w:space="0" w:color="auto"/>
              <w:bottom w:val="single" w:sz="4" w:space="0" w:color="auto"/>
            </w:tcBorders>
            <w:shd w:val="clear" w:color="auto" w:fill="FFFFFF"/>
          </w:tcPr>
          <w:p w14:paraId="07B97211" w14:textId="77777777" w:rsidR="00FA77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փաստաթղթի անվանումը</w:t>
            </w:r>
          </w:p>
        </w:tc>
        <w:tc>
          <w:tcPr>
            <w:tcW w:w="2268" w:type="dxa"/>
            <w:tcBorders>
              <w:top w:val="single" w:sz="4" w:space="0" w:color="auto"/>
              <w:left w:val="single" w:sz="4" w:space="0" w:color="auto"/>
              <w:bottom w:val="single" w:sz="4" w:space="0" w:color="auto"/>
            </w:tcBorders>
            <w:shd w:val="clear" w:color="auto" w:fill="FFFFFF"/>
          </w:tcPr>
          <w:p w14:paraId="7059B2CB" w14:textId="77777777" w:rsidR="00FA77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M.SDE.00108</w:t>
            </w:r>
          </w:p>
        </w:tc>
        <w:tc>
          <w:tcPr>
            <w:tcW w:w="4120" w:type="dxa"/>
            <w:tcBorders>
              <w:top w:val="single" w:sz="4" w:space="0" w:color="auto"/>
              <w:left w:val="single" w:sz="4" w:space="0" w:color="auto"/>
              <w:bottom w:val="single" w:sz="4" w:space="0" w:color="auto"/>
            </w:tcBorders>
            <w:shd w:val="clear" w:color="auto" w:fill="FFFFFF"/>
            <w:vAlign w:val="center"/>
          </w:tcPr>
          <w:p w14:paraId="3C2CF910" w14:textId="77777777" w:rsidR="003978BD" w:rsidRPr="006E48D8" w:rsidRDefault="00E36289" w:rsidP="006E48D8">
            <w:pPr>
              <w:pStyle w:val="Bodytext20"/>
              <w:shd w:val="clear" w:color="auto" w:fill="auto"/>
              <w:spacing w:before="0" w:after="120" w:line="240" w:lineRule="auto"/>
              <w:jc w:val="left"/>
              <w:rPr>
                <w:rStyle w:val="Bodytext211pt"/>
                <w:rFonts w:ascii="Sylfaen" w:hAnsi="Sylfaen"/>
                <w:sz w:val="20"/>
                <w:szCs w:val="20"/>
              </w:rPr>
            </w:pPr>
            <w:r w:rsidRPr="006E48D8">
              <w:rPr>
                <w:rStyle w:val="Bodytext211pt"/>
                <w:rFonts w:ascii="Sylfaen" w:hAnsi="Sylfaen"/>
                <w:sz w:val="20"/>
                <w:szCs w:val="20"/>
              </w:rPr>
              <w:t>csdo:Name500Туре (M.SDT.00134) Պայմանանշանների նորմալացված տողը։</w:t>
            </w:r>
          </w:p>
          <w:p w14:paraId="245BBED8" w14:textId="77777777" w:rsidR="00FA77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lastRenderedPageBreak/>
              <w:t>Նվազ. երկարությունը՝ 1.</w:t>
            </w:r>
          </w:p>
          <w:p w14:paraId="6EB52AC0" w14:textId="77777777" w:rsidR="00FA77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Առավել. երկարությունը՝ 500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3735F020" w14:textId="77777777" w:rsidR="00FA77AC"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lastRenderedPageBreak/>
              <w:t>0..1</w:t>
            </w:r>
          </w:p>
        </w:tc>
      </w:tr>
      <w:tr w:rsidR="0012408A" w:rsidRPr="006E48D8" w14:paraId="21787C52" w14:textId="77777777" w:rsidTr="00504E83">
        <w:trPr>
          <w:jc w:val="center"/>
        </w:trPr>
        <w:tc>
          <w:tcPr>
            <w:tcW w:w="206" w:type="dxa"/>
            <w:shd w:val="clear" w:color="auto" w:fill="FFFFFF"/>
          </w:tcPr>
          <w:p w14:paraId="4AB74617" w14:textId="77777777" w:rsidR="0012408A" w:rsidRPr="006E48D8" w:rsidRDefault="0012408A" w:rsidP="006E48D8">
            <w:pPr>
              <w:spacing w:after="120"/>
              <w:rPr>
                <w:sz w:val="20"/>
                <w:szCs w:val="20"/>
              </w:rPr>
            </w:pPr>
          </w:p>
        </w:tc>
        <w:tc>
          <w:tcPr>
            <w:tcW w:w="284" w:type="dxa"/>
            <w:tcBorders>
              <w:right w:val="single" w:sz="4" w:space="0" w:color="auto"/>
            </w:tcBorders>
            <w:shd w:val="clear" w:color="auto" w:fill="FFFFFF"/>
          </w:tcPr>
          <w:p w14:paraId="7408CCC6" w14:textId="77777777" w:rsidR="0012408A" w:rsidRPr="006E48D8" w:rsidRDefault="0012408A"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10A4C1C4" w14:textId="77777777" w:rsidR="0012408A" w:rsidRPr="006E48D8" w:rsidRDefault="00E36289" w:rsidP="00504E83">
            <w:pPr>
              <w:pStyle w:val="Bodytext20"/>
              <w:shd w:val="clear" w:color="auto" w:fill="auto"/>
              <w:tabs>
                <w:tab w:val="left" w:pos="612"/>
              </w:tabs>
              <w:spacing w:before="0" w:after="120" w:line="240" w:lineRule="auto"/>
              <w:jc w:val="left"/>
              <w:rPr>
                <w:rFonts w:ascii="Sylfaen" w:hAnsi="Sylfaen"/>
                <w:sz w:val="20"/>
                <w:szCs w:val="20"/>
              </w:rPr>
            </w:pPr>
            <w:r w:rsidRPr="006E48D8">
              <w:rPr>
                <w:rStyle w:val="Bodytext2Sylfaen"/>
                <w:sz w:val="20"/>
                <w:szCs w:val="20"/>
              </w:rPr>
              <w:t>2.4.6.</w:t>
            </w:r>
            <w:r w:rsidR="00504E83">
              <w:rPr>
                <w:rStyle w:val="Bodytext2Sylfaen"/>
                <w:sz w:val="20"/>
                <w:szCs w:val="20"/>
                <w:lang w:val="ru-RU"/>
              </w:rPr>
              <w:tab/>
            </w:r>
            <w:r w:rsidRPr="006E48D8">
              <w:rPr>
                <w:rStyle w:val="Bodytext2Sylfaen"/>
                <w:sz w:val="20"/>
                <w:szCs w:val="20"/>
              </w:rPr>
              <w:t>Փաստաթղթի սերիան (csdo:DocSeriesId)</w:t>
            </w:r>
          </w:p>
        </w:tc>
        <w:tc>
          <w:tcPr>
            <w:tcW w:w="3402" w:type="dxa"/>
            <w:tcBorders>
              <w:top w:val="single" w:sz="4" w:space="0" w:color="auto"/>
              <w:left w:val="single" w:sz="4" w:space="0" w:color="auto"/>
              <w:bottom w:val="single" w:sz="4" w:space="0" w:color="auto"/>
            </w:tcBorders>
            <w:shd w:val="clear" w:color="auto" w:fill="FFFFFF"/>
          </w:tcPr>
          <w:p w14:paraId="1BAA3D2B"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փաստաթղթի սերիայի թվային կամ տառաթվային նշագիրը</w:t>
            </w:r>
          </w:p>
        </w:tc>
        <w:tc>
          <w:tcPr>
            <w:tcW w:w="2268" w:type="dxa"/>
            <w:tcBorders>
              <w:top w:val="single" w:sz="4" w:space="0" w:color="auto"/>
              <w:left w:val="single" w:sz="4" w:space="0" w:color="auto"/>
              <w:bottom w:val="single" w:sz="4" w:space="0" w:color="auto"/>
            </w:tcBorders>
            <w:shd w:val="clear" w:color="auto" w:fill="FFFFFF"/>
          </w:tcPr>
          <w:p w14:paraId="6CF9609A"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M.SDE.00157</w:t>
            </w:r>
          </w:p>
        </w:tc>
        <w:tc>
          <w:tcPr>
            <w:tcW w:w="4120" w:type="dxa"/>
            <w:tcBorders>
              <w:top w:val="single" w:sz="4" w:space="0" w:color="auto"/>
              <w:left w:val="single" w:sz="4" w:space="0" w:color="auto"/>
              <w:bottom w:val="single" w:sz="4" w:space="0" w:color="auto"/>
            </w:tcBorders>
            <w:shd w:val="clear" w:color="auto" w:fill="FFFFFF"/>
            <w:vAlign w:val="center"/>
          </w:tcPr>
          <w:p w14:paraId="35FBE6D0" w14:textId="77777777" w:rsidR="003978BD"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csdo:Id20Type (M.SDT.00092) Պայմանանշանների նորմալացված տողը:</w:t>
            </w:r>
          </w:p>
          <w:p w14:paraId="1BD27E93"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754E8C0A"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615F5624" w14:textId="77777777" w:rsidR="0012408A"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12408A" w:rsidRPr="006E48D8" w14:paraId="2CF51315" w14:textId="77777777" w:rsidTr="00504E83">
        <w:trPr>
          <w:jc w:val="center"/>
        </w:trPr>
        <w:tc>
          <w:tcPr>
            <w:tcW w:w="206" w:type="dxa"/>
            <w:shd w:val="clear" w:color="auto" w:fill="FFFFFF"/>
          </w:tcPr>
          <w:p w14:paraId="26461614" w14:textId="77777777" w:rsidR="0012408A" w:rsidRPr="006E48D8" w:rsidRDefault="0012408A" w:rsidP="006E48D8">
            <w:pPr>
              <w:spacing w:after="120"/>
              <w:rPr>
                <w:sz w:val="20"/>
                <w:szCs w:val="20"/>
              </w:rPr>
            </w:pPr>
          </w:p>
        </w:tc>
        <w:tc>
          <w:tcPr>
            <w:tcW w:w="284" w:type="dxa"/>
            <w:tcBorders>
              <w:right w:val="single" w:sz="4" w:space="0" w:color="auto"/>
            </w:tcBorders>
            <w:shd w:val="clear" w:color="auto" w:fill="FFFFFF"/>
          </w:tcPr>
          <w:p w14:paraId="69C9D142" w14:textId="77777777" w:rsidR="0012408A" w:rsidRPr="006E48D8" w:rsidRDefault="0012408A"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7E6DC290" w14:textId="77777777" w:rsidR="0012408A" w:rsidRPr="006E48D8" w:rsidRDefault="00E36289" w:rsidP="00504E83">
            <w:pPr>
              <w:pStyle w:val="Bodytext20"/>
              <w:shd w:val="clear" w:color="auto" w:fill="auto"/>
              <w:tabs>
                <w:tab w:val="left" w:pos="612"/>
              </w:tabs>
              <w:spacing w:before="0" w:after="120" w:line="240" w:lineRule="auto"/>
              <w:jc w:val="left"/>
              <w:rPr>
                <w:rFonts w:ascii="Sylfaen" w:hAnsi="Sylfaen"/>
                <w:sz w:val="20"/>
                <w:szCs w:val="20"/>
              </w:rPr>
            </w:pPr>
            <w:r w:rsidRPr="006E48D8">
              <w:rPr>
                <w:rStyle w:val="Bodytext2Sylfaen"/>
                <w:sz w:val="20"/>
                <w:szCs w:val="20"/>
              </w:rPr>
              <w:t>2.4.7.</w:t>
            </w:r>
            <w:r w:rsidR="00504E83">
              <w:rPr>
                <w:rStyle w:val="Bodytext2Sylfaen"/>
                <w:sz w:val="20"/>
                <w:szCs w:val="20"/>
                <w:lang w:val="ru-RU"/>
              </w:rPr>
              <w:tab/>
            </w:r>
            <w:r w:rsidRPr="006E48D8">
              <w:rPr>
                <w:rStyle w:val="Bodytext2Sylfaen"/>
                <w:sz w:val="20"/>
                <w:szCs w:val="20"/>
              </w:rPr>
              <w:t>Փաստաթղթի համարը (csdo:DocId)</w:t>
            </w:r>
          </w:p>
        </w:tc>
        <w:tc>
          <w:tcPr>
            <w:tcW w:w="3402" w:type="dxa"/>
            <w:tcBorders>
              <w:top w:val="single" w:sz="4" w:space="0" w:color="auto"/>
              <w:left w:val="single" w:sz="4" w:space="0" w:color="auto"/>
              <w:bottom w:val="single" w:sz="4" w:space="0" w:color="auto"/>
            </w:tcBorders>
            <w:shd w:val="clear" w:color="auto" w:fill="FFFFFF"/>
            <w:vAlign w:val="center"/>
          </w:tcPr>
          <w:p w14:paraId="53CE1C9A"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փաստաթղթի գրանցման ժամանակ դրան տրված թվային կամ տառաթվային նշագիրը</w:t>
            </w:r>
          </w:p>
        </w:tc>
        <w:tc>
          <w:tcPr>
            <w:tcW w:w="2268" w:type="dxa"/>
            <w:tcBorders>
              <w:top w:val="single" w:sz="4" w:space="0" w:color="auto"/>
              <w:left w:val="single" w:sz="4" w:space="0" w:color="auto"/>
              <w:bottom w:val="single" w:sz="4" w:space="0" w:color="auto"/>
            </w:tcBorders>
            <w:shd w:val="clear" w:color="auto" w:fill="FFFFFF"/>
          </w:tcPr>
          <w:p w14:paraId="252C1763"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M.SDE.00044</w:t>
            </w:r>
          </w:p>
        </w:tc>
        <w:tc>
          <w:tcPr>
            <w:tcW w:w="4120" w:type="dxa"/>
            <w:tcBorders>
              <w:top w:val="single" w:sz="4" w:space="0" w:color="auto"/>
              <w:left w:val="single" w:sz="4" w:space="0" w:color="auto"/>
              <w:bottom w:val="single" w:sz="4" w:space="0" w:color="auto"/>
            </w:tcBorders>
            <w:shd w:val="clear" w:color="auto" w:fill="FFFFFF"/>
            <w:vAlign w:val="center"/>
          </w:tcPr>
          <w:p w14:paraId="278A09D5" w14:textId="77777777" w:rsidR="003978BD"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csdo:Id50Type (M.SDT.00093) Պայմանանշանների նորմալացված տողը։</w:t>
            </w:r>
          </w:p>
          <w:p w14:paraId="75A7F430"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474FBE0A"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50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593A4EFD" w14:textId="77777777" w:rsidR="0012408A"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12408A" w:rsidRPr="006E48D8" w14:paraId="3D5E122B" w14:textId="77777777" w:rsidTr="00504E83">
        <w:trPr>
          <w:jc w:val="center"/>
        </w:trPr>
        <w:tc>
          <w:tcPr>
            <w:tcW w:w="206" w:type="dxa"/>
            <w:shd w:val="clear" w:color="auto" w:fill="FFFFFF"/>
          </w:tcPr>
          <w:p w14:paraId="50E9D7EE" w14:textId="77777777" w:rsidR="0012408A" w:rsidRPr="006E48D8" w:rsidRDefault="0012408A" w:rsidP="006E48D8">
            <w:pPr>
              <w:spacing w:after="120"/>
              <w:rPr>
                <w:sz w:val="20"/>
                <w:szCs w:val="20"/>
              </w:rPr>
            </w:pPr>
          </w:p>
        </w:tc>
        <w:tc>
          <w:tcPr>
            <w:tcW w:w="284" w:type="dxa"/>
            <w:tcBorders>
              <w:right w:val="single" w:sz="4" w:space="0" w:color="auto"/>
            </w:tcBorders>
            <w:shd w:val="clear" w:color="auto" w:fill="FFFFFF"/>
          </w:tcPr>
          <w:p w14:paraId="360DB45B" w14:textId="77777777" w:rsidR="0012408A" w:rsidRPr="006E48D8" w:rsidRDefault="0012408A"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46CCDA4E" w14:textId="77777777" w:rsidR="0012408A" w:rsidRPr="006E48D8" w:rsidRDefault="00E36289" w:rsidP="00504E83">
            <w:pPr>
              <w:pStyle w:val="Bodytext20"/>
              <w:shd w:val="clear" w:color="auto" w:fill="auto"/>
              <w:tabs>
                <w:tab w:val="left" w:pos="612"/>
              </w:tabs>
              <w:spacing w:before="0" w:after="120" w:line="240" w:lineRule="auto"/>
              <w:jc w:val="left"/>
              <w:rPr>
                <w:rFonts w:ascii="Sylfaen" w:hAnsi="Sylfaen"/>
                <w:sz w:val="20"/>
                <w:szCs w:val="20"/>
              </w:rPr>
            </w:pPr>
            <w:r w:rsidRPr="006E48D8">
              <w:rPr>
                <w:rStyle w:val="Bodytext2Sylfaen"/>
                <w:sz w:val="20"/>
                <w:szCs w:val="20"/>
              </w:rPr>
              <w:t>2.4.8.</w:t>
            </w:r>
            <w:r w:rsidR="00504E83">
              <w:rPr>
                <w:rStyle w:val="Bodytext2Sylfaen"/>
                <w:sz w:val="20"/>
                <w:szCs w:val="20"/>
                <w:lang w:val="ru-RU"/>
              </w:rPr>
              <w:tab/>
            </w:r>
            <w:r w:rsidRPr="006E48D8">
              <w:rPr>
                <w:rStyle w:val="Bodytext2Sylfaen"/>
                <w:sz w:val="20"/>
                <w:szCs w:val="20"/>
              </w:rPr>
              <w:t>Փաստաթղթի ամսաթիվը (csdo:DocCreationDate)</w:t>
            </w:r>
          </w:p>
        </w:tc>
        <w:tc>
          <w:tcPr>
            <w:tcW w:w="3402" w:type="dxa"/>
            <w:tcBorders>
              <w:top w:val="single" w:sz="4" w:space="0" w:color="auto"/>
              <w:left w:val="single" w:sz="4" w:space="0" w:color="auto"/>
              <w:bottom w:val="single" w:sz="4" w:space="0" w:color="auto"/>
            </w:tcBorders>
            <w:shd w:val="clear" w:color="auto" w:fill="FFFFFF"/>
            <w:vAlign w:val="center"/>
          </w:tcPr>
          <w:p w14:paraId="3BDFB49C"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փաստաթղթի տրամադրման, ստորագրման, հաստատման կամ գրանցման ամսաթիվը</w:t>
            </w:r>
          </w:p>
        </w:tc>
        <w:tc>
          <w:tcPr>
            <w:tcW w:w="2268" w:type="dxa"/>
            <w:tcBorders>
              <w:top w:val="single" w:sz="4" w:space="0" w:color="auto"/>
              <w:left w:val="single" w:sz="4" w:space="0" w:color="auto"/>
              <w:bottom w:val="single" w:sz="4" w:space="0" w:color="auto"/>
            </w:tcBorders>
            <w:shd w:val="clear" w:color="auto" w:fill="FFFFFF"/>
          </w:tcPr>
          <w:p w14:paraId="10208916"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M.SDE.00045</w:t>
            </w:r>
          </w:p>
        </w:tc>
        <w:tc>
          <w:tcPr>
            <w:tcW w:w="4120" w:type="dxa"/>
            <w:tcBorders>
              <w:top w:val="single" w:sz="4" w:space="0" w:color="auto"/>
              <w:left w:val="single" w:sz="4" w:space="0" w:color="auto"/>
              <w:bottom w:val="single" w:sz="4" w:space="0" w:color="auto"/>
            </w:tcBorders>
            <w:shd w:val="clear" w:color="auto" w:fill="FFFFFF"/>
            <w:vAlign w:val="center"/>
          </w:tcPr>
          <w:p w14:paraId="4B37BE40"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bdt:DateType (M.BDT.00005) Ամսաթվի նշագիրը՝ ԳՕՍՏ ԻՍՕ 8601-2001-ին համապատասխան</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348A6C00" w14:textId="77777777" w:rsidR="0012408A"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12408A" w:rsidRPr="006E48D8" w14:paraId="66338CF3" w14:textId="77777777" w:rsidTr="00504E83">
        <w:trPr>
          <w:jc w:val="center"/>
        </w:trPr>
        <w:tc>
          <w:tcPr>
            <w:tcW w:w="206" w:type="dxa"/>
            <w:shd w:val="clear" w:color="auto" w:fill="FFFFFF"/>
          </w:tcPr>
          <w:p w14:paraId="5CEBD11D" w14:textId="77777777" w:rsidR="0012408A" w:rsidRPr="006E48D8" w:rsidRDefault="0012408A" w:rsidP="006E48D8">
            <w:pPr>
              <w:spacing w:after="120"/>
              <w:rPr>
                <w:sz w:val="20"/>
                <w:szCs w:val="20"/>
              </w:rPr>
            </w:pPr>
          </w:p>
        </w:tc>
        <w:tc>
          <w:tcPr>
            <w:tcW w:w="284" w:type="dxa"/>
            <w:tcBorders>
              <w:right w:val="single" w:sz="4" w:space="0" w:color="auto"/>
            </w:tcBorders>
            <w:shd w:val="clear" w:color="auto" w:fill="FFFFFF"/>
          </w:tcPr>
          <w:p w14:paraId="5DC2290A" w14:textId="77777777" w:rsidR="0012408A" w:rsidRPr="006E48D8" w:rsidRDefault="0012408A"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vAlign w:val="center"/>
          </w:tcPr>
          <w:p w14:paraId="7CAD46DC" w14:textId="77777777" w:rsidR="0012408A" w:rsidRPr="006E48D8" w:rsidRDefault="00E36289" w:rsidP="00504E83">
            <w:pPr>
              <w:pStyle w:val="Bodytext20"/>
              <w:shd w:val="clear" w:color="auto" w:fill="auto"/>
              <w:tabs>
                <w:tab w:val="left" w:pos="612"/>
              </w:tabs>
              <w:spacing w:before="0" w:after="120" w:line="240" w:lineRule="auto"/>
              <w:jc w:val="left"/>
              <w:rPr>
                <w:rFonts w:ascii="Sylfaen" w:hAnsi="Sylfaen"/>
                <w:sz w:val="20"/>
                <w:szCs w:val="20"/>
              </w:rPr>
            </w:pPr>
            <w:r w:rsidRPr="006E48D8">
              <w:rPr>
                <w:rStyle w:val="Bodytext2Sylfaen"/>
                <w:sz w:val="20"/>
                <w:szCs w:val="20"/>
              </w:rPr>
              <w:t>2.4.9.</w:t>
            </w:r>
            <w:r w:rsidR="00504E83" w:rsidRPr="00FE3616">
              <w:rPr>
                <w:rStyle w:val="Bodytext2Sylfaen"/>
                <w:sz w:val="20"/>
                <w:szCs w:val="20"/>
              </w:rPr>
              <w:tab/>
            </w:r>
            <w:r w:rsidRPr="006E48D8">
              <w:rPr>
                <w:rStyle w:val="Bodytext2Sylfaen"/>
                <w:sz w:val="20"/>
                <w:szCs w:val="20"/>
              </w:rPr>
              <w:t xml:space="preserve">Փաստաթղթի գործողության ժամկետի </w:t>
            </w:r>
            <w:r w:rsidR="00C67562" w:rsidRPr="006E48D8">
              <w:rPr>
                <w:rStyle w:val="Bodytext2Sylfaen"/>
                <w:sz w:val="20"/>
                <w:szCs w:val="20"/>
              </w:rPr>
              <w:t>մեկնարկի</w:t>
            </w:r>
            <w:r w:rsidRPr="006E48D8">
              <w:rPr>
                <w:rStyle w:val="Bodytext2Sylfaen"/>
                <w:sz w:val="20"/>
                <w:szCs w:val="20"/>
              </w:rPr>
              <w:t xml:space="preserve"> ամսաթիվը (csdo:DocStartDate)</w:t>
            </w:r>
          </w:p>
        </w:tc>
        <w:tc>
          <w:tcPr>
            <w:tcW w:w="3402" w:type="dxa"/>
            <w:tcBorders>
              <w:top w:val="single" w:sz="4" w:space="0" w:color="auto"/>
              <w:left w:val="single" w:sz="4" w:space="0" w:color="auto"/>
              <w:bottom w:val="single" w:sz="4" w:space="0" w:color="auto"/>
            </w:tcBorders>
            <w:shd w:val="clear" w:color="auto" w:fill="FFFFFF"/>
          </w:tcPr>
          <w:p w14:paraId="1E846B26"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 xml:space="preserve">այն ժամկետի </w:t>
            </w:r>
            <w:r w:rsidR="00C67562" w:rsidRPr="006E48D8">
              <w:rPr>
                <w:rStyle w:val="Bodytext2Sylfaen"/>
                <w:sz w:val="20"/>
                <w:szCs w:val="20"/>
              </w:rPr>
              <w:t>մեկնարկի</w:t>
            </w:r>
            <w:r w:rsidRPr="006E48D8">
              <w:rPr>
                <w:rStyle w:val="Bodytext2Sylfaen"/>
                <w:sz w:val="20"/>
                <w:szCs w:val="20"/>
              </w:rPr>
              <w:t xml:space="preserve"> ամսաթիվը, որի ընթացքում փաստաթուղթն ուժի մեջ է</w:t>
            </w:r>
          </w:p>
        </w:tc>
        <w:tc>
          <w:tcPr>
            <w:tcW w:w="2268" w:type="dxa"/>
            <w:tcBorders>
              <w:top w:val="single" w:sz="4" w:space="0" w:color="auto"/>
              <w:left w:val="single" w:sz="4" w:space="0" w:color="auto"/>
              <w:bottom w:val="single" w:sz="4" w:space="0" w:color="auto"/>
            </w:tcBorders>
            <w:shd w:val="clear" w:color="auto" w:fill="FFFFFF"/>
          </w:tcPr>
          <w:p w14:paraId="590F42C8"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M.SDE.00137</w:t>
            </w:r>
          </w:p>
        </w:tc>
        <w:tc>
          <w:tcPr>
            <w:tcW w:w="4120" w:type="dxa"/>
            <w:tcBorders>
              <w:top w:val="single" w:sz="4" w:space="0" w:color="auto"/>
              <w:left w:val="single" w:sz="4" w:space="0" w:color="auto"/>
              <w:bottom w:val="single" w:sz="4" w:space="0" w:color="auto"/>
            </w:tcBorders>
            <w:shd w:val="clear" w:color="auto" w:fill="FFFFFF"/>
            <w:vAlign w:val="center"/>
          </w:tcPr>
          <w:p w14:paraId="3981D26A"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bdt:DateType (M.BDT.00005) Ամսաթվի նշագիրը՝ ԳՕՍՏ ԻՍՕ 8601-2001-ին համապատասխան</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44720B98" w14:textId="77777777" w:rsidR="0012408A"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12408A" w:rsidRPr="006E48D8" w14:paraId="14743DB2" w14:textId="77777777" w:rsidTr="00504E83">
        <w:trPr>
          <w:jc w:val="center"/>
        </w:trPr>
        <w:tc>
          <w:tcPr>
            <w:tcW w:w="206" w:type="dxa"/>
            <w:shd w:val="clear" w:color="auto" w:fill="FFFFFF"/>
          </w:tcPr>
          <w:p w14:paraId="62B33219" w14:textId="77777777" w:rsidR="0012408A" w:rsidRPr="006E48D8" w:rsidRDefault="0012408A" w:rsidP="006E48D8">
            <w:pPr>
              <w:spacing w:after="120"/>
              <w:rPr>
                <w:sz w:val="20"/>
                <w:szCs w:val="20"/>
              </w:rPr>
            </w:pPr>
          </w:p>
        </w:tc>
        <w:tc>
          <w:tcPr>
            <w:tcW w:w="284" w:type="dxa"/>
            <w:tcBorders>
              <w:right w:val="single" w:sz="4" w:space="0" w:color="auto"/>
            </w:tcBorders>
            <w:shd w:val="clear" w:color="auto" w:fill="FFFFFF"/>
          </w:tcPr>
          <w:p w14:paraId="0F95D189" w14:textId="77777777" w:rsidR="0012408A" w:rsidRPr="006E48D8" w:rsidRDefault="0012408A"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vAlign w:val="center"/>
          </w:tcPr>
          <w:p w14:paraId="01943031" w14:textId="77777777" w:rsidR="0012408A" w:rsidRPr="006E48D8" w:rsidRDefault="00E36289" w:rsidP="00504E83">
            <w:pPr>
              <w:pStyle w:val="Bodytext20"/>
              <w:shd w:val="clear" w:color="auto" w:fill="auto"/>
              <w:tabs>
                <w:tab w:val="left" w:pos="612"/>
              </w:tabs>
              <w:spacing w:before="0" w:after="120" w:line="240" w:lineRule="auto"/>
              <w:jc w:val="left"/>
              <w:rPr>
                <w:rFonts w:ascii="Sylfaen" w:hAnsi="Sylfaen"/>
                <w:sz w:val="20"/>
                <w:szCs w:val="20"/>
              </w:rPr>
            </w:pPr>
            <w:r w:rsidRPr="006E48D8">
              <w:rPr>
                <w:rStyle w:val="Bodytext2Sylfaen"/>
                <w:sz w:val="20"/>
                <w:szCs w:val="20"/>
              </w:rPr>
              <w:t>2.4.10.</w:t>
            </w:r>
            <w:r w:rsidR="00504E83" w:rsidRPr="00FE3616">
              <w:rPr>
                <w:rStyle w:val="Bodytext2Sylfaen"/>
                <w:sz w:val="20"/>
                <w:szCs w:val="20"/>
              </w:rPr>
              <w:tab/>
            </w:r>
            <w:r w:rsidRPr="006E48D8">
              <w:rPr>
                <w:rStyle w:val="Bodytext2Sylfaen"/>
                <w:sz w:val="20"/>
                <w:szCs w:val="20"/>
              </w:rPr>
              <w:t>Փաստաթղթի գործողության ժամկետը լրանալու ամսաթիվը (csdo:DocValidityDate)</w:t>
            </w:r>
          </w:p>
        </w:tc>
        <w:tc>
          <w:tcPr>
            <w:tcW w:w="3402" w:type="dxa"/>
            <w:tcBorders>
              <w:top w:val="single" w:sz="4" w:space="0" w:color="auto"/>
              <w:left w:val="single" w:sz="4" w:space="0" w:color="auto"/>
              <w:bottom w:val="single" w:sz="4" w:space="0" w:color="auto"/>
            </w:tcBorders>
            <w:shd w:val="clear" w:color="auto" w:fill="FFFFFF"/>
          </w:tcPr>
          <w:p w14:paraId="2D097CDA"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այն ժամկետի ավարտի ամսաթիվը, որի ընթացքում փաստաթուղթն ուժի մեջ է</w:t>
            </w:r>
          </w:p>
        </w:tc>
        <w:tc>
          <w:tcPr>
            <w:tcW w:w="2268" w:type="dxa"/>
            <w:tcBorders>
              <w:top w:val="single" w:sz="4" w:space="0" w:color="auto"/>
              <w:left w:val="single" w:sz="4" w:space="0" w:color="auto"/>
              <w:bottom w:val="single" w:sz="4" w:space="0" w:color="auto"/>
            </w:tcBorders>
            <w:shd w:val="clear" w:color="auto" w:fill="FFFFFF"/>
          </w:tcPr>
          <w:p w14:paraId="600781C0"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M.SDE.00052</w:t>
            </w:r>
          </w:p>
        </w:tc>
        <w:tc>
          <w:tcPr>
            <w:tcW w:w="4120" w:type="dxa"/>
            <w:tcBorders>
              <w:top w:val="single" w:sz="4" w:space="0" w:color="auto"/>
              <w:left w:val="single" w:sz="4" w:space="0" w:color="auto"/>
              <w:bottom w:val="single" w:sz="4" w:space="0" w:color="auto"/>
            </w:tcBorders>
            <w:shd w:val="clear" w:color="auto" w:fill="FFFFFF"/>
            <w:vAlign w:val="center"/>
          </w:tcPr>
          <w:p w14:paraId="1B097DD4"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bdt:DateType (M.BDT.00005) Ամսաթվի նշագիրը՝ ԳՕՍՏ ԻՍՕ 8601-2001-ին համապատասխան</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562CEC5B" w14:textId="77777777" w:rsidR="0012408A"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12408A" w:rsidRPr="006E48D8" w14:paraId="14541023" w14:textId="77777777" w:rsidTr="00504E83">
        <w:trPr>
          <w:jc w:val="center"/>
        </w:trPr>
        <w:tc>
          <w:tcPr>
            <w:tcW w:w="206" w:type="dxa"/>
            <w:shd w:val="clear" w:color="auto" w:fill="FFFFFF"/>
          </w:tcPr>
          <w:p w14:paraId="4A6F98F3" w14:textId="77777777" w:rsidR="0012408A" w:rsidRPr="006E48D8" w:rsidRDefault="0012408A" w:rsidP="006E48D8">
            <w:pPr>
              <w:spacing w:after="120"/>
              <w:rPr>
                <w:sz w:val="20"/>
                <w:szCs w:val="20"/>
              </w:rPr>
            </w:pPr>
          </w:p>
        </w:tc>
        <w:tc>
          <w:tcPr>
            <w:tcW w:w="284" w:type="dxa"/>
            <w:tcBorders>
              <w:right w:val="single" w:sz="4" w:space="0" w:color="auto"/>
            </w:tcBorders>
            <w:shd w:val="clear" w:color="auto" w:fill="FFFFFF"/>
          </w:tcPr>
          <w:p w14:paraId="364B8077" w14:textId="77777777" w:rsidR="0012408A" w:rsidRPr="006E48D8" w:rsidRDefault="0012408A"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098C1513" w14:textId="77777777" w:rsidR="0012408A" w:rsidRPr="006E48D8" w:rsidRDefault="00E36289" w:rsidP="00504E83">
            <w:pPr>
              <w:pStyle w:val="Bodytext20"/>
              <w:shd w:val="clear" w:color="auto" w:fill="auto"/>
              <w:tabs>
                <w:tab w:val="left" w:pos="612"/>
              </w:tabs>
              <w:spacing w:before="0" w:after="120" w:line="240" w:lineRule="auto"/>
              <w:jc w:val="left"/>
              <w:rPr>
                <w:rFonts w:ascii="Sylfaen" w:hAnsi="Sylfaen"/>
                <w:sz w:val="20"/>
                <w:szCs w:val="20"/>
              </w:rPr>
            </w:pPr>
            <w:r w:rsidRPr="006E48D8">
              <w:rPr>
                <w:rStyle w:val="Bodytext2Sylfaen"/>
                <w:sz w:val="20"/>
                <w:szCs w:val="20"/>
              </w:rPr>
              <w:t>2.4.11.</w:t>
            </w:r>
            <w:r w:rsidR="00504E83" w:rsidRPr="00FE3616">
              <w:rPr>
                <w:rStyle w:val="Bodytext2Sylfaen"/>
                <w:sz w:val="20"/>
                <w:szCs w:val="20"/>
              </w:rPr>
              <w:tab/>
            </w:r>
            <w:r w:rsidRPr="006E48D8">
              <w:rPr>
                <w:rStyle w:val="Bodytext2Sylfaen"/>
                <w:sz w:val="20"/>
                <w:szCs w:val="20"/>
              </w:rPr>
              <w:t>Փաստաթղթի գործողության ժամկետը (csdo:DocValidityDuration)</w:t>
            </w:r>
          </w:p>
        </w:tc>
        <w:tc>
          <w:tcPr>
            <w:tcW w:w="3402" w:type="dxa"/>
            <w:tcBorders>
              <w:top w:val="single" w:sz="4" w:space="0" w:color="auto"/>
              <w:left w:val="single" w:sz="4" w:space="0" w:color="auto"/>
              <w:bottom w:val="single" w:sz="4" w:space="0" w:color="auto"/>
            </w:tcBorders>
            <w:shd w:val="clear" w:color="auto" w:fill="FFFFFF"/>
          </w:tcPr>
          <w:p w14:paraId="5E112416" w14:textId="77777777" w:rsidR="0012408A" w:rsidRPr="004B2030" w:rsidRDefault="00E36289" w:rsidP="006E48D8">
            <w:pPr>
              <w:pStyle w:val="Bodytext20"/>
              <w:shd w:val="clear" w:color="auto" w:fill="auto"/>
              <w:spacing w:before="0" w:after="120" w:line="240" w:lineRule="auto"/>
              <w:jc w:val="left"/>
              <w:rPr>
                <w:rFonts w:ascii="Sylfaen" w:hAnsi="Sylfaen"/>
                <w:spacing w:val="-6"/>
                <w:sz w:val="20"/>
                <w:szCs w:val="20"/>
              </w:rPr>
            </w:pPr>
            <w:r w:rsidRPr="004B2030">
              <w:rPr>
                <w:rStyle w:val="Bodytext2Sylfaen"/>
                <w:spacing w:val="-6"/>
                <w:sz w:val="20"/>
                <w:szCs w:val="20"/>
              </w:rPr>
              <w:t>այն ժամկետի տ</w:t>
            </w:r>
            <w:r w:rsidR="00186716" w:rsidRPr="004B2030">
              <w:rPr>
                <w:rStyle w:val="Bodytext2Sylfaen"/>
                <w:spacing w:val="-6"/>
                <w:sz w:val="20"/>
                <w:szCs w:val="20"/>
              </w:rPr>
              <w:t>եւ</w:t>
            </w:r>
            <w:r w:rsidRPr="004B2030">
              <w:rPr>
                <w:rStyle w:val="Bodytext2Sylfaen"/>
                <w:spacing w:val="-6"/>
                <w:sz w:val="20"/>
                <w:szCs w:val="20"/>
              </w:rPr>
              <w:t>ողությունը, որի ընթացքում փաստաթուղթն ուժի մեջ է</w:t>
            </w:r>
          </w:p>
        </w:tc>
        <w:tc>
          <w:tcPr>
            <w:tcW w:w="2268" w:type="dxa"/>
            <w:tcBorders>
              <w:top w:val="single" w:sz="4" w:space="0" w:color="auto"/>
              <w:left w:val="single" w:sz="4" w:space="0" w:color="auto"/>
              <w:bottom w:val="single" w:sz="4" w:space="0" w:color="auto"/>
            </w:tcBorders>
            <w:shd w:val="clear" w:color="auto" w:fill="FFFFFF"/>
          </w:tcPr>
          <w:p w14:paraId="52A243F2"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M.SDE.00056</w:t>
            </w:r>
          </w:p>
        </w:tc>
        <w:tc>
          <w:tcPr>
            <w:tcW w:w="4120" w:type="dxa"/>
            <w:tcBorders>
              <w:top w:val="single" w:sz="4" w:space="0" w:color="auto"/>
              <w:left w:val="single" w:sz="4" w:space="0" w:color="auto"/>
              <w:bottom w:val="single" w:sz="4" w:space="0" w:color="auto"/>
            </w:tcBorders>
            <w:shd w:val="clear" w:color="auto" w:fill="FFFFFF"/>
            <w:vAlign w:val="center"/>
          </w:tcPr>
          <w:p w14:paraId="36158098"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bdt:DurationType (M.BDT.00021) Ժամանակի տ</w:t>
            </w:r>
            <w:r w:rsidR="00186716" w:rsidRPr="006E48D8">
              <w:rPr>
                <w:rStyle w:val="Bodytext2Sylfaen"/>
                <w:sz w:val="20"/>
                <w:szCs w:val="20"/>
              </w:rPr>
              <w:t>եւ</w:t>
            </w:r>
            <w:r w:rsidRPr="006E48D8">
              <w:rPr>
                <w:rStyle w:val="Bodytext2Sylfaen"/>
                <w:sz w:val="20"/>
                <w:szCs w:val="20"/>
              </w:rPr>
              <w:t>ողության նշագիրը՝ ԳՕՍՏ ԻՍՕ 8601-2001-ին համապատասխան</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71F30D59" w14:textId="77777777" w:rsidR="0012408A"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12408A" w:rsidRPr="006E48D8" w14:paraId="19CAA367" w14:textId="77777777" w:rsidTr="00504E83">
        <w:trPr>
          <w:jc w:val="center"/>
        </w:trPr>
        <w:tc>
          <w:tcPr>
            <w:tcW w:w="206" w:type="dxa"/>
            <w:shd w:val="clear" w:color="auto" w:fill="FFFFFF"/>
          </w:tcPr>
          <w:p w14:paraId="77FBCB7B" w14:textId="77777777" w:rsidR="0012408A" w:rsidRPr="006E48D8" w:rsidRDefault="0012408A" w:rsidP="006E48D8">
            <w:pPr>
              <w:spacing w:after="120"/>
              <w:rPr>
                <w:sz w:val="20"/>
                <w:szCs w:val="20"/>
              </w:rPr>
            </w:pPr>
          </w:p>
        </w:tc>
        <w:tc>
          <w:tcPr>
            <w:tcW w:w="284" w:type="dxa"/>
            <w:tcBorders>
              <w:right w:val="single" w:sz="4" w:space="0" w:color="auto"/>
            </w:tcBorders>
            <w:shd w:val="clear" w:color="auto" w:fill="FFFFFF"/>
          </w:tcPr>
          <w:p w14:paraId="11BA1370" w14:textId="77777777" w:rsidR="0012408A" w:rsidRPr="006E48D8" w:rsidRDefault="0012408A"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2A887CF1" w14:textId="77777777" w:rsidR="0012408A" w:rsidRPr="006E48D8" w:rsidRDefault="00E36289" w:rsidP="00504E83">
            <w:pPr>
              <w:pStyle w:val="Bodytext20"/>
              <w:shd w:val="clear" w:color="auto" w:fill="auto"/>
              <w:tabs>
                <w:tab w:val="left" w:pos="612"/>
              </w:tabs>
              <w:spacing w:before="0" w:after="120" w:line="240" w:lineRule="auto"/>
              <w:jc w:val="left"/>
              <w:rPr>
                <w:rFonts w:ascii="Sylfaen" w:hAnsi="Sylfaen"/>
                <w:sz w:val="20"/>
                <w:szCs w:val="20"/>
              </w:rPr>
            </w:pPr>
            <w:r w:rsidRPr="006E48D8">
              <w:rPr>
                <w:rStyle w:val="Bodytext2Sylfaen"/>
                <w:sz w:val="20"/>
                <w:szCs w:val="20"/>
              </w:rPr>
              <w:t>2.4.12.</w:t>
            </w:r>
            <w:r w:rsidR="00504E83" w:rsidRPr="00FE3616">
              <w:rPr>
                <w:rStyle w:val="Bodytext2Sylfaen"/>
                <w:sz w:val="20"/>
                <w:szCs w:val="20"/>
              </w:rPr>
              <w:tab/>
            </w:r>
            <w:r w:rsidRPr="006E48D8">
              <w:rPr>
                <w:rStyle w:val="Bodytext2Sylfaen"/>
                <w:sz w:val="20"/>
                <w:szCs w:val="20"/>
              </w:rPr>
              <w:t>Անդամ պետության լիազորված մարմնի նույնականացուցիչը (csdo:AuthorityId)</w:t>
            </w:r>
          </w:p>
        </w:tc>
        <w:tc>
          <w:tcPr>
            <w:tcW w:w="3402" w:type="dxa"/>
            <w:tcBorders>
              <w:top w:val="single" w:sz="4" w:space="0" w:color="auto"/>
              <w:left w:val="single" w:sz="4" w:space="0" w:color="auto"/>
              <w:bottom w:val="single" w:sz="4" w:space="0" w:color="auto"/>
            </w:tcBorders>
            <w:shd w:val="clear" w:color="auto" w:fill="FFFFFF"/>
            <w:vAlign w:val="center"/>
          </w:tcPr>
          <w:p w14:paraId="512DE771"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 xml:space="preserve">անդամ պետության պետական իշխանության մարմինը կամ դրա կողմից լիազորված՝ փաստաթուղթը տրամադրած կամ հաստատած </w:t>
            </w:r>
            <w:r w:rsidRPr="006E48D8">
              <w:rPr>
                <w:rStyle w:val="Bodytext2Sylfaen"/>
                <w:sz w:val="20"/>
                <w:szCs w:val="20"/>
              </w:rPr>
              <w:lastRenderedPageBreak/>
              <w:t>կազմակերպությունը նույնականացնող տողը</w:t>
            </w:r>
          </w:p>
        </w:tc>
        <w:tc>
          <w:tcPr>
            <w:tcW w:w="2268" w:type="dxa"/>
            <w:tcBorders>
              <w:top w:val="single" w:sz="4" w:space="0" w:color="auto"/>
              <w:left w:val="single" w:sz="4" w:space="0" w:color="auto"/>
              <w:bottom w:val="single" w:sz="4" w:space="0" w:color="auto"/>
            </w:tcBorders>
            <w:shd w:val="clear" w:color="auto" w:fill="FFFFFF"/>
          </w:tcPr>
          <w:p w14:paraId="6914B53D"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lastRenderedPageBreak/>
              <w:t>M.SDE.00068</w:t>
            </w:r>
          </w:p>
        </w:tc>
        <w:tc>
          <w:tcPr>
            <w:tcW w:w="4120" w:type="dxa"/>
            <w:tcBorders>
              <w:top w:val="single" w:sz="4" w:space="0" w:color="auto"/>
              <w:left w:val="single" w:sz="4" w:space="0" w:color="auto"/>
              <w:bottom w:val="single" w:sz="4" w:space="0" w:color="auto"/>
            </w:tcBorders>
            <w:shd w:val="clear" w:color="auto" w:fill="FFFFFF"/>
          </w:tcPr>
          <w:p w14:paraId="5A79C12C" w14:textId="77777777" w:rsidR="003978BD"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csdo:Id20Type (M.SDT.00092) Պայմանանշանների նորմալացված տողը:</w:t>
            </w:r>
          </w:p>
          <w:p w14:paraId="0BF490ED"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406882B4"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lastRenderedPageBreak/>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046B0C7C" w14:textId="77777777" w:rsidR="0012408A"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lastRenderedPageBreak/>
              <w:t>0..1</w:t>
            </w:r>
          </w:p>
        </w:tc>
      </w:tr>
      <w:tr w:rsidR="0012408A" w:rsidRPr="006E48D8" w14:paraId="7879C0B4" w14:textId="77777777" w:rsidTr="00504E83">
        <w:trPr>
          <w:jc w:val="center"/>
        </w:trPr>
        <w:tc>
          <w:tcPr>
            <w:tcW w:w="206" w:type="dxa"/>
            <w:shd w:val="clear" w:color="auto" w:fill="FFFFFF"/>
          </w:tcPr>
          <w:p w14:paraId="0DEB5C4B" w14:textId="77777777" w:rsidR="0012408A" w:rsidRPr="006E48D8" w:rsidRDefault="0012408A" w:rsidP="006E48D8">
            <w:pPr>
              <w:spacing w:after="120"/>
              <w:rPr>
                <w:sz w:val="20"/>
                <w:szCs w:val="20"/>
              </w:rPr>
            </w:pPr>
          </w:p>
        </w:tc>
        <w:tc>
          <w:tcPr>
            <w:tcW w:w="284" w:type="dxa"/>
            <w:tcBorders>
              <w:right w:val="single" w:sz="4" w:space="0" w:color="auto"/>
            </w:tcBorders>
            <w:shd w:val="clear" w:color="auto" w:fill="FFFFFF"/>
          </w:tcPr>
          <w:p w14:paraId="194073BA" w14:textId="77777777" w:rsidR="0012408A" w:rsidRPr="006E48D8" w:rsidRDefault="0012408A"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58A46F2D" w14:textId="77777777" w:rsidR="0012408A" w:rsidRPr="006E48D8" w:rsidRDefault="00E36289" w:rsidP="00504E83">
            <w:pPr>
              <w:pStyle w:val="Bodytext20"/>
              <w:shd w:val="clear" w:color="auto" w:fill="auto"/>
              <w:tabs>
                <w:tab w:val="left" w:pos="645"/>
              </w:tabs>
              <w:spacing w:before="0" w:after="120" w:line="240" w:lineRule="auto"/>
              <w:jc w:val="left"/>
              <w:rPr>
                <w:rFonts w:ascii="Sylfaen" w:hAnsi="Sylfaen"/>
                <w:sz w:val="20"/>
                <w:szCs w:val="20"/>
              </w:rPr>
            </w:pPr>
            <w:r w:rsidRPr="006E48D8">
              <w:rPr>
                <w:rStyle w:val="Bodytext2Sylfaen"/>
                <w:sz w:val="20"/>
                <w:szCs w:val="20"/>
              </w:rPr>
              <w:t>2.4.13.</w:t>
            </w:r>
            <w:r w:rsidR="00504E83" w:rsidRPr="00FE3616">
              <w:rPr>
                <w:rStyle w:val="Bodytext2Sylfaen"/>
                <w:sz w:val="20"/>
                <w:szCs w:val="20"/>
              </w:rPr>
              <w:tab/>
            </w:r>
            <w:r w:rsidRPr="006E48D8">
              <w:rPr>
                <w:rStyle w:val="Bodytext2Sylfaen"/>
                <w:sz w:val="20"/>
                <w:szCs w:val="20"/>
              </w:rPr>
              <w:t>Անդամ պետության լիազորված մարմնի անվանումը (csdo:AuthorityName)</w:t>
            </w:r>
          </w:p>
        </w:tc>
        <w:tc>
          <w:tcPr>
            <w:tcW w:w="3402" w:type="dxa"/>
            <w:tcBorders>
              <w:top w:val="single" w:sz="4" w:space="0" w:color="auto"/>
              <w:left w:val="single" w:sz="4" w:space="0" w:color="auto"/>
              <w:bottom w:val="single" w:sz="4" w:space="0" w:color="auto"/>
            </w:tcBorders>
            <w:shd w:val="clear" w:color="auto" w:fill="FFFFFF"/>
            <w:vAlign w:val="center"/>
          </w:tcPr>
          <w:p w14:paraId="3749EB90"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անդամ պետության պետական իշխանության մարմնի կամ դրա կողմից լիազորված՝ փաստաթուղթը տրամադրած կազմակերպության լրիվ անվանումը</w:t>
            </w:r>
          </w:p>
        </w:tc>
        <w:tc>
          <w:tcPr>
            <w:tcW w:w="2268" w:type="dxa"/>
            <w:tcBorders>
              <w:top w:val="single" w:sz="4" w:space="0" w:color="auto"/>
              <w:left w:val="single" w:sz="4" w:space="0" w:color="auto"/>
              <w:bottom w:val="single" w:sz="4" w:space="0" w:color="auto"/>
            </w:tcBorders>
            <w:shd w:val="clear" w:color="auto" w:fill="FFFFFF"/>
          </w:tcPr>
          <w:p w14:paraId="29DEC177"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M.SDE.00066</w:t>
            </w:r>
          </w:p>
        </w:tc>
        <w:tc>
          <w:tcPr>
            <w:tcW w:w="4120" w:type="dxa"/>
            <w:tcBorders>
              <w:top w:val="single" w:sz="4" w:space="0" w:color="auto"/>
              <w:left w:val="single" w:sz="4" w:space="0" w:color="auto"/>
              <w:bottom w:val="single" w:sz="4" w:space="0" w:color="auto"/>
            </w:tcBorders>
            <w:shd w:val="clear" w:color="auto" w:fill="FFFFFF"/>
          </w:tcPr>
          <w:p w14:paraId="61B0B703" w14:textId="77777777" w:rsidR="003978BD"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csdo:Name300Type (M.SDT.00056) Պայմանանշանների նորմալացված տողը։</w:t>
            </w:r>
          </w:p>
          <w:p w14:paraId="5369E48D"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2071D5BC"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300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4A213EF9" w14:textId="77777777" w:rsidR="0012408A"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12408A" w:rsidRPr="006E48D8" w14:paraId="365E7526" w14:textId="77777777" w:rsidTr="00504E83">
        <w:trPr>
          <w:jc w:val="center"/>
        </w:trPr>
        <w:tc>
          <w:tcPr>
            <w:tcW w:w="206" w:type="dxa"/>
            <w:shd w:val="clear" w:color="auto" w:fill="FFFFFF"/>
          </w:tcPr>
          <w:p w14:paraId="71E2A8F5" w14:textId="77777777" w:rsidR="0012408A" w:rsidRPr="006E48D8" w:rsidRDefault="0012408A" w:rsidP="006E48D8">
            <w:pPr>
              <w:spacing w:after="120"/>
              <w:rPr>
                <w:sz w:val="20"/>
                <w:szCs w:val="20"/>
              </w:rPr>
            </w:pPr>
          </w:p>
        </w:tc>
        <w:tc>
          <w:tcPr>
            <w:tcW w:w="284" w:type="dxa"/>
            <w:tcBorders>
              <w:right w:val="single" w:sz="4" w:space="0" w:color="auto"/>
            </w:tcBorders>
            <w:shd w:val="clear" w:color="auto" w:fill="FFFFFF"/>
          </w:tcPr>
          <w:p w14:paraId="1F78AAAE" w14:textId="77777777" w:rsidR="0012408A" w:rsidRPr="006E48D8" w:rsidRDefault="0012408A"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7338896F" w14:textId="77777777" w:rsidR="0012408A" w:rsidRPr="006E48D8" w:rsidRDefault="00E36289" w:rsidP="00504E83">
            <w:pPr>
              <w:pStyle w:val="Bodytext20"/>
              <w:shd w:val="clear" w:color="auto" w:fill="auto"/>
              <w:tabs>
                <w:tab w:val="left" w:pos="645"/>
              </w:tabs>
              <w:spacing w:before="0" w:after="120" w:line="240" w:lineRule="auto"/>
              <w:jc w:val="left"/>
              <w:rPr>
                <w:rFonts w:ascii="Sylfaen" w:hAnsi="Sylfaen"/>
                <w:sz w:val="20"/>
                <w:szCs w:val="20"/>
              </w:rPr>
            </w:pPr>
            <w:r w:rsidRPr="006E48D8">
              <w:rPr>
                <w:rStyle w:val="Bodytext2Sylfaen"/>
                <w:sz w:val="20"/>
                <w:szCs w:val="20"/>
              </w:rPr>
              <w:t>2.4.14.</w:t>
            </w:r>
            <w:r w:rsidR="00504E83">
              <w:rPr>
                <w:rStyle w:val="Bodytext2Sylfaen"/>
                <w:sz w:val="20"/>
                <w:szCs w:val="20"/>
                <w:lang w:val="ru-RU"/>
              </w:rPr>
              <w:tab/>
            </w:r>
            <w:r w:rsidRPr="006E48D8">
              <w:rPr>
                <w:rStyle w:val="Bodytext2Sylfaen"/>
                <w:sz w:val="20"/>
                <w:szCs w:val="20"/>
              </w:rPr>
              <w:t>Նկարագրությունը (csdo:DescriptionText)</w:t>
            </w:r>
          </w:p>
        </w:tc>
        <w:tc>
          <w:tcPr>
            <w:tcW w:w="3402" w:type="dxa"/>
            <w:tcBorders>
              <w:top w:val="single" w:sz="4" w:space="0" w:color="auto"/>
              <w:left w:val="single" w:sz="4" w:space="0" w:color="auto"/>
              <w:bottom w:val="single" w:sz="4" w:space="0" w:color="auto"/>
            </w:tcBorders>
            <w:shd w:val="clear" w:color="auto" w:fill="FFFFFF"/>
          </w:tcPr>
          <w:p w14:paraId="5AFD5851"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փաստաթղթի նկարագրությունը</w:t>
            </w:r>
          </w:p>
        </w:tc>
        <w:tc>
          <w:tcPr>
            <w:tcW w:w="2268" w:type="dxa"/>
            <w:tcBorders>
              <w:top w:val="single" w:sz="4" w:space="0" w:color="auto"/>
              <w:left w:val="single" w:sz="4" w:space="0" w:color="auto"/>
              <w:bottom w:val="single" w:sz="4" w:space="0" w:color="auto"/>
            </w:tcBorders>
            <w:shd w:val="clear" w:color="auto" w:fill="FFFFFF"/>
          </w:tcPr>
          <w:p w14:paraId="4431F1F8"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M.SDE.00002</w:t>
            </w:r>
          </w:p>
        </w:tc>
        <w:tc>
          <w:tcPr>
            <w:tcW w:w="4120" w:type="dxa"/>
            <w:tcBorders>
              <w:top w:val="single" w:sz="4" w:space="0" w:color="auto"/>
              <w:left w:val="single" w:sz="4" w:space="0" w:color="auto"/>
              <w:bottom w:val="single" w:sz="4" w:space="0" w:color="auto"/>
            </w:tcBorders>
            <w:shd w:val="clear" w:color="auto" w:fill="FFFFFF"/>
            <w:vAlign w:val="center"/>
          </w:tcPr>
          <w:p w14:paraId="4B1C8911"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csdo:Text4000Type (M.SDT.00088) Պայմանանշանների տողը։</w:t>
            </w:r>
          </w:p>
          <w:p w14:paraId="20C32014"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78B25D01"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4000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6DA6E2FA" w14:textId="77777777" w:rsidR="0012408A"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12408A" w:rsidRPr="006E48D8" w14:paraId="3320798D" w14:textId="77777777" w:rsidTr="00504E83">
        <w:trPr>
          <w:jc w:val="center"/>
        </w:trPr>
        <w:tc>
          <w:tcPr>
            <w:tcW w:w="206" w:type="dxa"/>
            <w:shd w:val="clear" w:color="auto" w:fill="FFFFFF"/>
          </w:tcPr>
          <w:p w14:paraId="60C11509" w14:textId="77777777" w:rsidR="0012408A" w:rsidRPr="006E48D8" w:rsidRDefault="0012408A" w:rsidP="006E48D8">
            <w:pPr>
              <w:spacing w:after="120"/>
              <w:rPr>
                <w:sz w:val="20"/>
                <w:szCs w:val="20"/>
              </w:rPr>
            </w:pPr>
          </w:p>
        </w:tc>
        <w:tc>
          <w:tcPr>
            <w:tcW w:w="284" w:type="dxa"/>
            <w:tcBorders>
              <w:right w:val="single" w:sz="4" w:space="0" w:color="auto"/>
            </w:tcBorders>
            <w:shd w:val="clear" w:color="auto" w:fill="FFFFFF"/>
          </w:tcPr>
          <w:p w14:paraId="6A50D920" w14:textId="77777777" w:rsidR="0012408A" w:rsidRPr="006E48D8" w:rsidRDefault="0012408A"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3AA69F2E" w14:textId="77777777" w:rsidR="0012408A" w:rsidRPr="006E48D8" w:rsidRDefault="00E36289" w:rsidP="00504E83">
            <w:pPr>
              <w:pStyle w:val="Bodytext20"/>
              <w:shd w:val="clear" w:color="auto" w:fill="auto"/>
              <w:tabs>
                <w:tab w:val="left" w:pos="645"/>
              </w:tabs>
              <w:spacing w:before="0" w:after="120" w:line="240" w:lineRule="auto"/>
              <w:jc w:val="left"/>
              <w:rPr>
                <w:rFonts w:ascii="Sylfaen" w:hAnsi="Sylfaen"/>
                <w:sz w:val="20"/>
                <w:szCs w:val="20"/>
              </w:rPr>
            </w:pPr>
            <w:r w:rsidRPr="006E48D8">
              <w:rPr>
                <w:rStyle w:val="Bodytext2Sylfaen"/>
                <w:sz w:val="20"/>
                <w:szCs w:val="20"/>
              </w:rPr>
              <w:t>2.4.15.</w:t>
            </w:r>
            <w:r w:rsidR="00504E83">
              <w:rPr>
                <w:rStyle w:val="Bodytext2Sylfaen"/>
                <w:sz w:val="20"/>
                <w:szCs w:val="20"/>
                <w:lang w:val="ru-RU"/>
              </w:rPr>
              <w:tab/>
            </w:r>
            <w:r w:rsidRPr="006E48D8">
              <w:rPr>
                <w:rStyle w:val="Bodytext2Sylfaen"/>
                <w:sz w:val="20"/>
                <w:szCs w:val="20"/>
              </w:rPr>
              <w:t>Թերթերի քանակը (csdo:РageQuantity)</w:t>
            </w:r>
          </w:p>
        </w:tc>
        <w:tc>
          <w:tcPr>
            <w:tcW w:w="3402" w:type="dxa"/>
            <w:tcBorders>
              <w:top w:val="single" w:sz="4" w:space="0" w:color="auto"/>
              <w:left w:val="single" w:sz="4" w:space="0" w:color="auto"/>
              <w:bottom w:val="single" w:sz="4" w:space="0" w:color="auto"/>
            </w:tcBorders>
            <w:shd w:val="clear" w:color="auto" w:fill="FFFFFF"/>
          </w:tcPr>
          <w:p w14:paraId="25357989"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փաստաթղթի թերթերի ընդհանուր քանակը</w:t>
            </w:r>
          </w:p>
        </w:tc>
        <w:tc>
          <w:tcPr>
            <w:tcW w:w="2268" w:type="dxa"/>
            <w:tcBorders>
              <w:top w:val="single" w:sz="4" w:space="0" w:color="auto"/>
              <w:left w:val="single" w:sz="4" w:space="0" w:color="auto"/>
              <w:bottom w:val="single" w:sz="4" w:space="0" w:color="auto"/>
            </w:tcBorders>
            <w:shd w:val="clear" w:color="auto" w:fill="FFFFFF"/>
          </w:tcPr>
          <w:p w14:paraId="0F843DBC"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M.SDE.00018</w:t>
            </w:r>
          </w:p>
        </w:tc>
        <w:tc>
          <w:tcPr>
            <w:tcW w:w="4120" w:type="dxa"/>
            <w:tcBorders>
              <w:top w:val="single" w:sz="4" w:space="0" w:color="auto"/>
              <w:left w:val="single" w:sz="4" w:space="0" w:color="auto"/>
              <w:bottom w:val="single" w:sz="4" w:space="0" w:color="auto"/>
            </w:tcBorders>
            <w:shd w:val="clear" w:color="auto" w:fill="FFFFFF"/>
            <w:vAlign w:val="center"/>
          </w:tcPr>
          <w:p w14:paraId="5F411B47" w14:textId="77777777" w:rsidR="003978BD"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csdo:Quantity4Type (M.SDT.00097) Հաշվարկման տասական համակարգում ոչ բացասական ամբողջ թիվը։</w:t>
            </w:r>
          </w:p>
          <w:p w14:paraId="5FC065A8"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Թվանշանների առավել. քանակը՝ 4</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7308C953" w14:textId="77777777" w:rsidR="0012408A"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12408A" w:rsidRPr="006E48D8" w14:paraId="2369CAD7" w14:textId="77777777" w:rsidTr="00504E83">
        <w:trPr>
          <w:jc w:val="center"/>
        </w:trPr>
        <w:tc>
          <w:tcPr>
            <w:tcW w:w="206" w:type="dxa"/>
            <w:shd w:val="clear" w:color="auto" w:fill="FFFFFF"/>
          </w:tcPr>
          <w:p w14:paraId="7FE3EE8F" w14:textId="77777777" w:rsidR="0012408A" w:rsidRPr="006E48D8" w:rsidRDefault="0012408A" w:rsidP="006E48D8">
            <w:pPr>
              <w:spacing w:after="120"/>
              <w:rPr>
                <w:sz w:val="20"/>
                <w:szCs w:val="20"/>
              </w:rPr>
            </w:pPr>
          </w:p>
        </w:tc>
        <w:tc>
          <w:tcPr>
            <w:tcW w:w="284" w:type="dxa"/>
            <w:tcBorders>
              <w:right w:val="single" w:sz="4" w:space="0" w:color="auto"/>
            </w:tcBorders>
            <w:shd w:val="clear" w:color="auto" w:fill="FFFFFF"/>
          </w:tcPr>
          <w:p w14:paraId="6643EA12" w14:textId="77777777" w:rsidR="0012408A" w:rsidRPr="006E48D8" w:rsidRDefault="0012408A"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567793C6" w14:textId="77777777" w:rsidR="0012408A" w:rsidRPr="006E48D8" w:rsidRDefault="00E36289" w:rsidP="00504E83">
            <w:pPr>
              <w:pStyle w:val="Bodytext20"/>
              <w:shd w:val="clear" w:color="auto" w:fill="auto"/>
              <w:tabs>
                <w:tab w:val="left" w:pos="645"/>
              </w:tabs>
              <w:spacing w:before="0" w:after="120" w:line="240" w:lineRule="auto"/>
              <w:jc w:val="left"/>
              <w:rPr>
                <w:rFonts w:ascii="Sylfaen" w:hAnsi="Sylfaen"/>
                <w:sz w:val="20"/>
                <w:szCs w:val="20"/>
              </w:rPr>
            </w:pPr>
            <w:r w:rsidRPr="006E48D8">
              <w:rPr>
                <w:rStyle w:val="Bodytext2Sylfaen"/>
                <w:sz w:val="20"/>
                <w:szCs w:val="20"/>
              </w:rPr>
              <w:t>2.4.16.</w:t>
            </w:r>
            <w:r w:rsidR="00504E83">
              <w:rPr>
                <w:rStyle w:val="Bodytext2Sylfaen"/>
                <w:sz w:val="20"/>
                <w:szCs w:val="20"/>
                <w:lang w:val="ru-RU"/>
              </w:rPr>
              <w:tab/>
            </w:r>
            <w:r w:rsidRPr="006E48D8">
              <w:rPr>
                <w:rStyle w:val="Bodytext2Sylfaen"/>
                <w:sz w:val="20"/>
                <w:szCs w:val="20"/>
              </w:rPr>
              <w:t>XML-փաստաթուղթը (ccdo:AnyDetails)</w:t>
            </w:r>
          </w:p>
        </w:tc>
        <w:tc>
          <w:tcPr>
            <w:tcW w:w="3402" w:type="dxa"/>
            <w:tcBorders>
              <w:top w:val="single" w:sz="4" w:space="0" w:color="auto"/>
              <w:left w:val="single" w:sz="4" w:space="0" w:color="auto"/>
              <w:bottom w:val="single" w:sz="4" w:space="0" w:color="auto"/>
            </w:tcBorders>
            <w:shd w:val="clear" w:color="auto" w:fill="FFFFFF"/>
          </w:tcPr>
          <w:p w14:paraId="446CE799"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XML ձեւաչափով փաստաթուղթը</w:t>
            </w:r>
          </w:p>
        </w:tc>
        <w:tc>
          <w:tcPr>
            <w:tcW w:w="2268" w:type="dxa"/>
            <w:tcBorders>
              <w:top w:val="single" w:sz="4" w:space="0" w:color="auto"/>
              <w:left w:val="single" w:sz="4" w:space="0" w:color="auto"/>
              <w:bottom w:val="single" w:sz="4" w:space="0" w:color="auto"/>
            </w:tcBorders>
            <w:shd w:val="clear" w:color="auto" w:fill="FFFFFF"/>
          </w:tcPr>
          <w:p w14:paraId="20FDBC2A"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M.CDE.00081</w:t>
            </w:r>
          </w:p>
        </w:tc>
        <w:tc>
          <w:tcPr>
            <w:tcW w:w="4120" w:type="dxa"/>
            <w:tcBorders>
              <w:top w:val="single" w:sz="4" w:space="0" w:color="auto"/>
              <w:left w:val="single" w:sz="4" w:space="0" w:color="auto"/>
              <w:bottom w:val="single" w:sz="4" w:space="0" w:color="auto"/>
            </w:tcBorders>
            <w:shd w:val="clear" w:color="auto" w:fill="FFFFFF"/>
            <w:vAlign w:val="center"/>
          </w:tcPr>
          <w:p w14:paraId="41285A18" w14:textId="77777777" w:rsidR="003978BD"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ccdo:AnyDetailsType (M.CDT.00086)</w:t>
            </w:r>
          </w:p>
          <w:p w14:paraId="44152575" w14:textId="77777777" w:rsidR="0012408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7A4AD211" w14:textId="77777777" w:rsidR="0012408A"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927A2E" w:rsidRPr="006E48D8" w14:paraId="09204CE5" w14:textId="77777777" w:rsidTr="00504E83">
        <w:trPr>
          <w:trHeight w:val="1112"/>
          <w:jc w:val="center"/>
        </w:trPr>
        <w:tc>
          <w:tcPr>
            <w:tcW w:w="206" w:type="dxa"/>
            <w:shd w:val="clear" w:color="auto" w:fill="FFFFFF"/>
          </w:tcPr>
          <w:p w14:paraId="2C976CE7" w14:textId="77777777" w:rsidR="00927A2E" w:rsidRPr="006E48D8" w:rsidRDefault="00927A2E" w:rsidP="006E48D8">
            <w:pPr>
              <w:spacing w:after="120"/>
              <w:rPr>
                <w:sz w:val="20"/>
                <w:szCs w:val="20"/>
              </w:rPr>
            </w:pPr>
          </w:p>
        </w:tc>
        <w:tc>
          <w:tcPr>
            <w:tcW w:w="284" w:type="dxa"/>
            <w:shd w:val="clear" w:color="auto" w:fill="FFFFFF"/>
          </w:tcPr>
          <w:p w14:paraId="4839A8BE" w14:textId="77777777" w:rsidR="00927A2E" w:rsidRPr="006E48D8" w:rsidRDefault="00927A2E"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top w:val="single" w:sz="4" w:space="0" w:color="auto"/>
              <w:bottom w:val="single" w:sz="4" w:space="0" w:color="auto"/>
              <w:right w:val="single" w:sz="4" w:space="0" w:color="auto"/>
            </w:tcBorders>
            <w:shd w:val="clear" w:color="auto" w:fill="FFFFFF"/>
          </w:tcPr>
          <w:p w14:paraId="670B5E28" w14:textId="77777777" w:rsidR="00927A2E" w:rsidRPr="006E48D8" w:rsidRDefault="00927A2E" w:rsidP="006E48D8">
            <w:pPr>
              <w:pStyle w:val="Bodytext20"/>
              <w:shd w:val="clear" w:color="auto" w:fill="auto"/>
              <w:spacing w:before="0" w:after="120" w:line="240" w:lineRule="auto"/>
              <w:jc w:val="left"/>
              <w:rPr>
                <w:rStyle w:val="Bodytext211pt"/>
                <w:rFonts w:ascii="Sylfaen" w:hAnsi="Sylfaen"/>
                <w:sz w:val="20"/>
                <w:szCs w:val="20"/>
              </w:rPr>
            </w:pPr>
          </w:p>
        </w:tc>
        <w:tc>
          <w:tcPr>
            <w:tcW w:w="3367" w:type="dxa"/>
            <w:gridSpan w:val="3"/>
            <w:tcBorders>
              <w:top w:val="single" w:sz="4" w:space="0" w:color="auto"/>
              <w:left w:val="single" w:sz="4" w:space="0" w:color="auto"/>
              <w:bottom w:val="single" w:sz="4" w:space="0" w:color="auto"/>
            </w:tcBorders>
            <w:shd w:val="clear" w:color="auto" w:fill="FFFFFF"/>
          </w:tcPr>
          <w:p w14:paraId="3A281C44" w14:textId="77777777" w:rsidR="00927A2E" w:rsidRPr="006E48D8" w:rsidRDefault="00E36289" w:rsidP="00504E83">
            <w:pPr>
              <w:pStyle w:val="Bodytext20"/>
              <w:shd w:val="clear" w:color="auto" w:fill="auto"/>
              <w:tabs>
                <w:tab w:val="left" w:pos="427"/>
              </w:tabs>
              <w:spacing w:before="0" w:after="120" w:line="240" w:lineRule="auto"/>
              <w:jc w:val="left"/>
              <w:rPr>
                <w:rFonts w:ascii="Sylfaen" w:hAnsi="Sylfaen"/>
                <w:sz w:val="20"/>
                <w:szCs w:val="20"/>
              </w:rPr>
            </w:pPr>
            <w:r w:rsidRPr="006E48D8">
              <w:rPr>
                <w:rStyle w:val="Bodytext2Sylfaen"/>
                <w:sz w:val="20"/>
                <w:szCs w:val="20"/>
              </w:rPr>
              <w:t>*.1.</w:t>
            </w:r>
            <w:r w:rsidR="00504E83">
              <w:rPr>
                <w:rStyle w:val="Bodytext2Sylfaen"/>
                <w:sz w:val="20"/>
                <w:szCs w:val="20"/>
                <w:lang w:val="ru-RU"/>
              </w:rPr>
              <w:tab/>
            </w:r>
            <w:r w:rsidRPr="006E48D8">
              <w:rPr>
                <w:rStyle w:val="Bodytext2Sylfaen"/>
                <w:sz w:val="20"/>
                <w:szCs w:val="20"/>
              </w:rPr>
              <w:t>XML-փաստաթուղթը</w:t>
            </w:r>
          </w:p>
        </w:tc>
        <w:tc>
          <w:tcPr>
            <w:tcW w:w="3402" w:type="dxa"/>
            <w:tcBorders>
              <w:top w:val="single" w:sz="4" w:space="0" w:color="auto"/>
              <w:left w:val="single" w:sz="4" w:space="0" w:color="auto"/>
              <w:bottom w:val="single" w:sz="4" w:space="0" w:color="auto"/>
            </w:tcBorders>
            <w:shd w:val="clear" w:color="auto" w:fill="FFFFFF"/>
          </w:tcPr>
          <w:p w14:paraId="2FD14095" w14:textId="77777777" w:rsidR="00927A2E"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կամայական կառուցվածքով XML-փաստաթղթի բովանդակությունը</w:t>
            </w:r>
          </w:p>
        </w:tc>
        <w:tc>
          <w:tcPr>
            <w:tcW w:w="2268" w:type="dxa"/>
            <w:tcBorders>
              <w:top w:val="single" w:sz="4" w:space="0" w:color="auto"/>
              <w:left w:val="single" w:sz="4" w:space="0" w:color="auto"/>
              <w:bottom w:val="single" w:sz="4" w:space="0" w:color="auto"/>
            </w:tcBorders>
            <w:shd w:val="clear" w:color="auto" w:fill="FFFFFF"/>
          </w:tcPr>
          <w:p w14:paraId="09A772D8" w14:textId="77777777" w:rsidR="00927A2E" w:rsidRPr="006E48D8" w:rsidRDefault="00E36289" w:rsidP="006E48D8">
            <w:pPr>
              <w:spacing w:after="120"/>
              <w:rPr>
                <w:sz w:val="20"/>
                <w:szCs w:val="20"/>
              </w:rPr>
            </w:pPr>
            <w:r w:rsidRPr="006E48D8">
              <w:rPr>
                <w:sz w:val="20"/>
                <w:szCs w:val="20"/>
              </w:rPr>
              <w:t>-</w:t>
            </w:r>
          </w:p>
        </w:tc>
        <w:tc>
          <w:tcPr>
            <w:tcW w:w="4120" w:type="dxa"/>
            <w:tcBorders>
              <w:top w:val="single" w:sz="4" w:space="0" w:color="auto"/>
              <w:left w:val="single" w:sz="4" w:space="0" w:color="auto"/>
              <w:bottom w:val="single" w:sz="4" w:space="0" w:color="auto"/>
            </w:tcBorders>
            <w:shd w:val="clear" w:color="auto" w:fill="FFFFFF"/>
            <w:vAlign w:val="center"/>
          </w:tcPr>
          <w:p w14:paraId="77ED6C5B" w14:textId="77777777" w:rsidR="003978BD"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կամայական տարրը։ Անվանումների տարածությունը՝ ցանկացած:</w:t>
            </w:r>
          </w:p>
          <w:p w14:paraId="6A62DF7C" w14:textId="77777777" w:rsidR="00927A2E" w:rsidRPr="006E48D8" w:rsidRDefault="00E36289" w:rsidP="006E48D8">
            <w:pPr>
              <w:pStyle w:val="Bodytext20"/>
              <w:shd w:val="clear" w:color="auto" w:fill="auto"/>
              <w:spacing w:before="0" w:after="120" w:line="240" w:lineRule="auto"/>
              <w:jc w:val="left"/>
              <w:rPr>
                <w:rFonts w:ascii="Sylfaen" w:eastAsia="Sylfaen" w:hAnsi="Sylfaen" w:cs="Sylfaen"/>
                <w:sz w:val="20"/>
                <w:szCs w:val="20"/>
              </w:rPr>
            </w:pPr>
            <w:r w:rsidRPr="006E48D8">
              <w:rPr>
                <w:rStyle w:val="Bodytext2Sylfaen"/>
                <w:sz w:val="20"/>
                <w:szCs w:val="20"/>
              </w:rPr>
              <w:t>Վալիդացումը կատարվում է միշտ</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6E247EC5" w14:textId="77777777" w:rsidR="00927A2E"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Sylfaen"/>
                <w:sz w:val="20"/>
                <w:szCs w:val="20"/>
              </w:rPr>
              <w:t>1..*</w:t>
            </w:r>
          </w:p>
        </w:tc>
      </w:tr>
      <w:tr w:rsidR="00927A2E" w:rsidRPr="006E48D8" w14:paraId="0CB4F278" w14:textId="77777777" w:rsidTr="00504E83">
        <w:trPr>
          <w:jc w:val="center"/>
        </w:trPr>
        <w:tc>
          <w:tcPr>
            <w:tcW w:w="206" w:type="dxa"/>
            <w:shd w:val="clear" w:color="auto" w:fill="FFFFFF"/>
          </w:tcPr>
          <w:p w14:paraId="3732B473" w14:textId="77777777" w:rsidR="00927A2E" w:rsidRPr="006E48D8" w:rsidRDefault="00927A2E" w:rsidP="006E48D8">
            <w:pPr>
              <w:spacing w:after="120"/>
              <w:rPr>
                <w:sz w:val="20"/>
                <w:szCs w:val="20"/>
              </w:rPr>
            </w:pPr>
          </w:p>
        </w:tc>
        <w:tc>
          <w:tcPr>
            <w:tcW w:w="284" w:type="dxa"/>
            <w:tcBorders>
              <w:right w:val="single" w:sz="4" w:space="0" w:color="auto"/>
            </w:tcBorders>
            <w:shd w:val="clear" w:color="auto" w:fill="FFFFFF"/>
          </w:tcPr>
          <w:p w14:paraId="2F416FA7" w14:textId="77777777" w:rsidR="00927A2E" w:rsidRPr="006E48D8" w:rsidRDefault="00927A2E"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vAlign w:val="center"/>
          </w:tcPr>
          <w:p w14:paraId="7C652544" w14:textId="77777777" w:rsidR="00927A2E" w:rsidRPr="006E48D8" w:rsidRDefault="00E36289" w:rsidP="00504E83">
            <w:pPr>
              <w:pStyle w:val="Bodytext20"/>
              <w:shd w:val="clear" w:color="auto" w:fill="auto"/>
              <w:tabs>
                <w:tab w:val="left" w:pos="746"/>
              </w:tabs>
              <w:spacing w:before="0" w:after="120" w:line="240" w:lineRule="auto"/>
              <w:jc w:val="left"/>
              <w:rPr>
                <w:rFonts w:ascii="Sylfaen" w:hAnsi="Sylfaen"/>
                <w:sz w:val="20"/>
                <w:szCs w:val="20"/>
              </w:rPr>
            </w:pPr>
            <w:r w:rsidRPr="006E48D8">
              <w:rPr>
                <w:rStyle w:val="Bodytext2Sylfaen"/>
                <w:sz w:val="20"/>
                <w:szCs w:val="20"/>
              </w:rPr>
              <w:t>2.4.17.</w:t>
            </w:r>
            <w:r w:rsidR="00504E83" w:rsidRPr="00FE3616">
              <w:rPr>
                <w:rStyle w:val="Bodytext2Sylfaen"/>
                <w:sz w:val="20"/>
                <w:szCs w:val="20"/>
              </w:rPr>
              <w:tab/>
            </w:r>
            <w:r w:rsidRPr="006E48D8">
              <w:rPr>
                <w:rStyle w:val="Bodytext2Sylfaen"/>
                <w:sz w:val="20"/>
                <w:szCs w:val="20"/>
              </w:rPr>
              <w:t>Բինարային ձ</w:t>
            </w:r>
            <w:r w:rsidR="00186716" w:rsidRPr="006E48D8">
              <w:rPr>
                <w:rStyle w:val="Bodytext2Sylfaen"/>
                <w:sz w:val="20"/>
                <w:szCs w:val="20"/>
              </w:rPr>
              <w:t>եւ</w:t>
            </w:r>
            <w:r w:rsidRPr="006E48D8">
              <w:rPr>
                <w:rStyle w:val="Bodytext2Sylfaen"/>
                <w:sz w:val="20"/>
                <w:szCs w:val="20"/>
              </w:rPr>
              <w:t>աչափով փաստաթուղթը</w:t>
            </w:r>
            <w:r w:rsidRPr="006E48D8">
              <w:rPr>
                <w:rFonts w:ascii="Sylfaen" w:hAnsi="Sylfaen"/>
                <w:sz w:val="20"/>
                <w:szCs w:val="20"/>
              </w:rPr>
              <w:t xml:space="preserve"> </w:t>
            </w:r>
            <w:r w:rsidRPr="006E48D8">
              <w:rPr>
                <w:rStyle w:val="Bodytext2Sylfaen"/>
                <w:sz w:val="20"/>
                <w:szCs w:val="20"/>
              </w:rPr>
              <w:t>(csdo:DocBinaryText)</w:t>
            </w:r>
          </w:p>
        </w:tc>
        <w:tc>
          <w:tcPr>
            <w:tcW w:w="3402" w:type="dxa"/>
            <w:tcBorders>
              <w:top w:val="single" w:sz="4" w:space="0" w:color="auto"/>
              <w:left w:val="single" w:sz="4" w:space="0" w:color="auto"/>
              <w:bottom w:val="single" w:sz="4" w:space="0" w:color="auto"/>
            </w:tcBorders>
            <w:shd w:val="clear" w:color="auto" w:fill="FFFFFF"/>
          </w:tcPr>
          <w:p w14:paraId="4F53AC78" w14:textId="77777777" w:rsidR="00927A2E"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բինարային տեքստային ձ</w:t>
            </w:r>
            <w:r w:rsidR="00186716" w:rsidRPr="006E48D8">
              <w:rPr>
                <w:rStyle w:val="Bodytext2Sylfaen"/>
                <w:sz w:val="20"/>
                <w:szCs w:val="20"/>
              </w:rPr>
              <w:t>եւ</w:t>
            </w:r>
            <w:r w:rsidRPr="006E48D8">
              <w:rPr>
                <w:rStyle w:val="Bodytext2Sylfaen"/>
                <w:sz w:val="20"/>
                <w:szCs w:val="20"/>
              </w:rPr>
              <w:t>աչափով փաստաթուղթը</w:t>
            </w:r>
          </w:p>
        </w:tc>
        <w:tc>
          <w:tcPr>
            <w:tcW w:w="2268" w:type="dxa"/>
            <w:tcBorders>
              <w:top w:val="single" w:sz="4" w:space="0" w:color="auto"/>
              <w:left w:val="single" w:sz="4" w:space="0" w:color="auto"/>
              <w:bottom w:val="single" w:sz="4" w:space="0" w:color="auto"/>
            </w:tcBorders>
            <w:shd w:val="clear" w:color="auto" w:fill="FFFFFF"/>
          </w:tcPr>
          <w:p w14:paraId="580C60B8" w14:textId="77777777" w:rsidR="00927A2E"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M.SDE.00106</w:t>
            </w:r>
          </w:p>
        </w:tc>
        <w:tc>
          <w:tcPr>
            <w:tcW w:w="4120" w:type="dxa"/>
            <w:tcBorders>
              <w:top w:val="single" w:sz="4" w:space="0" w:color="auto"/>
              <w:left w:val="single" w:sz="4" w:space="0" w:color="auto"/>
              <w:bottom w:val="single" w:sz="4" w:space="0" w:color="auto"/>
            </w:tcBorders>
            <w:shd w:val="clear" w:color="auto" w:fill="FFFFFF"/>
            <w:vAlign w:val="center"/>
          </w:tcPr>
          <w:p w14:paraId="6DE7469C" w14:textId="77777777" w:rsidR="003978BD"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csdo:BinaryTextType (M.SDT.00143)</w:t>
            </w:r>
          </w:p>
          <w:p w14:paraId="5C8CD1B8" w14:textId="77777777" w:rsidR="00927A2E"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Երկուական օկտետների (բայթերի) վերջավոր հաջորդականությունը</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21567436" w14:textId="77777777" w:rsidR="00927A2E"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927A2E" w:rsidRPr="006E48D8" w14:paraId="77B8F7EE" w14:textId="77777777" w:rsidTr="00504E83">
        <w:trPr>
          <w:jc w:val="center"/>
        </w:trPr>
        <w:tc>
          <w:tcPr>
            <w:tcW w:w="206" w:type="dxa"/>
            <w:shd w:val="clear" w:color="auto" w:fill="FFFFFF"/>
          </w:tcPr>
          <w:p w14:paraId="14C69793" w14:textId="77777777" w:rsidR="00927A2E" w:rsidRPr="006E48D8" w:rsidRDefault="00927A2E" w:rsidP="006E48D8">
            <w:pPr>
              <w:spacing w:after="120"/>
              <w:rPr>
                <w:sz w:val="20"/>
                <w:szCs w:val="20"/>
              </w:rPr>
            </w:pPr>
          </w:p>
        </w:tc>
        <w:tc>
          <w:tcPr>
            <w:tcW w:w="284" w:type="dxa"/>
            <w:tcBorders>
              <w:bottom w:val="single" w:sz="4" w:space="0" w:color="auto"/>
            </w:tcBorders>
            <w:shd w:val="clear" w:color="auto" w:fill="FFFFFF"/>
          </w:tcPr>
          <w:p w14:paraId="21B19BCD" w14:textId="77777777" w:rsidR="00927A2E" w:rsidRPr="006E48D8" w:rsidRDefault="00927A2E"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top w:val="single" w:sz="4" w:space="0" w:color="auto"/>
              <w:bottom w:val="single" w:sz="4" w:space="0" w:color="auto"/>
              <w:right w:val="single" w:sz="4" w:space="0" w:color="auto"/>
            </w:tcBorders>
            <w:shd w:val="clear" w:color="auto" w:fill="FFFFFF"/>
          </w:tcPr>
          <w:p w14:paraId="35B2C032" w14:textId="77777777" w:rsidR="00927A2E" w:rsidRPr="006E48D8" w:rsidRDefault="00927A2E" w:rsidP="006E48D8">
            <w:pPr>
              <w:pStyle w:val="Bodytext20"/>
              <w:shd w:val="clear" w:color="auto" w:fill="auto"/>
              <w:spacing w:before="0" w:after="120" w:line="240" w:lineRule="auto"/>
              <w:jc w:val="left"/>
              <w:rPr>
                <w:rStyle w:val="Bodytext211pt"/>
                <w:rFonts w:ascii="Sylfaen" w:hAnsi="Sylfaen"/>
                <w:sz w:val="20"/>
                <w:szCs w:val="20"/>
              </w:rPr>
            </w:pPr>
          </w:p>
        </w:tc>
        <w:tc>
          <w:tcPr>
            <w:tcW w:w="3367" w:type="dxa"/>
            <w:gridSpan w:val="3"/>
            <w:tcBorders>
              <w:top w:val="single" w:sz="4" w:space="0" w:color="auto"/>
              <w:left w:val="single" w:sz="4" w:space="0" w:color="auto"/>
              <w:bottom w:val="single" w:sz="4" w:space="0" w:color="auto"/>
            </w:tcBorders>
            <w:shd w:val="clear" w:color="auto" w:fill="FFFFFF"/>
          </w:tcPr>
          <w:p w14:paraId="258404E6" w14:textId="77777777" w:rsidR="00927A2E" w:rsidRPr="006E48D8" w:rsidRDefault="00E36289" w:rsidP="00504E83">
            <w:pPr>
              <w:pStyle w:val="Bodytext20"/>
              <w:shd w:val="clear" w:color="auto" w:fill="auto"/>
              <w:tabs>
                <w:tab w:val="left" w:pos="577"/>
              </w:tabs>
              <w:spacing w:before="0" w:after="120" w:line="240" w:lineRule="auto"/>
              <w:jc w:val="left"/>
              <w:rPr>
                <w:rFonts w:ascii="Sylfaen" w:hAnsi="Sylfaen"/>
                <w:sz w:val="20"/>
                <w:szCs w:val="20"/>
              </w:rPr>
            </w:pPr>
            <w:r w:rsidRPr="006E48D8">
              <w:rPr>
                <w:rStyle w:val="Bodytext2Sylfaen"/>
                <w:sz w:val="20"/>
                <w:szCs w:val="20"/>
              </w:rPr>
              <w:t>ա)</w:t>
            </w:r>
            <w:r w:rsidR="00504E83" w:rsidRPr="00504E83">
              <w:rPr>
                <w:rStyle w:val="Bodytext2Sylfaen"/>
                <w:sz w:val="20"/>
                <w:szCs w:val="20"/>
              </w:rPr>
              <w:tab/>
            </w:r>
            <w:r w:rsidRPr="006E48D8">
              <w:rPr>
                <w:rStyle w:val="Bodytext2Sylfaen"/>
                <w:sz w:val="20"/>
                <w:szCs w:val="20"/>
              </w:rPr>
              <w:t>Տվյալների ձ</w:t>
            </w:r>
            <w:r w:rsidR="00186716" w:rsidRPr="006E48D8">
              <w:rPr>
                <w:rStyle w:val="Bodytext2Sylfaen"/>
                <w:sz w:val="20"/>
                <w:szCs w:val="20"/>
              </w:rPr>
              <w:t>եւ</w:t>
            </w:r>
            <w:r w:rsidRPr="006E48D8">
              <w:rPr>
                <w:rStyle w:val="Bodytext2Sylfaen"/>
                <w:sz w:val="20"/>
                <w:szCs w:val="20"/>
              </w:rPr>
              <w:t>աչափի ծածկագիրը (mediaTypeCode ատրիբուտ)</w:t>
            </w:r>
          </w:p>
        </w:tc>
        <w:tc>
          <w:tcPr>
            <w:tcW w:w="3402" w:type="dxa"/>
            <w:tcBorders>
              <w:top w:val="single" w:sz="4" w:space="0" w:color="auto"/>
              <w:left w:val="single" w:sz="4" w:space="0" w:color="auto"/>
              <w:bottom w:val="single" w:sz="4" w:space="0" w:color="auto"/>
            </w:tcBorders>
            <w:shd w:val="clear" w:color="auto" w:fill="FFFFFF"/>
          </w:tcPr>
          <w:p w14:paraId="54BCB103" w14:textId="77777777" w:rsidR="00927A2E"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տվյալների ձ</w:t>
            </w:r>
            <w:r w:rsidR="00186716" w:rsidRPr="006E48D8">
              <w:rPr>
                <w:rStyle w:val="Bodytext2Sylfaen"/>
                <w:sz w:val="20"/>
                <w:szCs w:val="20"/>
              </w:rPr>
              <w:t>եւ</w:t>
            </w:r>
            <w:r w:rsidRPr="006E48D8">
              <w:rPr>
                <w:rStyle w:val="Bodytext2Sylfaen"/>
                <w:sz w:val="20"/>
                <w:szCs w:val="20"/>
              </w:rPr>
              <w:t>աչափի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65DFA88A" w14:textId="77777777" w:rsidR="00927A2E" w:rsidRPr="006E48D8" w:rsidRDefault="00E36289" w:rsidP="006E48D8">
            <w:pPr>
              <w:spacing w:after="120"/>
              <w:rPr>
                <w:sz w:val="20"/>
                <w:szCs w:val="20"/>
              </w:rPr>
            </w:pPr>
            <w:r w:rsidRPr="006E48D8">
              <w:rPr>
                <w:sz w:val="20"/>
                <w:szCs w:val="20"/>
              </w:rPr>
              <w:t>-</w:t>
            </w:r>
          </w:p>
        </w:tc>
        <w:tc>
          <w:tcPr>
            <w:tcW w:w="4120" w:type="dxa"/>
            <w:tcBorders>
              <w:top w:val="single" w:sz="4" w:space="0" w:color="auto"/>
              <w:left w:val="single" w:sz="4" w:space="0" w:color="auto"/>
              <w:bottom w:val="single" w:sz="4" w:space="0" w:color="auto"/>
            </w:tcBorders>
            <w:shd w:val="clear" w:color="auto" w:fill="FFFFFF"/>
            <w:vAlign w:val="center"/>
          </w:tcPr>
          <w:p w14:paraId="505197EA" w14:textId="77777777" w:rsidR="00927A2E"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csdo:MediaTypeCodeType</w:t>
            </w:r>
          </w:p>
          <w:p w14:paraId="653DC76B" w14:textId="77777777" w:rsidR="00927A2E"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(M.SDT.00147)</w:t>
            </w:r>
          </w:p>
          <w:p w14:paraId="0E1844CB" w14:textId="77777777" w:rsidR="003978BD"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Ծածկագրի արժեքը՝ տվյալների ձ</w:t>
            </w:r>
            <w:r w:rsidR="00186716" w:rsidRPr="006E48D8">
              <w:rPr>
                <w:rStyle w:val="Bodytext2Sylfaen"/>
                <w:sz w:val="20"/>
                <w:szCs w:val="20"/>
              </w:rPr>
              <w:t>եւ</w:t>
            </w:r>
            <w:r w:rsidRPr="006E48D8">
              <w:rPr>
                <w:rStyle w:val="Bodytext2Sylfaen"/>
                <w:sz w:val="20"/>
                <w:szCs w:val="20"/>
              </w:rPr>
              <w:t>աչափերի դասակարգչին համապատասխան:</w:t>
            </w:r>
          </w:p>
          <w:p w14:paraId="5413C8F5" w14:textId="77777777" w:rsidR="00927A2E"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16113519" w14:textId="77777777" w:rsidR="00927A2E"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255</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2D2ECE9C" w14:textId="77777777" w:rsidR="00927A2E"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927A2E" w:rsidRPr="006E48D8" w14:paraId="696DEC2F" w14:textId="77777777" w:rsidTr="00504E83">
        <w:trPr>
          <w:jc w:val="center"/>
        </w:trPr>
        <w:tc>
          <w:tcPr>
            <w:tcW w:w="206" w:type="dxa"/>
            <w:tcBorders>
              <w:right w:val="single" w:sz="4" w:space="0" w:color="auto"/>
            </w:tcBorders>
            <w:shd w:val="clear" w:color="auto" w:fill="FFFFFF"/>
          </w:tcPr>
          <w:p w14:paraId="0E0C6DAF" w14:textId="77777777" w:rsidR="00927A2E" w:rsidRPr="006E48D8" w:rsidRDefault="00927A2E" w:rsidP="006E48D8">
            <w:pPr>
              <w:spacing w:after="120"/>
              <w:rPr>
                <w:sz w:val="20"/>
                <w:szCs w:val="20"/>
              </w:rPr>
            </w:pPr>
          </w:p>
        </w:tc>
        <w:tc>
          <w:tcPr>
            <w:tcW w:w="3970" w:type="dxa"/>
            <w:gridSpan w:val="5"/>
            <w:tcBorders>
              <w:top w:val="single" w:sz="4" w:space="0" w:color="auto"/>
              <w:left w:val="single" w:sz="4" w:space="0" w:color="auto"/>
              <w:bottom w:val="single" w:sz="4" w:space="0" w:color="auto"/>
            </w:tcBorders>
            <w:shd w:val="clear" w:color="auto" w:fill="FFFFFF"/>
          </w:tcPr>
          <w:p w14:paraId="0DD88EBF" w14:textId="77777777" w:rsidR="00927A2E" w:rsidRPr="006E48D8" w:rsidRDefault="00E36289" w:rsidP="00504E83">
            <w:pPr>
              <w:pStyle w:val="Bodytext20"/>
              <w:shd w:val="clear" w:color="auto" w:fill="auto"/>
              <w:tabs>
                <w:tab w:val="left" w:pos="527"/>
              </w:tabs>
              <w:spacing w:before="0" w:after="120" w:line="240" w:lineRule="auto"/>
              <w:jc w:val="left"/>
              <w:rPr>
                <w:rFonts w:ascii="Sylfaen" w:hAnsi="Sylfaen"/>
                <w:sz w:val="20"/>
                <w:szCs w:val="20"/>
              </w:rPr>
            </w:pPr>
            <w:r w:rsidRPr="006E48D8">
              <w:rPr>
                <w:rStyle w:val="Bodytext2Sylfaen"/>
                <w:sz w:val="20"/>
                <w:szCs w:val="20"/>
              </w:rPr>
              <w:t>2.5.</w:t>
            </w:r>
            <w:r w:rsidR="00504E83" w:rsidRPr="00504E83">
              <w:rPr>
                <w:rStyle w:val="Bodytext2Sylfaen"/>
                <w:sz w:val="20"/>
                <w:szCs w:val="20"/>
              </w:rPr>
              <w:tab/>
            </w:r>
            <w:r w:rsidR="00C67562" w:rsidRPr="006E48D8">
              <w:rPr>
                <w:rStyle w:val="Bodytext2Sylfaen"/>
                <w:sz w:val="20"/>
                <w:szCs w:val="20"/>
              </w:rPr>
              <w:t>Մեկնարկի</w:t>
            </w:r>
            <w:r w:rsidRPr="006E48D8">
              <w:rPr>
                <w:rStyle w:val="Bodytext2Sylfaen"/>
                <w:sz w:val="20"/>
                <w:szCs w:val="20"/>
              </w:rPr>
              <w:t xml:space="preserve"> ամսաթիվը (csdo:StartDate)</w:t>
            </w:r>
          </w:p>
        </w:tc>
        <w:tc>
          <w:tcPr>
            <w:tcW w:w="3402" w:type="dxa"/>
            <w:tcBorders>
              <w:top w:val="single" w:sz="4" w:space="0" w:color="auto"/>
              <w:left w:val="single" w:sz="4" w:space="0" w:color="auto"/>
              <w:bottom w:val="single" w:sz="4" w:space="0" w:color="auto"/>
            </w:tcBorders>
            <w:shd w:val="clear" w:color="auto" w:fill="FFFFFF"/>
          </w:tcPr>
          <w:p w14:paraId="47E8E364" w14:textId="77777777" w:rsidR="00927A2E"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 xml:space="preserve">ժամանակավոր միջոցի գործողության </w:t>
            </w:r>
            <w:r w:rsidR="00C67562" w:rsidRPr="006E48D8">
              <w:rPr>
                <w:rStyle w:val="Bodytext2Sylfaen"/>
                <w:sz w:val="20"/>
                <w:szCs w:val="20"/>
              </w:rPr>
              <w:t>մեկնարկի</w:t>
            </w:r>
            <w:r w:rsidRPr="006E48D8">
              <w:rPr>
                <w:rStyle w:val="Bodytext2Sylfaen"/>
                <w:sz w:val="20"/>
                <w:szCs w:val="20"/>
              </w:rPr>
              <w:t xml:space="preserve"> ամսաթիվը</w:t>
            </w:r>
          </w:p>
        </w:tc>
        <w:tc>
          <w:tcPr>
            <w:tcW w:w="2268" w:type="dxa"/>
            <w:tcBorders>
              <w:top w:val="single" w:sz="4" w:space="0" w:color="auto"/>
              <w:left w:val="single" w:sz="4" w:space="0" w:color="auto"/>
              <w:bottom w:val="single" w:sz="4" w:space="0" w:color="auto"/>
            </w:tcBorders>
            <w:shd w:val="clear" w:color="auto" w:fill="FFFFFF"/>
          </w:tcPr>
          <w:p w14:paraId="4C686166" w14:textId="77777777" w:rsidR="00927A2E"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M.SDE.00073</w:t>
            </w:r>
          </w:p>
        </w:tc>
        <w:tc>
          <w:tcPr>
            <w:tcW w:w="4120" w:type="dxa"/>
            <w:tcBorders>
              <w:top w:val="single" w:sz="4" w:space="0" w:color="auto"/>
              <w:left w:val="single" w:sz="4" w:space="0" w:color="auto"/>
              <w:bottom w:val="single" w:sz="4" w:space="0" w:color="auto"/>
            </w:tcBorders>
            <w:shd w:val="clear" w:color="auto" w:fill="FFFFFF"/>
            <w:vAlign w:val="center"/>
          </w:tcPr>
          <w:p w14:paraId="5B6D5960" w14:textId="77777777" w:rsidR="00927A2E"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bdt:DateType (M.BDT.00005) Ամսաթվի նշագիրը՝ ԳՕՍՏ ԻՍՕ 8601-2001-ին համապատասխան</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0D0A911E" w14:textId="77777777" w:rsidR="00927A2E"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Sylfaen"/>
                <w:sz w:val="20"/>
                <w:szCs w:val="20"/>
              </w:rPr>
              <w:t>1</w:t>
            </w:r>
          </w:p>
        </w:tc>
      </w:tr>
      <w:tr w:rsidR="00927A2E" w:rsidRPr="006E48D8" w14:paraId="1EACB214" w14:textId="77777777" w:rsidTr="00504E83">
        <w:trPr>
          <w:jc w:val="center"/>
        </w:trPr>
        <w:tc>
          <w:tcPr>
            <w:tcW w:w="206" w:type="dxa"/>
            <w:tcBorders>
              <w:right w:val="single" w:sz="4" w:space="0" w:color="auto"/>
            </w:tcBorders>
            <w:shd w:val="clear" w:color="auto" w:fill="FFFFFF"/>
          </w:tcPr>
          <w:p w14:paraId="390AC16F" w14:textId="77777777" w:rsidR="00927A2E" w:rsidRPr="006E48D8" w:rsidRDefault="00927A2E" w:rsidP="006E48D8">
            <w:pPr>
              <w:spacing w:after="120"/>
              <w:rPr>
                <w:sz w:val="20"/>
                <w:szCs w:val="20"/>
              </w:rPr>
            </w:pPr>
          </w:p>
        </w:tc>
        <w:tc>
          <w:tcPr>
            <w:tcW w:w="3970" w:type="dxa"/>
            <w:gridSpan w:val="5"/>
            <w:tcBorders>
              <w:top w:val="single" w:sz="4" w:space="0" w:color="auto"/>
              <w:left w:val="single" w:sz="4" w:space="0" w:color="auto"/>
              <w:bottom w:val="single" w:sz="4" w:space="0" w:color="auto"/>
            </w:tcBorders>
            <w:shd w:val="clear" w:color="auto" w:fill="FFFFFF"/>
          </w:tcPr>
          <w:p w14:paraId="6CAB8A8D" w14:textId="77777777" w:rsidR="00927A2E" w:rsidRPr="006E48D8" w:rsidRDefault="00E36289" w:rsidP="00504E83">
            <w:pPr>
              <w:pStyle w:val="Bodytext20"/>
              <w:shd w:val="clear" w:color="auto" w:fill="auto"/>
              <w:tabs>
                <w:tab w:val="left" w:pos="527"/>
              </w:tabs>
              <w:spacing w:before="0" w:after="120" w:line="240" w:lineRule="auto"/>
              <w:jc w:val="left"/>
              <w:rPr>
                <w:rFonts w:ascii="Sylfaen" w:hAnsi="Sylfaen"/>
                <w:sz w:val="20"/>
                <w:szCs w:val="20"/>
              </w:rPr>
            </w:pPr>
            <w:r w:rsidRPr="006E48D8">
              <w:rPr>
                <w:rStyle w:val="Bodytext2Sylfaen"/>
                <w:sz w:val="20"/>
                <w:szCs w:val="20"/>
              </w:rPr>
              <w:t>2.6.</w:t>
            </w:r>
            <w:r w:rsidR="00504E83" w:rsidRPr="00504E83">
              <w:rPr>
                <w:rStyle w:val="Bodytext2Sylfaen"/>
                <w:sz w:val="20"/>
                <w:szCs w:val="20"/>
              </w:rPr>
              <w:tab/>
            </w:r>
            <w:r w:rsidRPr="006E48D8">
              <w:rPr>
                <w:rStyle w:val="Bodytext2Sylfaen"/>
                <w:sz w:val="20"/>
                <w:szCs w:val="20"/>
              </w:rPr>
              <w:t>Ավարտի ամսաթիվը (csdo:EndDate)</w:t>
            </w:r>
          </w:p>
        </w:tc>
        <w:tc>
          <w:tcPr>
            <w:tcW w:w="3402" w:type="dxa"/>
            <w:tcBorders>
              <w:top w:val="single" w:sz="4" w:space="0" w:color="auto"/>
              <w:left w:val="single" w:sz="4" w:space="0" w:color="auto"/>
              <w:bottom w:val="single" w:sz="4" w:space="0" w:color="auto"/>
            </w:tcBorders>
            <w:shd w:val="clear" w:color="auto" w:fill="FFFFFF"/>
          </w:tcPr>
          <w:p w14:paraId="0BEF2B27" w14:textId="77777777" w:rsidR="00927A2E"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ժամանակավոր միջոցի գործողության ավարտի ամսաթիվը</w:t>
            </w:r>
          </w:p>
        </w:tc>
        <w:tc>
          <w:tcPr>
            <w:tcW w:w="2268" w:type="dxa"/>
            <w:tcBorders>
              <w:top w:val="single" w:sz="4" w:space="0" w:color="auto"/>
              <w:left w:val="single" w:sz="4" w:space="0" w:color="auto"/>
              <w:bottom w:val="single" w:sz="4" w:space="0" w:color="auto"/>
            </w:tcBorders>
            <w:shd w:val="clear" w:color="auto" w:fill="FFFFFF"/>
          </w:tcPr>
          <w:p w14:paraId="7157283E" w14:textId="77777777" w:rsidR="00927A2E"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M.SDE.00074</w:t>
            </w:r>
          </w:p>
        </w:tc>
        <w:tc>
          <w:tcPr>
            <w:tcW w:w="4120" w:type="dxa"/>
            <w:tcBorders>
              <w:top w:val="single" w:sz="4" w:space="0" w:color="auto"/>
              <w:left w:val="single" w:sz="4" w:space="0" w:color="auto"/>
              <w:bottom w:val="single" w:sz="4" w:space="0" w:color="auto"/>
            </w:tcBorders>
            <w:shd w:val="clear" w:color="auto" w:fill="FFFFFF"/>
            <w:vAlign w:val="center"/>
          </w:tcPr>
          <w:p w14:paraId="37AFD1C1" w14:textId="77777777" w:rsidR="00927A2E"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bdt:DateType (M.BDT.00005) Ամսաթվի նշագիրը՝ ԳՕՍՏ ԻՍՕ 8601-2001-ին համապատասխան</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6F0E9D12" w14:textId="77777777" w:rsidR="00927A2E"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927A2E" w:rsidRPr="006E48D8" w14:paraId="0F2BF0FF" w14:textId="77777777" w:rsidTr="00504E83">
        <w:trPr>
          <w:jc w:val="center"/>
        </w:trPr>
        <w:tc>
          <w:tcPr>
            <w:tcW w:w="206" w:type="dxa"/>
            <w:tcBorders>
              <w:right w:val="single" w:sz="4" w:space="0" w:color="auto"/>
            </w:tcBorders>
            <w:shd w:val="clear" w:color="auto" w:fill="FFFFFF"/>
          </w:tcPr>
          <w:p w14:paraId="62386A87" w14:textId="77777777" w:rsidR="00927A2E" w:rsidRPr="006E48D8" w:rsidRDefault="00927A2E" w:rsidP="006E48D8">
            <w:pPr>
              <w:spacing w:after="120"/>
              <w:rPr>
                <w:sz w:val="20"/>
                <w:szCs w:val="20"/>
              </w:rPr>
            </w:pPr>
          </w:p>
        </w:tc>
        <w:tc>
          <w:tcPr>
            <w:tcW w:w="3970" w:type="dxa"/>
            <w:gridSpan w:val="5"/>
            <w:tcBorders>
              <w:top w:val="single" w:sz="4" w:space="0" w:color="auto"/>
              <w:left w:val="single" w:sz="4" w:space="0" w:color="auto"/>
              <w:bottom w:val="single" w:sz="4" w:space="0" w:color="auto"/>
            </w:tcBorders>
            <w:shd w:val="clear" w:color="auto" w:fill="FFFFFF"/>
          </w:tcPr>
          <w:p w14:paraId="295B9EE7" w14:textId="77777777" w:rsidR="00927A2E" w:rsidRPr="006E48D8" w:rsidRDefault="00E36289" w:rsidP="00504E83">
            <w:pPr>
              <w:pStyle w:val="Bodytext20"/>
              <w:shd w:val="clear" w:color="auto" w:fill="auto"/>
              <w:tabs>
                <w:tab w:val="left" w:pos="527"/>
              </w:tabs>
              <w:spacing w:before="0" w:after="120" w:line="240" w:lineRule="auto"/>
              <w:jc w:val="left"/>
              <w:rPr>
                <w:rFonts w:ascii="Sylfaen" w:hAnsi="Sylfaen"/>
                <w:sz w:val="20"/>
                <w:szCs w:val="20"/>
              </w:rPr>
            </w:pPr>
            <w:r w:rsidRPr="006E48D8">
              <w:rPr>
                <w:rStyle w:val="Bodytext2Sylfaen"/>
                <w:sz w:val="20"/>
                <w:szCs w:val="20"/>
              </w:rPr>
              <w:t>2.7.</w:t>
            </w:r>
            <w:r w:rsidR="00504E83" w:rsidRPr="00504E83">
              <w:rPr>
                <w:rStyle w:val="Bodytext2Sylfaen"/>
                <w:sz w:val="20"/>
                <w:szCs w:val="20"/>
              </w:rPr>
              <w:tab/>
            </w:r>
            <w:r w:rsidRPr="006E48D8">
              <w:rPr>
                <w:rStyle w:val="Bodytext2Sylfaen"/>
                <w:sz w:val="20"/>
                <w:szCs w:val="20"/>
              </w:rPr>
              <w:t>Միջոց սահմանելու հիմքը (smcdo:MeasureInitiationBasisDetails)</w:t>
            </w:r>
          </w:p>
        </w:tc>
        <w:tc>
          <w:tcPr>
            <w:tcW w:w="3402" w:type="dxa"/>
            <w:tcBorders>
              <w:top w:val="single" w:sz="4" w:space="0" w:color="auto"/>
              <w:left w:val="single" w:sz="4" w:space="0" w:color="auto"/>
              <w:bottom w:val="single" w:sz="4" w:space="0" w:color="auto"/>
            </w:tcBorders>
            <w:shd w:val="clear" w:color="auto" w:fill="FFFFFF"/>
            <w:vAlign w:val="center"/>
          </w:tcPr>
          <w:p w14:paraId="3AEBBFF0" w14:textId="77777777" w:rsidR="00927A2E"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 xml:space="preserve">ժամանակավոր միջոցներ </w:t>
            </w:r>
            <w:r w:rsidR="00186716" w:rsidRPr="006E48D8">
              <w:rPr>
                <w:rStyle w:val="Bodytext2Sylfaen"/>
                <w:sz w:val="20"/>
                <w:szCs w:val="20"/>
              </w:rPr>
              <w:t>եւ</w:t>
            </w:r>
            <w:r w:rsidRPr="006E48D8">
              <w:rPr>
                <w:rStyle w:val="Bodytext2Sylfaen"/>
                <w:sz w:val="20"/>
                <w:szCs w:val="20"/>
              </w:rPr>
              <w:t xml:space="preserve"> միջոցառումներ սահմանելու, դրանք փոփոխելու, չեղարկելու անդամ պետությունների իրավունքներն ու լիազորությունները սահմանող նորմատիվ իրավական ակտ</w:t>
            </w:r>
          </w:p>
        </w:tc>
        <w:tc>
          <w:tcPr>
            <w:tcW w:w="2268" w:type="dxa"/>
            <w:tcBorders>
              <w:top w:val="single" w:sz="4" w:space="0" w:color="auto"/>
              <w:left w:val="single" w:sz="4" w:space="0" w:color="auto"/>
              <w:bottom w:val="single" w:sz="4" w:space="0" w:color="auto"/>
            </w:tcBorders>
            <w:shd w:val="clear" w:color="auto" w:fill="FFFFFF"/>
          </w:tcPr>
          <w:p w14:paraId="012F20A0" w14:textId="77777777" w:rsidR="00927A2E"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M.SM.CDE.00162</w:t>
            </w:r>
          </w:p>
        </w:tc>
        <w:tc>
          <w:tcPr>
            <w:tcW w:w="4120" w:type="dxa"/>
            <w:tcBorders>
              <w:top w:val="single" w:sz="4" w:space="0" w:color="auto"/>
              <w:left w:val="single" w:sz="4" w:space="0" w:color="auto"/>
              <w:bottom w:val="single" w:sz="4" w:space="0" w:color="auto"/>
            </w:tcBorders>
            <w:shd w:val="clear" w:color="auto" w:fill="FFFFFF"/>
          </w:tcPr>
          <w:p w14:paraId="080343B7" w14:textId="77777777" w:rsidR="00927A2E"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smcdo:SamplingActDocDetailsType (M.SM.CDT.00115)</w:t>
            </w:r>
          </w:p>
          <w:p w14:paraId="00496FB2" w14:textId="77777777" w:rsidR="00927A2E"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C4E9EB9" w14:textId="77777777" w:rsidR="00927A2E"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Sylfaen"/>
                <w:sz w:val="20"/>
                <w:szCs w:val="20"/>
              </w:rPr>
              <w:t>0..*</w:t>
            </w:r>
          </w:p>
        </w:tc>
      </w:tr>
      <w:tr w:rsidR="00777DED" w:rsidRPr="006E48D8" w14:paraId="6D9E4FFA" w14:textId="77777777" w:rsidTr="00504E83">
        <w:trPr>
          <w:jc w:val="center"/>
        </w:trPr>
        <w:tc>
          <w:tcPr>
            <w:tcW w:w="206" w:type="dxa"/>
            <w:shd w:val="clear" w:color="auto" w:fill="FFFFFF"/>
          </w:tcPr>
          <w:p w14:paraId="23C91F52" w14:textId="77777777" w:rsidR="00777DED" w:rsidRPr="006E48D8" w:rsidRDefault="00777DED" w:rsidP="006E48D8">
            <w:pPr>
              <w:spacing w:after="120"/>
              <w:rPr>
                <w:sz w:val="20"/>
                <w:szCs w:val="20"/>
              </w:rPr>
            </w:pPr>
          </w:p>
        </w:tc>
        <w:tc>
          <w:tcPr>
            <w:tcW w:w="284" w:type="dxa"/>
            <w:tcBorders>
              <w:top w:val="single" w:sz="4" w:space="0" w:color="auto"/>
              <w:right w:val="single" w:sz="4" w:space="0" w:color="auto"/>
            </w:tcBorders>
            <w:shd w:val="clear" w:color="auto" w:fill="FFFFFF"/>
          </w:tcPr>
          <w:p w14:paraId="75C36337" w14:textId="77777777" w:rsidR="00777DED" w:rsidRPr="006E48D8" w:rsidRDefault="00777DED"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63C2360B" w14:textId="77777777" w:rsidR="00777DED" w:rsidRPr="006E48D8" w:rsidRDefault="00E36289" w:rsidP="00504E83">
            <w:pPr>
              <w:pStyle w:val="Bodytext20"/>
              <w:shd w:val="clear" w:color="auto" w:fill="auto"/>
              <w:tabs>
                <w:tab w:val="left" w:pos="645"/>
              </w:tabs>
              <w:spacing w:before="0" w:after="120" w:line="240" w:lineRule="auto"/>
              <w:jc w:val="left"/>
              <w:rPr>
                <w:rFonts w:ascii="Sylfaen" w:hAnsi="Sylfaen"/>
                <w:sz w:val="20"/>
                <w:szCs w:val="20"/>
              </w:rPr>
            </w:pPr>
            <w:r w:rsidRPr="006E48D8">
              <w:rPr>
                <w:rStyle w:val="Bodytext2Sylfaen"/>
                <w:sz w:val="20"/>
                <w:szCs w:val="20"/>
              </w:rPr>
              <w:t>2.7.1.</w:t>
            </w:r>
            <w:r w:rsidR="00504E83" w:rsidRPr="00FE3616">
              <w:rPr>
                <w:rStyle w:val="Bodytext2Sylfaen"/>
                <w:sz w:val="20"/>
                <w:szCs w:val="20"/>
              </w:rPr>
              <w:tab/>
            </w:r>
            <w:r w:rsidRPr="006E48D8">
              <w:rPr>
                <w:rStyle w:val="Bodytext2Sylfaen"/>
                <w:sz w:val="20"/>
                <w:szCs w:val="20"/>
              </w:rPr>
              <w:t>Փաստաթղթի տեսակի անվանումը</w:t>
            </w:r>
            <w:r w:rsidRPr="006E48D8">
              <w:rPr>
                <w:rFonts w:ascii="Sylfaen" w:hAnsi="Sylfaen"/>
                <w:sz w:val="20"/>
                <w:szCs w:val="20"/>
              </w:rPr>
              <w:t xml:space="preserve"> </w:t>
            </w:r>
            <w:r w:rsidRPr="006E48D8">
              <w:rPr>
                <w:rStyle w:val="Bodytext2Sylfaen"/>
                <w:sz w:val="20"/>
                <w:szCs w:val="20"/>
              </w:rPr>
              <w:t>(csdo:DocKindName)</w:t>
            </w:r>
          </w:p>
        </w:tc>
        <w:tc>
          <w:tcPr>
            <w:tcW w:w="3402" w:type="dxa"/>
            <w:tcBorders>
              <w:top w:val="single" w:sz="4" w:space="0" w:color="auto"/>
              <w:left w:val="single" w:sz="4" w:space="0" w:color="auto"/>
              <w:bottom w:val="single" w:sz="4" w:space="0" w:color="auto"/>
            </w:tcBorders>
            <w:shd w:val="clear" w:color="auto" w:fill="FFFFFF"/>
          </w:tcPr>
          <w:p w14:paraId="2CA02C5F" w14:textId="77777777" w:rsidR="00777DE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փաստաթղթի տեսակի անվանումը</w:t>
            </w:r>
          </w:p>
        </w:tc>
        <w:tc>
          <w:tcPr>
            <w:tcW w:w="2268" w:type="dxa"/>
            <w:tcBorders>
              <w:top w:val="single" w:sz="4" w:space="0" w:color="auto"/>
              <w:left w:val="single" w:sz="4" w:space="0" w:color="auto"/>
              <w:bottom w:val="single" w:sz="4" w:space="0" w:color="auto"/>
            </w:tcBorders>
            <w:shd w:val="clear" w:color="auto" w:fill="FFFFFF"/>
          </w:tcPr>
          <w:p w14:paraId="17D31354" w14:textId="77777777" w:rsidR="00777DE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M.SDE.00095</w:t>
            </w:r>
          </w:p>
        </w:tc>
        <w:tc>
          <w:tcPr>
            <w:tcW w:w="4120" w:type="dxa"/>
            <w:tcBorders>
              <w:top w:val="single" w:sz="4" w:space="0" w:color="auto"/>
              <w:left w:val="single" w:sz="4" w:space="0" w:color="auto"/>
              <w:bottom w:val="single" w:sz="4" w:space="0" w:color="auto"/>
            </w:tcBorders>
            <w:shd w:val="clear" w:color="auto" w:fill="FFFFFF"/>
            <w:vAlign w:val="center"/>
          </w:tcPr>
          <w:p w14:paraId="179936B0" w14:textId="77777777" w:rsidR="003514F1"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csdo:Name500Type (M.SDT.00134) Պայմանանշանների նորմալացված տողը։</w:t>
            </w:r>
          </w:p>
          <w:p w14:paraId="6BD3C81D" w14:textId="77777777" w:rsidR="00777DE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36B0F9FF" w14:textId="77777777" w:rsidR="00777DE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500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3E73700C" w14:textId="77777777" w:rsidR="00777DED"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777DED" w:rsidRPr="006E48D8" w14:paraId="6F7B85C8" w14:textId="77777777" w:rsidTr="00504E83">
        <w:trPr>
          <w:jc w:val="center"/>
        </w:trPr>
        <w:tc>
          <w:tcPr>
            <w:tcW w:w="206" w:type="dxa"/>
            <w:shd w:val="clear" w:color="auto" w:fill="FFFFFF"/>
          </w:tcPr>
          <w:p w14:paraId="6D6F1EEE" w14:textId="77777777" w:rsidR="00777DED" w:rsidRPr="006E48D8" w:rsidRDefault="00777DED" w:rsidP="006E48D8">
            <w:pPr>
              <w:spacing w:after="120"/>
              <w:rPr>
                <w:sz w:val="20"/>
                <w:szCs w:val="20"/>
              </w:rPr>
            </w:pPr>
          </w:p>
        </w:tc>
        <w:tc>
          <w:tcPr>
            <w:tcW w:w="284" w:type="dxa"/>
            <w:tcBorders>
              <w:right w:val="single" w:sz="4" w:space="0" w:color="auto"/>
            </w:tcBorders>
            <w:shd w:val="clear" w:color="auto" w:fill="FFFFFF"/>
          </w:tcPr>
          <w:p w14:paraId="5B028D11" w14:textId="77777777" w:rsidR="00777DED" w:rsidRPr="006E48D8" w:rsidRDefault="00777DED"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0BEAA1B7" w14:textId="77777777" w:rsidR="00777DED" w:rsidRPr="006E48D8" w:rsidRDefault="00E36289" w:rsidP="00504E83">
            <w:pPr>
              <w:pStyle w:val="Bodytext20"/>
              <w:shd w:val="clear" w:color="auto" w:fill="auto"/>
              <w:tabs>
                <w:tab w:val="left" w:pos="645"/>
              </w:tabs>
              <w:spacing w:before="0" w:after="120" w:line="240" w:lineRule="auto"/>
              <w:jc w:val="left"/>
              <w:rPr>
                <w:rFonts w:ascii="Sylfaen" w:hAnsi="Sylfaen"/>
                <w:sz w:val="20"/>
                <w:szCs w:val="20"/>
              </w:rPr>
            </w:pPr>
            <w:r w:rsidRPr="006E48D8">
              <w:rPr>
                <w:rStyle w:val="Bodytext2Sylfaen"/>
                <w:sz w:val="20"/>
                <w:szCs w:val="20"/>
              </w:rPr>
              <w:t>2.7.2.</w:t>
            </w:r>
            <w:r w:rsidR="00504E83">
              <w:rPr>
                <w:rStyle w:val="Bodytext2Sylfaen"/>
                <w:sz w:val="20"/>
                <w:szCs w:val="20"/>
                <w:lang w:val="ru-RU"/>
              </w:rPr>
              <w:tab/>
            </w:r>
            <w:r w:rsidRPr="006E48D8">
              <w:rPr>
                <w:rStyle w:val="Bodytext2Sylfaen"/>
                <w:sz w:val="20"/>
                <w:szCs w:val="20"/>
              </w:rPr>
              <w:t>Փաստաթղթի անվանումը (csdo:DocName)</w:t>
            </w:r>
          </w:p>
        </w:tc>
        <w:tc>
          <w:tcPr>
            <w:tcW w:w="3402" w:type="dxa"/>
            <w:tcBorders>
              <w:top w:val="single" w:sz="4" w:space="0" w:color="auto"/>
              <w:left w:val="single" w:sz="4" w:space="0" w:color="auto"/>
              <w:bottom w:val="single" w:sz="4" w:space="0" w:color="auto"/>
            </w:tcBorders>
            <w:shd w:val="clear" w:color="auto" w:fill="FFFFFF"/>
          </w:tcPr>
          <w:p w14:paraId="434AA978" w14:textId="77777777" w:rsidR="00777DE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փաստաթղթի անվանումը</w:t>
            </w:r>
          </w:p>
        </w:tc>
        <w:tc>
          <w:tcPr>
            <w:tcW w:w="2268" w:type="dxa"/>
            <w:tcBorders>
              <w:top w:val="single" w:sz="4" w:space="0" w:color="auto"/>
              <w:left w:val="single" w:sz="4" w:space="0" w:color="auto"/>
              <w:bottom w:val="single" w:sz="4" w:space="0" w:color="auto"/>
            </w:tcBorders>
            <w:shd w:val="clear" w:color="auto" w:fill="FFFFFF"/>
          </w:tcPr>
          <w:p w14:paraId="22543F15" w14:textId="77777777" w:rsidR="00777DE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M.SDE.00108</w:t>
            </w:r>
          </w:p>
        </w:tc>
        <w:tc>
          <w:tcPr>
            <w:tcW w:w="4120" w:type="dxa"/>
            <w:tcBorders>
              <w:top w:val="single" w:sz="4" w:space="0" w:color="auto"/>
              <w:left w:val="single" w:sz="4" w:space="0" w:color="auto"/>
              <w:bottom w:val="single" w:sz="4" w:space="0" w:color="auto"/>
            </w:tcBorders>
            <w:shd w:val="clear" w:color="auto" w:fill="FFFFFF"/>
            <w:vAlign w:val="center"/>
          </w:tcPr>
          <w:p w14:paraId="1504BDFB" w14:textId="77777777" w:rsidR="003514F1"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csdo:Name500Type (M.SDT.00134) Պայմանանշանների նորմալացված տողը։</w:t>
            </w:r>
          </w:p>
          <w:p w14:paraId="71F9063F" w14:textId="77777777" w:rsidR="00777DE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lastRenderedPageBreak/>
              <w:t>Նվազ. երկարությունը՝ 1.</w:t>
            </w:r>
          </w:p>
          <w:p w14:paraId="79718456" w14:textId="77777777" w:rsidR="00777DE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500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2EED559" w14:textId="77777777" w:rsidR="00777DED"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Sylfaen"/>
                <w:sz w:val="20"/>
                <w:szCs w:val="20"/>
              </w:rPr>
              <w:lastRenderedPageBreak/>
              <w:t>1</w:t>
            </w:r>
          </w:p>
        </w:tc>
      </w:tr>
      <w:tr w:rsidR="00777DED" w:rsidRPr="006E48D8" w14:paraId="2AD1A35C" w14:textId="77777777" w:rsidTr="004B2030">
        <w:trPr>
          <w:jc w:val="center"/>
        </w:trPr>
        <w:tc>
          <w:tcPr>
            <w:tcW w:w="206" w:type="dxa"/>
            <w:shd w:val="clear" w:color="auto" w:fill="FFFFFF"/>
          </w:tcPr>
          <w:p w14:paraId="70C82A50" w14:textId="77777777" w:rsidR="00777DED" w:rsidRPr="006E48D8" w:rsidRDefault="00777DED" w:rsidP="006E48D8">
            <w:pPr>
              <w:spacing w:after="120"/>
              <w:rPr>
                <w:sz w:val="20"/>
                <w:szCs w:val="20"/>
              </w:rPr>
            </w:pPr>
          </w:p>
        </w:tc>
        <w:tc>
          <w:tcPr>
            <w:tcW w:w="284" w:type="dxa"/>
            <w:tcBorders>
              <w:right w:val="single" w:sz="4" w:space="0" w:color="auto"/>
            </w:tcBorders>
            <w:shd w:val="clear" w:color="auto" w:fill="FFFFFF"/>
          </w:tcPr>
          <w:p w14:paraId="4A0C2531" w14:textId="77777777" w:rsidR="00777DED" w:rsidRPr="006E48D8" w:rsidRDefault="00777DED"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4EFB9274" w14:textId="77777777" w:rsidR="00777DED" w:rsidRPr="006E48D8" w:rsidRDefault="00E36289" w:rsidP="00504E83">
            <w:pPr>
              <w:pStyle w:val="Bodytext20"/>
              <w:shd w:val="clear" w:color="auto" w:fill="auto"/>
              <w:tabs>
                <w:tab w:val="left" w:pos="562"/>
              </w:tabs>
              <w:spacing w:before="0" w:after="120" w:line="240" w:lineRule="auto"/>
              <w:jc w:val="left"/>
              <w:rPr>
                <w:rFonts w:ascii="Sylfaen" w:hAnsi="Sylfaen"/>
                <w:sz w:val="20"/>
                <w:szCs w:val="20"/>
              </w:rPr>
            </w:pPr>
            <w:r w:rsidRPr="006E48D8">
              <w:rPr>
                <w:rStyle w:val="Bodytext2Sylfaen"/>
                <w:sz w:val="20"/>
                <w:szCs w:val="20"/>
              </w:rPr>
              <w:t>2.7.3.</w:t>
            </w:r>
            <w:r w:rsidR="00504E83">
              <w:rPr>
                <w:rStyle w:val="Bodytext2Sylfaen"/>
                <w:sz w:val="20"/>
                <w:szCs w:val="20"/>
                <w:lang w:val="ru-RU"/>
              </w:rPr>
              <w:tab/>
            </w:r>
            <w:r w:rsidRPr="006E48D8">
              <w:rPr>
                <w:rStyle w:val="Bodytext2Sylfaen"/>
                <w:sz w:val="20"/>
                <w:szCs w:val="20"/>
              </w:rPr>
              <w:t>Փաստաթղթի համարը (csdo:DocId)</w:t>
            </w:r>
          </w:p>
        </w:tc>
        <w:tc>
          <w:tcPr>
            <w:tcW w:w="3402" w:type="dxa"/>
            <w:tcBorders>
              <w:top w:val="single" w:sz="4" w:space="0" w:color="auto"/>
              <w:left w:val="single" w:sz="4" w:space="0" w:color="auto"/>
              <w:bottom w:val="single" w:sz="4" w:space="0" w:color="auto"/>
            </w:tcBorders>
            <w:shd w:val="clear" w:color="auto" w:fill="FFFFFF"/>
          </w:tcPr>
          <w:p w14:paraId="242E5B30" w14:textId="77777777" w:rsidR="00777DED" w:rsidRPr="006E48D8" w:rsidRDefault="00E36289" w:rsidP="004B2030">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փաստաթղթի գրանցման ժամանակ դրան տրված թվային կամ տառաթվային նշագիրը</w:t>
            </w:r>
          </w:p>
        </w:tc>
        <w:tc>
          <w:tcPr>
            <w:tcW w:w="2268" w:type="dxa"/>
            <w:tcBorders>
              <w:top w:val="single" w:sz="4" w:space="0" w:color="auto"/>
              <w:left w:val="single" w:sz="4" w:space="0" w:color="auto"/>
              <w:bottom w:val="single" w:sz="4" w:space="0" w:color="auto"/>
            </w:tcBorders>
            <w:shd w:val="clear" w:color="auto" w:fill="FFFFFF"/>
          </w:tcPr>
          <w:p w14:paraId="216CFB42" w14:textId="77777777" w:rsidR="00777DE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M.SDE.00044</w:t>
            </w:r>
          </w:p>
        </w:tc>
        <w:tc>
          <w:tcPr>
            <w:tcW w:w="4120" w:type="dxa"/>
            <w:tcBorders>
              <w:top w:val="single" w:sz="4" w:space="0" w:color="auto"/>
              <w:left w:val="single" w:sz="4" w:space="0" w:color="auto"/>
              <w:bottom w:val="single" w:sz="4" w:space="0" w:color="auto"/>
            </w:tcBorders>
            <w:shd w:val="clear" w:color="auto" w:fill="FFFFFF"/>
            <w:vAlign w:val="center"/>
          </w:tcPr>
          <w:p w14:paraId="6CEFDD01" w14:textId="77777777" w:rsidR="003514F1"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csdo:Id50Type (M.SDT.00093) Պայմանանշանների նորմալացված տողը։</w:t>
            </w:r>
          </w:p>
          <w:p w14:paraId="48FE5AE3" w14:textId="77777777" w:rsidR="00777DE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60F1831D" w14:textId="77777777" w:rsidR="00777DE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50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2C3FE8C5" w14:textId="77777777" w:rsidR="00777DED"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777DED" w:rsidRPr="006E48D8" w14:paraId="68B453BF" w14:textId="77777777" w:rsidTr="004B2030">
        <w:trPr>
          <w:jc w:val="center"/>
        </w:trPr>
        <w:tc>
          <w:tcPr>
            <w:tcW w:w="206" w:type="dxa"/>
            <w:shd w:val="clear" w:color="auto" w:fill="FFFFFF"/>
          </w:tcPr>
          <w:p w14:paraId="4774D970" w14:textId="77777777" w:rsidR="00777DED" w:rsidRPr="006E48D8" w:rsidRDefault="00777DED" w:rsidP="006E48D8">
            <w:pPr>
              <w:spacing w:after="120"/>
              <w:rPr>
                <w:sz w:val="20"/>
                <w:szCs w:val="20"/>
              </w:rPr>
            </w:pPr>
          </w:p>
        </w:tc>
        <w:tc>
          <w:tcPr>
            <w:tcW w:w="284" w:type="dxa"/>
            <w:tcBorders>
              <w:bottom w:val="single" w:sz="4" w:space="0" w:color="auto"/>
              <w:right w:val="single" w:sz="4" w:space="0" w:color="auto"/>
            </w:tcBorders>
            <w:shd w:val="clear" w:color="auto" w:fill="FFFFFF"/>
          </w:tcPr>
          <w:p w14:paraId="68C66F6F" w14:textId="77777777" w:rsidR="00777DED" w:rsidRPr="006E48D8" w:rsidRDefault="00777DED"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1FADD5AF" w14:textId="77777777" w:rsidR="00777DED" w:rsidRPr="006E48D8" w:rsidRDefault="00E36289" w:rsidP="00504E83">
            <w:pPr>
              <w:pStyle w:val="Bodytext20"/>
              <w:shd w:val="clear" w:color="auto" w:fill="auto"/>
              <w:tabs>
                <w:tab w:val="left" w:pos="662"/>
              </w:tabs>
              <w:spacing w:before="0" w:after="120" w:line="240" w:lineRule="auto"/>
              <w:jc w:val="left"/>
              <w:rPr>
                <w:rFonts w:ascii="Sylfaen" w:hAnsi="Sylfaen"/>
                <w:sz w:val="20"/>
                <w:szCs w:val="20"/>
              </w:rPr>
            </w:pPr>
            <w:r w:rsidRPr="006E48D8">
              <w:rPr>
                <w:rStyle w:val="Bodytext2Sylfaen"/>
                <w:sz w:val="20"/>
                <w:szCs w:val="20"/>
              </w:rPr>
              <w:t>2.7.4.</w:t>
            </w:r>
            <w:r w:rsidR="00504E83">
              <w:rPr>
                <w:rStyle w:val="Bodytext2Sylfaen"/>
                <w:sz w:val="20"/>
                <w:szCs w:val="20"/>
                <w:lang w:val="en-US"/>
              </w:rPr>
              <w:tab/>
            </w:r>
            <w:r w:rsidRPr="006E48D8">
              <w:rPr>
                <w:rStyle w:val="Bodytext2Sylfaen"/>
                <w:sz w:val="20"/>
                <w:szCs w:val="20"/>
              </w:rPr>
              <w:t>Փաստաթղթի ամսաթիվը (csdo:DocCreationDate)</w:t>
            </w:r>
          </w:p>
        </w:tc>
        <w:tc>
          <w:tcPr>
            <w:tcW w:w="3402" w:type="dxa"/>
            <w:tcBorders>
              <w:top w:val="single" w:sz="4" w:space="0" w:color="auto"/>
              <w:left w:val="single" w:sz="4" w:space="0" w:color="auto"/>
              <w:bottom w:val="single" w:sz="4" w:space="0" w:color="auto"/>
            </w:tcBorders>
            <w:shd w:val="clear" w:color="auto" w:fill="FFFFFF"/>
          </w:tcPr>
          <w:p w14:paraId="6AEB64AD" w14:textId="77777777" w:rsidR="00777DED" w:rsidRPr="006E48D8" w:rsidRDefault="00E36289" w:rsidP="004B2030">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փաստաթղթի տրամադրման, ստորագրման, հաստատման կամ գրանցման ամսաթիվը</w:t>
            </w:r>
          </w:p>
        </w:tc>
        <w:tc>
          <w:tcPr>
            <w:tcW w:w="2268" w:type="dxa"/>
            <w:tcBorders>
              <w:top w:val="single" w:sz="4" w:space="0" w:color="auto"/>
              <w:left w:val="single" w:sz="4" w:space="0" w:color="auto"/>
              <w:bottom w:val="single" w:sz="4" w:space="0" w:color="auto"/>
            </w:tcBorders>
            <w:shd w:val="clear" w:color="auto" w:fill="FFFFFF"/>
          </w:tcPr>
          <w:p w14:paraId="63823356" w14:textId="77777777" w:rsidR="00777DE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M.SDE.00045</w:t>
            </w:r>
          </w:p>
        </w:tc>
        <w:tc>
          <w:tcPr>
            <w:tcW w:w="4120" w:type="dxa"/>
            <w:tcBorders>
              <w:top w:val="single" w:sz="4" w:space="0" w:color="auto"/>
              <w:left w:val="single" w:sz="4" w:space="0" w:color="auto"/>
              <w:bottom w:val="single" w:sz="4" w:space="0" w:color="auto"/>
            </w:tcBorders>
            <w:shd w:val="clear" w:color="auto" w:fill="FFFFFF"/>
            <w:vAlign w:val="center"/>
          </w:tcPr>
          <w:p w14:paraId="14F85910" w14:textId="77777777" w:rsidR="00777DED"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bdt:DateType (M.BDT.00005) Ամսաթվի նշագիրը՝ ԳՕՍՏ ԻՍՕ 8601-2001-ին համապատասխան</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67D8718" w14:textId="77777777" w:rsidR="00777DED"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485E22" w:rsidRPr="006E48D8" w14:paraId="371F99F7" w14:textId="77777777" w:rsidTr="004B2030">
        <w:trPr>
          <w:jc w:val="center"/>
        </w:trPr>
        <w:tc>
          <w:tcPr>
            <w:tcW w:w="206" w:type="dxa"/>
            <w:tcBorders>
              <w:right w:val="single" w:sz="4" w:space="0" w:color="auto"/>
            </w:tcBorders>
            <w:shd w:val="clear" w:color="auto" w:fill="FFFFFF"/>
          </w:tcPr>
          <w:p w14:paraId="68FDB0C8" w14:textId="77777777" w:rsidR="00485E22" w:rsidRPr="006E48D8" w:rsidRDefault="00485E22" w:rsidP="006E48D8">
            <w:pPr>
              <w:spacing w:after="120"/>
              <w:rPr>
                <w:sz w:val="20"/>
                <w:szCs w:val="20"/>
              </w:rPr>
            </w:pPr>
          </w:p>
        </w:tc>
        <w:tc>
          <w:tcPr>
            <w:tcW w:w="3970" w:type="dxa"/>
            <w:gridSpan w:val="5"/>
            <w:tcBorders>
              <w:top w:val="single" w:sz="4" w:space="0" w:color="auto"/>
              <w:left w:val="single" w:sz="4" w:space="0" w:color="auto"/>
              <w:bottom w:val="single" w:sz="4" w:space="0" w:color="auto"/>
            </w:tcBorders>
            <w:shd w:val="clear" w:color="auto" w:fill="FFFFFF"/>
          </w:tcPr>
          <w:p w14:paraId="6773E629" w14:textId="77777777" w:rsidR="00485E22" w:rsidRPr="006E48D8" w:rsidRDefault="00E36289" w:rsidP="00504E83">
            <w:pPr>
              <w:pStyle w:val="Bodytext20"/>
              <w:shd w:val="clear" w:color="auto" w:fill="auto"/>
              <w:tabs>
                <w:tab w:val="left" w:pos="678"/>
              </w:tabs>
              <w:spacing w:before="0" w:after="120" w:line="240" w:lineRule="auto"/>
              <w:jc w:val="left"/>
              <w:rPr>
                <w:rFonts w:ascii="Sylfaen" w:hAnsi="Sylfaen"/>
                <w:sz w:val="20"/>
                <w:szCs w:val="20"/>
              </w:rPr>
            </w:pPr>
            <w:r w:rsidRPr="006E48D8">
              <w:rPr>
                <w:rStyle w:val="Bodytext2Sylfaen"/>
                <w:sz w:val="20"/>
                <w:szCs w:val="20"/>
              </w:rPr>
              <w:t>2.8.</w:t>
            </w:r>
            <w:r w:rsidR="00504E83" w:rsidRPr="00504E83">
              <w:rPr>
                <w:rStyle w:val="Bodytext2Sylfaen"/>
                <w:sz w:val="20"/>
                <w:szCs w:val="20"/>
              </w:rPr>
              <w:tab/>
            </w:r>
            <w:r w:rsidRPr="006E48D8">
              <w:rPr>
                <w:rStyle w:val="Bodytext2Sylfaen"/>
                <w:sz w:val="20"/>
                <w:szCs w:val="20"/>
              </w:rPr>
              <w:t>Ժամանակավոր միջոցի հիմնավորումը (smsdo:MeasureJustificationText)</w:t>
            </w:r>
          </w:p>
        </w:tc>
        <w:tc>
          <w:tcPr>
            <w:tcW w:w="3402" w:type="dxa"/>
            <w:tcBorders>
              <w:top w:val="single" w:sz="4" w:space="0" w:color="auto"/>
              <w:left w:val="single" w:sz="4" w:space="0" w:color="auto"/>
              <w:bottom w:val="single" w:sz="4" w:space="0" w:color="auto"/>
            </w:tcBorders>
            <w:shd w:val="clear" w:color="auto" w:fill="FFFFFF"/>
          </w:tcPr>
          <w:p w14:paraId="6451963F" w14:textId="77777777" w:rsidR="00485E22" w:rsidRPr="006E48D8" w:rsidRDefault="00E36289" w:rsidP="004B2030">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ժամանակավոր միջոց սահմանելու հիմնավորման տեքստային նկարագրությունը</w:t>
            </w:r>
          </w:p>
        </w:tc>
        <w:tc>
          <w:tcPr>
            <w:tcW w:w="2268" w:type="dxa"/>
            <w:tcBorders>
              <w:top w:val="single" w:sz="4" w:space="0" w:color="auto"/>
              <w:left w:val="single" w:sz="4" w:space="0" w:color="auto"/>
              <w:bottom w:val="single" w:sz="4" w:space="0" w:color="auto"/>
            </w:tcBorders>
            <w:shd w:val="clear" w:color="auto" w:fill="FFFFFF"/>
          </w:tcPr>
          <w:p w14:paraId="28FDE98C"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M.SM.SDE.00134</w:t>
            </w:r>
          </w:p>
        </w:tc>
        <w:tc>
          <w:tcPr>
            <w:tcW w:w="4120" w:type="dxa"/>
            <w:tcBorders>
              <w:top w:val="single" w:sz="4" w:space="0" w:color="auto"/>
              <w:left w:val="single" w:sz="4" w:space="0" w:color="auto"/>
              <w:bottom w:val="single" w:sz="4" w:space="0" w:color="auto"/>
            </w:tcBorders>
            <w:shd w:val="clear" w:color="auto" w:fill="FFFFFF"/>
            <w:vAlign w:val="center"/>
          </w:tcPr>
          <w:p w14:paraId="2FF56099"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csdo:Text4000Type (M.SDT.00088) Պայմանանշանների տողը։</w:t>
            </w:r>
          </w:p>
          <w:p w14:paraId="7387A505"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35D2B00C"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4000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6EB88051" w14:textId="77777777" w:rsidR="00485E22"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485E22" w:rsidRPr="006E48D8" w14:paraId="465EFA1B" w14:textId="77777777" w:rsidTr="004B2030">
        <w:trPr>
          <w:jc w:val="center"/>
        </w:trPr>
        <w:tc>
          <w:tcPr>
            <w:tcW w:w="206" w:type="dxa"/>
            <w:tcBorders>
              <w:right w:val="single" w:sz="4" w:space="0" w:color="auto"/>
            </w:tcBorders>
            <w:shd w:val="clear" w:color="auto" w:fill="FFFFFF"/>
          </w:tcPr>
          <w:p w14:paraId="526259FE" w14:textId="77777777" w:rsidR="00485E22" w:rsidRPr="006E48D8" w:rsidRDefault="00485E22" w:rsidP="006E48D8">
            <w:pPr>
              <w:spacing w:after="120"/>
              <w:rPr>
                <w:sz w:val="20"/>
                <w:szCs w:val="20"/>
              </w:rPr>
            </w:pPr>
          </w:p>
        </w:tc>
        <w:tc>
          <w:tcPr>
            <w:tcW w:w="3970" w:type="dxa"/>
            <w:gridSpan w:val="5"/>
            <w:tcBorders>
              <w:top w:val="single" w:sz="4" w:space="0" w:color="auto"/>
              <w:left w:val="single" w:sz="4" w:space="0" w:color="auto"/>
              <w:bottom w:val="single" w:sz="4" w:space="0" w:color="auto"/>
            </w:tcBorders>
            <w:shd w:val="clear" w:color="auto" w:fill="FFFFFF"/>
          </w:tcPr>
          <w:p w14:paraId="22234722" w14:textId="77777777" w:rsidR="00485E22" w:rsidRPr="006E48D8" w:rsidRDefault="00E36289" w:rsidP="00504E83">
            <w:pPr>
              <w:pStyle w:val="Bodytext20"/>
              <w:shd w:val="clear" w:color="auto" w:fill="auto"/>
              <w:tabs>
                <w:tab w:val="left" w:pos="678"/>
              </w:tabs>
              <w:spacing w:before="0" w:after="120" w:line="240" w:lineRule="auto"/>
              <w:jc w:val="left"/>
              <w:rPr>
                <w:rFonts w:ascii="Sylfaen" w:hAnsi="Sylfaen"/>
                <w:sz w:val="20"/>
                <w:szCs w:val="20"/>
              </w:rPr>
            </w:pPr>
            <w:r w:rsidRPr="006E48D8">
              <w:rPr>
                <w:rStyle w:val="Bodytext2Sylfaen"/>
                <w:sz w:val="20"/>
                <w:szCs w:val="20"/>
              </w:rPr>
              <w:t>2.9.</w:t>
            </w:r>
            <w:r w:rsidR="00504E83" w:rsidRPr="00504E83">
              <w:rPr>
                <w:rStyle w:val="Bodytext2Sylfaen"/>
                <w:sz w:val="20"/>
                <w:szCs w:val="20"/>
              </w:rPr>
              <w:tab/>
            </w:r>
            <w:r w:rsidRPr="006E48D8">
              <w:rPr>
                <w:rStyle w:val="Bodytext2Sylfaen"/>
                <w:sz w:val="20"/>
                <w:szCs w:val="20"/>
              </w:rPr>
              <w:t>Նկարագրությունը</w:t>
            </w:r>
          </w:p>
          <w:p w14:paraId="3E6C9F5F" w14:textId="77777777" w:rsidR="00485E22" w:rsidRPr="006E48D8" w:rsidRDefault="00E36289" w:rsidP="00504E83">
            <w:pPr>
              <w:pStyle w:val="Bodytext20"/>
              <w:shd w:val="clear" w:color="auto" w:fill="auto"/>
              <w:tabs>
                <w:tab w:val="left" w:pos="678"/>
              </w:tabs>
              <w:spacing w:before="0" w:after="120" w:line="240" w:lineRule="auto"/>
              <w:jc w:val="left"/>
              <w:rPr>
                <w:rFonts w:ascii="Sylfaen" w:hAnsi="Sylfaen"/>
                <w:sz w:val="20"/>
                <w:szCs w:val="20"/>
              </w:rPr>
            </w:pPr>
            <w:r w:rsidRPr="006E48D8">
              <w:rPr>
                <w:rStyle w:val="Bodytext2Sylfaen"/>
                <w:sz w:val="20"/>
                <w:szCs w:val="20"/>
              </w:rPr>
              <w:t>(csdo:DescriptionText)</w:t>
            </w:r>
          </w:p>
        </w:tc>
        <w:tc>
          <w:tcPr>
            <w:tcW w:w="3402" w:type="dxa"/>
            <w:tcBorders>
              <w:top w:val="single" w:sz="4" w:space="0" w:color="auto"/>
              <w:left w:val="single" w:sz="4" w:space="0" w:color="auto"/>
              <w:bottom w:val="single" w:sz="4" w:space="0" w:color="auto"/>
            </w:tcBorders>
            <w:shd w:val="clear" w:color="auto" w:fill="FFFFFF"/>
          </w:tcPr>
          <w:p w14:paraId="682AC5F1" w14:textId="77777777" w:rsidR="00485E22" w:rsidRPr="006E48D8" w:rsidRDefault="00E36289" w:rsidP="004B2030">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սահմանվող ժամանակավոր միջոցի բովանդակությունը (նկարագրությունը)</w:t>
            </w:r>
          </w:p>
        </w:tc>
        <w:tc>
          <w:tcPr>
            <w:tcW w:w="2268" w:type="dxa"/>
            <w:tcBorders>
              <w:top w:val="single" w:sz="4" w:space="0" w:color="auto"/>
              <w:left w:val="single" w:sz="4" w:space="0" w:color="auto"/>
              <w:bottom w:val="single" w:sz="4" w:space="0" w:color="auto"/>
            </w:tcBorders>
            <w:shd w:val="clear" w:color="auto" w:fill="FFFFFF"/>
          </w:tcPr>
          <w:p w14:paraId="4BF8A4DD"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M.SDE.00002</w:t>
            </w:r>
          </w:p>
        </w:tc>
        <w:tc>
          <w:tcPr>
            <w:tcW w:w="4120" w:type="dxa"/>
            <w:tcBorders>
              <w:top w:val="single" w:sz="4" w:space="0" w:color="auto"/>
              <w:left w:val="single" w:sz="4" w:space="0" w:color="auto"/>
              <w:bottom w:val="single" w:sz="4" w:space="0" w:color="auto"/>
            </w:tcBorders>
            <w:shd w:val="clear" w:color="auto" w:fill="FFFFFF"/>
            <w:vAlign w:val="center"/>
          </w:tcPr>
          <w:p w14:paraId="1CD984DC"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csdo:Text4000Type (M.SDT.00088) Պայմանանշանների տողը։</w:t>
            </w:r>
          </w:p>
          <w:p w14:paraId="5FCAA5D7"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7C49129A"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4000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A5B948F" w14:textId="77777777" w:rsidR="00485E22"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485E22" w:rsidRPr="006E48D8" w14:paraId="3E14861D" w14:textId="77777777" w:rsidTr="00504E83">
        <w:trPr>
          <w:jc w:val="center"/>
        </w:trPr>
        <w:tc>
          <w:tcPr>
            <w:tcW w:w="206" w:type="dxa"/>
            <w:tcBorders>
              <w:right w:val="single" w:sz="4" w:space="0" w:color="auto"/>
            </w:tcBorders>
            <w:shd w:val="clear" w:color="auto" w:fill="FFFFFF"/>
          </w:tcPr>
          <w:p w14:paraId="44ADB493" w14:textId="77777777" w:rsidR="00485E22" w:rsidRPr="006E48D8" w:rsidRDefault="00485E22" w:rsidP="006E48D8">
            <w:pPr>
              <w:spacing w:after="120"/>
              <w:rPr>
                <w:sz w:val="20"/>
                <w:szCs w:val="20"/>
              </w:rPr>
            </w:pPr>
          </w:p>
        </w:tc>
        <w:tc>
          <w:tcPr>
            <w:tcW w:w="3970" w:type="dxa"/>
            <w:gridSpan w:val="5"/>
            <w:tcBorders>
              <w:top w:val="single" w:sz="4" w:space="0" w:color="auto"/>
              <w:left w:val="single" w:sz="4" w:space="0" w:color="auto"/>
              <w:bottom w:val="single" w:sz="4" w:space="0" w:color="auto"/>
            </w:tcBorders>
            <w:shd w:val="clear" w:color="auto" w:fill="FFFFFF"/>
          </w:tcPr>
          <w:p w14:paraId="56F55247" w14:textId="77777777" w:rsidR="00485E22" w:rsidRPr="006E48D8" w:rsidRDefault="00E36289" w:rsidP="00504E83">
            <w:pPr>
              <w:pStyle w:val="Bodytext20"/>
              <w:shd w:val="clear" w:color="auto" w:fill="auto"/>
              <w:tabs>
                <w:tab w:val="left" w:pos="678"/>
              </w:tabs>
              <w:spacing w:before="0" w:after="120" w:line="240" w:lineRule="auto"/>
              <w:jc w:val="left"/>
              <w:rPr>
                <w:rFonts w:ascii="Sylfaen" w:hAnsi="Sylfaen"/>
                <w:sz w:val="20"/>
                <w:szCs w:val="20"/>
              </w:rPr>
            </w:pPr>
            <w:r w:rsidRPr="006E48D8">
              <w:rPr>
                <w:rStyle w:val="Bodytext2Sylfaen"/>
                <w:sz w:val="20"/>
                <w:szCs w:val="20"/>
              </w:rPr>
              <w:t>2.10.</w:t>
            </w:r>
            <w:r w:rsidR="00504E83" w:rsidRPr="00FE3616">
              <w:rPr>
                <w:rStyle w:val="Bodytext2Sylfaen"/>
                <w:sz w:val="20"/>
                <w:szCs w:val="20"/>
              </w:rPr>
              <w:tab/>
            </w:r>
            <w:r w:rsidRPr="006E48D8">
              <w:rPr>
                <w:rStyle w:val="Bodytext2Sylfaen"/>
                <w:sz w:val="20"/>
                <w:szCs w:val="20"/>
              </w:rPr>
              <w:t>Հսկողության (վերահսկողության) միջոցի նույնականացուցիչը (smsdo:MeasureControlId)</w:t>
            </w:r>
          </w:p>
        </w:tc>
        <w:tc>
          <w:tcPr>
            <w:tcW w:w="3402" w:type="dxa"/>
            <w:tcBorders>
              <w:top w:val="single" w:sz="4" w:space="0" w:color="auto"/>
              <w:left w:val="single" w:sz="4" w:space="0" w:color="auto"/>
              <w:bottom w:val="single" w:sz="4" w:space="0" w:color="auto"/>
            </w:tcBorders>
            <w:shd w:val="clear" w:color="auto" w:fill="FFFFFF"/>
            <w:vAlign w:val="center"/>
          </w:tcPr>
          <w:p w14:paraId="1C6256B2"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անդամ պետության լիազորված մարմնի կողմից տրված՝ ժամանակավոր կարանտինային բուսասանիտարական միջոցի նույնականացուցիչը</w:t>
            </w:r>
          </w:p>
        </w:tc>
        <w:tc>
          <w:tcPr>
            <w:tcW w:w="2268" w:type="dxa"/>
            <w:tcBorders>
              <w:top w:val="single" w:sz="4" w:space="0" w:color="auto"/>
              <w:left w:val="single" w:sz="4" w:space="0" w:color="auto"/>
              <w:bottom w:val="single" w:sz="4" w:space="0" w:color="auto"/>
            </w:tcBorders>
            <w:shd w:val="clear" w:color="auto" w:fill="FFFFFF"/>
          </w:tcPr>
          <w:p w14:paraId="03A4A988"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M.SM.SDE.00981</w:t>
            </w:r>
          </w:p>
        </w:tc>
        <w:tc>
          <w:tcPr>
            <w:tcW w:w="4120" w:type="dxa"/>
            <w:tcBorders>
              <w:top w:val="single" w:sz="4" w:space="0" w:color="auto"/>
              <w:left w:val="single" w:sz="4" w:space="0" w:color="auto"/>
              <w:bottom w:val="single" w:sz="4" w:space="0" w:color="auto"/>
            </w:tcBorders>
            <w:shd w:val="clear" w:color="auto" w:fill="FFFFFF"/>
          </w:tcPr>
          <w:p w14:paraId="5F088917" w14:textId="77777777" w:rsidR="003514F1"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csdo:Id20Type (M.SDT.00092) Պայմանանշանների նորմալացված տողը:</w:t>
            </w:r>
          </w:p>
          <w:p w14:paraId="65802A85"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00EC1121"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7B59C62C" w14:textId="77777777" w:rsidR="00485E22"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Sylfaen"/>
                <w:sz w:val="20"/>
                <w:szCs w:val="20"/>
              </w:rPr>
              <w:t>1</w:t>
            </w:r>
          </w:p>
        </w:tc>
      </w:tr>
      <w:tr w:rsidR="00485E22" w:rsidRPr="006E48D8" w14:paraId="4D5942CD" w14:textId="77777777" w:rsidTr="00504E83">
        <w:trPr>
          <w:jc w:val="center"/>
        </w:trPr>
        <w:tc>
          <w:tcPr>
            <w:tcW w:w="206" w:type="dxa"/>
            <w:tcBorders>
              <w:right w:val="single" w:sz="4" w:space="0" w:color="auto"/>
            </w:tcBorders>
            <w:shd w:val="clear" w:color="auto" w:fill="FFFFFF"/>
          </w:tcPr>
          <w:p w14:paraId="3469DCC7" w14:textId="77777777" w:rsidR="00485E22" w:rsidRPr="006E48D8" w:rsidRDefault="00485E22" w:rsidP="006E48D8">
            <w:pPr>
              <w:spacing w:after="120"/>
              <w:rPr>
                <w:sz w:val="20"/>
                <w:szCs w:val="20"/>
              </w:rPr>
            </w:pPr>
          </w:p>
        </w:tc>
        <w:tc>
          <w:tcPr>
            <w:tcW w:w="3970" w:type="dxa"/>
            <w:gridSpan w:val="5"/>
            <w:tcBorders>
              <w:top w:val="single" w:sz="4" w:space="0" w:color="auto"/>
              <w:left w:val="single" w:sz="4" w:space="0" w:color="auto"/>
              <w:bottom w:val="single" w:sz="4" w:space="0" w:color="auto"/>
            </w:tcBorders>
            <w:shd w:val="clear" w:color="auto" w:fill="FFFFFF"/>
          </w:tcPr>
          <w:p w14:paraId="5C479AC1" w14:textId="77777777" w:rsidR="00485E22" w:rsidRPr="006E48D8" w:rsidRDefault="00E36289" w:rsidP="00504E83">
            <w:pPr>
              <w:pStyle w:val="Bodytext20"/>
              <w:shd w:val="clear" w:color="auto" w:fill="auto"/>
              <w:tabs>
                <w:tab w:val="left" w:pos="678"/>
              </w:tabs>
              <w:spacing w:before="0" w:after="120" w:line="240" w:lineRule="auto"/>
              <w:jc w:val="left"/>
              <w:rPr>
                <w:rFonts w:ascii="Sylfaen" w:hAnsi="Sylfaen"/>
                <w:sz w:val="20"/>
                <w:szCs w:val="20"/>
              </w:rPr>
            </w:pPr>
            <w:r w:rsidRPr="006E48D8">
              <w:rPr>
                <w:rStyle w:val="Bodytext2Sylfaen"/>
                <w:sz w:val="20"/>
                <w:szCs w:val="20"/>
              </w:rPr>
              <w:t>2.11.</w:t>
            </w:r>
            <w:r w:rsidR="00504E83" w:rsidRPr="00FE3616">
              <w:rPr>
                <w:rStyle w:val="Bodytext2Sylfaen"/>
                <w:sz w:val="20"/>
                <w:szCs w:val="20"/>
              </w:rPr>
              <w:tab/>
            </w:r>
            <w:r w:rsidRPr="006E48D8">
              <w:rPr>
                <w:rStyle w:val="Bodytext2Sylfaen"/>
                <w:sz w:val="20"/>
                <w:szCs w:val="20"/>
              </w:rPr>
              <w:t>Հսկողության (վերահսկողության) սկզբնական միջոցի նույնականացուցիչը (smsdo:MeasureControlId)</w:t>
            </w:r>
          </w:p>
        </w:tc>
        <w:tc>
          <w:tcPr>
            <w:tcW w:w="3402" w:type="dxa"/>
            <w:tcBorders>
              <w:top w:val="single" w:sz="4" w:space="0" w:color="auto"/>
              <w:left w:val="single" w:sz="4" w:space="0" w:color="auto"/>
              <w:bottom w:val="single" w:sz="4" w:space="0" w:color="auto"/>
            </w:tcBorders>
            <w:shd w:val="clear" w:color="auto" w:fill="FFFFFF"/>
            <w:vAlign w:val="center"/>
          </w:tcPr>
          <w:p w14:paraId="4208BD7F" w14:textId="77777777" w:rsidR="001B286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 xml:space="preserve">այլ անդամ պետության լիազորված մարմնի կողմից տրված՝ սկզբնական ժամանակավոր կարանտինային </w:t>
            </w:r>
            <w:r w:rsidRPr="006E48D8">
              <w:rPr>
                <w:rStyle w:val="Bodytext2Sylfaen"/>
                <w:sz w:val="20"/>
                <w:szCs w:val="20"/>
              </w:rPr>
              <w:lastRenderedPageBreak/>
              <w:t>բուսասանիտարական այն միջոցի նույնականացուցիչը, որը միջոցի իրագործման (դրան միանալու) պատճառն է</w:t>
            </w:r>
          </w:p>
        </w:tc>
        <w:tc>
          <w:tcPr>
            <w:tcW w:w="2268" w:type="dxa"/>
            <w:tcBorders>
              <w:top w:val="single" w:sz="4" w:space="0" w:color="auto"/>
              <w:left w:val="single" w:sz="4" w:space="0" w:color="auto"/>
              <w:bottom w:val="single" w:sz="4" w:space="0" w:color="auto"/>
            </w:tcBorders>
            <w:shd w:val="clear" w:color="auto" w:fill="FFFFFF"/>
          </w:tcPr>
          <w:p w14:paraId="645A93BE"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lastRenderedPageBreak/>
              <w:t>M.SM.SDE.00982</w:t>
            </w:r>
          </w:p>
        </w:tc>
        <w:tc>
          <w:tcPr>
            <w:tcW w:w="4120" w:type="dxa"/>
            <w:tcBorders>
              <w:top w:val="single" w:sz="4" w:space="0" w:color="auto"/>
              <w:left w:val="single" w:sz="4" w:space="0" w:color="auto"/>
              <w:bottom w:val="single" w:sz="4" w:space="0" w:color="auto"/>
            </w:tcBorders>
            <w:shd w:val="clear" w:color="auto" w:fill="FFFFFF"/>
          </w:tcPr>
          <w:p w14:paraId="01E2BB5D" w14:textId="77777777" w:rsidR="003514F1"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csdo:Id20Type (M.SDT.00092) Պայմանանշանների նորմալացված տողը:</w:t>
            </w:r>
          </w:p>
          <w:p w14:paraId="723AA25E"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lastRenderedPageBreak/>
              <w:t>Նվազ. երկարությունը՝ 1.</w:t>
            </w:r>
          </w:p>
          <w:p w14:paraId="4E73EA35"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4FECDFF9" w14:textId="77777777" w:rsidR="00485E22"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lastRenderedPageBreak/>
              <w:t>0..1</w:t>
            </w:r>
          </w:p>
        </w:tc>
      </w:tr>
      <w:tr w:rsidR="00485E22" w:rsidRPr="006E48D8" w14:paraId="67E6CBC5" w14:textId="77777777" w:rsidTr="00504E83">
        <w:trPr>
          <w:jc w:val="center"/>
        </w:trPr>
        <w:tc>
          <w:tcPr>
            <w:tcW w:w="206" w:type="dxa"/>
            <w:tcBorders>
              <w:right w:val="single" w:sz="4" w:space="0" w:color="auto"/>
            </w:tcBorders>
            <w:shd w:val="clear" w:color="auto" w:fill="FFFFFF"/>
          </w:tcPr>
          <w:p w14:paraId="74648929" w14:textId="77777777" w:rsidR="00485E22" w:rsidRPr="006E48D8" w:rsidRDefault="00485E22" w:rsidP="006E48D8">
            <w:pPr>
              <w:spacing w:after="120"/>
              <w:rPr>
                <w:sz w:val="20"/>
                <w:szCs w:val="20"/>
              </w:rPr>
            </w:pPr>
          </w:p>
        </w:tc>
        <w:tc>
          <w:tcPr>
            <w:tcW w:w="3970" w:type="dxa"/>
            <w:gridSpan w:val="5"/>
            <w:tcBorders>
              <w:top w:val="single" w:sz="4" w:space="0" w:color="auto"/>
              <w:left w:val="single" w:sz="4" w:space="0" w:color="auto"/>
              <w:bottom w:val="single" w:sz="4" w:space="0" w:color="auto"/>
            </w:tcBorders>
            <w:shd w:val="clear" w:color="auto" w:fill="FFFFFF"/>
          </w:tcPr>
          <w:p w14:paraId="4FEEF02A" w14:textId="77777777" w:rsidR="00485E22" w:rsidRPr="006E48D8" w:rsidRDefault="00E36289" w:rsidP="00504E83">
            <w:pPr>
              <w:pStyle w:val="Bodytext20"/>
              <w:shd w:val="clear" w:color="auto" w:fill="auto"/>
              <w:tabs>
                <w:tab w:val="left" w:pos="645"/>
              </w:tabs>
              <w:spacing w:before="0" w:after="120" w:line="240" w:lineRule="auto"/>
              <w:jc w:val="left"/>
              <w:rPr>
                <w:rFonts w:ascii="Sylfaen" w:hAnsi="Sylfaen"/>
                <w:sz w:val="20"/>
                <w:szCs w:val="20"/>
              </w:rPr>
            </w:pPr>
            <w:r w:rsidRPr="006E48D8">
              <w:rPr>
                <w:rStyle w:val="Bodytext2Sylfaen"/>
                <w:sz w:val="20"/>
                <w:szCs w:val="20"/>
              </w:rPr>
              <w:t>2.12.</w:t>
            </w:r>
            <w:r w:rsidR="00504E83">
              <w:rPr>
                <w:rStyle w:val="Bodytext2Sylfaen"/>
                <w:sz w:val="20"/>
                <w:szCs w:val="20"/>
                <w:lang w:val="en-US"/>
              </w:rPr>
              <w:tab/>
            </w:r>
            <w:r w:rsidRPr="006E48D8">
              <w:rPr>
                <w:rStyle w:val="Bodytext2Sylfaen"/>
                <w:sz w:val="20"/>
                <w:szCs w:val="20"/>
              </w:rPr>
              <w:t>Կարգավիճակի ծածկագիրը (csdo:StatusCode)</w:t>
            </w:r>
          </w:p>
        </w:tc>
        <w:tc>
          <w:tcPr>
            <w:tcW w:w="3402" w:type="dxa"/>
            <w:tcBorders>
              <w:top w:val="single" w:sz="4" w:space="0" w:color="auto"/>
              <w:left w:val="single" w:sz="4" w:space="0" w:color="auto"/>
              <w:bottom w:val="single" w:sz="4" w:space="0" w:color="auto"/>
            </w:tcBorders>
            <w:shd w:val="clear" w:color="auto" w:fill="FFFFFF"/>
          </w:tcPr>
          <w:p w14:paraId="1C806848"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ժամանակավոր կարանտինային բուսասանիտարական միջոցի կարգավիճակի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052D50A6"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M.SDE.00130</w:t>
            </w:r>
          </w:p>
        </w:tc>
        <w:tc>
          <w:tcPr>
            <w:tcW w:w="4120" w:type="dxa"/>
            <w:tcBorders>
              <w:top w:val="single" w:sz="4" w:space="0" w:color="auto"/>
              <w:left w:val="single" w:sz="4" w:space="0" w:color="auto"/>
              <w:bottom w:val="single" w:sz="4" w:space="0" w:color="auto"/>
            </w:tcBorders>
            <w:shd w:val="clear" w:color="auto" w:fill="FFFFFF"/>
            <w:vAlign w:val="center"/>
          </w:tcPr>
          <w:p w14:paraId="367BB683" w14:textId="77777777" w:rsidR="003514F1"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csdo:StatusCodeType (M.SDT.00040)</w:t>
            </w:r>
          </w:p>
          <w:p w14:paraId="4315A0FF"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Կարգավիճակի ծածկագրի արժեքը:</w:t>
            </w:r>
          </w:p>
          <w:p w14:paraId="2FCE3592"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14EA0133"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3</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703CCF3A" w14:textId="77777777" w:rsidR="00485E22"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Sylfaen"/>
                <w:sz w:val="20"/>
                <w:szCs w:val="20"/>
              </w:rPr>
              <w:t>1</w:t>
            </w:r>
          </w:p>
        </w:tc>
      </w:tr>
      <w:tr w:rsidR="00485E22" w:rsidRPr="006E48D8" w14:paraId="1E77F7D7" w14:textId="77777777" w:rsidTr="00504E83">
        <w:trPr>
          <w:jc w:val="center"/>
        </w:trPr>
        <w:tc>
          <w:tcPr>
            <w:tcW w:w="206" w:type="dxa"/>
            <w:shd w:val="clear" w:color="auto" w:fill="FFFFFF"/>
          </w:tcPr>
          <w:p w14:paraId="1C242D65" w14:textId="77777777" w:rsidR="00485E22" w:rsidRPr="006E48D8" w:rsidRDefault="00485E22" w:rsidP="006E48D8">
            <w:pPr>
              <w:spacing w:after="120"/>
              <w:rPr>
                <w:sz w:val="20"/>
                <w:szCs w:val="20"/>
              </w:rPr>
            </w:pPr>
          </w:p>
        </w:tc>
        <w:tc>
          <w:tcPr>
            <w:tcW w:w="284" w:type="dxa"/>
            <w:tcBorders>
              <w:top w:val="single" w:sz="4" w:space="0" w:color="auto"/>
              <w:bottom w:val="single" w:sz="4" w:space="0" w:color="auto"/>
              <w:right w:val="single" w:sz="4" w:space="0" w:color="auto"/>
            </w:tcBorders>
            <w:shd w:val="clear" w:color="auto" w:fill="FFFFFF"/>
          </w:tcPr>
          <w:p w14:paraId="32EE3397" w14:textId="77777777" w:rsidR="00485E22" w:rsidRPr="006E48D8" w:rsidRDefault="00485E22"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773DEEA9" w14:textId="77777777" w:rsidR="00485E22" w:rsidRPr="006E48D8" w:rsidRDefault="00E36289" w:rsidP="00504E83">
            <w:pPr>
              <w:pStyle w:val="Bodytext20"/>
              <w:shd w:val="clear" w:color="auto" w:fill="auto"/>
              <w:tabs>
                <w:tab w:val="left" w:pos="361"/>
              </w:tabs>
              <w:spacing w:before="0" w:after="120" w:line="240" w:lineRule="auto"/>
              <w:jc w:val="left"/>
              <w:rPr>
                <w:rFonts w:ascii="Sylfaen" w:hAnsi="Sylfaen"/>
                <w:sz w:val="20"/>
                <w:szCs w:val="20"/>
              </w:rPr>
            </w:pPr>
            <w:r w:rsidRPr="006E48D8">
              <w:rPr>
                <w:rStyle w:val="Bodytext2Sylfaen"/>
                <w:sz w:val="20"/>
                <w:szCs w:val="20"/>
              </w:rPr>
              <w:t>ա)</w:t>
            </w:r>
            <w:r w:rsidR="00504E83" w:rsidRPr="00504E83">
              <w:rPr>
                <w:rStyle w:val="Bodytext2Sylfaen"/>
                <w:sz w:val="20"/>
                <w:szCs w:val="20"/>
              </w:rPr>
              <w:tab/>
            </w:r>
            <w:r w:rsidRPr="006E48D8">
              <w:rPr>
                <w:rStyle w:val="Bodytext2Sylfaen"/>
                <w:sz w:val="20"/>
                <w:szCs w:val="20"/>
              </w:rPr>
              <w:t>Տեղեկագրքի (դասակարգչի) նույնականացուցիչը</w:t>
            </w:r>
          </w:p>
          <w:p w14:paraId="1DF9BC30"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14:paraId="10B53B68"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այն տեղեկագրքի (դասակարգչի) նշագիրը, որին համապատասխան նշված է ծածկագիրը</w:t>
            </w:r>
          </w:p>
        </w:tc>
        <w:tc>
          <w:tcPr>
            <w:tcW w:w="2268" w:type="dxa"/>
            <w:tcBorders>
              <w:top w:val="single" w:sz="4" w:space="0" w:color="auto"/>
              <w:left w:val="single" w:sz="4" w:space="0" w:color="auto"/>
              <w:bottom w:val="single" w:sz="4" w:space="0" w:color="auto"/>
            </w:tcBorders>
            <w:shd w:val="clear" w:color="auto" w:fill="FFFFFF"/>
          </w:tcPr>
          <w:p w14:paraId="13B4C094" w14:textId="77777777" w:rsidR="00485E22" w:rsidRPr="006E48D8" w:rsidRDefault="00E36289" w:rsidP="006E48D8">
            <w:pPr>
              <w:spacing w:after="120"/>
              <w:rPr>
                <w:sz w:val="20"/>
                <w:szCs w:val="20"/>
              </w:rPr>
            </w:pPr>
            <w:r w:rsidRPr="006E48D8">
              <w:rPr>
                <w:sz w:val="20"/>
                <w:szCs w:val="20"/>
              </w:rPr>
              <w:t>-</w:t>
            </w:r>
          </w:p>
        </w:tc>
        <w:tc>
          <w:tcPr>
            <w:tcW w:w="4120" w:type="dxa"/>
            <w:tcBorders>
              <w:top w:val="single" w:sz="4" w:space="0" w:color="auto"/>
              <w:left w:val="single" w:sz="4" w:space="0" w:color="auto"/>
              <w:bottom w:val="single" w:sz="4" w:space="0" w:color="auto"/>
            </w:tcBorders>
            <w:shd w:val="clear" w:color="auto" w:fill="FFFFFF"/>
            <w:vAlign w:val="center"/>
          </w:tcPr>
          <w:p w14:paraId="184C9F4C"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csdo:ReferenceDataIdType (M.SDT.00091)</w:t>
            </w:r>
          </w:p>
          <w:p w14:paraId="4E87DC8F" w14:textId="77777777" w:rsidR="003514F1"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Պայմանանշանների նորմալացված տողը:</w:t>
            </w:r>
          </w:p>
          <w:p w14:paraId="4D252B65"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25FEAC8B"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362E04B9" w14:textId="77777777" w:rsidR="00485E22"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485E22" w:rsidRPr="006E48D8" w14:paraId="6D0A27D2" w14:textId="77777777" w:rsidTr="00504E83">
        <w:trPr>
          <w:jc w:val="center"/>
        </w:trPr>
        <w:tc>
          <w:tcPr>
            <w:tcW w:w="206" w:type="dxa"/>
            <w:tcBorders>
              <w:right w:val="single" w:sz="4" w:space="0" w:color="auto"/>
            </w:tcBorders>
            <w:shd w:val="clear" w:color="auto" w:fill="FFFFFF"/>
          </w:tcPr>
          <w:p w14:paraId="7B6BA348" w14:textId="77777777" w:rsidR="00485E22" w:rsidRPr="006E48D8" w:rsidRDefault="00485E22" w:rsidP="006E48D8">
            <w:pPr>
              <w:spacing w:after="120"/>
              <w:rPr>
                <w:sz w:val="20"/>
                <w:szCs w:val="20"/>
              </w:rPr>
            </w:pPr>
          </w:p>
        </w:tc>
        <w:tc>
          <w:tcPr>
            <w:tcW w:w="3970" w:type="dxa"/>
            <w:gridSpan w:val="5"/>
            <w:tcBorders>
              <w:top w:val="single" w:sz="4" w:space="0" w:color="auto"/>
              <w:left w:val="single" w:sz="4" w:space="0" w:color="auto"/>
              <w:bottom w:val="single" w:sz="4" w:space="0" w:color="auto"/>
            </w:tcBorders>
            <w:shd w:val="clear" w:color="auto" w:fill="FFFFFF"/>
          </w:tcPr>
          <w:p w14:paraId="6B63F97D" w14:textId="77777777" w:rsidR="001B286A" w:rsidRPr="006E48D8" w:rsidRDefault="00E36289" w:rsidP="00504E83">
            <w:pPr>
              <w:pStyle w:val="Bodytext20"/>
              <w:shd w:val="clear" w:color="auto" w:fill="auto"/>
              <w:tabs>
                <w:tab w:val="left" w:pos="628"/>
              </w:tabs>
              <w:spacing w:before="0" w:after="120" w:line="240" w:lineRule="auto"/>
              <w:jc w:val="left"/>
              <w:rPr>
                <w:rFonts w:ascii="Sylfaen" w:hAnsi="Sylfaen"/>
                <w:sz w:val="20"/>
                <w:szCs w:val="20"/>
              </w:rPr>
            </w:pPr>
            <w:r w:rsidRPr="006E48D8">
              <w:rPr>
                <w:rStyle w:val="Bodytext2Sylfaen"/>
                <w:sz w:val="20"/>
                <w:szCs w:val="20"/>
              </w:rPr>
              <w:t>2.13.</w:t>
            </w:r>
            <w:r w:rsidR="00504E83" w:rsidRPr="00FE3616">
              <w:rPr>
                <w:rStyle w:val="Bodytext2Sylfaen"/>
                <w:sz w:val="20"/>
                <w:szCs w:val="20"/>
              </w:rPr>
              <w:tab/>
            </w:r>
            <w:r w:rsidRPr="006E48D8">
              <w:rPr>
                <w:rStyle w:val="Bodytext2Sylfaen"/>
                <w:sz w:val="20"/>
                <w:szCs w:val="20"/>
              </w:rPr>
              <w:t>Կարանտինային օբյեկտի հայտնաբերման (տարածման) դեպքի մասին ծանուցման գրանցման համարը (smsdo:НarmfulOrganismNotificationId)</w:t>
            </w:r>
          </w:p>
        </w:tc>
        <w:tc>
          <w:tcPr>
            <w:tcW w:w="3402" w:type="dxa"/>
            <w:tcBorders>
              <w:top w:val="single" w:sz="4" w:space="0" w:color="auto"/>
              <w:left w:val="single" w:sz="4" w:space="0" w:color="auto"/>
              <w:bottom w:val="single" w:sz="4" w:space="0" w:color="auto"/>
            </w:tcBorders>
            <w:shd w:val="clear" w:color="auto" w:fill="FFFFFF"/>
            <w:vAlign w:val="center"/>
          </w:tcPr>
          <w:p w14:paraId="756725D2"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անդամ պետության լիազորված մարմնի կողմից տրված՝ կարանտինային օբյեկտի հայտնաբերման (տարածման) դեպքի մասին ծանուցման գրանցման համարը</w:t>
            </w:r>
          </w:p>
        </w:tc>
        <w:tc>
          <w:tcPr>
            <w:tcW w:w="2268" w:type="dxa"/>
            <w:tcBorders>
              <w:top w:val="single" w:sz="4" w:space="0" w:color="auto"/>
              <w:left w:val="single" w:sz="4" w:space="0" w:color="auto"/>
              <w:bottom w:val="single" w:sz="4" w:space="0" w:color="auto"/>
            </w:tcBorders>
            <w:shd w:val="clear" w:color="auto" w:fill="FFFFFF"/>
          </w:tcPr>
          <w:p w14:paraId="1122DB68"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M.SM.SDE.00231</w:t>
            </w:r>
          </w:p>
        </w:tc>
        <w:tc>
          <w:tcPr>
            <w:tcW w:w="4120" w:type="dxa"/>
            <w:tcBorders>
              <w:top w:val="single" w:sz="4" w:space="0" w:color="auto"/>
              <w:left w:val="single" w:sz="4" w:space="0" w:color="auto"/>
              <w:bottom w:val="single" w:sz="4" w:space="0" w:color="auto"/>
            </w:tcBorders>
            <w:shd w:val="clear" w:color="auto" w:fill="FFFFFF"/>
          </w:tcPr>
          <w:p w14:paraId="0147F0D6" w14:textId="77777777" w:rsidR="003514F1"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csdo:Id50Type (M.SDT.00093) Պայմանանշանների նորմալացված տողը։</w:t>
            </w:r>
          </w:p>
          <w:p w14:paraId="3FEF033B"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4F5BBED5"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50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0DB4D2DD" w14:textId="77777777" w:rsidR="00485E22"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485E22" w:rsidRPr="006E48D8" w14:paraId="3D631801" w14:textId="77777777" w:rsidTr="00504E83">
        <w:trPr>
          <w:jc w:val="center"/>
        </w:trPr>
        <w:tc>
          <w:tcPr>
            <w:tcW w:w="206" w:type="dxa"/>
            <w:tcBorders>
              <w:right w:val="single" w:sz="4" w:space="0" w:color="auto"/>
            </w:tcBorders>
            <w:shd w:val="clear" w:color="auto" w:fill="FFFFFF"/>
          </w:tcPr>
          <w:p w14:paraId="39A6A4B1" w14:textId="77777777" w:rsidR="00485E22" w:rsidRPr="006E48D8" w:rsidRDefault="00485E22" w:rsidP="006E48D8">
            <w:pPr>
              <w:spacing w:after="120"/>
              <w:rPr>
                <w:sz w:val="20"/>
                <w:szCs w:val="20"/>
              </w:rPr>
            </w:pPr>
          </w:p>
        </w:tc>
        <w:tc>
          <w:tcPr>
            <w:tcW w:w="3970" w:type="dxa"/>
            <w:gridSpan w:val="5"/>
            <w:tcBorders>
              <w:top w:val="single" w:sz="4" w:space="0" w:color="auto"/>
              <w:left w:val="single" w:sz="4" w:space="0" w:color="auto"/>
              <w:bottom w:val="single" w:sz="4" w:space="0" w:color="auto"/>
            </w:tcBorders>
            <w:shd w:val="clear" w:color="auto" w:fill="FFFFFF"/>
          </w:tcPr>
          <w:p w14:paraId="4908E873" w14:textId="77777777" w:rsidR="00485E22" w:rsidRPr="006E48D8" w:rsidRDefault="00E36289" w:rsidP="00504E83">
            <w:pPr>
              <w:pStyle w:val="Bodytext20"/>
              <w:shd w:val="clear" w:color="auto" w:fill="auto"/>
              <w:tabs>
                <w:tab w:val="left" w:pos="628"/>
              </w:tabs>
              <w:spacing w:before="0" w:after="120" w:line="240" w:lineRule="auto"/>
              <w:jc w:val="left"/>
              <w:rPr>
                <w:rFonts w:ascii="Sylfaen" w:hAnsi="Sylfaen"/>
                <w:sz w:val="20"/>
                <w:szCs w:val="20"/>
              </w:rPr>
            </w:pPr>
            <w:r w:rsidRPr="006E48D8">
              <w:rPr>
                <w:rStyle w:val="Bodytext2Sylfaen"/>
                <w:sz w:val="20"/>
                <w:szCs w:val="20"/>
              </w:rPr>
              <w:t>2.14.</w:t>
            </w:r>
            <w:r w:rsidR="00504E83" w:rsidRPr="00FE3616">
              <w:rPr>
                <w:rStyle w:val="Bodytext2Sylfaen"/>
                <w:sz w:val="20"/>
                <w:szCs w:val="20"/>
              </w:rPr>
              <w:tab/>
            </w:r>
            <w:r w:rsidRPr="006E48D8">
              <w:rPr>
                <w:rStyle w:val="Bodytext2Sylfaen"/>
                <w:sz w:val="20"/>
                <w:szCs w:val="20"/>
              </w:rPr>
              <w:t>Տեղեկություններ կարանտինային օբյեկտի մասին</w:t>
            </w:r>
          </w:p>
          <w:p w14:paraId="75CA6EEC" w14:textId="77777777" w:rsidR="00485E22" w:rsidRPr="006E48D8" w:rsidRDefault="00E36289" w:rsidP="00504E83">
            <w:pPr>
              <w:pStyle w:val="Bodytext20"/>
              <w:shd w:val="clear" w:color="auto" w:fill="auto"/>
              <w:tabs>
                <w:tab w:val="left" w:pos="628"/>
              </w:tabs>
              <w:spacing w:before="0" w:after="120" w:line="240" w:lineRule="auto"/>
              <w:jc w:val="left"/>
              <w:rPr>
                <w:rFonts w:ascii="Sylfaen" w:hAnsi="Sylfaen"/>
                <w:sz w:val="20"/>
                <w:szCs w:val="20"/>
              </w:rPr>
            </w:pPr>
            <w:r w:rsidRPr="006E48D8">
              <w:rPr>
                <w:rStyle w:val="Bodytext2Sylfaen"/>
                <w:sz w:val="20"/>
                <w:szCs w:val="20"/>
              </w:rPr>
              <w:t>(smcdo:QuarantineObjectDetails)</w:t>
            </w:r>
          </w:p>
        </w:tc>
        <w:tc>
          <w:tcPr>
            <w:tcW w:w="3402" w:type="dxa"/>
            <w:tcBorders>
              <w:top w:val="single" w:sz="4" w:space="0" w:color="auto"/>
              <w:left w:val="single" w:sz="4" w:space="0" w:color="auto"/>
              <w:bottom w:val="single" w:sz="4" w:space="0" w:color="auto"/>
            </w:tcBorders>
            <w:shd w:val="clear" w:color="auto" w:fill="FFFFFF"/>
          </w:tcPr>
          <w:p w14:paraId="720E4A31"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տեղեկություններ կարանտինային օբյեկտի մասին</w:t>
            </w:r>
          </w:p>
        </w:tc>
        <w:tc>
          <w:tcPr>
            <w:tcW w:w="2268" w:type="dxa"/>
            <w:tcBorders>
              <w:top w:val="single" w:sz="4" w:space="0" w:color="auto"/>
              <w:left w:val="single" w:sz="4" w:space="0" w:color="auto"/>
              <w:bottom w:val="single" w:sz="4" w:space="0" w:color="auto"/>
            </w:tcBorders>
            <w:shd w:val="clear" w:color="auto" w:fill="FFFFFF"/>
          </w:tcPr>
          <w:p w14:paraId="294140C0"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M.SM.CDE.00170</w:t>
            </w:r>
          </w:p>
        </w:tc>
        <w:tc>
          <w:tcPr>
            <w:tcW w:w="4120" w:type="dxa"/>
            <w:tcBorders>
              <w:top w:val="single" w:sz="4" w:space="0" w:color="auto"/>
              <w:left w:val="single" w:sz="4" w:space="0" w:color="auto"/>
              <w:bottom w:val="single" w:sz="4" w:space="0" w:color="auto"/>
            </w:tcBorders>
            <w:shd w:val="clear" w:color="auto" w:fill="FFFFFF"/>
            <w:vAlign w:val="center"/>
          </w:tcPr>
          <w:p w14:paraId="475DBE78"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smcdo:QuarantineObjectDetailsType (M.SM.CDT.00142)</w:t>
            </w:r>
          </w:p>
          <w:p w14:paraId="7260EEB0"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0BB1C1C3" w14:textId="77777777" w:rsidR="00485E22"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Sylfaen"/>
                <w:sz w:val="20"/>
                <w:szCs w:val="20"/>
              </w:rPr>
              <w:t>0..*</w:t>
            </w:r>
          </w:p>
        </w:tc>
      </w:tr>
      <w:tr w:rsidR="00485E22" w:rsidRPr="006E48D8" w14:paraId="7E822542" w14:textId="77777777" w:rsidTr="00504E83">
        <w:trPr>
          <w:jc w:val="center"/>
        </w:trPr>
        <w:tc>
          <w:tcPr>
            <w:tcW w:w="206" w:type="dxa"/>
            <w:shd w:val="clear" w:color="auto" w:fill="FFFFFF"/>
          </w:tcPr>
          <w:p w14:paraId="1D9CA0C1" w14:textId="77777777" w:rsidR="00485E22" w:rsidRPr="006E48D8" w:rsidRDefault="00485E22" w:rsidP="006E48D8">
            <w:pPr>
              <w:spacing w:after="120"/>
              <w:rPr>
                <w:sz w:val="20"/>
                <w:szCs w:val="20"/>
              </w:rPr>
            </w:pPr>
          </w:p>
        </w:tc>
        <w:tc>
          <w:tcPr>
            <w:tcW w:w="284" w:type="dxa"/>
            <w:tcBorders>
              <w:top w:val="single" w:sz="4" w:space="0" w:color="auto"/>
              <w:right w:val="single" w:sz="4" w:space="0" w:color="auto"/>
            </w:tcBorders>
            <w:shd w:val="clear" w:color="auto" w:fill="FFFFFF"/>
          </w:tcPr>
          <w:p w14:paraId="1CCFBD0B" w14:textId="77777777" w:rsidR="00485E22" w:rsidRPr="006E48D8" w:rsidRDefault="00485E22"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689419EC" w14:textId="77777777" w:rsidR="001B286A" w:rsidRPr="006E48D8" w:rsidRDefault="00E36289" w:rsidP="00504E83">
            <w:pPr>
              <w:pStyle w:val="Bodytext20"/>
              <w:shd w:val="clear" w:color="auto" w:fill="auto"/>
              <w:tabs>
                <w:tab w:val="left" w:pos="813"/>
              </w:tabs>
              <w:spacing w:before="0" w:after="120" w:line="240" w:lineRule="auto"/>
              <w:jc w:val="left"/>
              <w:rPr>
                <w:rFonts w:ascii="Sylfaen" w:hAnsi="Sylfaen"/>
                <w:sz w:val="20"/>
                <w:szCs w:val="20"/>
              </w:rPr>
            </w:pPr>
            <w:r w:rsidRPr="006E48D8">
              <w:rPr>
                <w:rStyle w:val="Bodytext2Sylfaen"/>
                <w:sz w:val="20"/>
                <w:szCs w:val="20"/>
              </w:rPr>
              <w:t>2.14.1.</w:t>
            </w:r>
            <w:r w:rsidR="00504E83" w:rsidRPr="00FE3616">
              <w:rPr>
                <w:rStyle w:val="Bodytext2Sylfaen"/>
                <w:sz w:val="20"/>
                <w:szCs w:val="20"/>
              </w:rPr>
              <w:tab/>
            </w:r>
            <w:r w:rsidRPr="006E48D8">
              <w:rPr>
                <w:rStyle w:val="Bodytext2Sylfaen"/>
                <w:sz w:val="20"/>
                <w:szCs w:val="20"/>
              </w:rPr>
              <w:t>Կարանտինային օբյեկտի ծածկագիրը (smsdo:QuarantineObjectCode)</w:t>
            </w:r>
          </w:p>
        </w:tc>
        <w:tc>
          <w:tcPr>
            <w:tcW w:w="3402" w:type="dxa"/>
            <w:tcBorders>
              <w:top w:val="single" w:sz="4" w:space="0" w:color="auto"/>
              <w:left w:val="single" w:sz="4" w:space="0" w:color="auto"/>
              <w:bottom w:val="single" w:sz="4" w:space="0" w:color="auto"/>
            </w:tcBorders>
            <w:shd w:val="clear" w:color="auto" w:fill="FFFFFF"/>
          </w:tcPr>
          <w:p w14:paraId="14B36527"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կարանտինային օբյեկտի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413C4AA8"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M.SM.SDE.00219</w:t>
            </w:r>
          </w:p>
        </w:tc>
        <w:tc>
          <w:tcPr>
            <w:tcW w:w="4120" w:type="dxa"/>
            <w:tcBorders>
              <w:top w:val="single" w:sz="4" w:space="0" w:color="auto"/>
              <w:left w:val="single" w:sz="4" w:space="0" w:color="auto"/>
              <w:bottom w:val="single" w:sz="4" w:space="0" w:color="auto"/>
            </w:tcBorders>
            <w:shd w:val="clear" w:color="auto" w:fill="FFFFFF"/>
            <w:vAlign w:val="center"/>
          </w:tcPr>
          <w:p w14:paraId="4108DF6E"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smsdo:QuarantineObjectCodeType (M.SM.SDT.00071)</w:t>
            </w:r>
          </w:p>
          <w:p w14:paraId="0C7054FB" w14:textId="77777777" w:rsidR="003514F1"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 xml:space="preserve">Ծածկագրի արժեքը՝ կարանտինային </w:t>
            </w:r>
            <w:r w:rsidRPr="006E48D8">
              <w:rPr>
                <w:rStyle w:val="Bodytext2Sylfaen"/>
                <w:sz w:val="20"/>
                <w:szCs w:val="20"/>
              </w:rPr>
              <w:lastRenderedPageBreak/>
              <w:t>օբյեկտների տեղեկագրքին համապատասխան:</w:t>
            </w:r>
          </w:p>
          <w:p w14:paraId="4C78E8BD" w14:textId="77777777" w:rsidR="001B286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Ձ</w:t>
            </w:r>
            <w:r w:rsidR="00186716" w:rsidRPr="006E48D8">
              <w:rPr>
                <w:rStyle w:val="Bodytext2Sylfaen"/>
                <w:sz w:val="20"/>
                <w:szCs w:val="20"/>
              </w:rPr>
              <w:t>եւ</w:t>
            </w:r>
            <w:r w:rsidRPr="006E48D8">
              <w:rPr>
                <w:rStyle w:val="Bodytext2Sylfaen"/>
                <w:sz w:val="20"/>
                <w:szCs w:val="20"/>
              </w:rPr>
              <w:t>անմուշը՝ [A-ZO-9]{6}|[A-Z0-9]{5}</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55858668" w14:textId="77777777" w:rsidR="00485E22"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lastRenderedPageBreak/>
              <w:t>0..1</w:t>
            </w:r>
          </w:p>
        </w:tc>
      </w:tr>
      <w:tr w:rsidR="00485E22" w:rsidRPr="006E48D8" w14:paraId="4177DEB1" w14:textId="77777777" w:rsidTr="00504E83">
        <w:trPr>
          <w:jc w:val="center"/>
        </w:trPr>
        <w:tc>
          <w:tcPr>
            <w:tcW w:w="206" w:type="dxa"/>
            <w:shd w:val="clear" w:color="auto" w:fill="FFFFFF"/>
          </w:tcPr>
          <w:p w14:paraId="61DC613E" w14:textId="77777777" w:rsidR="00485E22" w:rsidRPr="006E48D8" w:rsidRDefault="00485E22" w:rsidP="006E48D8">
            <w:pPr>
              <w:spacing w:after="120"/>
              <w:rPr>
                <w:sz w:val="20"/>
                <w:szCs w:val="20"/>
              </w:rPr>
            </w:pPr>
          </w:p>
        </w:tc>
        <w:tc>
          <w:tcPr>
            <w:tcW w:w="284" w:type="dxa"/>
            <w:tcBorders>
              <w:right w:val="single" w:sz="4" w:space="0" w:color="auto"/>
            </w:tcBorders>
            <w:shd w:val="clear" w:color="auto" w:fill="FFFFFF"/>
          </w:tcPr>
          <w:p w14:paraId="5E8B628F" w14:textId="77777777" w:rsidR="00485E22" w:rsidRPr="006E48D8" w:rsidRDefault="00485E22"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2450FC64" w14:textId="77777777" w:rsidR="00485E22" w:rsidRPr="006E48D8" w:rsidRDefault="00E36289" w:rsidP="00504E83">
            <w:pPr>
              <w:pStyle w:val="Bodytext20"/>
              <w:shd w:val="clear" w:color="auto" w:fill="auto"/>
              <w:tabs>
                <w:tab w:val="left" w:pos="679"/>
              </w:tabs>
              <w:spacing w:before="0" w:after="120" w:line="240" w:lineRule="auto"/>
              <w:jc w:val="left"/>
              <w:rPr>
                <w:rFonts w:ascii="Sylfaen" w:hAnsi="Sylfaen"/>
                <w:sz w:val="20"/>
                <w:szCs w:val="20"/>
              </w:rPr>
            </w:pPr>
            <w:r w:rsidRPr="006E48D8">
              <w:rPr>
                <w:rStyle w:val="Bodytext2Sylfaen"/>
                <w:sz w:val="20"/>
                <w:szCs w:val="20"/>
              </w:rPr>
              <w:t>2.14.2.</w:t>
            </w:r>
            <w:r w:rsidR="00504E83" w:rsidRPr="00FE3616">
              <w:rPr>
                <w:rStyle w:val="Bodytext2Sylfaen"/>
                <w:sz w:val="20"/>
                <w:szCs w:val="20"/>
              </w:rPr>
              <w:tab/>
            </w:r>
            <w:r w:rsidRPr="006E48D8">
              <w:rPr>
                <w:rStyle w:val="Bodytext2Sylfaen"/>
                <w:sz w:val="20"/>
                <w:szCs w:val="20"/>
              </w:rPr>
              <w:t>Կարանտինային օբյեկտի անվանումը</w:t>
            </w:r>
          </w:p>
          <w:p w14:paraId="51EF4625" w14:textId="77777777" w:rsidR="00485E22" w:rsidRPr="006E48D8" w:rsidRDefault="00E36289" w:rsidP="00504E83">
            <w:pPr>
              <w:pStyle w:val="Bodytext20"/>
              <w:shd w:val="clear" w:color="auto" w:fill="auto"/>
              <w:tabs>
                <w:tab w:val="left" w:pos="679"/>
              </w:tabs>
              <w:spacing w:before="0" w:after="120" w:line="240" w:lineRule="auto"/>
              <w:jc w:val="left"/>
              <w:rPr>
                <w:rFonts w:ascii="Sylfaen" w:hAnsi="Sylfaen"/>
                <w:sz w:val="20"/>
                <w:szCs w:val="20"/>
              </w:rPr>
            </w:pPr>
            <w:r w:rsidRPr="006E48D8">
              <w:rPr>
                <w:rStyle w:val="Bodytext2Sylfaen"/>
                <w:sz w:val="20"/>
                <w:szCs w:val="20"/>
              </w:rPr>
              <w:t>(smsdo:QuarantineObjectName)</w:t>
            </w:r>
          </w:p>
        </w:tc>
        <w:tc>
          <w:tcPr>
            <w:tcW w:w="3402" w:type="dxa"/>
            <w:tcBorders>
              <w:top w:val="single" w:sz="4" w:space="0" w:color="auto"/>
              <w:left w:val="single" w:sz="4" w:space="0" w:color="auto"/>
              <w:bottom w:val="single" w:sz="4" w:space="0" w:color="auto"/>
            </w:tcBorders>
            <w:shd w:val="clear" w:color="auto" w:fill="FFFFFF"/>
          </w:tcPr>
          <w:p w14:paraId="6362CDA9"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կարանտինային օբյեկտի անվանումը</w:t>
            </w:r>
          </w:p>
        </w:tc>
        <w:tc>
          <w:tcPr>
            <w:tcW w:w="2268" w:type="dxa"/>
            <w:tcBorders>
              <w:top w:val="single" w:sz="4" w:space="0" w:color="auto"/>
              <w:left w:val="single" w:sz="4" w:space="0" w:color="auto"/>
              <w:bottom w:val="single" w:sz="4" w:space="0" w:color="auto"/>
            </w:tcBorders>
            <w:shd w:val="clear" w:color="auto" w:fill="FFFFFF"/>
          </w:tcPr>
          <w:p w14:paraId="6078AC87"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M.SM.SDE.00220</w:t>
            </w:r>
          </w:p>
        </w:tc>
        <w:tc>
          <w:tcPr>
            <w:tcW w:w="4120" w:type="dxa"/>
            <w:tcBorders>
              <w:top w:val="single" w:sz="4" w:space="0" w:color="auto"/>
              <w:left w:val="single" w:sz="4" w:space="0" w:color="auto"/>
              <w:bottom w:val="single" w:sz="4" w:space="0" w:color="auto"/>
            </w:tcBorders>
            <w:shd w:val="clear" w:color="auto" w:fill="FFFFFF"/>
            <w:vAlign w:val="center"/>
          </w:tcPr>
          <w:p w14:paraId="107F929C" w14:textId="77777777" w:rsidR="00D41B33"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csdo:Name500Type (M.SDT.00134) Պայմանանշանների նորմալացված տողը։</w:t>
            </w:r>
          </w:p>
          <w:p w14:paraId="09281CCD"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62E5ABCD"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500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FFCD4AE" w14:textId="77777777" w:rsidR="00485E22"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485E22" w:rsidRPr="006E48D8" w14:paraId="0804D77B" w14:textId="77777777" w:rsidTr="00504E83">
        <w:trPr>
          <w:jc w:val="center"/>
        </w:trPr>
        <w:tc>
          <w:tcPr>
            <w:tcW w:w="206" w:type="dxa"/>
            <w:shd w:val="clear" w:color="auto" w:fill="FFFFFF"/>
          </w:tcPr>
          <w:p w14:paraId="2EA71115" w14:textId="77777777" w:rsidR="00485E22" w:rsidRPr="006E48D8" w:rsidRDefault="00485E22" w:rsidP="006E48D8">
            <w:pPr>
              <w:spacing w:after="120"/>
              <w:rPr>
                <w:sz w:val="20"/>
                <w:szCs w:val="20"/>
              </w:rPr>
            </w:pPr>
          </w:p>
        </w:tc>
        <w:tc>
          <w:tcPr>
            <w:tcW w:w="284" w:type="dxa"/>
            <w:tcBorders>
              <w:right w:val="single" w:sz="4" w:space="0" w:color="auto"/>
            </w:tcBorders>
            <w:shd w:val="clear" w:color="auto" w:fill="FFFFFF"/>
          </w:tcPr>
          <w:p w14:paraId="5A4711DE" w14:textId="77777777" w:rsidR="00485E22" w:rsidRPr="006E48D8" w:rsidRDefault="00485E22"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vAlign w:val="center"/>
          </w:tcPr>
          <w:p w14:paraId="7385572C" w14:textId="77777777" w:rsidR="00485E22" w:rsidRPr="006E48D8" w:rsidRDefault="00E36289" w:rsidP="00504E83">
            <w:pPr>
              <w:pStyle w:val="Bodytext20"/>
              <w:shd w:val="clear" w:color="auto" w:fill="auto"/>
              <w:tabs>
                <w:tab w:val="left" w:pos="679"/>
              </w:tabs>
              <w:spacing w:before="0" w:after="120" w:line="240" w:lineRule="auto"/>
              <w:jc w:val="left"/>
              <w:rPr>
                <w:rFonts w:ascii="Sylfaen" w:hAnsi="Sylfaen"/>
                <w:sz w:val="20"/>
                <w:szCs w:val="20"/>
              </w:rPr>
            </w:pPr>
            <w:r w:rsidRPr="006E48D8">
              <w:rPr>
                <w:rStyle w:val="Bodytext2Sylfaen"/>
                <w:sz w:val="20"/>
                <w:szCs w:val="20"/>
              </w:rPr>
              <w:t>2.14.3.</w:t>
            </w:r>
            <w:r w:rsidR="00504E83" w:rsidRPr="00FE3616">
              <w:rPr>
                <w:rStyle w:val="Bodytext2Sylfaen"/>
                <w:sz w:val="20"/>
                <w:szCs w:val="20"/>
              </w:rPr>
              <w:tab/>
            </w:r>
            <w:r w:rsidRPr="006E48D8">
              <w:rPr>
                <w:rStyle w:val="Bodytext2Sylfaen"/>
                <w:sz w:val="20"/>
                <w:szCs w:val="20"/>
              </w:rPr>
              <w:t>Կարանտինային օբյեկտի միջազգային գիտական անվանումը (smsdo:QuarantineObjectScientificName)</w:t>
            </w:r>
          </w:p>
        </w:tc>
        <w:tc>
          <w:tcPr>
            <w:tcW w:w="3402" w:type="dxa"/>
            <w:tcBorders>
              <w:top w:val="single" w:sz="4" w:space="0" w:color="auto"/>
              <w:left w:val="single" w:sz="4" w:space="0" w:color="auto"/>
              <w:bottom w:val="single" w:sz="4" w:space="0" w:color="auto"/>
            </w:tcBorders>
            <w:shd w:val="clear" w:color="auto" w:fill="FFFFFF"/>
          </w:tcPr>
          <w:p w14:paraId="5D6E37E8"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կարանտինային օբյեկտի միջազգային գիտական անվանումը</w:t>
            </w:r>
          </w:p>
        </w:tc>
        <w:tc>
          <w:tcPr>
            <w:tcW w:w="2268" w:type="dxa"/>
            <w:tcBorders>
              <w:top w:val="single" w:sz="4" w:space="0" w:color="auto"/>
              <w:left w:val="single" w:sz="4" w:space="0" w:color="auto"/>
              <w:bottom w:val="single" w:sz="4" w:space="0" w:color="auto"/>
            </w:tcBorders>
            <w:shd w:val="clear" w:color="auto" w:fill="FFFFFF"/>
          </w:tcPr>
          <w:p w14:paraId="6863A21C" w14:textId="77777777" w:rsidR="00485E2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M.SM.SDE.00221</w:t>
            </w:r>
          </w:p>
        </w:tc>
        <w:tc>
          <w:tcPr>
            <w:tcW w:w="4120" w:type="dxa"/>
            <w:tcBorders>
              <w:top w:val="single" w:sz="4" w:space="0" w:color="auto"/>
              <w:left w:val="single" w:sz="4" w:space="0" w:color="auto"/>
              <w:bottom w:val="single" w:sz="4" w:space="0" w:color="auto"/>
            </w:tcBorders>
            <w:shd w:val="clear" w:color="auto" w:fill="FFFFFF"/>
            <w:vAlign w:val="center"/>
          </w:tcPr>
          <w:p w14:paraId="514EFC6A" w14:textId="77777777" w:rsidR="00D41B33" w:rsidRPr="006E48D8" w:rsidRDefault="00E36289" w:rsidP="00504E83">
            <w:pPr>
              <w:pStyle w:val="Bodytext20"/>
              <w:shd w:val="clear" w:color="auto" w:fill="auto"/>
              <w:spacing w:before="0" w:after="0" w:line="240" w:lineRule="auto"/>
              <w:jc w:val="left"/>
              <w:rPr>
                <w:rStyle w:val="Bodytext2Sylfaen"/>
                <w:sz w:val="20"/>
                <w:szCs w:val="20"/>
              </w:rPr>
            </w:pPr>
            <w:r w:rsidRPr="006E48D8">
              <w:rPr>
                <w:rStyle w:val="Bodytext2Sylfaen"/>
                <w:sz w:val="20"/>
                <w:szCs w:val="20"/>
              </w:rPr>
              <w:t>csdo:Name120Type (M.SDT.00055) Պայմանանշանների նորմալացված տողը։</w:t>
            </w:r>
          </w:p>
          <w:p w14:paraId="5E364C17" w14:textId="77777777" w:rsidR="00485E22" w:rsidRPr="006E48D8" w:rsidRDefault="00E36289" w:rsidP="00504E83">
            <w:pPr>
              <w:pStyle w:val="Bodytext20"/>
              <w:shd w:val="clear" w:color="auto" w:fill="auto"/>
              <w:spacing w:before="0" w:after="0" w:line="240" w:lineRule="auto"/>
              <w:jc w:val="left"/>
              <w:rPr>
                <w:rFonts w:ascii="Sylfaen" w:hAnsi="Sylfaen"/>
                <w:sz w:val="20"/>
                <w:szCs w:val="20"/>
              </w:rPr>
            </w:pPr>
            <w:r w:rsidRPr="006E48D8">
              <w:rPr>
                <w:rStyle w:val="Bodytext2Sylfaen"/>
                <w:sz w:val="20"/>
                <w:szCs w:val="20"/>
              </w:rPr>
              <w:t>Նվազ. երկարությունը՝ 1.</w:t>
            </w:r>
          </w:p>
          <w:p w14:paraId="64120989" w14:textId="77777777" w:rsidR="00485E22" w:rsidRPr="006E48D8" w:rsidRDefault="00E36289" w:rsidP="00504E83">
            <w:pPr>
              <w:pStyle w:val="Bodytext20"/>
              <w:shd w:val="clear" w:color="auto" w:fill="auto"/>
              <w:spacing w:before="0" w:after="0" w:line="240" w:lineRule="auto"/>
              <w:jc w:val="left"/>
              <w:rPr>
                <w:rFonts w:ascii="Sylfaen" w:hAnsi="Sylfaen"/>
                <w:sz w:val="20"/>
                <w:szCs w:val="20"/>
              </w:rPr>
            </w:pPr>
            <w:r w:rsidRPr="006E48D8">
              <w:rPr>
                <w:rStyle w:val="Bodytext2Sylfaen"/>
                <w:sz w:val="20"/>
                <w:szCs w:val="20"/>
              </w:rPr>
              <w:t>Առավել. երկարությունը՝ 120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2304BE4A" w14:textId="77777777" w:rsidR="00485E22"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7F6A06" w:rsidRPr="006E48D8" w14:paraId="159B1EF9" w14:textId="77777777" w:rsidTr="00504E83">
        <w:trPr>
          <w:jc w:val="center"/>
        </w:trPr>
        <w:tc>
          <w:tcPr>
            <w:tcW w:w="206" w:type="dxa"/>
            <w:shd w:val="clear" w:color="auto" w:fill="FFFFFF"/>
          </w:tcPr>
          <w:p w14:paraId="3CCB3ECF" w14:textId="77777777" w:rsidR="007F6A06" w:rsidRPr="006E48D8" w:rsidRDefault="007F6A06" w:rsidP="006E48D8">
            <w:pPr>
              <w:spacing w:after="120"/>
              <w:rPr>
                <w:sz w:val="20"/>
                <w:szCs w:val="20"/>
              </w:rPr>
            </w:pPr>
          </w:p>
        </w:tc>
        <w:tc>
          <w:tcPr>
            <w:tcW w:w="284" w:type="dxa"/>
            <w:tcBorders>
              <w:bottom w:val="single" w:sz="4" w:space="0" w:color="auto"/>
              <w:right w:val="single" w:sz="4" w:space="0" w:color="auto"/>
            </w:tcBorders>
            <w:shd w:val="clear" w:color="auto" w:fill="FFFFFF"/>
          </w:tcPr>
          <w:p w14:paraId="5C355CB8" w14:textId="77777777" w:rsidR="007F6A06" w:rsidRPr="006E48D8" w:rsidRDefault="007F6A06"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vAlign w:val="center"/>
          </w:tcPr>
          <w:p w14:paraId="0632F0AA" w14:textId="77777777" w:rsidR="001B286A" w:rsidRPr="006E48D8" w:rsidRDefault="00E36289" w:rsidP="00504E83">
            <w:pPr>
              <w:pStyle w:val="Bodytext20"/>
              <w:shd w:val="clear" w:color="auto" w:fill="auto"/>
              <w:tabs>
                <w:tab w:val="left" w:pos="679"/>
              </w:tabs>
              <w:spacing w:before="0" w:after="120" w:line="240" w:lineRule="auto"/>
              <w:jc w:val="left"/>
              <w:rPr>
                <w:rFonts w:ascii="Sylfaen" w:hAnsi="Sylfaen"/>
                <w:sz w:val="20"/>
                <w:szCs w:val="20"/>
              </w:rPr>
            </w:pPr>
            <w:r w:rsidRPr="006E48D8">
              <w:rPr>
                <w:rStyle w:val="Bodytext2Sylfaen"/>
                <w:sz w:val="20"/>
                <w:szCs w:val="20"/>
              </w:rPr>
              <w:t>2.14.4.</w:t>
            </w:r>
            <w:r w:rsidR="00504E83" w:rsidRPr="00FE3616">
              <w:rPr>
                <w:rStyle w:val="Bodytext2Sylfaen"/>
                <w:sz w:val="20"/>
                <w:szCs w:val="20"/>
              </w:rPr>
              <w:tab/>
            </w:r>
            <w:r w:rsidRPr="006E48D8">
              <w:rPr>
                <w:rStyle w:val="Bodytext2Sylfaen"/>
                <w:sz w:val="20"/>
                <w:szCs w:val="20"/>
              </w:rPr>
              <w:t>Միության մաքսային տարածքում կարանտինային օբյեկտի տարածման հատկանիշը (smsdo:QuarantineObjectStatusIndicator)</w:t>
            </w:r>
          </w:p>
        </w:tc>
        <w:tc>
          <w:tcPr>
            <w:tcW w:w="3402" w:type="dxa"/>
            <w:tcBorders>
              <w:top w:val="single" w:sz="4" w:space="0" w:color="auto"/>
              <w:left w:val="single" w:sz="4" w:space="0" w:color="auto"/>
              <w:bottom w:val="single" w:sz="4" w:space="0" w:color="auto"/>
            </w:tcBorders>
            <w:shd w:val="clear" w:color="auto" w:fill="FFFFFF"/>
            <w:vAlign w:val="center"/>
          </w:tcPr>
          <w:p w14:paraId="6B4759DC"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Միության մաքսային տարածքում կարանտինային օբյեկտի առկայության հատկանիշը՝ Միության կարանտինային օբյեկտների միասնական ցանկի համաձայն</w:t>
            </w:r>
          </w:p>
        </w:tc>
        <w:tc>
          <w:tcPr>
            <w:tcW w:w="2268" w:type="dxa"/>
            <w:tcBorders>
              <w:top w:val="single" w:sz="4" w:space="0" w:color="auto"/>
              <w:left w:val="single" w:sz="4" w:space="0" w:color="auto"/>
              <w:bottom w:val="single" w:sz="4" w:space="0" w:color="auto"/>
            </w:tcBorders>
            <w:shd w:val="clear" w:color="auto" w:fill="FFFFFF"/>
          </w:tcPr>
          <w:p w14:paraId="2B4F3E4A"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M.SM.SDE.00222</w:t>
            </w:r>
          </w:p>
        </w:tc>
        <w:tc>
          <w:tcPr>
            <w:tcW w:w="4120" w:type="dxa"/>
            <w:tcBorders>
              <w:top w:val="single" w:sz="4" w:space="0" w:color="auto"/>
              <w:left w:val="single" w:sz="4" w:space="0" w:color="auto"/>
              <w:bottom w:val="single" w:sz="4" w:space="0" w:color="auto"/>
            </w:tcBorders>
            <w:shd w:val="clear" w:color="auto" w:fill="FFFFFF"/>
          </w:tcPr>
          <w:p w14:paraId="1A156FFB" w14:textId="77777777" w:rsidR="007F6A06" w:rsidRPr="006E48D8" w:rsidRDefault="00E36289" w:rsidP="00504E83">
            <w:pPr>
              <w:pStyle w:val="Bodytext20"/>
              <w:shd w:val="clear" w:color="auto" w:fill="auto"/>
              <w:spacing w:before="0" w:after="0" w:line="240" w:lineRule="auto"/>
              <w:jc w:val="left"/>
              <w:rPr>
                <w:rFonts w:ascii="Sylfaen" w:hAnsi="Sylfaen"/>
                <w:sz w:val="20"/>
                <w:szCs w:val="20"/>
              </w:rPr>
            </w:pPr>
            <w:r w:rsidRPr="006E48D8">
              <w:rPr>
                <w:rStyle w:val="Bodytext2Sylfaen"/>
                <w:sz w:val="20"/>
                <w:szCs w:val="20"/>
              </w:rPr>
              <w:t>bdt:IndicatorType (M.BDT.00013) Երկու արժեքներից մեկը՝ «true» (ճիշտ է) կամ «false» (սխալ է)</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4375B485" w14:textId="77777777" w:rsidR="007F6A06"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7F6A06" w:rsidRPr="006E48D8" w14:paraId="201720E5" w14:textId="77777777" w:rsidTr="00504E83">
        <w:trPr>
          <w:jc w:val="center"/>
        </w:trPr>
        <w:tc>
          <w:tcPr>
            <w:tcW w:w="206" w:type="dxa"/>
            <w:tcBorders>
              <w:right w:val="single" w:sz="4" w:space="0" w:color="auto"/>
            </w:tcBorders>
            <w:shd w:val="clear" w:color="auto" w:fill="FFFFFF"/>
          </w:tcPr>
          <w:p w14:paraId="7AFFE2F6" w14:textId="77777777" w:rsidR="007F6A06" w:rsidRPr="006E48D8" w:rsidRDefault="007F6A06" w:rsidP="006E48D8">
            <w:pPr>
              <w:spacing w:after="120"/>
              <w:rPr>
                <w:sz w:val="20"/>
                <w:szCs w:val="20"/>
              </w:rPr>
            </w:pPr>
          </w:p>
        </w:tc>
        <w:tc>
          <w:tcPr>
            <w:tcW w:w="3970" w:type="dxa"/>
            <w:gridSpan w:val="5"/>
            <w:tcBorders>
              <w:top w:val="single" w:sz="4" w:space="0" w:color="auto"/>
              <w:left w:val="single" w:sz="4" w:space="0" w:color="auto"/>
              <w:bottom w:val="single" w:sz="4" w:space="0" w:color="auto"/>
            </w:tcBorders>
            <w:shd w:val="clear" w:color="auto" w:fill="FFFFFF"/>
            <w:vAlign w:val="center"/>
          </w:tcPr>
          <w:p w14:paraId="45B2F386" w14:textId="77777777" w:rsidR="007F6A06" w:rsidRPr="006E48D8" w:rsidRDefault="00E36289" w:rsidP="00504E83">
            <w:pPr>
              <w:pStyle w:val="Bodytext20"/>
              <w:shd w:val="clear" w:color="auto" w:fill="auto"/>
              <w:tabs>
                <w:tab w:val="left" w:pos="611"/>
              </w:tabs>
              <w:spacing w:before="0" w:after="120" w:line="240" w:lineRule="auto"/>
              <w:jc w:val="left"/>
              <w:rPr>
                <w:rFonts w:ascii="Sylfaen" w:hAnsi="Sylfaen"/>
                <w:sz w:val="20"/>
                <w:szCs w:val="20"/>
              </w:rPr>
            </w:pPr>
            <w:r w:rsidRPr="006E48D8">
              <w:rPr>
                <w:rStyle w:val="Bodytext2Sylfaen"/>
                <w:sz w:val="20"/>
                <w:szCs w:val="20"/>
              </w:rPr>
              <w:t>2.15.</w:t>
            </w:r>
            <w:r w:rsidR="00504E83" w:rsidRPr="00FE3616">
              <w:rPr>
                <w:rStyle w:val="Bodytext2Sylfaen"/>
                <w:sz w:val="20"/>
                <w:szCs w:val="20"/>
              </w:rPr>
              <w:tab/>
            </w:r>
            <w:r w:rsidRPr="006E48D8">
              <w:rPr>
                <w:rStyle w:val="Bodytext2Sylfaen"/>
                <w:sz w:val="20"/>
                <w:szCs w:val="20"/>
              </w:rPr>
              <w:t>Կարանտինային բուսասանիտարական հսկողության (վերահսկողության) ենթակա արտադրանքի մասին տեղեկությունները</w:t>
            </w:r>
          </w:p>
          <w:p w14:paraId="7D3534C4"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(smcdo:PhytosanitaryProductDetails)</w:t>
            </w:r>
          </w:p>
        </w:tc>
        <w:tc>
          <w:tcPr>
            <w:tcW w:w="3402" w:type="dxa"/>
            <w:tcBorders>
              <w:top w:val="single" w:sz="4" w:space="0" w:color="auto"/>
              <w:left w:val="single" w:sz="4" w:space="0" w:color="auto"/>
              <w:bottom w:val="single" w:sz="4" w:space="0" w:color="auto"/>
            </w:tcBorders>
            <w:shd w:val="clear" w:color="auto" w:fill="FFFFFF"/>
          </w:tcPr>
          <w:p w14:paraId="7D364247"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բուսասանիտարական հսկողության ենթակա այն արտադրանքի մասին տեղեկատվությունը, որի վրա տարածվում է կարգավորման միջոցը</w:t>
            </w:r>
          </w:p>
        </w:tc>
        <w:tc>
          <w:tcPr>
            <w:tcW w:w="2268" w:type="dxa"/>
            <w:tcBorders>
              <w:top w:val="single" w:sz="4" w:space="0" w:color="auto"/>
              <w:left w:val="single" w:sz="4" w:space="0" w:color="auto"/>
              <w:bottom w:val="single" w:sz="4" w:space="0" w:color="auto"/>
            </w:tcBorders>
            <w:shd w:val="clear" w:color="auto" w:fill="FFFFFF"/>
          </w:tcPr>
          <w:p w14:paraId="2599A065"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M.SM.CDE.00101</w:t>
            </w:r>
          </w:p>
        </w:tc>
        <w:tc>
          <w:tcPr>
            <w:tcW w:w="4120" w:type="dxa"/>
            <w:tcBorders>
              <w:top w:val="single" w:sz="4" w:space="0" w:color="auto"/>
              <w:left w:val="single" w:sz="4" w:space="0" w:color="auto"/>
              <w:bottom w:val="single" w:sz="4" w:space="0" w:color="auto"/>
            </w:tcBorders>
            <w:shd w:val="clear" w:color="auto" w:fill="FFFFFF"/>
          </w:tcPr>
          <w:p w14:paraId="11AB0D40" w14:textId="77777777" w:rsidR="007F6A06" w:rsidRPr="006E48D8" w:rsidRDefault="00E36289" w:rsidP="00504E83">
            <w:pPr>
              <w:pStyle w:val="Bodytext20"/>
              <w:shd w:val="clear" w:color="auto" w:fill="auto"/>
              <w:spacing w:before="0" w:after="0" w:line="240" w:lineRule="auto"/>
              <w:jc w:val="left"/>
              <w:rPr>
                <w:rFonts w:ascii="Sylfaen" w:hAnsi="Sylfaen"/>
                <w:sz w:val="20"/>
                <w:szCs w:val="20"/>
              </w:rPr>
            </w:pPr>
            <w:r w:rsidRPr="006E48D8">
              <w:rPr>
                <w:rStyle w:val="Bodytext2Sylfaen"/>
                <w:sz w:val="20"/>
                <w:szCs w:val="20"/>
              </w:rPr>
              <w:t>smcdo:PhytosanitaryProductDetailsType (M.SM.CDT.00079)</w:t>
            </w:r>
          </w:p>
          <w:p w14:paraId="6A27F975" w14:textId="77777777" w:rsidR="007F6A06" w:rsidRPr="006E48D8" w:rsidRDefault="00E36289" w:rsidP="00504E83">
            <w:pPr>
              <w:pStyle w:val="Bodytext20"/>
              <w:shd w:val="clear" w:color="auto" w:fill="auto"/>
              <w:spacing w:before="0" w:after="0" w:line="240" w:lineRule="auto"/>
              <w:jc w:val="left"/>
              <w:rPr>
                <w:rFonts w:ascii="Sylfaen" w:hAnsi="Sylfaen"/>
                <w:sz w:val="20"/>
                <w:szCs w:val="20"/>
              </w:rPr>
            </w:pPr>
            <w:r w:rsidRPr="006E48D8">
              <w:rPr>
                <w:rStyle w:val="Bodytext2Sylfaen"/>
                <w:sz w:val="20"/>
                <w:szCs w:val="20"/>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A99F9F6" w14:textId="77777777" w:rsidR="007F6A06"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Sylfaen"/>
                <w:sz w:val="20"/>
                <w:szCs w:val="20"/>
              </w:rPr>
              <w:t>0..*</w:t>
            </w:r>
          </w:p>
        </w:tc>
      </w:tr>
      <w:tr w:rsidR="007F6A06" w:rsidRPr="006E48D8" w14:paraId="08493BA7" w14:textId="77777777" w:rsidTr="00504E83">
        <w:trPr>
          <w:jc w:val="center"/>
        </w:trPr>
        <w:tc>
          <w:tcPr>
            <w:tcW w:w="206" w:type="dxa"/>
            <w:shd w:val="clear" w:color="auto" w:fill="FFFFFF"/>
          </w:tcPr>
          <w:p w14:paraId="3255B275" w14:textId="77777777" w:rsidR="007F6A06" w:rsidRPr="006E48D8" w:rsidRDefault="007F6A06" w:rsidP="006E48D8">
            <w:pPr>
              <w:spacing w:after="120"/>
              <w:rPr>
                <w:sz w:val="20"/>
                <w:szCs w:val="20"/>
              </w:rPr>
            </w:pPr>
          </w:p>
        </w:tc>
        <w:tc>
          <w:tcPr>
            <w:tcW w:w="284" w:type="dxa"/>
            <w:tcBorders>
              <w:top w:val="single" w:sz="4" w:space="0" w:color="auto"/>
              <w:right w:val="single" w:sz="4" w:space="0" w:color="auto"/>
            </w:tcBorders>
            <w:shd w:val="clear" w:color="auto" w:fill="FFFFFF"/>
          </w:tcPr>
          <w:p w14:paraId="1CABEE00" w14:textId="77777777" w:rsidR="007F6A06" w:rsidRPr="006E48D8" w:rsidRDefault="007F6A06" w:rsidP="006E48D8">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0AD63205" w14:textId="77777777" w:rsidR="001B286A" w:rsidRPr="006E48D8" w:rsidRDefault="00E36289" w:rsidP="00504E83">
            <w:pPr>
              <w:pStyle w:val="Bodytext20"/>
              <w:shd w:val="clear" w:color="auto" w:fill="auto"/>
              <w:tabs>
                <w:tab w:val="left" w:pos="679"/>
              </w:tabs>
              <w:spacing w:before="0" w:after="120" w:line="240" w:lineRule="auto"/>
              <w:jc w:val="left"/>
              <w:rPr>
                <w:rFonts w:ascii="Sylfaen" w:hAnsi="Sylfaen"/>
                <w:sz w:val="20"/>
                <w:szCs w:val="20"/>
              </w:rPr>
            </w:pPr>
            <w:r w:rsidRPr="006E48D8">
              <w:rPr>
                <w:rStyle w:val="Bodytext2Sylfaen"/>
                <w:sz w:val="20"/>
                <w:szCs w:val="20"/>
              </w:rPr>
              <w:t>2.15.1.</w:t>
            </w:r>
            <w:r w:rsidR="00504E83">
              <w:rPr>
                <w:rStyle w:val="Bodytext2Sylfaen"/>
                <w:sz w:val="20"/>
                <w:szCs w:val="20"/>
              </w:rPr>
              <w:tab/>
            </w:r>
            <w:r w:rsidRPr="006E48D8">
              <w:rPr>
                <w:rStyle w:val="Bodytext2Sylfaen"/>
                <w:sz w:val="20"/>
                <w:szCs w:val="20"/>
              </w:rPr>
              <w:t>Արտադրանքի անվանումը (csdo:ProductName)</w:t>
            </w:r>
          </w:p>
        </w:tc>
        <w:tc>
          <w:tcPr>
            <w:tcW w:w="3402" w:type="dxa"/>
            <w:tcBorders>
              <w:top w:val="single" w:sz="4" w:space="0" w:color="auto"/>
              <w:left w:val="single" w:sz="4" w:space="0" w:color="auto"/>
              <w:bottom w:val="single" w:sz="4" w:space="0" w:color="auto"/>
            </w:tcBorders>
            <w:shd w:val="clear" w:color="auto" w:fill="FFFFFF"/>
          </w:tcPr>
          <w:p w14:paraId="5649B03F"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կարանտինային հսկողության վերցված արտադրանքի անվանումը</w:t>
            </w:r>
          </w:p>
        </w:tc>
        <w:tc>
          <w:tcPr>
            <w:tcW w:w="2268" w:type="dxa"/>
            <w:tcBorders>
              <w:top w:val="single" w:sz="4" w:space="0" w:color="auto"/>
              <w:left w:val="single" w:sz="4" w:space="0" w:color="auto"/>
              <w:bottom w:val="single" w:sz="4" w:space="0" w:color="auto"/>
            </w:tcBorders>
            <w:shd w:val="clear" w:color="auto" w:fill="FFFFFF"/>
          </w:tcPr>
          <w:p w14:paraId="63FB5732"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M.SDE.00152</w:t>
            </w:r>
          </w:p>
        </w:tc>
        <w:tc>
          <w:tcPr>
            <w:tcW w:w="4120" w:type="dxa"/>
            <w:tcBorders>
              <w:top w:val="single" w:sz="4" w:space="0" w:color="auto"/>
              <w:left w:val="single" w:sz="4" w:space="0" w:color="auto"/>
              <w:bottom w:val="single" w:sz="4" w:space="0" w:color="auto"/>
            </w:tcBorders>
            <w:shd w:val="clear" w:color="auto" w:fill="FFFFFF"/>
            <w:vAlign w:val="center"/>
          </w:tcPr>
          <w:p w14:paraId="3C4D1219" w14:textId="77777777" w:rsidR="00D41B33"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csdo:Name3OOType (M.SDT.00056) Պայմանանշանների նորմալացված տողը։</w:t>
            </w:r>
          </w:p>
          <w:p w14:paraId="73BC295D"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148BBE4A"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300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500FC6C4" w14:textId="77777777" w:rsidR="007F6A06"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Sylfaen"/>
                <w:sz w:val="20"/>
                <w:szCs w:val="20"/>
              </w:rPr>
              <w:t>1</w:t>
            </w:r>
          </w:p>
        </w:tc>
      </w:tr>
      <w:tr w:rsidR="007F6A06" w:rsidRPr="006E48D8" w14:paraId="572E930F" w14:textId="77777777" w:rsidTr="00504E83">
        <w:trPr>
          <w:jc w:val="center"/>
        </w:trPr>
        <w:tc>
          <w:tcPr>
            <w:tcW w:w="206" w:type="dxa"/>
            <w:shd w:val="clear" w:color="auto" w:fill="FFFFFF"/>
          </w:tcPr>
          <w:p w14:paraId="7C821F1A" w14:textId="77777777" w:rsidR="007F6A06" w:rsidRPr="006E48D8" w:rsidRDefault="007F6A06" w:rsidP="006E48D8">
            <w:pPr>
              <w:spacing w:after="120"/>
              <w:rPr>
                <w:sz w:val="20"/>
                <w:szCs w:val="20"/>
              </w:rPr>
            </w:pPr>
          </w:p>
        </w:tc>
        <w:tc>
          <w:tcPr>
            <w:tcW w:w="284" w:type="dxa"/>
            <w:tcBorders>
              <w:right w:val="single" w:sz="4" w:space="0" w:color="auto"/>
            </w:tcBorders>
            <w:shd w:val="clear" w:color="auto" w:fill="FFFFFF"/>
          </w:tcPr>
          <w:p w14:paraId="26F01372" w14:textId="77777777" w:rsidR="007F6A06" w:rsidRPr="006E48D8" w:rsidRDefault="007F6A06" w:rsidP="006E48D8">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6326BE93" w14:textId="77777777" w:rsidR="007F6A06" w:rsidRPr="006E48D8" w:rsidRDefault="00E36289" w:rsidP="00504E83">
            <w:pPr>
              <w:pStyle w:val="Bodytext20"/>
              <w:shd w:val="clear" w:color="auto" w:fill="auto"/>
              <w:tabs>
                <w:tab w:val="left" w:pos="645"/>
              </w:tabs>
              <w:spacing w:before="0" w:after="120" w:line="240" w:lineRule="auto"/>
              <w:jc w:val="left"/>
              <w:rPr>
                <w:rFonts w:ascii="Sylfaen" w:hAnsi="Sylfaen"/>
                <w:sz w:val="20"/>
                <w:szCs w:val="20"/>
              </w:rPr>
            </w:pPr>
            <w:r w:rsidRPr="006E48D8">
              <w:rPr>
                <w:rStyle w:val="Bodytext2Sylfaen"/>
                <w:sz w:val="20"/>
                <w:szCs w:val="20"/>
              </w:rPr>
              <w:t>2.15.2.</w:t>
            </w:r>
            <w:r w:rsidR="00504E83" w:rsidRPr="00FE3616">
              <w:rPr>
                <w:rStyle w:val="Bodytext2Sylfaen"/>
                <w:sz w:val="20"/>
                <w:szCs w:val="20"/>
              </w:rPr>
              <w:tab/>
            </w:r>
            <w:r w:rsidRPr="006E48D8">
              <w:rPr>
                <w:rStyle w:val="Bodytext2Sylfaen"/>
                <w:sz w:val="20"/>
                <w:szCs w:val="20"/>
              </w:rPr>
              <w:t>Բույսի բուսաբանական անվանումը</w:t>
            </w:r>
          </w:p>
          <w:p w14:paraId="6069F627" w14:textId="77777777" w:rsidR="007F6A06" w:rsidRPr="006E48D8" w:rsidRDefault="00E36289" w:rsidP="00504E83">
            <w:pPr>
              <w:pStyle w:val="Bodytext20"/>
              <w:shd w:val="clear" w:color="auto" w:fill="auto"/>
              <w:tabs>
                <w:tab w:val="left" w:pos="645"/>
              </w:tabs>
              <w:spacing w:before="0" w:after="120" w:line="240" w:lineRule="auto"/>
              <w:jc w:val="left"/>
              <w:rPr>
                <w:rFonts w:ascii="Sylfaen" w:hAnsi="Sylfaen"/>
                <w:sz w:val="20"/>
                <w:szCs w:val="20"/>
              </w:rPr>
            </w:pPr>
            <w:r w:rsidRPr="006E48D8">
              <w:rPr>
                <w:rStyle w:val="Bodytext2Sylfaen"/>
                <w:sz w:val="20"/>
                <w:szCs w:val="20"/>
              </w:rPr>
              <w:t>(smsdo:PlantBotanicName)</w:t>
            </w:r>
          </w:p>
        </w:tc>
        <w:tc>
          <w:tcPr>
            <w:tcW w:w="3402" w:type="dxa"/>
            <w:tcBorders>
              <w:top w:val="single" w:sz="4" w:space="0" w:color="auto"/>
              <w:left w:val="single" w:sz="4" w:space="0" w:color="auto"/>
              <w:bottom w:val="single" w:sz="4" w:space="0" w:color="auto"/>
            </w:tcBorders>
            <w:shd w:val="clear" w:color="auto" w:fill="FFFFFF"/>
          </w:tcPr>
          <w:p w14:paraId="5C150D75"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բույսի բուսաբանական անվանումը</w:t>
            </w:r>
          </w:p>
        </w:tc>
        <w:tc>
          <w:tcPr>
            <w:tcW w:w="2268" w:type="dxa"/>
            <w:tcBorders>
              <w:top w:val="single" w:sz="4" w:space="0" w:color="auto"/>
              <w:left w:val="single" w:sz="4" w:space="0" w:color="auto"/>
              <w:bottom w:val="single" w:sz="4" w:space="0" w:color="auto"/>
            </w:tcBorders>
            <w:shd w:val="clear" w:color="auto" w:fill="FFFFFF"/>
          </w:tcPr>
          <w:p w14:paraId="2EB232CC"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M.SM.SDE.00979</w:t>
            </w:r>
          </w:p>
        </w:tc>
        <w:tc>
          <w:tcPr>
            <w:tcW w:w="4120" w:type="dxa"/>
            <w:tcBorders>
              <w:top w:val="single" w:sz="4" w:space="0" w:color="auto"/>
              <w:left w:val="single" w:sz="4" w:space="0" w:color="auto"/>
              <w:bottom w:val="single" w:sz="4" w:space="0" w:color="auto"/>
            </w:tcBorders>
            <w:shd w:val="clear" w:color="auto" w:fill="FFFFFF"/>
            <w:vAlign w:val="center"/>
          </w:tcPr>
          <w:p w14:paraId="0553882A" w14:textId="77777777" w:rsidR="007E63F4"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csdo:Name120Type (M.SDT.00055) Պայմանանշանների նորմալացված տողը։</w:t>
            </w:r>
          </w:p>
          <w:p w14:paraId="709B74BE"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16DA93CA"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120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5A645C1C" w14:textId="77777777" w:rsidR="007F6A06"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Sylfaen"/>
                <w:sz w:val="20"/>
                <w:szCs w:val="20"/>
              </w:rPr>
              <w:t>0..*</w:t>
            </w:r>
          </w:p>
        </w:tc>
      </w:tr>
      <w:tr w:rsidR="007F6A06" w:rsidRPr="006E48D8" w14:paraId="3D650DC4" w14:textId="77777777" w:rsidTr="00504E83">
        <w:trPr>
          <w:jc w:val="center"/>
        </w:trPr>
        <w:tc>
          <w:tcPr>
            <w:tcW w:w="206" w:type="dxa"/>
            <w:shd w:val="clear" w:color="auto" w:fill="FFFFFF"/>
          </w:tcPr>
          <w:p w14:paraId="30CC8E14" w14:textId="77777777" w:rsidR="007F6A06" w:rsidRPr="006E48D8" w:rsidRDefault="007F6A06" w:rsidP="006E48D8">
            <w:pPr>
              <w:spacing w:after="120"/>
              <w:rPr>
                <w:sz w:val="20"/>
                <w:szCs w:val="20"/>
              </w:rPr>
            </w:pPr>
          </w:p>
        </w:tc>
        <w:tc>
          <w:tcPr>
            <w:tcW w:w="284" w:type="dxa"/>
            <w:tcBorders>
              <w:bottom w:val="single" w:sz="4" w:space="0" w:color="auto"/>
              <w:right w:val="single" w:sz="4" w:space="0" w:color="auto"/>
            </w:tcBorders>
            <w:shd w:val="clear" w:color="auto" w:fill="FFFFFF"/>
          </w:tcPr>
          <w:p w14:paraId="327350C3" w14:textId="77777777" w:rsidR="007F6A06" w:rsidRPr="006E48D8" w:rsidRDefault="007F6A06" w:rsidP="006E48D8">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0CEE04DC" w14:textId="77777777" w:rsidR="001B286A" w:rsidRPr="006E48D8" w:rsidRDefault="00E36289" w:rsidP="00504E83">
            <w:pPr>
              <w:pStyle w:val="Bodytext20"/>
              <w:shd w:val="clear" w:color="auto" w:fill="auto"/>
              <w:tabs>
                <w:tab w:val="left" w:pos="645"/>
              </w:tabs>
              <w:spacing w:before="0" w:after="120" w:line="240" w:lineRule="auto"/>
              <w:jc w:val="left"/>
              <w:rPr>
                <w:rFonts w:ascii="Sylfaen" w:hAnsi="Sylfaen"/>
                <w:sz w:val="20"/>
                <w:szCs w:val="20"/>
              </w:rPr>
            </w:pPr>
            <w:r w:rsidRPr="006E48D8">
              <w:rPr>
                <w:rStyle w:val="Bodytext2Sylfaen"/>
                <w:sz w:val="20"/>
                <w:szCs w:val="20"/>
              </w:rPr>
              <w:t>2.15.3.</w:t>
            </w:r>
            <w:r w:rsidR="00504E83" w:rsidRPr="00FE3616">
              <w:rPr>
                <w:rStyle w:val="Bodytext2Sylfaen"/>
                <w:sz w:val="20"/>
                <w:szCs w:val="20"/>
              </w:rPr>
              <w:tab/>
            </w:r>
            <w:r w:rsidRPr="006E48D8">
              <w:rPr>
                <w:rStyle w:val="Bodytext2Sylfaen"/>
                <w:sz w:val="20"/>
                <w:szCs w:val="20"/>
              </w:rPr>
              <w:t>Ապրանքի ծածկագիրը՝ ըստ ԵԱՏՄ ԱՏԳ ԱԱ-ի (csdo:CommodityCode)</w:t>
            </w:r>
          </w:p>
        </w:tc>
        <w:tc>
          <w:tcPr>
            <w:tcW w:w="3402" w:type="dxa"/>
            <w:tcBorders>
              <w:top w:val="single" w:sz="4" w:space="0" w:color="auto"/>
              <w:left w:val="single" w:sz="4" w:space="0" w:color="auto"/>
              <w:bottom w:val="single" w:sz="4" w:space="0" w:color="auto"/>
            </w:tcBorders>
            <w:shd w:val="clear" w:color="auto" w:fill="FFFFFF"/>
            <w:vAlign w:val="center"/>
          </w:tcPr>
          <w:p w14:paraId="223D325B"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ապրանքների խմբի (դասի) ծածկագրային նշագիրը՝ Եվրասիական տնտեսական միության արտաքին տնտեսական գործունեության միասնական ապրանքային անվանացանկին համապատասխան</w:t>
            </w:r>
          </w:p>
        </w:tc>
        <w:tc>
          <w:tcPr>
            <w:tcW w:w="2268" w:type="dxa"/>
            <w:tcBorders>
              <w:top w:val="single" w:sz="4" w:space="0" w:color="auto"/>
              <w:left w:val="single" w:sz="4" w:space="0" w:color="auto"/>
              <w:bottom w:val="single" w:sz="4" w:space="0" w:color="auto"/>
            </w:tcBorders>
            <w:shd w:val="clear" w:color="auto" w:fill="FFFFFF"/>
          </w:tcPr>
          <w:p w14:paraId="20C19D02"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M.SDE.00091</w:t>
            </w:r>
          </w:p>
        </w:tc>
        <w:tc>
          <w:tcPr>
            <w:tcW w:w="4120" w:type="dxa"/>
            <w:tcBorders>
              <w:top w:val="single" w:sz="4" w:space="0" w:color="auto"/>
              <w:left w:val="single" w:sz="4" w:space="0" w:color="auto"/>
              <w:bottom w:val="single" w:sz="4" w:space="0" w:color="auto"/>
            </w:tcBorders>
            <w:shd w:val="clear" w:color="auto" w:fill="FFFFFF"/>
          </w:tcPr>
          <w:p w14:paraId="3EB1284C"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csdo:CommodityCodeType (M.SDT.00065)</w:t>
            </w:r>
          </w:p>
          <w:p w14:paraId="2D63CBE5"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ԵԱՏՄ ԱՏԳ ԱԱ-ից ծածկագրի արժեքը՝ 2, 4, 6, 8, 9 կամ 10 նիշերի մակարդակով։ Ձ</w:t>
            </w:r>
            <w:r w:rsidR="00186716" w:rsidRPr="006E48D8">
              <w:rPr>
                <w:rStyle w:val="Bodytext2Sylfaen"/>
                <w:sz w:val="20"/>
                <w:szCs w:val="20"/>
              </w:rPr>
              <w:t>եւ</w:t>
            </w:r>
            <w:r w:rsidRPr="006E48D8">
              <w:rPr>
                <w:rStyle w:val="Bodytext2Sylfaen"/>
                <w:sz w:val="20"/>
                <w:szCs w:val="20"/>
              </w:rPr>
              <w:t>անմուշը՝ \d{2}|\d{4}|\d{6}|\d{8,10}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6891D353" w14:textId="77777777" w:rsidR="007F6A06"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7F6A06" w:rsidRPr="006E48D8" w14:paraId="089B8743" w14:textId="77777777" w:rsidTr="00504E83">
        <w:trPr>
          <w:jc w:val="center"/>
        </w:trPr>
        <w:tc>
          <w:tcPr>
            <w:tcW w:w="206" w:type="dxa"/>
            <w:tcBorders>
              <w:right w:val="single" w:sz="4" w:space="0" w:color="auto"/>
            </w:tcBorders>
            <w:shd w:val="clear" w:color="auto" w:fill="FFFFFF"/>
          </w:tcPr>
          <w:p w14:paraId="68CDE048" w14:textId="77777777" w:rsidR="007F6A06" w:rsidRPr="006E48D8" w:rsidRDefault="007F6A06" w:rsidP="006E48D8">
            <w:pPr>
              <w:spacing w:after="120"/>
              <w:rPr>
                <w:sz w:val="20"/>
                <w:szCs w:val="20"/>
              </w:rPr>
            </w:pPr>
          </w:p>
        </w:tc>
        <w:tc>
          <w:tcPr>
            <w:tcW w:w="3970" w:type="dxa"/>
            <w:gridSpan w:val="5"/>
            <w:tcBorders>
              <w:top w:val="single" w:sz="4" w:space="0" w:color="auto"/>
              <w:left w:val="single" w:sz="4" w:space="0" w:color="auto"/>
              <w:bottom w:val="single" w:sz="4" w:space="0" w:color="auto"/>
            </w:tcBorders>
            <w:shd w:val="clear" w:color="auto" w:fill="FFFFFF"/>
          </w:tcPr>
          <w:p w14:paraId="3D222052" w14:textId="77777777" w:rsidR="007F6A06" w:rsidRPr="006E48D8" w:rsidRDefault="00E36289" w:rsidP="00504E83">
            <w:pPr>
              <w:pStyle w:val="Bodytext20"/>
              <w:shd w:val="clear" w:color="auto" w:fill="auto"/>
              <w:tabs>
                <w:tab w:val="left" w:pos="611"/>
              </w:tabs>
              <w:spacing w:before="0" w:after="120" w:line="240" w:lineRule="auto"/>
              <w:jc w:val="left"/>
              <w:rPr>
                <w:rFonts w:ascii="Sylfaen" w:hAnsi="Sylfaen"/>
                <w:sz w:val="20"/>
                <w:szCs w:val="20"/>
              </w:rPr>
            </w:pPr>
            <w:r w:rsidRPr="006E48D8">
              <w:rPr>
                <w:rStyle w:val="Bodytext2Sylfaen"/>
                <w:sz w:val="20"/>
                <w:szCs w:val="20"/>
              </w:rPr>
              <w:t>2.16.</w:t>
            </w:r>
            <w:r w:rsidR="00504E83">
              <w:rPr>
                <w:rStyle w:val="Bodytext2Sylfaen"/>
                <w:sz w:val="20"/>
                <w:szCs w:val="20"/>
                <w:lang w:val="en-US"/>
              </w:rPr>
              <w:tab/>
            </w:r>
            <w:r w:rsidRPr="006E48D8">
              <w:rPr>
                <w:rStyle w:val="Bodytext2Sylfaen"/>
                <w:sz w:val="20"/>
                <w:szCs w:val="20"/>
              </w:rPr>
              <w:t>Ապրանքն արտադրողը (smcdo:ManufacturerDetai1s)</w:t>
            </w:r>
          </w:p>
        </w:tc>
        <w:tc>
          <w:tcPr>
            <w:tcW w:w="3402" w:type="dxa"/>
            <w:tcBorders>
              <w:top w:val="single" w:sz="4" w:space="0" w:color="auto"/>
              <w:left w:val="single" w:sz="4" w:space="0" w:color="auto"/>
              <w:bottom w:val="single" w:sz="4" w:space="0" w:color="auto"/>
            </w:tcBorders>
            <w:shd w:val="clear" w:color="auto" w:fill="FFFFFF"/>
          </w:tcPr>
          <w:p w14:paraId="613EAE6C"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կարանտինային հսկողության վերցված արտադրանքն արտադրողի (ներմուծողի) մասին տեղեկատվությունը</w:t>
            </w:r>
          </w:p>
        </w:tc>
        <w:tc>
          <w:tcPr>
            <w:tcW w:w="2268" w:type="dxa"/>
            <w:tcBorders>
              <w:top w:val="single" w:sz="4" w:space="0" w:color="auto"/>
              <w:left w:val="single" w:sz="4" w:space="0" w:color="auto"/>
              <w:bottom w:val="single" w:sz="4" w:space="0" w:color="auto"/>
            </w:tcBorders>
            <w:shd w:val="clear" w:color="auto" w:fill="FFFFFF"/>
          </w:tcPr>
          <w:p w14:paraId="3CB64DC3"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M.SM.CDE.00068</w:t>
            </w:r>
          </w:p>
        </w:tc>
        <w:tc>
          <w:tcPr>
            <w:tcW w:w="4120" w:type="dxa"/>
            <w:tcBorders>
              <w:top w:val="single" w:sz="4" w:space="0" w:color="auto"/>
              <w:left w:val="single" w:sz="4" w:space="0" w:color="auto"/>
              <w:bottom w:val="single" w:sz="4" w:space="0" w:color="auto"/>
            </w:tcBorders>
            <w:shd w:val="clear" w:color="auto" w:fill="FFFFFF"/>
            <w:vAlign w:val="center"/>
          </w:tcPr>
          <w:p w14:paraId="38D1F43A"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smcdo:ManufacturerDetailsType</w:t>
            </w:r>
          </w:p>
          <w:p w14:paraId="69932C5C"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(M.SM.CDT.00056)</w:t>
            </w:r>
          </w:p>
          <w:p w14:paraId="4E19B6B7"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4B835688" w14:textId="77777777" w:rsidR="007F6A06"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7F6A06" w:rsidRPr="006E48D8" w14:paraId="0FAF40B8" w14:textId="77777777" w:rsidTr="00504E83">
        <w:trPr>
          <w:jc w:val="center"/>
        </w:trPr>
        <w:tc>
          <w:tcPr>
            <w:tcW w:w="206" w:type="dxa"/>
            <w:shd w:val="clear" w:color="auto" w:fill="FFFFFF"/>
          </w:tcPr>
          <w:p w14:paraId="51A0BF60" w14:textId="77777777" w:rsidR="007F6A06" w:rsidRPr="006E48D8" w:rsidRDefault="007F6A06" w:rsidP="006E48D8">
            <w:pPr>
              <w:spacing w:after="120"/>
              <w:rPr>
                <w:sz w:val="20"/>
                <w:szCs w:val="20"/>
              </w:rPr>
            </w:pPr>
          </w:p>
        </w:tc>
        <w:tc>
          <w:tcPr>
            <w:tcW w:w="284" w:type="dxa"/>
            <w:tcBorders>
              <w:top w:val="single" w:sz="4" w:space="0" w:color="auto"/>
              <w:right w:val="single" w:sz="4" w:space="0" w:color="auto"/>
            </w:tcBorders>
            <w:shd w:val="clear" w:color="auto" w:fill="FFFFFF"/>
          </w:tcPr>
          <w:p w14:paraId="1EDA9BE5" w14:textId="77777777" w:rsidR="007F6A06" w:rsidRPr="006E48D8" w:rsidRDefault="007F6A06" w:rsidP="006E48D8">
            <w:pPr>
              <w:spacing w:after="120"/>
              <w:rPr>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439B67BF" w14:textId="77777777" w:rsidR="007F6A06" w:rsidRPr="006E48D8" w:rsidRDefault="00E36289" w:rsidP="00504E83">
            <w:pPr>
              <w:pStyle w:val="Bodytext20"/>
              <w:shd w:val="clear" w:color="auto" w:fill="auto"/>
              <w:tabs>
                <w:tab w:val="left" w:pos="796"/>
              </w:tabs>
              <w:spacing w:before="0" w:after="120" w:line="240" w:lineRule="auto"/>
              <w:jc w:val="left"/>
              <w:rPr>
                <w:rFonts w:ascii="Sylfaen" w:hAnsi="Sylfaen"/>
                <w:sz w:val="20"/>
                <w:szCs w:val="20"/>
              </w:rPr>
            </w:pPr>
            <w:r w:rsidRPr="006E48D8">
              <w:rPr>
                <w:rStyle w:val="Bodytext2Sylfaen"/>
                <w:sz w:val="20"/>
                <w:szCs w:val="20"/>
              </w:rPr>
              <w:t>2.16.1.</w:t>
            </w:r>
            <w:r w:rsidR="00504E83">
              <w:rPr>
                <w:rStyle w:val="Bodytext2Sylfaen"/>
                <w:sz w:val="20"/>
                <w:szCs w:val="20"/>
                <w:lang w:val="en-US"/>
              </w:rPr>
              <w:tab/>
            </w:r>
            <w:r w:rsidRPr="006E48D8">
              <w:rPr>
                <w:rStyle w:val="Bodytext2Sylfaen"/>
                <w:sz w:val="20"/>
                <w:szCs w:val="20"/>
              </w:rPr>
              <w:t>Երկրի ծածկագիրը (csdo:UnifiedCountryCode)</w:t>
            </w:r>
          </w:p>
        </w:tc>
        <w:tc>
          <w:tcPr>
            <w:tcW w:w="3402" w:type="dxa"/>
            <w:tcBorders>
              <w:top w:val="single" w:sz="4" w:space="0" w:color="auto"/>
              <w:left w:val="single" w:sz="4" w:space="0" w:color="auto"/>
              <w:bottom w:val="single" w:sz="4" w:space="0" w:color="auto"/>
            </w:tcBorders>
            <w:shd w:val="clear" w:color="auto" w:fill="FFFFFF"/>
          </w:tcPr>
          <w:p w14:paraId="3BE7F622"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տնտեսավարող սուբյեկտի գրանցման երկրի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4CDA57D5"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M.SDE.00162</w:t>
            </w:r>
          </w:p>
        </w:tc>
        <w:tc>
          <w:tcPr>
            <w:tcW w:w="4120" w:type="dxa"/>
            <w:tcBorders>
              <w:top w:val="single" w:sz="4" w:space="0" w:color="auto"/>
              <w:left w:val="single" w:sz="4" w:space="0" w:color="auto"/>
              <w:bottom w:val="single" w:sz="4" w:space="0" w:color="auto"/>
            </w:tcBorders>
            <w:shd w:val="clear" w:color="auto" w:fill="FFFFFF"/>
            <w:vAlign w:val="center"/>
          </w:tcPr>
          <w:p w14:paraId="6F686C47"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csdo:UnifiedCountryCodeType (M.SDT.00112)</w:t>
            </w:r>
          </w:p>
          <w:p w14:paraId="140EE132"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 xml:space="preserve">Երկրի երկտառ ծածկագրի արժեքը՝ </w:t>
            </w:r>
            <w:r w:rsidR="00DE3F1E" w:rsidRPr="006E48D8">
              <w:rPr>
                <w:rStyle w:val="Bodytext2Sylfaen"/>
                <w:sz w:val="20"/>
                <w:szCs w:val="20"/>
              </w:rPr>
              <w:t xml:space="preserve">այն </w:t>
            </w:r>
            <w:r w:rsidRPr="006E48D8">
              <w:rPr>
                <w:rStyle w:val="Bodytext2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14:paraId="19E20951"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Ձ</w:t>
            </w:r>
            <w:r w:rsidR="00186716" w:rsidRPr="006E48D8">
              <w:rPr>
                <w:rStyle w:val="Bodytext2Sylfaen"/>
                <w:sz w:val="20"/>
                <w:szCs w:val="20"/>
              </w:rPr>
              <w:t>եւ</w:t>
            </w:r>
            <w:r w:rsidRPr="006E48D8">
              <w:rPr>
                <w:rStyle w:val="Bodytext2Sylfaen"/>
                <w:sz w:val="20"/>
                <w:szCs w:val="20"/>
              </w:rPr>
              <w:t>անմուշը՝ [A-Z]{2}</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0F8C2D37" w14:textId="77777777" w:rsidR="007F6A06"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7F6A06" w:rsidRPr="006E48D8" w14:paraId="26DE8A7D" w14:textId="77777777" w:rsidTr="00504E83">
        <w:trPr>
          <w:jc w:val="center"/>
        </w:trPr>
        <w:tc>
          <w:tcPr>
            <w:tcW w:w="206" w:type="dxa"/>
            <w:shd w:val="clear" w:color="auto" w:fill="FFFFFF"/>
          </w:tcPr>
          <w:p w14:paraId="51528CFD" w14:textId="77777777" w:rsidR="007F6A06" w:rsidRPr="006E48D8" w:rsidRDefault="007F6A06" w:rsidP="006E48D8">
            <w:pPr>
              <w:spacing w:after="120"/>
              <w:rPr>
                <w:sz w:val="20"/>
                <w:szCs w:val="20"/>
              </w:rPr>
            </w:pPr>
          </w:p>
        </w:tc>
        <w:tc>
          <w:tcPr>
            <w:tcW w:w="284" w:type="dxa"/>
            <w:shd w:val="clear" w:color="auto" w:fill="FFFFFF"/>
          </w:tcPr>
          <w:p w14:paraId="66F79DF3" w14:textId="77777777" w:rsidR="007F6A06" w:rsidRPr="006E48D8" w:rsidRDefault="007F6A06"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bottom w:val="single" w:sz="4" w:space="0" w:color="auto"/>
              <w:right w:val="single" w:sz="4" w:space="0" w:color="auto"/>
            </w:tcBorders>
            <w:shd w:val="clear" w:color="auto" w:fill="FFFFFF"/>
          </w:tcPr>
          <w:p w14:paraId="44735D87" w14:textId="77777777" w:rsidR="007F6A06" w:rsidRPr="006E48D8" w:rsidRDefault="007F6A06" w:rsidP="006E48D8">
            <w:pPr>
              <w:pStyle w:val="Bodytext20"/>
              <w:shd w:val="clear" w:color="auto" w:fill="auto"/>
              <w:spacing w:before="0" w:after="120" w:line="240" w:lineRule="auto"/>
              <w:jc w:val="left"/>
              <w:rPr>
                <w:rStyle w:val="Bodytext211pt"/>
                <w:rFonts w:ascii="Sylfaen" w:hAnsi="Sylfaen"/>
                <w:sz w:val="20"/>
                <w:szCs w:val="20"/>
              </w:rPr>
            </w:pPr>
          </w:p>
        </w:tc>
        <w:tc>
          <w:tcPr>
            <w:tcW w:w="3367" w:type="dxa"/>
            <w:gridSpan w:val="3"/>
            <w:tcBorders>
              <w:top w:val="single" w:sz="4" w:space="0" w:color="auto"/>
              <w:left w:val="single" w:sz="4" w:space="0" w:color="auto"/>
              <w:bottom w:val="single" w:sz="4" w:space="0" w:color="auto"/>
            </w:tcBorders>
            <w:shd w:val="clear" w:color="auto" w:fill="FFFFFF"/>
          </w:tcPr>
          <w:p w14:paraId="18D7CD40" w14:textId="77777777" w:rsidR="007F6A06" w:rsidRPr="006E48D8" w:rsidRDefault="00E36289" w:rsidP="00504E83">
            <w:pPr>
              <w:pStyle w:val="Bodytext20"/>
              <w:shd w:val="clear" w:color="auto" w:fill="auto"/>
              <w:tabs>
                <w:tab w:val="left" w:pos="390"/>
              </w:tabs>
              <w:spacing w:before="0" w:after="120" w:line="240" w:lineRule="auto"/>
              <w:rPr>
                <w:rFonts w:ascii="Sylfaen" w:hAnsi="Sylfaen"/>
                <w:sz w:val="20"/>
                <w:szCs w:val="20"/>
              </w:rPr>
            </w:pPr>
            <w:r w:rsidRPr="006E48D8">
              <w:rPr>
                <w:rStyle w:val="Bodytext2Sylfaen"/>
                <w:sz w:val="20"/>
                <w:szCs w:val="20"/>
              </w:rPr>
              <w:t>ա)</w:t>
            </w:r>
            <w:r w:rsidR="00504E83">
              <w:rPr>
                <w:rStyle w:val="Bodytext2Sylfaen"/>
                <w:sz w:val="20"/>
                <w:szCs w:val="20"/>
              </w:rPr>
              <w:tab/>
            </w:r>
            <w:r w:rsidRPr="006E48D8">
              <w:rPr>
                <w:rStyle w:val="Bodytext2Sylfaen"/>
                <w:sz w:val="20"/>
                <w:szCs w:val="20"/>
              </w:rPr>
              <w:t>Տեղեկագրքի (դասակարգչի) նույնականացուցիչը</w:t>
            </w:r>
          </w:p>
          <w:p w14:paraId="29E9D57C" w14:textId="77777777" w:rsidR="007F6A06" w:rsidRPr="006E48D8" w:rsidRDefault="00E36289" w:rsidP="006E48D8">
            <w:pPr>
              <w:pStyle w:val="Bodytext20"/>
              <w:shd w:val="clear" w:color="auto" w:fill="auto"/>
              <w:spacing w:before="0" w:after="120" w:line="240" w:lineRule="auto"/>
              <w:rPr>
                <w:rFonts w:ascii="Sylfaen" w:hAnsi="Sylfaen"/>
                <w:sz w:val="20"/>
                <w:szCs w:val="20"/>
              </w:rPr>
            </w:pPr>
            <w:r w:rsidRPr="006E48D8">
              <w:rPr>
                <w:rStyle w:val="Bodytext2Sylfaen"/>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14:paraId="0AAFC998"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այն տեղեկագրքի (դասակարգչի) նշագիրը, որին համապատասխան նշված է ծածկագիրը</w:t>
            </w:r>
          </w:p>
        </w:tc>
        <w:tc>
          <w:tcPr>
            <w:tcW w:w="2268" w:type="dxa"/>
            <w:tcBorders>
              <w:top w:val="single" w:sz="4" w:space="0" w:color="auto"/>
              <w:left w:val="single" w:sz="4" w:space="0" w:color="auto"/>
              <w:bottom w:val="single" w:sz="4" w:space="0" w:color="auto"/>
            </w:tcBorders>
            <w:shd w:val="clear" w:color="auto" w:fill="FFFFFF"/>
          </w:tcPr>
          <w:p w14:paraId="14D59401" w14:textId="77777777" w:rsidR="007F6A06" w:rsidRPr="006E48D8" w:rsidRDefault="00E36289" w:rsidP="006E48D8">
            <w:pPr>
              <w:spacing w:after="120"/>
              <w:rPr>
                <w:sz w:val="20"/>
                <w:szCs w:val="20"/>
              </w:rPr>
            </w:pPr>
            <w:r w:rsidRPr="006E48D8">
              <w:rPr>
                <w:sz w:val="20"/>
                <w:szCs w:val="20"/>
              </w:rPr>
              <w:t>-</w:t>
            </w:r>
          </w:p>
        </w:tc>
        <w:tc>
          <w:tcPr>
            <w:tcW w:w="4120" w:type="dxa"/>
            <w:tcBorders>
              <w:top w:val="single" w:sz="4" w:space="0" w:color="auto"/>
              <w:left w:val="single" w:sz="4" w:space="0" w:color="auto"/>
              <w:bottom w:val="single" w:sz="4" w:space="0" w:color="auto"/>
            </w:tcBorders>
            <w:shd w:val="clear" w:color="auto" w:fill="FFFFFF"/>
            <w:vAlign w:val="center"/>
          </w:tcPr>
          <w:p w14:paraId="609B9E49"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csdo:ReferenceDataIdType (M.SDT.00091)</w:t>
            </w:r>
          </w:p>
          <w:p w14:paraId="4D145200" w14:textId="77777777" w:rsidR="007E63F4"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Պայմանանշանների նորմալացված տողը:</w:t>
            </w:r>
          </w:p>
          <w:p w14:paraId="1F9AB107"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lastRenderedPageBreak/>
              <w:t>Նվազ. երկարությունը՝ 1.</w:t>
            </w:r>
          </w:p>
          <w:p w14:paraId="0C862A05"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206B871" w14:textId="77777777" w:rsidR="007F6A06"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Sylfaen"/>
                <w:sz w:val="20"/>
                <w:szCs w:val="20"/>
              </w:rPr>
              <w:lastRenderedPageBreak/>
              <w:t>1</w:t>
            </w:r>
          </w:p>
        </w:tc>
      </w:tr>
      <w:tr w:rsidR="007F6A06" w:rsidRPr="006E48D8" w14:paraId="5B12BF84" w14:textId="77777777" w:rsidTr="00504E83">
        <w:trPr>
          <w:jc w:val="center"/>
        </w:trPr>
        <w:tc>
          <w:tcPr>
            <w:tcW w:w="206" w:type="dxa"/>
            <w:shd w:val="clear" w:color="auto" w:fill="FFFFFF"/>
          </w:tcPr>
          <w:p w14:paraId="4273A32B" w14:textId="77777777" w:rsidR="007F6A06" w:rsidRPr="006E48D8" w:rsidRDefault="007F6A06" w:rsidP="006E48D8">
            <w:pPr>
              <w:spacing w:after="120"/>
              <w:rPr>
                <w:sz w:val="20"/>
                <w:szCs w:val="20"/>
              </w:rPr>
            </w:pPr>
          </w:p>
        </w:tc>
        <w:tc>
          <w:tcPr>
            <w:tcW w:w="284" w:type="dxa"/>
            <w:tcBorders>
              <w:right w:val="single" w:sz="4" w:space="0" w:color="auto"/>
            </w:tcBorders>
            <w:shd w:val="clear" w:color="auto" w:fill="FFFFFF"/>
          </w:tcPr>
          <w:p w14:paraId="69478694" w14:textId="77777777" w:rsidR="007F6A06" w:rsidRPr="006E48D8" w:rsidRDefault="007F6A06"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7802D36C" w14:textId="77777777" w:rsidR="007F6A06" w:rsidRPr="006E48D8" w:rsidRDefault="00E36289" w:rsidP="00504E83">
            <w:pPr>
              <w:pStyle w:val="Bodytext20"/>
              <w:shd w:val="clear" w:color="auto" w:fill="auto"/>
              <w:tabs>
                <w:tab w:val="left" w:pos="779"/>
              </w:tabs>
              <w:spacing w:before="0" w:after="120" w:line="240" w:lineRule="auto"/>
              <w:jc w:val="left"/>
              <w:rPr>
                <w:rFonts w:ascii="Sylfaen" w:hAnsi="Sylfaen"/>
                <w:sz w:val="20"/>
                <w:szCs w:val="20"/>
              </w:rPr>
            </w:pPr>
            <w:r w:rsidRPr="006E48D8">
              <w:rPr>
                <w:rStyle w:val="Bodytext2Sylfaen"/>
                <w:sz w:val="20"/>
                <w:szCs w:val="20"/>
              </w:rPr>
              <w:t>2.16.2.</w:t>
            </w:r>
            <w:r w:rsidR="00504E83" w:rsidRPr="00FE3616">
              <w:rPr>
                <w:rStyle w:val="Bodytext2Sylfaen"/>
                <w:sz w:val="20"/>
                <w:szCs w:val="20"/>
              </w:rPr>
              <w:tab/>
            </w:r>
            <w:r w:rsidRPr="006E48D8">
              <w:rPr>
                <w:rStyle w:val="Bodytext2Sylfaen"/>
                <w:sz w:val="20"/>
                <w:szCs w:val="20"/>
              </w:rPr>
              <w:t>Տնտեսավարող սուբյեկտի անվանումը (csdo:BusinessEntityName)</w:t>
            </w:r>
          </w:p>
        </w:tc>
        <w:tc>
          <w:tcPr>
            <w:tcW w:w="3402" w:type="dxa"/>
            <w:tcBorders>
              <w:top w:val="single" w:sz="4" w:space="0" w:color="auto"/>
              <w:left w:val="single" w:sz="4" w:space="0" w:color="auto"/>
              <w:bottom w:val="single" w:sz="4" w:space="0" w:color="auto"/>
            </w:tcBorders>
            <w:shd w:val="clear" w:color="auto" w:fill="FFFFFF"/>
            <w:vAlign w:val="center"/>
          </w:tcPr>
          <w:p w14:paraId="1F75D983"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 xml:space="preserve">տնտեսավարող սուբյեկտի լրիվ անվանումը կամ տնտեսական գործունեություն վարող ֆիզիկական անձի ազգանունը, անունը </w:t>
            </w:r>
            <w:r w:rsidR="00186716" w:rsidRPr="006E48D8">
              <w:rPr>
                <w:rStyle w:val="Bodytext2Sylfaen"/>
                <w:sz w:val="20"/>
                <w:szCs w:val="20"/>
              </w:rPr>
              <w:t>եւ</w:t>
            </w:r>
            <w:r w:rsidRPr="006E48D8">
              <w:rPr>
                <w:rStyle w:val="Bodytext2Sylfaen"/>
                <w:sz w:val="20"/>
                <w:szCs w:val="20"/>
              </w:rPr>
              <w:t xml:space="preserve"> հայրանունը</w:t>
            </w:r>
          </w:p>
        </w:tc>
        <w:tc>
          <w:tcPr>
            <w:tcW w:w="2268" w:type="dxa"/>
            <w:tcBorders>
              <w:top w:val="single" w:sz="4" w:space="0" w:color="auto"/>
              <w:left w:val="single" w:sz="4" w:space="0" w:color="auto"/>
              <w:bottom w:val="single" w:sz="4" w:space="0" w:color="auto"/>
            </w:tcBorders>
            <w:shd w:val="clear" w:color="auto" w:fill="FFFFFF"/>
          </w:tcPr>
          <w:p w14:paraId="07263310"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M.SDE.00187</w:t>
            </w:r>
          </w:p>
        </w:tc>
        <w:tc>
          <w:tcPr>
            <w:tcW w:w="4120" w:type="dxa"/>
            <w:tcBorders>
              <w:top w:val="single" w:sz="4" w:space="0" w:color="auto"/>
              <w:left w:val="single" w:sz="4" w:space="0" w:color="auto"/>
              <w:bottom w:val="single" w:sz="4" w:space="0" w:color="auto"/>
            </w:tcBorders>
            <w:shd w:val="clear" w:color="auto" w:fill="FFFFFF"/>
          </w:tcPr>
          <w:p w14:paraId="5F819054" w14:textId="77777777" w:rsidR="007E63F4"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csdo:Name300Type (M.SDT.00056) Պայմանանշանների նորմալացված տողը։</w:t>
            </w:r>
          </w:p>
          <w:p w14:paraId="088AC41B"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4E91EE43"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300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4F6E71DB" w14:textId="77777777" w:rsidR="007F6A06"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7F6A06" w:rsidRPr="006E48D8" w14:paraId="6EFD85FF" w14:textId="77777777" w:rsidTr="00504E83">
        <w:trPr>
          <w:jc w:val="center"/>
        </w:trPr>
        <w:tc>
          <w:tcPr>
            <w:tcW w:w="206" w:type="dxa"/>
            <w:shd w:val="clear" w:color="auto" w:fill="FFFFFF"/>
          </w:tcPr>
          <w:p w14:paraId="794A0670" w14:textId="77777777" w:rsidR="007F6A06" w:rsidRPr="006E48D8" w:rsidRDefault="007F6A06" w:rsidP="006E48D8">
            <w:pPr>
              <w:spacing w:after="120"/>
              <w:rPr>
                <w:sz w:val="20"/>
                <w:szCs w:val="20"/>
              </w:rPr>
            </w:pPr>
          </w:p>
        </w:tc>
        <w:tc>
          <w:tcPr>
            <w:tcW w:w="284" w:type="dxa"/>
            <w:tcBorders>
              <w:right w:val="single" w:sz="4" w:space="0" w:color="auto"/>
            </w:tcBorders>
            <w:shd w:val="clear" w:color="auto" w:fill="FFFFFF"/>
          </w:tcPr>
          <w:p w14:paraId="27E5EE93" w14:textId="77777777" w:rsidR="007F6A06" w:rsidRPr="006E48D8" w:rsidRDefault="007F6A06"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3AFE48DB" w14:textId="77777777" w:rsidR="007F6A06" w:rsidRPr="006E48D8" w:rsidRDefault="00504E83" w:rsidP="00504E83">
            <w:pPr>
              <w:pStyle w:val="Bodytext20"/>
              <w:shd w:val="clear" w:color="auto" w:fill="auto"/>
              <w:tabs>
                <w:tab w:val="left" w:pos="779"/>
              </w:tabs>
              <w:spacing w:before="0" w:after="120" w:line="240" w:lineRule="auto"/>
              <w:jc w:val="left"/>
              <w:rPr>
                <w:rFonts w:ascii="Sylfaen" w:hAnsi="Sylfaen"/>
                <w:sz w:val="20"/>
                <w:szCs w:val="20"/>
              </w:rPr>
            </w:pPr>
            <w:r>
              <w:rPr>
                <w:rStyle w:val="Bodytext2Sylfaen"/>
                <w:sz w:val="20"/>
                <w:szCs w:val="20"/>
              </w:rPr>
              <w:t>2.16.3.</w:t>
            </w:r>
            <w:r w:rsidRPr="00504E83">
              <w:rPr>
                <w:rStyle w:val="Bodytext2Sylfaen"/>
                <w:sz w:val="20"/>
                <w:szCs w:val="20"/>
              </w:rPr>
              <w:tab/>
            </w:r>
            <w:r w:rsidR="00E36289" w:rsidRPr="006E48D8">
              <w:rPr>
                <w:rStyle w:val="Bodytext2Sylfaen"/>
                <w:sz w:val="20"/>
                <w:szCs w:val="20"/>
              </w:rPr>
              <w:t>Տնտեսավարող սուբյեկտի կրճատ անվանումը (csdo:BusinessEntityBriefName)</w:t>
            </w:r>
          </w:p>
        </w:tc>
        <w:tc>
          <w:tcPr>
            <w:tcW w:w="3402" w:type="dxa"/>
            <w:tcBorders>
              <w:top w:val="single" w:sz="4" w:space="0" w:color="auto"/>
              <w:left w:val="single" w:sz="4" w:space="0" w:color="auto"/>
              <w:bottom w:val="single" w:sz="4" w:space="0" w:color="auto"/>
            </w:tcBorders>
            <w:shd w:val="clear" w:color="auto" w:fill="FFFFFF"/>
            <w:vAlign w:val="center"/>
          </w:tcPr>
          <w:p w14:paraId="483DD007"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 xml:space="preserve">տնտեսավարող սուբյեկտի կրճատ անվանումը կամ տնտեսական գործունեություն վարող ֆիզիկական անձի ազգանունը, անունը </w:t>
            </w:r>
            <w:r w:rsidR="00186716" w:rsidRPr="006E48D8">
              <w:rPr>
                <w:rStyle w:val="Bodytext2Sylfaen"/>
                <w:sz w:val="20"/>
                <w:szCs w:val="20"/>
              </w:rPr>
              <w:t>եւ</w:t>
            </w:r>
            <w:r w:rsidRPr="006E48D8">
              <w:rPr>
                <w:rStyle w:val="Bodytext2Sylfaen"/>
                <w:sz w:val="20"/>
                <w:szCs w:val="20"/>
              </w:rPr>
              <w:t xml:space="preserve"> հայրանունը</w:t>
            </w:r>
          </w:p>
        </w:tc>
        <w:tc>
          <w:tcPr>
            <w:tcW w:w="2268" w:type="dxa"/>
            <w:tcBorders>
              <w:top w:val="single" w:sz="4" w:space="0" w:color="auto"/>
              <w:left w:val="single" w:sz="4" w:space="0" w:color="auto"/>
              <w:bottom w:val="single" w:sz="4" w:space="0" w:color="auto"/>
            </w:tcBorders>
            <w:shd w:val="clear" w:color="auto" w:fill="FFFFFF"/>
          </w:tcPr>
          <w:p w14:paraId="0662678D"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M.SDE.00188</w:t>
            </w:r>
          </w:p>
        </w:tc>
        <w:tc>
          <w:tcPr>
            <w:tcW w:w="4120" w:type="dxa"/>
            <w:tcBorders>
              <w:top w:val="single" w:sz="4" w:space="0" w:color="auto"/>
              <w:left w:val="single" w:sz="4" w:space="0" w:color="auto"/>
              <w:bottom w:val="single" w:sz="4" w:space="0" w:color="auto"/>
            </w:tcBorders>
            <w:shd w:val="clear" w:color="auto" w:fill="FFFFFF"/>
          </w:tcPr>
          <w:p w14:paraId="082B38E2" w14:textId="77777777" w:rsidR="007E63F4"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csdo:Name120Type (M.SDT.00055) Պայմանանշանների նորմալացված տողը։</w:t>
            </w:r>
          </w:p>
          <w:p w14:paraId="7D31F377"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0056135F"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120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0131CFCC" w14:textId="77777777" w:rsidR="007F6A06"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7F6A06" w:rsidRPr="006E48D8" w14:paraId="3A970A2E" w14:textId="77777777" w:rsidTr="00504E83">
        <w:trPr>
          <w:jc w:val="center"/>
        </w:trPr>
        <w:tc>
          <w:tcPr>
            <w:tcW w:w="206" w:type="dxa"/>
            <w:shd w:val="clear" w:color="auto" w:fill="FFFFFF"/>
          </w:tcPr>
          <w:p w14:paraId="0F0A7B64" w14:textId="77777777" w:rsidR="007F6A06" w:rsidRPr="006E48D8" w:rsidRDefault="007F6A06" w:rsidP="006E48D8">
            <w:pPr>
              <w:spacing w:after="120"/>
              <w:rPr>
                <w:sz w:val="20"/>
                <w:szCs w:val="20"/>
              </w:rPr>
            </w:pPr>
          </w:p>
        </w:tc>
        <w:tc>
          <w:tcPr>
            <w:tcW w:w="284" w:type="dxa"/>
            <w:tcBorders>
              <w:right w:val="single" w:sz="4" w:space="0" w:color="auto"/>
            </w:tcBorders>
            <w:shd w:val="clear" w:color="auto" w:fill="FFFFFF"/>
          </w:tcPr>
          <w:p w14:paraId="202C6BD8" w14:textId="77777777" w:rsidR="007F6A06" w:rsidRPr="006E48D8" w:rsidRDefault="007F6A06"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63320001" w14:textId="77777777" w:rsidR="007F6A06" w:rsidRPr="006E48D8" w:rsidRDefault="00E36289" w:rsidP="00504E83">
            <w:pPr>
              <w:pStyle w:val="Bodytext20"/>
              <w:shd w:val="clear" w:color="auto" w:fill="auto"/>
              <w:tabs>
                <w:tab w:val="left" w:pos="779"/>
              </w:tabs>
              <w:spacing w:before="0" w:after="120" w:line="240" w:lineRule="auto"/>
              <w:jc w:val="left"/>
              <w:rPr>
                <w:rFonts w:ascii="Sylfaen" w:hAnsi="Sylfaen"/>
                <w:sz w:val="20"/>
                <w:szCs w:val="20"/>
              </w:rPr>
            </w:pPr>
            <w:r w:rsidRPr="006E48D8">
              <w:rPr>
                <w:rStyle w:val="Bodytext2Sylfaen"/>
                <w:sz w:val="20"/>
                <w:szCs w:val="20"/>
              </w:rPr>
              <w:t>2.16.4.</w:t>
            </w:r>
            <w:r w:rsidR="00504E83" w:rsidRPr="00FE3616">
              <w:rPr>
                <w:rStyle w:val="Bodytext2Sylfaen"/>
                <w:sz w:val="20"/>
                <w:szCs w:val="20"/>
              </w:rPr>
              <w:tab/>
            </w:r>
            <w:r w:rsidRPr="006E48D8">
              <w:rPr>
                <w:rStyle w:val="Bodytext2Sylfaen"/>
                <w:sz w:val="20"/>
                <w:szCs w:val="20"/>
              </w:rPr>
              <w:t>Կազմակերպա</w:t>
            </w:r>
            <w:r w:rsidRPr="006E48D8">
              <w:rPr>
                <w:rFonts w:ascii="Sylfaen" w:hAnsi="Sylfaen"/>
                <w:sz w:val="20"/>
                <w:szCs w:val="20"/>
              </w:rPr>
              <w:softHyphen/>
            </w:r>
            <w:r w:rsidRPr="006E48D8">
              <w:rPr>
                <w:rStyle w:val="Bodytext2Sylfaen"/>
                <w:sz w:val="20"/>
                <w:szCs w:val="20"/>
              </w:rPr>
              <w:t>իրավական ձ</w:t>
            </w:r>
            <w:r w:rsidR="00186716" w:rsidRPr="006E48D8">
              <w:rPr>
                <w:rStyle w:val="Bodytext2Sylfaen"/>
                <w:sz w:val="20"/>
                <w:szCs w:val="20"/>
              </w:rPr>
              <w:t>եւ</w:t>
            </w:r>
            <w:r w:rsidRPr="006E48D8">
              <w:rPr>
                <w:rStyle w:val="Bodytext2Sylfaen"/>
                <w:sz w:val="20"/>
                <w:szCs w:val="20"/>
              </w:rPr>
              <w:t>ի ծածկագիրը (csdo:BusinessEntityTypeCode)</w:t>
            </w:r>
          </w:p>
        </w:tc>
        <w:tc>
          <w:tcPr>
            <w:tcW w:w="3402" w:type="dxa"/>
            <w:tcBorders>
              <w:top w:val="single" w:sz="4" w:space="0" w:color="auto"/>
              <w:left w:val="single" w:sz="4" w:space="0" w:color="auto"/>
              <w:bottom w:val="single" w:sz="4" w:space="0" w:color="auto"/>
            </w:tcBorders>
            <w:shd w:val="clear" w:color="auto" w:fill="FFFFFF"/>
          </w:tcPr>
          <w:p w14:paraId="10370B98"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այն կազմակերպաիրավական ձ</w:t>
            </w:r>
            <w:r w:rsidR="00186716" w:rsidRPr="006E48D8">
              <w:rPr>
                <w:rStyle w:val="Bodytext2Sylfaen"/>
                <w:sz w:val="20"/>
                <w:szCs w:val="20"/>
              </w:rPr>
              <w:t>եւ</w:t>
            </w:r>
            <w:r w:rsidRPr="006E48D8">
              <w:rPr>
                <w:rStyle w:val="Bodytext2Sylfaen"/>
                <w:sz w:val="20"/>
                <w:szCs w:val="20"/>
              </w:rPr>
              <w:t>ի ծածկագրային նշագիրը, որով գրանցված է տնտեսավարող սուբյեկտը</w:t>
            </w:r>
          </w:p>
        </w:tc>
        <w:tc>
          <w:tcPr>
            <w:tcW w:w="2268" w:type="dxa"/>
            <w:tcBorders>
              <w:top w:val="single" w:sz="4" w:space="0" w:color="auto"/>
              <w:left w:val="single" w:sz="4" w:space="0" w:color="auto"/>
              <w:bottom w:val="single" w:sz="4" w:space="0" w:color="auto"/>
            </w:tcBorders>
            <w:shd w:val="clear" w:color="auto" w:fill="FFFFFF"/>
          </w:tcPr>
          <w:p w14:paraId="2AC488E8" w14:textId="77777777" w:rsidR="007F6A06"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M.SDE.00023</w:t>
            </w:r>
          </w:p>
        </w:tc>
        <w:tc>
          <w:tcPr>
            <w:tcW w:w="4120" w:type="dxa"/>
            <w:tcBorders>
              <w:top w:val="single" w:sz="4" w:space="0" w:color="auto"/>
              <w:left w:val="single" w:sz="4" w:space="0" w:color="auto"/>
              <w:bottom w:val="single" w:sz="4" w:space="0" w:color="auto"/>
            </w:tcBorders>
            <w:shd w:val="clear" w:color="auto" w:fill="FFFFFF"/>
            <w:vAlign w:val="center"/>
          </w:tcPr>
          <w:p w14:paraId="50C4F915" w14:textId="77777777" w:rsidR="007F6A06" w:rsidRPr="006E48D8" w:rsidRDefault="00E36289" w:rsidP="00504E83">
            <w:pPr>
              <w:pStyle w:val="Bodytext20"/>
              <w:shd w:val="clear" w:color="auto" w:fill="auto"/>
              <w:spacing w:before="0" w:after="0" w:line="240" w:lineRule="auto"/>
              <w:jc w:val="left"/>
              <w:rPr>
                <w:rFonts w:ascii="Sylfaen" w:hAnsi="Sylfaen"/>
                <w:sz w:val="20"/>
                <w:szCs w:val="20"/>
              </w:rPr>
            </w:pPr>
            <w:r w:rsidRPr="006E48D8">
              <w:rPr>
                <w:rStyle w:val="Bodytext2Sylfaen"/>
                <w:sz w:val="20"/>
                <w:szCs w:val="20"/>
              </w:rPr>
              <w:t>csdo:UnifiedCode20Type</w:t>
            </w:r>
          </w:p>
          <w:p w14:paraId="2F947B70" w14:textId="77777777" w:rsidR="007F6A06" w:rsidRPr="006E48D8" w:rsidRDefault="00E36289" w:rsidP="00504E83">
            <w:pPr>
              <w:pStyle w:val="Bodytext20"/>
              <w:shd w:val="clear" w:color="auto" w:fill="auto"/>
              <w:spacing w:before="0" w:after="80" w:line="240" w:lineRule="auto"/>
              <w:jc w:val="left"/>
              <w:rPr>
                <w:rFonts w:ascii="Sylfaen" w:hAnsi="Sylfaen"/>
                <w:sz w:val="20"/>
                <w:szCs w:val="20"/>
              </w:rPr>
            </w:pPr>
            <w:r w:rsidRPr="006E48D8">
              <w:rPr>
                <w:rStyle w:val="Bodytext2Sylfaen"/>
                <w:sz w:val="20"/>
                <w:szCs w:val="20"/>
              </w:rPr>
              <w:t>(M.SDT.00140)</w:t>
            </w:r>
          </w:p>
          <w:p w14:paraId="6E50453C" w14:textId="77777777" w:rsidR="007F6A06" w:rsidRPr="006E48D8" w:rsidRDefault="00E36289" w:rsidP="00504E83">
            <w:pPr>
              <w:pStyle w:val="Bodytext20"/>
              <w:shd w:val="clear" w:color="auto" w:fill="auto"/>
              <w:spacing w:before="0" w:after="80" w:line="240" w:lineRule="auto"/>
              <w:jc w:val="left"/>
              <w:rPr>
                <w:rFonts w:ascii="Sylfaen" w:hAnsi="Sylfaen"/>
                <w:sz w:val="20"/>
                <w:szCs w:val="20"/>
              </w:rPr>
            </w:pPr>
            <w:r w:rsidRPr="006E48D8">
              <w:rPr>
                <w:rStyle w:val="Bodytext2Sylfaen"/>
                <w:sz w:val="20"/>
                <w:szCs w:val="20"/>
              </w:rPr>
              <w:t>Ծածկագրի արժեքը`</w:t>
            </w:r>
            <w:r w:rsidR="00CC56BB" w:rsidRPr="006E48D8">
              <w:rPr>
                <w:rStyle w:val="Bodytext2Sylfaen"/>
                <w:sz w:val="20"/>
                <w:szCs w:val="20"/>
              </w:rPr>
              <w:t>այն</w:t>
            </w:r>
            <w:r w:rsidRPr="006E48D8">
              <w:rPr>
                <w:rStyle w:val="Bodytext2Sylfaen"/>
                <w:sz w:val="20"/>
                <w:szCs w:val="20"/>
              </w:rPr>
              <w:t xml:space="preserve"> տեղեկագրքին (դասակարգչին) համապատասխան, որի նույնականացուցիչը սահմանված է «Տեղեկագրքի (դասակարգչի) նույնականացուցիչը» ատրիբուտում։</w:t>
            </w:r>
          </w:p>
          <w:p w14:paraId="187D0EED" w14:textId="77777777" w:rsidR="007F6A06" w:rsidRPr="006E48D8" w:rsidRDefault="00E36289" w:rsidP="00504E83">
            <w:pPr>
              <w:pStyle w:val="Bodytext20"/>
              <w:shd w:val="clear" w:color="auto" w:fill="auto"/>
              <w:spacing w:before="0" w:after="80" w:line="240" w:lineRule="auto"/>
              <w:jc w:val="left"/>
              <w:rPr>
                <w:rFonts w:ascii="Sylfaen" w:hAnsi="Sylfaen"/>
                <w:sz w:val="20"/>
                <w:szCs w:val="20"/>
              </w:rPr>
            </w:pPr>
            <w:r w:rsidRPr="006E48D8">
              <w:rPr>
                <w:rStyle w:val="Bodytext2Sylfaen"/>
                <w:sz w:val="20"/>
                <w:szCs w:val="20"/>
              </w:rPr>
              <w:t>Նվազ. երկարությունը՝ 1.</w:t>
            </w:r>
          </w:p>
          <w:p w14:paraId="10B264F4" w14:textId="77777777" w:rsidR="007F6A06" w:rsidRPr="006E48D8" w:rsidRDefault="00E36289" w:rsidP="00504E83">
            <w:pPr>
              <w:pStyle w:val="Bodytext20"/>
              <w:shd w:val="clear" w:color="auto" w:fill="auto"/>
              <w:spacing w:before="0" w:after="80" w:line="240" w:lineRule="auto"/>
              <w:jc w:val="left"/>
              <w:rPr>
                <w:rFonts w:ascii="Sylfaen" w:hAnsi="Sylfaen"/>
                <w:sz w:val="20"/>
                <w:szCs w:val="20"/>
              </w:rPr>
            </w:pPr>
            <w:r w:rsidRPr="006E48D8">
              <w:rPr>
                <w:rStyle w:val="Bodytext2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26D7A9BA" w14:textId="77777777" w:rsidR="007F6A06"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CD00E2" w:rsidRPr="006E48D8" w14:paraId="1A8FCAB9" w14:textId="77777777" w:rsidTr="00504E83">
        <w:trPr>
          <w:jc w:val="center"/>
        </w:trPr>
        <w:tc>
          <w:tcPr>
            <w:tcW w:w="206" w:type="dxa"/>
            <w:shd w:val="clear" w:color="auto" w:fill="FFFFFF"/>
          </w:tcPr>
          <w:p w14:paraId="4F6E56BC" w14:textId="77777777" w:rsidR="00CD00E2" w:rsidRPr="006E48D8" w:rsidRDefault="00CD00E2" w:rsidP="006E48D8">
            <w:pPr>
              <w:spacing w:after="120"/>
              <w:rPr>
                <w:sz w:val="20"/>
                <w:szCs w:val="20"/>
              </w:rPr>
            </w:pPr>
          </w:p>
        </w:tc>
        <w:tc>
          <w:tcPr>
            <w:tcW w:w="284" w:type="dxa"/>
            <w:shd w:val="clear" w:color="auto" w:fill="FFFFFF"/>
          </w:tcPr>
          <w:p w14:paraId="570243D6" w14:textId="77777777" w:rsidR="00CD00E2" w:rsidRPr="006E48D8" w:rsidRDefault="00CD00E2"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top w:val="single" w:sz="4" w:space="0" w:color="auto"/>
              <w:bottom w:val="single" w:sz="4" w:space="0" w:color="auto"/>
              <w:right w:val="single" w:sz="4" w:space="0" w:color="auto"/>
            </w:tcBorders>
            <w:shd w:val="clear" w:color="auto" w:fill="FFFFFF"/>
          </w:tcPr>
          <w:p w14:paraId="0CF144E8" w14:textId="77777777" w:rsidR="00CD00E2" w:rsidRPr="006E48D8" w:rsidRDefault="00CD00E2" w:rsidP="006E48D8">
            <w:pPr>
              <w:pStyle w:val="Bodytext20"/>
              <w:shd w:val="clear" w:color="auto" w:fill="auto"/>
              <w:spacing w:before="0" w:after="120" w:line="240" w:lineRule="auto"/>
              <w:jc w:val="left"/>
              <w:rPr>
                <w:rStyle w:val="Bodytext211pt"/>
                <w:rFonts w:ascii="Sylfaen" w:hAnsi="Sylfaen"/>
                <w:sz w:val="20"/>
                <w:szCs w:val="20"/>
              </w:rPr>
            </w:pPr>
          </w:p>
        </w:tc>
        <w:tc>
          <w:tcPr>
            <w:tcW w:w="3367" w:type="dxa"/>
            <w:gridSpan w:val="3"/>
            <w:tcBorders>
              <w:top w:val="single" w:sz="4" w:space="0" w:color="auto"/>
              <w:left w:val="single" w:sz="4" w:space="0" w:color="auto"/>
              <w:bottom w:val="single" w:sz="4" w:space="0" w:color="auto"/>
            </w:tcBorders>
            <w:shd w:val="clear" w:color="auto" w:fill="FFFFFF"/>
          </w:tcPr>
          <w:p w14:paraId="1EED3BCB" w14:textId="77777777" w:rsidR="00CD00E2" w:rsidRPr="006E48D8" w:rsidRDefault="00E36289" w:rsidP="00504E83">
            <w:pPr>
              <w:pStyle w:val="Bodytext20"/>
              <w:shd w:val="clear" w:color="auto" w:fill="auto"/>
              <w:tabs>
                <w:tab w:val="left" w:pos="477"/>
              </w:tabs>
              <w:spacing w:before="0" w:after="120" w:line="240" w:lineRule="auto"/>
              <w:jc w:val="left"/>
              <w:rPr>
                <w:rFonts w:ascii="Sylfaen" w:hAnsi="Sylfaen"/>
                <w:sz w:val="20"/>
                <w:szCs w:val="20"/>
              </w:rPr>
            </w:pPr>
            <w:r w:rsidRPr="006E48D8">
              <w:rPr>
                <w:rStyle w:val="Bodytext2Sylfaen"/>
                <w:sz w:val="20"/>
                <w:szCs w:val="20"/>
              </w:rPr>
              <w:t>ա)</w:t>
            </w:r>
            <w:r w:rsidR="00504E83" w:rsidRPr="00504E83">
              <w:rPr>
                <w:rStyle w:val="Bodytext2Sylfaen"/>
                <w:sz w:val="20"/>
                <w:szCs w:val="20"/>
              </w:rPr>
              <w:tab/>
            </w:r>
            <w:r w:rsidRPr="006E48D8">
              <w:rPr>
                <w:rStyle w:val="Bodytext2Sylfaen"/>
                <w:sz w:val="20"/>
                <w:szCs w:val="20"/>
              </w:rPr>
              <w:t>Տեղեկագրքի (դասակարգչի) նույնականացուցիչը</w:t>
            </w:r>
          </w:p>
          <w:p w14:paraId="0E1BA77A"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14:paraId="55F4A6CC"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այն տեղեկագրքի (դասակարգչի) նշագիրը, որին համապատասխան նշված է ծածկագիրը</w:t>
            </w:r>
          </w:p>
        </w:tc>
        <w:tc>
          <w:tcPr>
            <w:tcW w:w="2268" w:type="dxa"/>
            <w:tcBorders>
              <w:top w:val="single" w:sz="4" w:space="0" w:color="auto"/>
              <w:left w:val="single" w:sz="4" w:space="0" w:color="auto"/>
              <w:bottom w:val="single" w:sz="4" w:space="0" w:color="auto"/>
            </w:tcBorders>
            <w:shd w:val="clear" w:color="auto" w:fill="FFFFFF"/>
          </w:tcPr>
          <w:p w14:paraId="25AFB1C8" w14:textId="77777777" w:rsidR="00CD00E2" w:rsidRPr="006E48D8" w:rsidRDefault="00E36289" w:rsidP="006E48D8">
            <w:pPr>
              <w:spacing w:after="120"/>
              <w:rPr>
                <w:sz w:val="20"/>
                <w:szCs w:val="20"/>
              </w:rPr>
            </w:pPr>
            <w:r w:rsidRPr="006E48D8">
              <w:rPr>
                <w:sz w:val="20"/>
                <w:szCs w:val="20"/>
              </w:rPr>
              <w:t>-</w:t>
            </w:r>
          </w:p>
        </w:tc>
        <w:tc>
          <w:tcPr>
            <w:tcW w:w="4120" w:type="dxa"/>
            <w:tcBorders>
              <w:top w:val="single" w:sz="4" w:space="0" w:color="auto"/>
              <w:left w:val="single" w:sz="4" w:space="0" w:color="auto"/>
              <w:bottom w:val="single" w:sz="4" w:space="0" w:color="auto"/>
            </w:tcBorders>
            <w:shd w:val="clear" w:color="auto" w:fill="FFFFFF"/>
            <w:vAlign w:val="center"/>
          </w:tcPr>
          <w:p w14:paraId="60441F0B"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csdo:ReferenceDataIdType</w:t>
            </w:r>
          </w:p>
          <w:p w14:paraId="3067DD96"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(M.SDT.00091)</w:t>
            </w:r>
          </w:p>
          <w:p w14:paraId="1BAC8F3F" w14:textId="77777777" w:rsidR="007E63F4"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Պայմանանշանների նորմալացված տողը:</w:t>
            </w:r>
          </w:p>
          <w:p w14:paraId="46002FDD"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1039122C"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787AD023" w14:textId="77777777" w:rsidR="00CD00E2"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Sylfaen"/>
                <w:sz w:val="20"/>
                <w:szCs w:val="20"/>
              </w:rPr>
              <w:t>1</w:t>
            </w:r>
          </w:p>
        </w:tc>
      </w:tr>
      <w:tr w:rsidR="00CD00E2" w:rsidRPr="006E48D8" w14:paraId="2C308E5B" w14:textId="77777777" w:rsidTr="00504E83">
        <w:trPr>
          <w:jc w:val="center"/>
        </w:trPr>
        <w:tc>
          <w:tcPr>
            <w:tcW w:w="206" w:type="dxa"/>
            <w:shd w:val="clear" w:color="auto" w:fill="FFFFFF"/>
          </w:tcPr>
          <w:p w14:paraId="1960E65D" w14:textId="77777777" w:rsidR="00CD00E2" w:rsidRPr="006E48D8" w:rsidRDefault="00CD00E2" w:rsidP="006E48D8">
            <w:pPr>
              <w:spacing w:after="120"/>
              <w:rPr>
                <w:sz w:val="20"/>
                <w:szCs w:val="20"/>
              </w:rPr>
            </w:pPr>
          </w:p>
        </w:tc>
        <w:tc>
          <w:tcPr>
            <w:tcW w:w="284" w:type="dxa"/>
            <w:tcBorders>
              <w:right w:val="single" w:sz="4" w:space="0" w:color="auto"/>
            </w:tcBorders>
            <w:shd w:val="clear" w:color="auto" w:fill="FFFFFF"/>
          </w:tcPr>
          <w:p w14:paraId="35723861" w14:textId="77777777" w:rsidR="00CD00E2" w:rsidRPr="006E48D8" w:rsidRDefault="00CD00E2"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79E9BCB9" w14:textId="77777777" w:rsidR="00CD00E2" w:rsidRPr="006E48D8" w:rsidRDefault="00E36289" w:rsidP="00504E83">
            <w:pPr>
              <w:pStyle w:val="Bodytext20"/>
              <w:shd w:val="clear" w:color="auto" w:fill="auto"/>
              <w:tabs>
                <w:tab w:val="left" w:pos="709"/>
              </w:tabs>
              <w:spacing w:before="0" w:after="120" w:line="240" w:lineRule="auto"/>
              <w:jc w:val="left"/>
              <w:rPr>
                <w:rFonts w:ascii="Sylfaen" w:hAnsi="Sylfaen"/>
                <w:sz w:val="20"/>
                <w:szCs w:val="20"/>
              </w:rPr>
            </w:pPr>
            <w:r w:rsidRPr="006E48D8">
              <w:rPr>
                <w:rStyle w:val="Bodytext2Sylfaen"/>
                <w:sz w:val="20"/>
                <w:szCs w:val="20"/>
              </w:rPr>
              <w:t>2.16.5.</w:t>
            </w:r>
            <w:r w:rsidR="00504E83" w:rsidRPr="00FE3616">
              <w:rPr>
                <w:rStyle w:val="Bodytext2Sylfaen"/>
                <w:sz w:val="20"/>
                <w:szCs w:val="20"/>
              </w:rPr>
              <w:tab/>
            </w:r>
            <w:r w:rsidRPr="006E48D8">
              <w:rPr>
                <w:rStyle w:val="Bodytext2Sylfaen"/>
                <w:sz w:val="20"/>
                <w:szCs w:val="20"/>
              </w:rPr>
              <w:t>Կազմակերպաիրավական ձ</w:t>
            </w:r>
            <w:r w:rsidR="00186716" w:rsidRPr="006E48D8">
              <w:rPr>
                <w:rStyle w:val="Bodytext2Sylfaen"/>
                <w:sz w:val="20"/>
                <w:szCs w:val="20"/>
              </w:rPr>
              <w:t>եւ</w:t>
            </w:r>
            <w:r w:rsidRPr="006E48D8">
              <w:rPr>
                <w:rStyle w:val="Bodytext2Sylfaen"/>
                <w:sz w:val="20"/>
                <w:szCs w:val="20"/>
              </w:rPr>
              <w:t>ի անվանումը (csdo:BusinessEntityTypeName)</w:t>
            </w:r>
          </w:p>
        </w:tc>
        <w:tc>
          <w:tcPr>
            <w:tcW w:w="3402" w:type="dxa"/>
            <w:tcBorders>
              <w:top w:val="single" w:sz="4" w:space="0" w:color="auto"/>
              <w:left w:val="single" w:sz="4" w:space="0" w:color="auto"/>
              <w:bottom w:val="single" w:sz="4" w:space="0" w:color="auto"/>
            </w:tcBorders>
            <w:shd w:val="clear" w:color="auto" w:fill="FFFFFF"/>
            <w:vAlign w:val="center"/>
          </w:tcPr>
          <w:p w14:paraId="16F9FD18"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այն կազմակերպաիրավական ձ</w:t>
            </w:r>
            <w:r w:rsidR="00186716" w:rsidRPr="006E48D8">
              <w:rPr>
                <w:rStyle w:val="Bodytext2Sylfaen"/>
                <w:sz w:val="20"/>
                <w:szCs w:val="20"/>
              </w:rPr>
              <w:t>եւ</w:t>
            </w:r>
            <w:r w:rsidRPr="006E48D8">
              <w:rPr>
                <w:rStyle w:val="Bodytext2Sylfaen"/>
                <w:sz w:val="20"/>
                <w:szCs w:val="20"/>
              </w:rPr>
              <w:t>ի անվանումը, որով գրանցված է տնտեսավարող սուբյեկտը</w:t>
            </w:r>
          </w:p>
        </w:tc>
        <w:tc>
          <w:tcPr>
            <w:tcW w:w="2268" w:type="dxa"/>
            <w:tcBorders>
              <w:top w:val="single" w:sz="4" w:space="0" w:color="auto"/>
              <w:left w:val="single" w:sz="4" w:space="0" w:color="auto"/>
              <w:bottom w:val="single" w:sz="4" w:space="0" w:color="auto"/>
            </w:tcBorders>
            <w:shd w:val="clear" w:color="auto" w:fill="FFFFFF"/>
          </w:tcPr>
          <w:p w14:paraId="0F6F4D2D"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M.SDE.00090</w:t>
            </w:r>
          </w:p>
        </w:tc>
        <w:tc>
          <w:tcPr>
            <w:tcW w:w="4120" w:type="dxa"/>
            <w:tcBorders>
              <w:top w:val="single" w:sz="4" w:space="0" w:color="auto"/>
              <w:left w:val="single" w:sz="4" w:space="0" w:color="auto"/>
              <w:bottom w:val="single" w:sz="4" w:space="0" w:color="auto"/>
            </w:tcBorders>
            <w:shd w:val="clear" w:color="auto" w:fill="FFFFFF"/>
            <w:vAlign w:val="center"/>
          </w:tcPr>
          <w:p w14:paraId="3BF06774" w14:textId="77777777" w:rsidR="007E63F4"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csdo:Name300Type (M.SDT.00056) Պայմանանշանների նորմալացված տողը։</w:t>
            </w:r>
          </w:p>
          <w:p w14:paraId="10BD9826"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54829676"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300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30D31099" w14:textId="77777777" w:rsidR="00CD00E2"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CD00E2" w:rsidRPr="006E48D8" w14:paraId="56D1AAC0" w14:textId="77777777" w:rsidTr="00504E83">
        <w:trPr>
          <w:jc w:val="center"/>
        </w:trPr>
        <w:tc>
          <w:tcPr>
            <w:tcW w:w="206" w:type="dxa"/>
            <w:shd w:val="clear" w:color="auto" w:fill="FFFFFF"/>
          </w:tcPr>
          <w:p w14:paraId="5DD20B8E" w14:textId="77777777" w:rsidR="00CD00E2" w:rsidRPr="006E48D8" w:rsidRDefault="00CD00E2" w:rsidP="006E48D8">
            <w:pPr>
              <w:spacing w:after="120"/>
              <w:rPr>
                <w:sz w:val="20"/>
                <w:szCs w:val="20"/>
              </w:rPr>
            </w:pPr>
          </w:p>
        </w:tc>
        <w:tc>
          <w:tcPr>
            <w:tcW w:w="284" w:type="dxa"/>
            <w:tcBorders>
              <w:right w:val="single" w:sz="4" w:space="0" w:color="auto"/>
            </w:tcBorders>
            <w:shd w:val="clear" w:color="auto" w:fill="FFFFFF"/>
          </w:tcPr>
          <w:p w14:paraId="5E121FE6" w14:textId="77777777" w:rsidR="00CD00E2" w:rsidRPr="006E48D8" w:rsidRDefault="00CD00E2"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785EA82C" w14:textId="77777777" w:rsidR="00CD00E2" w:rsidRPr="006E48D8" w:rsidRDefault="00E36289" w:rsidP="00504E83">
            <w:pPr>
              <w:pStyle w:val="Bodytext20"/>
              <w:shd w:val="clear" w:color="auto" w:fill="auto"/>
              <w:tabs>
                <w:tab w:val="left" w:pos="709"/>
              </w:tabs>
              <w:spacing w:before="0" w:after="120" w:line="240" w:lineRule="auto"/>
              <w:jc w:val="left"/>
              <w:rPr>
                <w:rFonts w:ascii="Sylfaen" w:hAnsi="Sylfaen"/>
                <w:sz w:val="20"/>
                <w:szCs w:val="20"/>
              </w:rPr>
            </w:pPr>
            <w:r w:rsidRPr="006E48D8">
              <w:rPr>
                <w:rStyle w:val="Bodytext2Sylfaen"/>
                <w:sz w:val="20"/>
                <w:szCs w:val="20"/>
              </w:rPr>
              <w:t>2.16.6.</w:t>
            </w:r>
            <w:r w:rsidR="00504E83" w:rsidRPr="00FE3616">
              <w:rPr>
                <w:rStyle w:val="Bodytext2Sylfaen"/>
                <w:sz w:val="20"/>
                <w:szCs w:val="20"/>
              </w:rPr>
              <w:tab/>
            </w:r>
            <w:r w:rsidRPr="006E48D8">
              <w:rPr>
                <w:rStyle w:val="Bodytext2Sylfaen"/>
                <w:sz w:val="20"/>
                <w:szCs w:val="20"/>
              </w:rPr>
              <w:t>Տնտեսավարող սուբյեկտի նույնականացուցիչը (csdo:BusinessEntityId)</w:t>
            </w:r>
          </w:p>
        </w:tc>
        <w:tc>
          <w:tcPr>
            <w:tcW w:w="3402" w:type="dxa"/>
            <w:tcBorders>
              <w:top w:val="single" w:sz="4" w:space="0" w:color="auto"/>
              <w:left w:val="single" w:sz="4" w:space="0" w:color="auto"/>
              <w:bottom w:val="single" w:sz="4" w:space="0" w:color="auto"/>
            </w:tcBorders>
            <w:shd w:val="clear" w:color="auto" w:fill="FFFFFF"/>
          </w:tcPr>
          <w:p w14:paraId="62669638" w14:textId="77777777" w:rsidR="001B286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պետական գրանցման ժամանակ տրամադրված գրառման համարը (ծածկագիրը)</w:t>
            </w:r>
            <w:r w:rsidR="003B2519" w:rsidRPr="006E48D8">
              <w:rPr>
                <w:rStyle w:val="Bodytext2Sylfaen"/>
                <w:sz w:val="20"/>
                <w:szCs w:val="20"/>
              </w:rPr>
              <w:t>՝</w:t>
            </w:r>
            <w:r w:rsidRPr="006E48D8">
              <w:rPr>
                <w:rStyle w:val="Bodytext2Sylfaen"/>
                <w:sz w:val="20"/>
                <w:szCs w:val="20"/>
              </w:rPr>
              <w:t xml:space="preserve"> ըստ ռեեստրի (ռեգիստրի)</w:t>
            </w:r>
          </w:p>
        </w:tc>
        <w:tc>
          <w:tcPr>
            <w:tcW w:w="2268" w:type="dxa"/>
            <w:tcBorders>
              <w:top w:val="single" w:sz="4" w:space="0" w:color="auto"/>
              <w:left w:val="single" w:sz="4" w:space="0" w:color="auto"/>
              <w:bottom w:val="single" w:sz="4" w:space="0" w:color="auto"/>
            </w:tcBorders>
            <w:shd w:val="clear" w:color="auto" w:fill="FFFFFF"/>
          </w:tcPr>
          <w:p w14:paraId="149DD476"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M.SDE.00189</w:t>
            </w:r>
          </w:p>
        </w:tc>
        <w:tc>
          <w:tcPr>
            <w:tcW w:w="4120" w:type="dxa"/>
            <w:tcBorders>
              <w:top w:val="single" w:sz="4" w:space="0" w:color="auto"/>
              <w:left w:val="single" w:sz="4" w:space="0" w:color="auto"/>
              <w:bottom w:val="single" w:sz="4" w:space="0" w:color="auto"/>
            </w:tcBorders>
            <w:shd w:val="clear" w:color="auto" w:fill="FFFFFF"/>
            <w:vAlign w:val="center"/>
          </w:tcPr>
          <w:p w14:paraId="05EC7ED9"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csdo:BusinessEntityIdTуре (M.SDT.00157)</w:t>
            </w:r>
          </w:p>
          <w:p w14:paraId="5CCB0559" w14:textId="77777777" w:rsidR="007E63F4"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Պայմանանշանների նորմալացված տողը:</w:t>
            </w:r>
          </w:p>
          <w:p w14:paraId="73992236"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54C26D9F"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41F45E47" w14:textId="77777777" w:rsidR="00CD00E2"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CD00E2" w:rsidRPr="006E48D8" w14:paraId="6B3C0CA3" w14:textId="77777777" w:rsidTr="00504E83">
        <w:trPr>
          <w:jc w:val="center"/>
        </w:trPr>
        <w:tc>
          <w:tcPr>
            <w:tcW w:w="206" w:type="dxa"/>
            <w:shd w:val="clear" w:color="auto" w:fill="FFFFFF"/>
          </w:tcPr>
          <w:p w14:paraId="4490633D" w14:textId="77777777" w:rsidR="00CD00E2" w:rsidRPr="006E48D8" w:rsidRDefault="00CD00E2" w:rsidP="006E48D8">
            <w:pPr>
              <w:spacing w:after="120"/>
              <w:rPr>
                <w:sz w:val="20"/>
                <w:szCs w:val="20"/>
              </w:rPr>
            </w:pPr>
          </w:p>
        </w:tc>
        <w:tc>
          <w:tcPr>
            <w:tcW w:w="284" w:type="dxa"/>
            <w:shd w:val="clear" w:color="auto" w:fill="FFFFFF"/>
          </w:tcPr>
          <w:p w14:paraId="723BECAE" w14:textId="77777777" w:rsidR="00CD00E2" w:rsidRPr="006E48D8" w:rsidRDefault="00CD00E2"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top w:val="single" w:sz="4" w:space="0" w:color="auto"/>
              <w:bottom w:val="single" w:sz="4" w:space="0" w:color="auto"/>
              <w:right w:val="single" w:sz="4" w:space="0" w:color="auto"/>
            </w:tcBorders>
            <w:shd w:val="clear" w:color="auto" w:fill="FFFFFF"/>
          </w:tcPr>
          <w:p w14:paraId="7FF3C106" w14:textId="77777777" w:rsidR="00CD00E2" w:rsidRPr="006E48D8" w:rsidRDefault="00CD00E2" w:rsidP="006E48D8">
            <w:pPr>
              <w:pStyle w:val="Bodytext20"/>
              <w:shd w:val="clear" w:color="auto" w:fill="auto"/>
              <w:spacing w:before="0" w:after="120" w:line="240" w:lineRule="auto"/>
              <w:jc w:val="left"/>
              <w:rPr>
                <w:rStyle w:val="Bodytext211pt"/>
                <w:rFonts w:ascii="Sylfaen" w:hAnsi="Sylfaen"/>
                <w:sz w:val="20"/>
                <w:szCs w:val="20"/>
              </w:rPr>
            </w:pPr>
          </w:p>
        </w:tc>
        <w:tc>
          <w:tcPr>
            <w:tcW w:w="3367" w:type="dxa"/>
            <w:gridSpan w:val="3"/>
            <w:tcBorders>
              <w:top w:val="single" w:sz="4" w:space="0" w:color="auto"/>
              <w:left w:val="single" w:sz="4" w:space="0" w:color="auto"/>
              <w:bottom w:val="single" w:sz="4" w:space="0" w:color="auto"/>
            </w:tcBorders>
            <w:shd w:val="clear" w:color="auto" w:fill="FFFFFF"/>
          </w:tcPr>
          <w:p w14:paraId="45410016" w14:textId="77777777" w:rsidR="00CD00E2" w:rsidRPr="006E48D8" w:rsidRDefault="00E36289" w:rsidP="00504E83">
            <w:pPr>
              <w:pStyle w:val="Bodytext20"/>
              <w:shd w:val="clear" w:color="auto" w:fill="auto"/>
              <w:tabs>
                <w:tab w:val="left" w:pos="594"/>
              </w:tabs>
              <w:spacing w:before="0" w:after="120" w:line="240" w:lineRule="auto"/>
              <w:jc w:val="left"/>
              <w:rPr>
                <w:rFonts w:ascii="Sylfaen" w:hAnsi="Sylfaen"/>
                <w:sz w:val="20"/>
                <w:szCs w:val="20"/>
              </w:rPr>
            </w:pPr>
            <w:r w:rsidRPr="006E48D8">
              <w:rPr>
                <w:rStyle w:val="Bodytext2Sylfaen"/>
                <w:sz w:val="20"/>
                <w:szCs w:val="20"/>
              </w:rPr>
              <w:t>ա)</w:t>
            </w:r>
            <w:r w:rsidR="00504E83" w:rsidRPr="00504E83">
              <w:rPr>
                <w:rStyle w:val="Bodytext2Sylfaen"/>
                <w:sz w:val="20"/>
                <w:szCs w:val="20"/>
              </w:rPr>
              <w:tab/>
            </w:r>
            <w:r w:rsidRPr="006E48D8">
              <w:rPr>
                <w:rStyle w:val="Bodytext2Sylfaen"/>
                <w:sz w:val="20"/>
                <w:szCs w:val="20"/>
              </w:rPr>
              <w:t>Նույնականացման մեթոդը (kindId ատրիբուտ)</w:t>
            </w:r>
          </w:p>
        </w:tc>
        <w:tc>
          <w:tcPr>
            <w:tcW w:w="3402" w:type="dxa"/>
            <w:tcBorders>
              <w:top w:val="single" w:sz="4" w:space="0" w:color="auto"/>
              <w:left w:val="single" w:sz="4" w:space="0" w:color="auto"/>
              <w:bottom w:val="single" w:sz="4" w:space="0" w:color="auto"/>
            </w:tcBorders>
            <w:shd w:val="clear" w:color="auto" w:fill="FFFFFF"/>
          </w:tcPr>
          <w:p w14:paraId="69AD1E09"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տնտեսավարող սուբյեկտների նույնականացման մեթոդը</w:t>
            </w:r>
          </w:p>
        </w:tc>
        <w:tc>
          <w:tcPr>
            <w:tcW w:w="2268" w:type="dxa"/>
            <w:tcBorders>
              <w:top w:val="single" w:sz="4" w:space="0" w:color="auto"/>
              <w:left w:val="single" w:sz="4" w:space="0" w:color="auto"/>
              <w:bottom w:val="single" w:sz="4" w:space="0" w:color="auto"/>
            </w:tcBorders>
            <w:shd w:val="clear" w:color="auto" w:fill="FFFFFF"/>
          </w:tcPr>
          <w:p w14:paraId="31663B80" w14:textId="77777777" w:rsidR="00CD00E2" w:rsidRPr="006E48D8" w:rsidRDefault="00E36289" w:rsidP="006E48D8">
            <w:pPr>
              <w:spacing w:after="120"/>
              <w:rPr>
                <w:sz w:val="20"/>
                <w:szCs w:val="20"/>
              </w:rPr>
            </w:pPr>
            <w:r w:rsidRPr="006E48D8">
              <w:rPr>
                <w:sz w:val="20"/>
                <w:szCs w:val="20"/>
              </w:rPr>
              <w:t>-</w:t>
            </w:r>
          </w:p>
        </w:tc>
        <w:tc>
          <w:tcPr>
            <w:tcW w:w="4120" w:type="dxa"/>
            <w:tcBorders>
              <w:top w:val="single" w:sz="4" w:space="0" w:color="auto"/>
              <w:left w:val="single" w:sz="4" w:space="0" w:color="auto"/>
              <w:bottom w:val="single" w:sz="4" w:space="0" w:color="auto"/>
            </w:tcBorders>
            <w:shd w:val="clear" w:color="auto" w:fill="FFFFFF"/>
            <w:vAlign w:val="center"/>
          </w:tcPr>
          <w:p w14:paraId="3A057D7C"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csdo:BusinessEntityIdKindIdType (M.SDT.00158)</w:t>
            </w:r>
          </w:p>
          <w:p w14:paraId="7FABCBAB"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Տնտեսավարող սուբյեկտների նույնականացման մեթոդների տեղեկագրքից նույնականացուցչի արժեքը։</w:t>
            </w:r>
          </w:p>
          <w:p w14:paraId="7CB16637"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3CAB3900"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0FB699EF" w14:textId="77777777" w:rsidR="00CD00E2"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Sylfaen"/>
                <w:sz w:val="20"/>
                <w:szCs w:val="20"/>
              </w:rPr>
              <w:t>1</w:t>
            </w:r>
          </w:p>
        </w:tc>
      </w:tr>
      <w:tr w:rsidR="00CD00E2" w:rsidRPr="006E48D8" w14:paraId="5B110686" w14:textId="77777777" w:rsidTr="00504E83">
        <w:trPr>
          <w:jc w:val="center"/>
        </w:trPr>
        <w:tc>
          <w:tcPr>
            <w:tcW w:w="206" w:type="dxa"/>
            <w:shd w:val="clear" w:color="auto" w:fill="FFFFFF"/>
          </w:tcPr>
          <w:p w14:paraId="79BDA67F" w14:textId="77777777" w:rsidR="00CD00E2" w:rsidRPr="006E48D8" w:rsidRDefault="00CD00E2" w:rsidP="006E48D8">
            <w:pPr>
              <w:spacing w:after="120"/>
              <w:rPr>
                <w:sz w:val="20"/>
                <w:szCs w:val="20"/>
              </w:rPr>
            </w:pPr>
          </w:p>
        </w:tc>
        <w:tc>
          <w:tcPr>
            <w:tcW w:w="284" w:type="dxa"/>
            <w:tcBorders>
              <w:right w:val="single" w:sz="4" w:space="0" w:color="auto"/>
            </w:tcBorders>
            <w:shd w:val="clear" w:color="auto" w:fill="FFFFFF"/>
          </w:tcPr>
          <w:p w14:paraId="7BA95BE1" w14:textId="77777777" w:rsidR="00CD00E2" w:rsidRPr="006E48D8" w:rsidRDefault="00CD00E2"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2B36CFC9" w14:textId="77777777" w:rsidR="00CD00E2" w:rsidRPr="006E48D8" w:rsidRDefault="00E36289" w:rsidP="00504E83">
            <w:pPr>
              <w:pStyle w:val="Bodytext20"/>
              <w:shd w:val="clear" w:color="auto" w:fill="auto"/>
              <w:tabs>
                <w:tab w:val="left" w:pos="779"/>
              </w:tabs>
              <w:spacing w:before="0" w:after="120" w:line="240" w:lineRule="auto"/>
              <w:jc w:val="left"/>
              <w:rPr>
                <w:rFonts w:ascii="Sylfaen" w:hAnsi="Sylfaen"/>
                <w:sz w:val="20"/>
                <w:szCs w:val="20"/>
              </w:rPr>
            </w:pPr>
            <w:r w:rsidRPr="006E48D8">
              <w:rPr>
                <w:rStyle w:val="Bodytext2Sylfaen"/>
                <w:sz w:val="20"/>
                <w:szCs w:val="20"/>
              </w:rPr>
              <w:t>2.16.7.</w:t>
            </w:r>
            <w:r w:rsidR="00504E83" w:rsidRPr="00FE3616">
              <w:rPr>
                <w:rStyle w:val="Bodytext2Sylfaen"/>
                <w:sz w:val="20"/>
                <w:szCs w:val="20"/>
              </w:rPr>
              <w:tab/>
            </w:r>
            <w:r w:rsidRPr="006E48D8">
              <w:rPr>
                <w:rStyle w:val="Bodytext2Sylfaen"/>
                <w:sz w:val="20"/>
                <w:szCs w:val="20"/>
              </w:rPr>
              <w:t>Նույնականացման եզակի մաքսային համարը (csdo:UniqueCustomsNumberId)</w:t>
            </w:r>
          </w:p>
        </w:tc>
        <w:tc>
          <w:tcPr>
            <w:tcW w:w="3402" w:type="dxa"/>
            <w:tcBorders>
              <w:top w:val="single" w:sz="4" w:space="0" w:color="auto"/>
              <w:left w:val="single" w:sz="4" w:space="0" w:color="auto"/>
              <w:bottom w:val="single" w:sz="4" w:space="0" w:color="auto"/>
            </w:tcBorders>
            <w:shd w:val="clear" w:color="auto" w:fill="FFFFFF"/>
            <w:vAlign w:val="center"/>
          </w:tcPr>
          <w:p w14:paraId="70CE0E09"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տնտեսավարող սուբյեկտի՝ մաքսային հսկողության նպատակների համար նախատեսված՝ նույնականացման եզակի համարը</w:t>
            </w:r>
          </w:p>
        </w:tc>
        <w:tc>
          <w:tcPr>
            <w:tcW w:w="2268" w:type="dxa"/>
            <w:tcBorders>
              <w:top w:val="single" w:sz="4" w:space="0" w:color="auto"/>
              <w:left w:val="single" w:sz="4" w:space="0" w:color="auto"/>
              <w:bottom w:val="single" w:sz="4" w:space="0" w:color="auto"/>
            </w:tcBorders>
            <w:shd w:val="clear" w:color="auto" w:fill="FFFFFF"/>
          </w:tcPr>
          <w:p w14:paraId="2BFD5C11"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M.SDE.00135</w:t>
            </w:r>
          </w:p>
        </w:tc>
        <w:tc>
          <w:tcPr>
            <w:tcW w:w="4120" w:type="dxa"/>
            <w:tcBorders>
              <w:top w:val="single" w:sz="4" w:space="0" w:color="auto"/>
              <w:left w:val="single" w:sz="4" w:space="0" w:color="auto"/>
              <w:bottom w:val="single" w:sz="4" w:space="0" w:color="auto"/>
            </w:tcBorders>
            <w:shd w:val="clear" w:color="auto" w:fill="FFFFFF"/>
            <w:vAlign w:val="center"/>
          </w:tcPr>
          <w:p w14:paraId="31C1C820"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csdo:UniqueCustomsNumberIdType</w:t>
            </w:r>
          </w:p>
          <w:p w14:paraId="72274631"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(M.SDT.00089)</w:t>
            </w:r>
          </w:p>
          <w:p w14:paraId="67BCCC72" w14:textId="77777777" w:rsidR="007E63F4"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Պայմանանշանների նորմալացված տողը:</w:t>
            </w:r>
          </w:p>
          <w:p w14:paraId="50FC1AFD"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72A43320"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17</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204A3CF3" w14:textId="77777777" w:rsidR="00CD00E2"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CD00E2" w:rsidRPr="006E48D8" w14:paraId="1B792344" w14:textId="77777777" w:rsidTr="00504E83">
        <w:trPr>
          <w:jc w:val="center"/>
        </w:trPr>
        <w:tc>
          <w:tcPr>
            <w:tcW w:w="206" w:type="dxa"/>
            <w:shd w:val="clear" w:color="auto" w:fill="FFFFFF"/>
          </w:tcPr>
          <w:p w14:paraId="37343120" w14:textId="77777777" w:rsidR="00CD00E2" w:rsidRPr="006E48D8" w:rsidRDefault="00CD00E2" w:rsidP="006E48D8">
            <w:pPr>
              <w:spacing w:after="120"/>
              <w:rPr>
                <w:sz w:val="20"/>
                <w:szCs w:val="20"/>
              </w:rPr>
            </w:pPr>
          </w:p>
        </w:tc>
        <w:tc>
          <w:tcPr>
            <w:tcW w:w="284" w:type="dxa"/>
            <w:tcBorders>
              <w:right w:val="single" w:sz="4" w:space="0" w:color="auto"/>
            </w:tcBorders>
            <w:shd w:val="clear" w:color="auto" w:fill="FFFFFF"/>
          </w:tcPr>
          <w:p w14:paraId="684D686C" w14:textId="77777777" w:rsidR="00CD00E2" w:rsidRPr="006E48D8" w:rsidRDefault="00CD00E2"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7CABE23B" w14:textId="77777777" w:rsidR="00CD00E2" w:rsidRPr="006E48D8" w:rsidRDefault="00E36289" w:rsidP="00504E83">
            <w:pPr>
              <w:pStyle w:val="Bodytext20"/>
              <w:shd w:val="clear" w:color="auto" w:fill="auto"/>
              <w:tabs>
                <w:tab w:val="left" w:pos="779"/>
              </w:tabs>
              <w:spacing w:before="0" w:after="120" w:line="240" w:lineRule="auto"/>
              <w:jc w:val="left"/>
              <w:rPr>
                <w:rFonts w:ascii="Sylfaen" w:hAnsi="Sylfaen"/>
                <w:sz w:val="20"/>
                <w:szCs w:val="20"/>
              </w:rPr>
            </w:pPr>
            <w:r w:rsidRPr="006E48D8">
              <w:rPr>
                <w:rStyle w:val="Bodytext2Sylfaen"/>
                <w:sz w:val="20"/>
                <w:szCs w:val="20"/>
              </w:rPr>
              <w:t>2.16.8.</w:t>
            </w:r>
            <w:r w:rsidR="00504E83" w:rsidRPr="00FE3616">
              <w:rPr>
                <w:rStyle w:val="Bodytext2Sylfaen"/>
                <w:sz w:val="20"/>
                <w:szCs w:val="20"/>
              </w:rPr>
              <w:tab/>
            </w:r>
            <w:r w:rsidRPr="006E48D8">
              <w:rPr>
                <w:rStyle w:val="Bodytext2Sylfaen"/>
                <w:sz w:val="20"/>
                <w:szCs w:val="20"/>
              </w:rPr>
              <w:t>Հարկ վճարողի նույնականացուցիչը (csdo:ТaxpayerId)</w:t>
            </w:r>
          </w:p>
        </w:tc>
        <w:tc>
          <w:tcPr>
            <w:tcW w:w="3402" w:type="dxa"/>
            <w:tcBorders>
              <w:top w:val="single" w:sz="4" w:space="0" w:color="auto"/>
              <w:left w:val="single" w:sz="4" w:space="0" w:color="auto"/>
              <w:bottom w:val="single" w:sz="4" w:space="0" w:color="auto"/>
            </w:tcBorders>
            <w:shd w:val="clear" w:color="auto" w:fill="FFFFFF"/>
          </w:tcPr>
          <w:p w14:paraId="6912D9F5"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 xml:space="preserve">տնտեսավարող սուբյեկտի նույնականացուցիչը՝ հարկ վճարողի գրանցման երկրի հարկ վճարողների </w:t>
            </w:r>
            <w:r w:rsidRPr="006E48D8">
              <w:rPr>
                <w:rStyle w:val="Bodytext2Sylfaen"/>
                <w:sz w:val="20"/>
                <w:szCs w:val="20"/>
              </w:rPr>
              <w:lastRenderedPageBreak/>
              <w:t>ռեեստրում</w:t>
            </w:r>
          </w:p>
        </w:tc>
        <w:tc>
          <w:tcPr>
            <w:tcW w:w="2268" w:type="dxa"/>
            <w:tcBorders>
              <w:top w:val="single" w:sz="4" w:space="0" w:color="auto"/>
              <w:left w:val="single" w:sz="4" w:space="0" w:color="auto"/>
              <w:bottom w:val="single" w:sz="4" w:space="0" w:color="auto"/>
            </w:tcBorders>
            <w:shd w:val="clear" w:color="auto" w:fill="FFFFFF"/>
          </w:tcPr>
          <w:p w14:paraId="134074D5"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lastRenderedPageBreak/>
              <w:t>M.SDE.00025</w:t>
            </w:r>
          </w:p>
        </w:tc>
        <w:tc>
          <w:tcPr>
            <w:tcW w:w="4120" w:type="dxa"/>
            <w:tcBorders>
              <w:top w:val="single" w:sz="4" w:space="0" w:color="auto"/>
              <w:left w:val="single" w:sz="4" w:space="0" w:color="auto"/>
              <w:bottom w:val="single" w:sz="4" w:space="0" w:color="auto"/>
            </w:tcBorders>
            <w:shd w:val="clear" w:color="auto" w:fill="FFFFFF"/>
            <w:vAlign w:val="center"/>
          </w:tcPr>
          <w:p w14:paraId="2ACEC747"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 xml:space="preserve">csdo:TaxpayerIdType (M.SDT.00025) Նույնականացուցչի արժեքը՝ հարկ վճարողի գրանցման երկրում ընդունված կանոններին </w:t>
            </w:r>
            <w:r w:rsidRPr="006E48D8">
              <w:rPr>
                <w:rStyle w:val="Bodytext2Sylfaen"/>
                <w:sz w:val="20"/>
                <w:szCs w:val="20"/>
              </w:rPr>
              <w:lastRenderedPageBreak/>
              <w:t>համապատասխան։</w:t>
            </w:r>
          </w:p>
          <w:p w14:paraId="59BFB599"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2AA6A160"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55899DD7" w14:textId="77777777" w:rsidR="00CD00E2"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lastRenderedPageBreak/>
              <w:t>0..1</w:t>
            </w:r>
          </w:p>
        </w:tc>
      </w:tr>
      <w:tr w:rsidR="00CD00E2" w:rsidRPr="006E48D8" w14:paraId="15C6FDA0" w14:textId="77777777" w:rsidTr="00504E83">
        <w:trPr>
          <w:jc w:val="center"/>
        </w:trPr>
        <w:tc>
          <w:tcPr>
            <w:tcW w:w="206" w:type="dxa"/>
            <w:shd w:val="clear" w:color="auto" w:fill="FFFFFF"/>
          </w:tcPr>
          <w:p w14:paraId="114A993C" w14:textId="77777777" w:rsidR="00CD00E2" w:rsidRPr="006E48D8" w:rsidRDefault="00CD00E2" w:rsidP="006E48D8">
            <w:pPr>
              <w:spacing w:after="120"/>
              <w:rPr>
                <w:sz w:val="20"/>
                <w:szCs w:val="20"/>
              </w:rPr>
            </w:pPr>
          </w:p>
        </w:tc>
        <w:tc>
          <w:tcPr>
            <w:tcW w:w="284" w:type="dxa"/>
            <w:tcBorders>
              <w:right w:val="single" w:sz="4" w:space="0" w:color="auto"/>
            </w:tcBorders>
            <w:shd w:val="clear" w:color="auto" w:fill="FFFFFF"/>
          </w:tcPr>
          <w:p w14:paraId="75E548BE" w14:textId="77777777" w:rsidR="00CD00E2" w:rsidRPr="006E48D8" w:rsidRDefault="00CD00E2"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782498D5" w14:textId="77777777" w:rsidR="00CD00E2" w:rsidRPr="006E48D8" w:rsidRDefault="00E36289" w:rsidP="00504E83">
            <w:pPr>
              <w:pStyle w:val="Bodytext20"/>
              <w:shd w:val="clear" w:color="auto" w:fill="auto"/>
              <w:tabs>
                <w:tab w:val="left" w:pos="709"/>
              </w:tabs>
              <w:spacing w:before="0" w:after="120" w:line="240" w:lineRule="auto"/>
              <w:jc w:val="left"/>
              <w:rPr>
                <w:rFonts w:ascii="Sylfaen" w:hAnsi="Sylfaen"/>
                <w:sz w:val="20"/>
                <w:szCs w:val="20"/>
              </w:rPr>
            </w:pPr>
            <w:r w:rsidRPr="006E48D8">
              <w:rPr>
                <w:rStyle w:val="Bodytext2Sylfaen"/>
                <w:sz w:val="20"/>
                <w:szCs w:val="20"/>
              </w:rPr>
              <w:t>2.16.9.</w:t>
            </w:r>
            <w:r w:rsidR="00504E83" w:rsidRPr="00FE3616">
              <w:rPr>
                <w:rStyle w:val="Bodytext2Sylfaen"/>
                <w:sz w:val="20"/>
                <w:szCs w:val="20"/>
              </w:rPr>
              <w:tab/>
            </w:r>
            <w:r w:rsidRPr="006E48D8">
              <w:rPr>
                <w:rStyle w:val="Bodytext2Sylfaen"/>
                <w:sz w:val="20"/>
                <w:szCs w:val="20"/>
              </w:rPr>
              <w:t>Հաշվառման կանգնեցնելու պատճառի ծածկագիրը</w:t>
            </w:r>
          </w:p>
          <w:p w14:paraId="2F080E4E" w14:textId="77777777" w:rsidR="00CD00E2" w:rsidRPr="006E48D8" w:rsidRDefault="00E36289" w:rsidP="00504E83">
            <w:pPr>
              <w:pStyle w:val="Bodytext20"/>
              <w:shd w:val="clear" w:color="auto" w:fill="auto"/>
              <w:tabs>
                <w:tab w:val="left" w:pos="709"/>
              </w:tabs>
              <w:spacing w:before="0" w:after="120" w:line="240" w:lineRule="auto"/>
              <w:jc w:val="left"/>
              <w:rPr>
                <w:rFonts w:ascii="Sylfaen" w:hAnsi="Sylfaen"/>
                <w:sz w:val="20"/>
                <w:szCs w:val="20"/>
              </w:rPr>
            </w:pPr>
            <w:r w:rsidRPr="006E48D8">
              <w:rPr>
                <w:rStyle w:val="Bodytext2Sylfaen"/>
                <w:sz w:val="20"/>
                <w:szCs w:val="20"/>
              </w:rPr>
              <w:t>(csdo:TaxRegistrationReasonCode)</w:t>
            </w:r>
          </w:p>
        </w:tc>
        <w:tc>
          <w:tcPr>
            <w:tcW w:w="3402" w:type="dxa"/>
            <w:tcBorders>
              <w:top w:val="single" w:sz="4" w:space="0" w:color="auto"/>
              <w:left w:val="single" w:sz="4" w:space="0" w:color="auto"/>
              <w:bottom w:val="single" w:sz="4" w:space="0" w:color="auto"/>
            </w:tcBorders>
            <w:shd w:val="clear" w:color="auto" w:fill="FFFFFF"/>
            <w:vAlign w:val="center"/>
          </w:tcPr>
          <w:p w14:paraId="6319819A"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2268" w:type="dxa"/>
            <w:tcBorders>
              <w:top w:val="single" w:sz="4" w:space="0" w:color="auto"/>
              <w:left w:val="single" w:sz="4" w:space="0" w:color="auto"/>
              <w:bottom w:val="single" w:sz="4" w:space="0" w:color="auto"/>
            </w:tcBorders>
            <w:shd w:val="clear" w:color="auto" w:fill="FFFFFF"/>
          </w:tcPr>
          <w:p w14:paraId="648DE4C8"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M.SDE.00030</w:t>
            </w:r>
          </w:p>
        </w:tc>
        <w:tc>
          <w:tcPr>
            <w:tcW w:w="4120" w:type="dxa"/>
            <w:tcBorders>
              <w:top w:val="single" w:sz="4" w:space="0" w:color="auto"/>
              <w:left w:val="single" w:sz="4" w:space="0" w:color="auto"/>
              <w:bottom w:val="single" w:sz="4" w:space="0" w:color="auto"/>
            </w:tcBorders>
            <w:shd w:val="clear" w:color="auto" w:fill="FFFFFF"/>
          </w:tcPr>
          <w:p w14:paraId="328EC5D1"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csdo:TaxRegistrationReasonCodeType (M.SDT.00030)</w:t>
            </w:r>
          </w:p>
          <w:p w14:paraId="2A47B1C1" w14:textId="77777777" w:rsidR="007E63F4"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Պայմանանշանների նորմալացված տողը:</w:t>
            </w:r>
          </w:p>
          <w:p w14:paraId="1B7AEFE3"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Ձ</w:t>
            </w:r>
            <w:r w:rsidR="00186716" w:rsidRPr="006E48D8">
              <w:rPr>
                <w:rStyle w:val="Bodytext2Sylfaen"/>
                <w:sz w:val="20"/>
                <w:szCs w:val="20"/>
              </w:rPr>
              <w:t>եւ</w:t>
            </w:r>
            <w:r w:rsidRPr="006E48D8">
              <w:rPr>
                <w:rStyle w:val="Bodytext2Sylfaen"/>
                <w:sz w:val="20"/>
                <w:szCs w:val="20"/>
              </w:rPr>
              <w:t>անմուշը՝ \d{9}</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5651A8D6" w14:textId="77777777" w:rsidR="00CD00E2"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CD00E2" w:rsidRPr="006E48D8" w14:paraId="785E2E2C" w14:textId="77777777" w:rsidTr="00504E83">
        <w:trPr>
          <w:jc w:val="center"/>
        </w:trPr>
        <w:tc>
          <w:tcPr>
            <w:tcW w:w="206" w:type="dxa"/>
            <w:shd w:val="clear" w:color="auto" w:fill="FFFFFF"/>
          </w:tcPr>
          <w:p w14:paraId="0DFC9B79" w14:textId="77777777" w:rsidR="00CD00E2" w:rsidRPr="006E48D8" w:rsidRDefault="00CD00E2" w:rsidP="006E48D8">
            <w:pPr>
              <w:spacing w:after="120"/>
              <w:rPr>
                <w:sz w:val="20"/>
                <w:szCs w:val="20"/>
              </w:rPr>
            </w:pPr>
          </w:p>
        </w:tc>
        <w:tc>
          <w:tcPr>
            <w:tcW w:w="284" w:type="dxa"/>
            <w:tcBorders>
              <w:right w:val="single" w:sz="4" w:space="0" w:color="auto"/>
            </w:tcBorders>
            <w:shd w:val="clear" w:color="auto" w:fill="FFFFFF"/>
          </w:tcPr>
          <w:p w14:paraId="2EE53B36" w14:textId="77777777" w:rsidR="00CD00E2" w:rsidRPr="006E48D8" w:rsidRDefault="00CD00E2"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2B1D60AF" w14:textId="77777777" w:rsidR="00CD00E2" w:rsidRPr="006E48D8" w:rsidRDefault="00E36289" w:rsidP="00504E83">
            <w:pPr>
              <w:pStyle w:val="Bodytext20"/>
              <w:shd w:val="clear" w:color="auto" w:fill="auto"/>
              <w:tabs>
                <w:tab w:val="left" w:pos="709"/>
              </w:tabs>
              <w:spacing w:before="0" w:after="120" w:line="240" w:lineRule="auto"/>
              <w:jc w:val="left"/>
              <w:rPr>
                <w:rFonts w:ascii="Sylfaen" w:hAnsi="Sylfaen"/>
                <w:sz w:val="20"/>
                <w:szCs w:val="20"/>
              </w:rPr>
            </w:pPr>
            <w:r w:rsidRPr="006E48D8">
              <w:rPr>
                <w:rStyle w:val="Bodytext2Sylfaen"/>
                <w:sz w:val="20"/>
                <w:szCs w:val="20"/>
              </w:rPr>
              <w:t>2.16.10.</w:t>
            </w:r>
            <w:r w:rsidR="00504E83">
              <w:rPr>
                <w:rStyle w:val="Bodytext2Sylfaen"/>
                <w:sz w:val="20"/>
                <w:szCs w:val="20"/>
                <w:lang w:val="ru-RU"/>
              </w:rPr>
              <w:tab/>
            </w:r>
            <w:r w:rsidRPr="006E48D8">
              <w:rPr>
                <w:rStyle w:val="Bodytext2Sylfaen"/>
                <w:sz w:val="20"/>
                <w:szCs w:val="20"/>
              </w:rPr>
              <w:t>Հասցեն (ccdo:SubjectAddressDetails)</w:t>
            </w:r>
          </w:p>
        </w:tc>
        <w:tc>
          <w:tcPr>
            <w:tcW w:w="3402" w:type="dxa"/>
            <w:tcBorders>
              <w:top w:val="single" w:sz="4" w:space="0" w:color="auto"/>
              <w:left w:val="single" w:sz="4" w:space="0" w:color="auto"/>
              <w:bottom w:val="single" w:sz="4" w:space="0" w:color="auto"/>
            </w:tcBorders>
            <w:shd w:val="clear" w:color="auto" w:fill="FFFFFF"/>
          </w:tcPr>
          <w:p w14:paraId="2112D9CA"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տնտեսավարող սուբյեկտի հասցեն</w:t>
            </w:r>
          </w:p>
        </w:tc>
        <w:tc>
          <w:tcPr>
            <w:tcW w:w="2268" w:type="dxa"/>
            <w:tcBorders>
              <w:top w:val="single" w:sz="4" w:space="0" w:color="auto"/>
              <w:left w:val="single" w:sz="4" w:space="0" w:color="auto"/>
              <w:bottom w:val="single" w:sz="4" w:space="0" w:color="auto"/>
            </w:tcBorders>
            <w:shd w:val="clear" w:color="auto" w:fill="FFFFFF"/>
          </w:tcPr>
          <w:p w14:paraId="6B39E768"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M.CDE.00058</w:t>
            </w:r>
          </w:p>
        </w:tc>
        <w:tc>
          <w:tcPr>
            <w:tcW w:w="4120" w:type="dxa"/>
            <w:tcBorders>
              <w:top w:val="single" w:sz="4" w:space="0" w:color="auto"/>
              <w:left w:val="single" w:sz="4" w:space="0" w:color="auto"/>
              <w:bottom w:val="single" w:sz="4" w:space="0" w:color="auto"/>
            </w:tcBorders>
            <w:shd w:val="clear" w:color="auto" w:fill="FFFFFF"/>
            <w:vAlign w:val="center"/>
          </w:tcPr>
          <w:p w14:paraId="276F767F"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ccdo:SubjectAddressDetailsType (M.CDT.00064)</w:t>
            </w:r>
          </w:p>
          <w:p w14:paraId="7A21A765" w14:textId="77777777" w:rsidR="00CD00E2"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781FD5E8" w14:textId="77777777" w:rsidR="00CD00E2"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Sylfaen"/>
                <w:sz w:val="20"/>
                <w:szCs w:val="20"/>
              </w:rPr>
              <w:t>0..*</w:t>
            </w:r>
          </w:p>
        </w:tc>
      </w:tr>
      <w:tr w:rsidR="006F15D9" w:rsidRPr="006E48D8" w14:paraId="7BB428D0" w14:textId="77777777" w:rsidTr="00504E83">
        <w:trPr>
          <w:jc w:val="center"/>
        </w:trPr>
        <w:tc>
          <w:tcPr>
            <w:tcW w:w="206" w:type="dxa"/>
            <w:shd w:val="clear" w:color="auto" w:fill="FFFFFF"/>
          </w:tcPr>
          <w:p w14:paraId="501E48CB" w14:textId="77777777" w:rsidR="006F15D9" w:rsidRPr="006E48D8" w:rsidRDefault="006F15D9" w:rsidP="006E48D8">
            <w:pPr>
              <w:spacing w:after="120"/>
              <w:rPr>
                <w:sz w:val="20"/>
                <w:szCs w:val="20"/>
              </w:rPr>
            </w:pPr>
          </w:p>
        </w:tc>
        <w:tc>
          <w:tcPr>
            <w:tcW w:w="284" w:type="dxa"/>
            <w:shd w:val="clear" w:color="auto" w:fill="FFFFFF"/>
          </w:tcPr>
          <w:p w14:paraId="34DB627F" w14:textId="77777777" w:rsidR="006F15D9" w:rsidRPr="006E48D8" w:rsidRDefault="006F15D9"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top w:val="single" w:sz="4" w:space="0" w:color="auto"/>
              <w:right w:val="single" w:sz="4" w:space="0" w:color="auto"/>
            </w:tcBorders>
            <w:shd w:val="clear" w:color="auto" w:fill="FFFFFF"/>
          </w:tcPr>
          <w:p w14:paraId="5F5E784D" w14:textId="77777777" w:rsidR="006F15D9" w:rsidRPr="006E48D8" w:rsidRDefault="006F15D9" w:rsidP="006E48D8">
            <w:pPr>
              <w:pStyle w:val="Bodytext20"/>
              <w:shd w:val="clear" w:color="auto" w:fill="auto"/>
              <w:spacing w:before="0" w:after="120" w:line="240" w:lineRule="auto"/>
              <w:jc w:val="left"/>
              <w:rPr>
                <w:rStyle w:val="Bodytext211pt"/>
                <w:rFonts w:ascii="Sylfaen" w:hAnsi="Sylfaen"/>
                <w:sz w:val="20"/>
                <w:szCs w:val="20"/>
              </w:rPr>
            </w:pPr>
          </w:p>
        </w:tc>
        <w:tc>
          <w:tcPr>
            <w:tcW w:w="3367" w:type="dxa"/>
            <w:gridSpan w:val="3"/>
            <w:tcBorders>
              <w:top w:val="single" w:sz="4" w:space="0" w:color="auto"/>
              <w:left w:val="single" w:sz="4" w:space="0" w:color="auto"/>
              <w:bottom w:val="single" w:sz="4" w:space="0" w:color="auto"/>
            </w:tcBorders>
            <w:shd w:val="clear" w:color="auto" w:fill="FFFFFF"/>
          </w:tcPr>
          <w:p w14:paraId="463A1DD4" w14:textId="77777777" w:rsidR="006F15D9" w:rsidRPr="006E48D8" w:rsidRDefault="00E36289" w:rsidP="00504E83">
            <w:pPr>
              <w:pStyle w:val="Bodytext20"/>
              <w:shd w:val="clear" w:color="auto" w:fill="auto"/>
              <w:tabs>
                <w:tab w:val="left" w:pos="577"/>
              </w:tabs>
              <w:spacing w:before="0" w:after="120" w:line="240" w:lineRule="auto"/>
              <w:jc w:val="left"/>
              <w:rPr>
                <w:rFonts w:ascii="Sylfaen" w:hAnsi="Sylfaen"/>
                <w:sz w:val="20"/>
                <w:szCs w:val="20"/>
              </w:rPr>
            </w:pPr>
            <w:r w:rsidRPr="006E48D8">
              <w:rPr>
                <w:rStyle w:val="Bodytext2Sylfaen"/>
                <w:sz w:val="20"/>
                <w:szCs w:val="20"/>
              </w:rPr>
              <w:t>*.1.</w:t>
            </w:r>
            <w:r w:rsidR="00504E83" w:rsidRPr="00FE3616">
              <w:rPr>
                <w:rStyle w:val="Bodytext2Sylfaen"/>
                <w:sz w:val="20"/>
                <w:szCs w:val="20"/>
              </w:rPr>
              <w:tab/>
            </w:r>
            <w:r w:rsidRPr="006E48D8">
              <w:rPr>
                <w:rStyle w:val="Bodytext2Sylfaen"/>
                <w:sz w:val="20"/>
                <w:szCs w:val="20"/>
              </w:rPr>
              <w:t>Հասցեի տեսակի ծածկագիրը (csdo:AddressKindCode)</w:t>
            </w:r>
          </w:p>
        </w:tc>
        <w:tc>
          <w:tcPr>
            <w:tcW w:w="3402" w:type="dxa"/>
            <w:tcBorders>
              <w:top w:val="single" w:sz="4" w:space="0" w:color="auto"/>
              <w:left w:val="single" w:sz="4" w:space="0" w:color="auto"/>
              <w:bottom w:val="single" w:sz="4" w:space="0" w:color="auto"/>
            </w:tcBorders>
            <w:shd w:val="clear" w:color="auto" w:fill="FFFFFF"/>
          </w:tcPr>
          <w:p w14:paraId="3E973185" w14:textId="77777777" w:rsidR="006F15D9"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հասցեի տեսակի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49539D8C" w14:textId="77777777" w:rsidR="006F15D9"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M.SDE.00192</w:t>
            </w:r>
          </w:p>
        </w:tc>
        <w:tc>
          <w:tcPr>
            <w:tcW w:w="4120" w:type="dxa"/>
            <w:tcBorders>
              <w:top w:val="single" w:sz="4" w:space="0" w:color="auto"/>
              <w:left w:val="single" w:sz="4" w:space="0" w:color="auto"/>
              <w:bottom w:val="single" w:sz="4" w:space="0" w:color="auto"/>
            </w:tcBorders>
            <w:shd w:val="clear" w:color="auto" w:fill="FFFFFF"/>
            <w:vAlign w:val="center"/>
          </w:tcPr>
          <w:p w14:paraId="27CFE2B8" w14:textId="77777777" w:rsidR="006F15D9"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csdo:AddressKindCodeType</w:t>
            </w:r>
          </w:p>
          <w:p w14:paraId="6D398508" w14:textId="77777777" w:rsidR="006F15D9"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(M.SDT.00162)</w:t>
            </w:r>
          </w:p>
          <w:p w14:paraId="52B17C17" w14:textId="77777777" w:rsidR="007E63F4"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Ծածկագրի արժեքը՝ հասցեների տեսակների դասակարգչին համապատասխան:</w:t>
            </w:r>
          </w:p>
          <w:p w14:paraId="7DF265AE" w14:textId="77777777" w:rsidR="006F15D9"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5733B08E" w14:textId="77777777" w:rsidR="006F15D9"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75092A99" w14:textId="77777777" w:rsidR="006F15D9"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6F15D9" w:rsidRPr="006E48D8" w14:paraId="4248D465" w14:textId="77777777" w:rsidTr="00504E83">
        <w:trPr>
          <w:jc w:val="center"/>
        </w:trPr>
        <w:tc>
          <w:tcPr>
            <w:tcW w:w="206" w:type="dxa"/>
            <w:shd w:val="clear" w:color="auto" w:fill="FFFFFF"/>
          </w:tcPr>
          <w:p w14:paraId="498EAFDE" w14:textId="77777777" w:rsidR="006F15D9" w:rsidRPr="006E48D8" w:rsidRDefault="006F15D9" w:rsidP="006E48D8">
            <w:pPr>
              <w:spacing w:after="120"/>
              <w:rPr>
                <w:sz w:val="20"/>
                <w:szCs w:val="20"/>
              </w:rPr>
            </w:pPr>
          </w:p>
        </w:tc>
        <w:tc>
          <w:tcPr>
            <w:tcW w:w="284" w:type="dxa"/>
            <w:shd w:val="clear" w:color="auto" w:fill="FFFFFF"/>
          </w:tcPr>
          <w:p w14:paraId="01FDBEAE" w14:textId="77777777" w:rsidR="006F15D9" w:rsidRPr="006E48D8" w:rsidRDefault="006F15D9"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right w:val="single" w:sz="4" w:space="0" w:color="auto"/>
            </w:tcBorders>
            <w:shd w:val="clear" w:color="auto" w:fill="FFFFFF"/>
          </w:tcPr>
          <w:p w14:paraId="7E88C351" w14:textId="77777777" w:rsidR="006F15D9" w:rsidRPr="006E48D8" w:rsidRDefault="006F15D9" w:rsidP="006E48D8">
            <w:pPr>
              <w:pStyle w:val="Bodytext20"/>
              <w:shd w:val="clear" w:color="auto" w:fill="auto"/>
              <w:spacing w:before="0" w:after="120" w:line="240" w:lineRule="auto"/>
              <w:jc w:val="left"/>
              <w:rPr>
                <w:rStyle w:val="Bodytext211pt"/>
                <w:rFonts w:ascii="Sylfaen" w:hAnsi="Sylfaen"/>
                <w:sz w:val="20"/>
                <w:szCs w:val="20"/>
              </w:rPr>
            </w:pPr>
          </w:p>
        </w:tc>
        <w:tc>
          <w:tcPr>
            <w:tcW w:w="3367" w:type="dxa"/>
            <w:gridSpan w:val="3"/>
            <w:tcBorders>
              <w:top w:val="single" w:sz="4" w:space="0" w:color="auto"/>
              <w:left w:val="single" w:sz="4" w:space="0" w:color="auto"/>
              <w:bottom w:val="single" w:sz="4" w:space="0" w:color="auto"/>
            </w:tcBorders>
            <w:shd w:val="clear" w:color="auto" w:fill="FFFFFF"/>
          </w:tcPr>
          <w:p w14:paraId="5FB9FDC7" w14:textId="77777777" w:rsidR="006F15D9" w:rsidRPr="006E48D8" w:rsidRDefault="00E36289" w:rsidP="00504E83">
            <w:pPr>
              <w:pStyle w:val="Bodytext20"/>
              <w:shd w:val="clear" w:color="auto" w:fill="auto"/>
              <w:tabs>
                <w:tab w:val="left" w:pos="577"/>
              </w:tabs>
              <w:spacing w:before="0" w:after="120" w:line="240" w:lineRule="auto"/>
              <w:jc w:val="left"/>
              <w:rPr>
                <w:rFonts w:ascii="Sylfaen" w:hAnsi="Sylfaen"/>
                <w:sz w:val="20"/>
                <w:szCs w:val="20"/>
              </w:rPr>
            </w:pPr>
            <w:r w:rsidRPr="006E48D8">
              <w:rPr>
                <w:rStyle w:val="Bodytext2Sylfaen"/>
                <w:sz w:val="20"/>
                <w:szCs w:val="20"/>
              </w:rPr>
              <w:t>*.2.</w:t>
            </w:r>
            <w:r w:rsidR="00504E83">
              <w:rPr>
                <w:rStyle w:val="Bodytext2Sylfaen"/>
                <w:sz w:val="20"/>
                <w:szCs w:val="20"/>
                <w:lang w:val="ru-RU"/>
              </w:rPr>
              <w:tab/>
            </w:r>
            <w:r w:rsidRPr="006E48D8">
              <w:rPr>
                <w:rStyle w:val="Bodytext2Sylfaen"/>
                <w:sz w:val="20"/>
                <w:szCs w:val="20"/>
              </w:rPr>
              <w:t>Երկրի ծածկագիրը</w:t>
            </w:r>
          </w:p>
          <w:p w14:paraId="7D4995BA" w14:textId="77777777" w:rsidR="006F15D9" w:rsidRPr="006E48D8" w:rsidRDefault="00E36289" w:rsidP="00504E83">
            <w:pPr>
              <w:pStyle w:val="Bodytext20"/>
              <w:shd w:val="clear" w:color="auto" w:fill="auto"/>
              <w:tabs>
                <w:tab w:val="left" w:pos="577"/>
              </w:tabs>
              <w:spacing w:before="0" w:after="120" w:line="240" w:lineRule="auto"/>
              <w:jc w:val="left"/>
              <w:rPr>
                <w:rFonts w:ascii="Sylfaen" w:hAnsi="Sylfaen"/>
                <w:sz w:val="20"/>
                <w:szCs w:val="20"/>
              </w:rPr>
            </w:pPr>
            <w:r w:rsidRPr="006E48D8">
              <w:rPr>
                <w:rStyle w:val="Bodytext2Sylfaen"/>
                <w:sz w:val="20"/>
                <w:szCs w:val="20"/>
              </w:rPr>
              <w:t>(csdo:UnifiedCountryCode)</w:t>
            </w:r>
          </w:p>
        </w:tc>
        <w:tc>
          <w:tcPr>
            <w:tcW w:w="3402" w:type="dxa"/>
            <w:tcBorders>
              <w:top w:val="single" w:sz="4" w:space="0" w:color="auto"/>
              <w:left w:val="single" w:sz="4" w:space="0" w:color="auto"/>
              <w:bottom w:val="single" w:sz="4" w:space="0" w:color="auto"/>
            </w:tcBorders>
            <w:shd w:val="clear" w:color="auto" w:fill="FFFFFF"/>
          </w:tcPr>
          <w:p w14:paraId="0B0209FE" w14:textId="77777777" w:rsidR="006F15D9"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երկրի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68460DD8" w14:textId="77777777" w:rsidR="006F15D9"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M.SDE.00162</w:t>
            </w:r>
          </w:p>
        </w:tc>
        <w:tc>
          <w:tcPr>
            <w:tcW w:w="4120" w:type="dxa"/>
            <w:tcBorders>
              <w:top w:val="single" w:sz="4" w:space="0" w:color="auto"/>
              <w:left w:val="single" w:sz="4" w:space="0" w:color="auto"/>
              <w:bottom w:val="single" w:sz="4" w:space="0" w:color="auto"/>
            </w:tcBorders>
            <w:shd w:val="clear" w:color="auto" w:fill="FFFFFF"/>
            <w:vAlign w:val="center"/>
          </w:tcPr>
          <w:p w14:paraId="628DF6A0" w14:textId="77777777" w:rsidR="006F15D9"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csdo:UnifiedCountryCodeType (M.SDT.00112)</w:t>
            </w:r>
          </w:p>
          <w:p w14:paraId="7B3B4C30" w14:textId="77777777" w:rsidR="006F15D9"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Երկրի երկտառ ծածկագրի արժեքը՝</w:t>
            </w:r>
            <w:r w:rsidR="003B25E9" w:rsidRPr="006E48D8">
              <w:rPr>
                <w:rStyle w:val="Bodytext2Sylfaen"/>
                <w:sz w:val="20"/>
                <w:szCs w:val="20"/>
              </w:rPr>
              <w:t>այն</w:t>
            </w:r>
            <w:r w:rsidR="00186716" w:rsidRPr="006E48D8">
              <w:rPr>
                <w:rStyle w:val="Bodytext2Sylfaen"/>
                <w:sz w:val="20"/>
                <w:szCs w:val="20"/>
              </w:rPr>
              <w:t xml:space="preserve"> </w:t>
            </w:r>
            <w:r w:rsidRPr="006E48D8">
              <w:rPr>
                <w:rStyle w:val="Bodytext2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14:paraId="2CE6B524" w14:textId="77777777" w:rsidR="006F15D9"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Ձ</w:t>
            </w:r>
            <w:r w:rsidR="00186716" w:rsidRPr="006E48D8">
              <w:rPr>
                <w:rStyle w:val="Bodytext2Sylfaen"/>
                <w:sz w:val="20"/>
                <w:szCs w:val="20"/>
              </w:rPr>
              <w:t>եւ</w:t>
            </w:r>
            <w:r w:rsidRPr="006E48D8">
              <w:rPr>
                <w:rStyle w:val="Bodytext2Sylfaen"/>
                <w:sz w:val="20"/>
                <w:szCs w:val="20"/>
              </w:rPr>
              <w:t>անմուշը՝ [A-Z]{2}</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29BFE88B" w14:textId="77777777" w:rsidR="006F15D9"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6F15D9" w:rsidRPr="006E48D8" w14:paraId="12F2BCE1" w14:textId="77777777" w:rsidTr="00504E83">
        <w:trPr>
          <w:jc w:val="center"/>
        </w:trPr>
        <w:tc>
          <w:tcPr>
            <w:tcW w:w="206" w:type="dxa"/>
            <w:shd w:val="clear" w:color="auto" w:fill="FFFFFF"/>
          </w:tcPr>
          <w:p w14:paraId="7F08ED7F" w14:textId="77777777" w:rsidR="006F15D9" w:rsidRPr="006E48D8" w:rsidRDefault="006F15D9" w:rsidP="006E48D8">
            <w:pPr>
              <w:spacing w:after="120"/>
              <w:rPr>
                <w:sz w:val="20"/>
                <w:szCs w:val="20"/>
              </w:rPr>
            </w:pPr>
          </w:p>
        </w:tc>
        <w:tc>
          <w:tcPr>
            <w:tcW w:w="284" w:type="dxa"/>
            <w:shd w:val="clear" w:color="auto" w:fill="FFFFFF"/>
          </w:tcPr>
          <w:p w14:paraId="148C13EE" w14:textId="77777777" w:rsidR="006F15D9" w:rsidRPr="006E48D8" w:rsidRDefault="006F15D9"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shd w:val="clear" w:color="auto" w:fill="FFFFFF"/>
          </w:tcPr>
          <w:p w14:paraId="5CE54F6D" w14:textId="77777777" w:rsidR="006F15D9" w:rsidRPr="006E48D8" w:rsidRDefault="006F15D9" w:rsidP="006E48D8">
            <w:pPr>
              <w:pStyle w:val="Bodytext20"/>
              <w:shd w:val="clear" w:color="auto" w:fill="auto"/>
              <w:spacing w:before="0" w:after="120" w:line="240" w:lineRule="auto"/>
              <w:jc w:val="left"/>
              <w:rPr>
                <w:rStyle w:val="Bodytext211pt"/>
                <w:rFonts w:ascii="Sylfaen" w:hAnsi="Sylfaen"/>
                <w:sz w:val="20"/>
                <w:szCs w:val="20"/>
              </w:rPr>
            </w:pPr>
          </w:p>
        </w:tc>
        <w:tc>
          <w:tcPr>
            <w:tcW w:w="285" w:type="dxa"/>
            <w:tcBorders>
              <w:right w:val="single" w:sz="4" w:space="0" w:color="auto"/>
            </w:tcBorders>
            <w:shd w:val="clear" w:color="auto" w:fill="FFFFFF"/>
          </w:tcPr>
          <w:p w14:paraId="6424EAC0" w14:textId="77777777" w:rsidR="006F15D9" w:rsidRPr="006E48D8" w:rsidRDefault="006F15D9" w:rsidP="006E48D8">
            <w:pPr>
              <w:pStyle w:val="Bodytext20"/>
              <w:shd w:val="clear" w:color="auto" w:fill="auto"/>
              <w:spacing w:before="0" w:after="120" w:line="240" w:lineRule="auto"/>
              <w:jc w:val="left"/>
              <w:rPr>
                <w:rStyle w:val="Bodytext211pt"/>
                <w:rFonts w:ascii="Sylfaen" w:hAnsi="Sylfaen"/>
                <w:sz w:val="20"/>
                <w:szCs w:val="20"/>
              </w:rPr>
            </w:pPr>
          </w:p>
        </w:tc>
        <w:tc>
          <w:tcPr>
            <w:tcW w:w="3082" w:type="dxa"/>
            <w:gridSpan w:val="2"/>
            <w:tcBorders>
              <w:top w:val="single" w:sz="4" w:space="0" w:color="auto"/>
              <w:left w:val="single" w:sz="4" w:space="0" w:color="auto"/>
              <w:bottom w:val="single" w:sz="4" w:space="0" w:color="auto"/>
            </w:tcBorders>
            <w:shd w:val="clear" w:color="auto" w:fill="FFFFFF"/>
          </w:tcPr>
          <w:p w14:paraId="774EC600" w14:textId="77777777" w:rsidR="006F15D9" w:rsidRPr="006E48D8" w:rsidRDefault="00E36289" w:rsidP="00504E83">
            <w:pPr>
              <w:pStyle w:val="Bodytext20"/>
              <w:shd w:val="clear" w:color="auto" w:fill="auto"/>
              <w:tabs>
                <w:tab w:val="left" w:pos="611"/>
              </w:tabs>
              <w:spacing w:before="0" w:after="120" w:line="240" w:lineRule="auto"/>
              <w:jc w:val="left"/>
              <w:rPr>
                <w:rFonts w:ascii="Sylfaen" w:hAnsi="Sylfaen"/>
                <w:sz w:val="20"/>
                <w:szCs w:val="20"/>
              </w:rPr>
            </w:pPr>
            <w:r w:rsidRPr="006E48D8">
              <w:rPr>
                <w:rStyle w:val="Bodytext2Sylfaen"/>
                <w:sz w:val="20"/>
                <w:szCs w:val="20"/>
              </w:rPr>
              <w:t>ա)</w:t>
            </w:r>
            <w:r w:rsidR="00504E83" w:rsidRPr="00504E83">
              <w:rPr>
                <w:rStyle w:val="Bodytext2Sylfaen"/>
                <w:sz w:val="20"/>
                <w:szCs w:val="20"/>
              </w:rPr>
              <w:tab/>
            </w:r>
            <w:r w:rsidRPr="006E48D8">
              <w:rPr>
                <w:rStyle w:val="Bodytext2Sylfaen"/>
                <w:sz w:val="20"/>
                <w:szCs w:val="20"/>
              </w:rPr>
              <w:t>Տեղեկագրքի (դասակարգչի) նույնականացուցիչը (codeListId ատրիբուտ)</w:t>
            </w:r>
          </w:p>
        </w:tc>
        <w:tc>
          <w:tcPr>
            <w:tcW w:w="3402" w:type="dxa"/>
            <w:tcBorders>
              <w:top w:val="single" w:sz="4" w:space="0" w:color="auto"/>
              <w:left w:val="single" w:sz="4" w:space="0" w:color="auto"/>
              <w:bottom w:val="single" w:sz="4" w:space="0" w:color="auto"/>
            </w:tcBorders>
            <w:shd w:val="clear" w:color="auto" w:fill="FFFFFF"/>
          </w:tcPr>
          <w:p w14:paraId="240EF0AD" w14:textId="77777777" w:rsidR="006F15D9"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այն տեղեկագրքի (դասակարգչի) նշագիրը, որին համապատասխան նշված է ծածկագիրը</w:t>
            </w:r>
          </w:p>
        </w:tc>
        <w:tc>
          <w:tcPr>
            <w:tcW w:w="2268" w:type="dxa"/>
            <w:tcBorders>
              <w:top w:val="single" w:sz="4" w:space="0" w:color="auto"/>
              <w:left w:val="single" w:sz="4" w:space="0" w:color="auto"/>
              <w:bottom w:val="single" w:sz="4" w:space="0" w:color="auto"/>
            </w:tcBorders>
            <w:shd w:val="clear" w:color="auto" w:fill="FFFFFF"/>
          </w:tcPr>
          <w:p w14:paraId="6C33EE4B" w14:textId="77777777" w:rsidR="006F15D9" w:rsidRPr="006E48D8" w:rsidRDefault="00E36289" w:rsidP="006E48D8">
            <w:pPr>
              <w:spacing w:after="120"/>
              <w:rPr>
                <w:sz w:val="20"/>
                <w:szCs w:val="20"/>
              </w:rPr>
            </w:pPr>
            <w:r w:rsidRPr="006E48D8">
              <w:rPr>
                <w:sz w:val="20"/>
                <w:szCs w:val="20"/>
              </w:rPr>
              <w:t>-</w:t>
            </w:r>
          </w:p>
        </w:tc>
        <w:tc>
          <w:tcPr>
            <w:tcW w:w="4120" w:type="dxa"/>
            <w:tcBorders>
              <w:top w:val="single" w:sz="4" w:space="0" w:color="auto"/>
              <w:left w:val="single" w:sz="4" w:space="0" w:color="auto"/>
              <w:bottom w:val="single" w:sz="4" w:space="0" w:color="auto"/>
            </w:tcBorders>
            <w:shd w:val="clear" w:color="auto" w:fill="FFFFFF"/>
            <w:vAlign w:val="center"/>
          </w:tcPr>
          <w:p w14:paraId="1F499E19" w14:textId="77777777" w:rsidR="006F15D9"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csdo:ReferenceDataIdType (M.SDT.00091)</w:t>
            </w:r>
          </w:p>
          <w:p w14:paraId="6642D974" w14:textId="77777777" w:rsidR="007E63F4"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Պայմանանշանների նորմալացված տողը:</w:t>
            </w:r>
          </w:p>
          <w:p w14:paraId="2D9D3612" w14:textId="77777777" w:rsidR="006F15D9"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03301ED8" w14:textId="77777777" w:rsidR="006F15D9"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681BF0D3" w14:textId="77777777" w:rsidR="006F15D9"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1</w:t>
            </w:r>
          </w:p>
        </w:tc>
      </w:tr>
      <w:tr w:rsidR="000F6BAC" w:rsidRPr="006E48D8" w14:paraId="20D48A07" w14:textId="77777777" w:rsidTr="00504E83">
        <w:trPr>
          <w:jc w:val="center"/>
        </w:trPr>
        <w:tc>
          <w:tcPr>
            <w:tcW w:w="206" w:type="dxa"/>
            <w:shd w:val="clear" w:color="auto" w:fill="FFFFFF"/>
          </w:tcPr>
          <w:p w14:paraId="0544AF47" w14:textId="77777777" w:rsidR="000F6BAC" w:rsidRPr="006E48D8" w:rsidRDefault="000F6BAC" w:rsidP="006E48D8">
            <w:pPr>
              <w:spacing w:after="120"/>
              <w:rPr>
                <w:sz w:val="20"/>
                <w:szCs w:val="20"/>
              </w:rPr>
            </w:pPr>
          </w:p>
        </w:tc>
        <w:tc>
          <w:tcPr>
            <w:tcW w:w="284" w:type="dxa"/>
            <w:shd w:val="clear" w:color="auto" w:fill="FFFFFF"/>
          </w:tcPr>
          <w:p w14:paraId="3704D85D"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shd w:val="clear" w:color="auto" w:fill="FFFFFF"/>
          </w:tcPr>
          <w:p w14:paraId="4FED29A5"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85" w:type="dxa"/>
            <w:shd w:val="clear" w:color="auto" w:fill="FFFFFF"/>
          </w:tcPr>
          <w:p w14:paraId="5863922E"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70" w:type="dxa"/>
            <w:tcBorders>
              <w:right w:val="single" w:sz="4" w:space="0" w:color="auto"/>
            </w:tcBorders>
            <w:shd w:val="clear" w:color="auto" w:fill="FFFFFF"/>
          </w:tcPr>
          <w:p w14:paraId="7EEBD67C"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812" w:type="dxa"/>
            <w:tcBorders>
              <w:top w:val="single" w:sz="4" w:space="0" w:color="auto"/>
              <w:left w:val="single" w:sz="4" w:space="0" w:color="auto"/>
              <w:bottom w:val="single" w:sz="4" w:space="0" w:color="auto"/>
            </w:tcBorders>
            <w:shd w:val="clear" w:color="auto" w:fill="FFFFFF"/>
          </w:tcPr>
          <w:p w14:paraId="389042D7" w14:textId="77777777" w:rsidR="000F6BAC" w:rsidRPr="006E48D8" w:rsidRDefault="00E36289" w:rsidP="00504E83">
            <w:pPr>
              <w:pStyle w:val="Bodytext20"/>
              <w:shd w:val="clear" w:color="auto" w:fill="auto"/>
              <w:tabs>
                <w:tab w:val="left" w:pos="458"/>
              </w:tabs>
              <w:spacing w:before="0" w:after="120" w:line="240" w:lineRule="auto"/>
              <w:jc w:val="left"/>
              <w:rPr>
                <w:rFonts w:ascii="Sylfaen" w:hAnsi="Sylfaen"/>
                <w:sz w:val="20"/>
                <w:szCs w:val="20"/>
              </w:rPr>
            </w:pPr>
            <w:r w:rsidRPr="006E48D8">
              <w:rPr>
                <w:rStyle w:val="Bodytext2Sylfaen"/>
                <w:sz w:val="20"/>
                <w:szCs w:val="20"/>
              </w:rPr>
              <w:t>*.3.</w:t>
            </w:r>
            <w:r w:rsidR="00504E83">
              <w:rPr>
                <w:rStyle w:val="Bodytext2Sylfaen"/>
                <w:sz w:val="20"/>
                <w:szCs w:val="20"/>
                <w:lang w:val="ru-RU"/>
              </w:rPr>
              <w:tab/>
            </w:r>
            <w:r w:rsidRPr="006E48D8">
              <w:rPr>
                <w:rStyle w:val="Bodytext2Sylfaen"/>
                <w:sz w:val="20"/>
                <w:szCs w:val="20"/>
              </w:rPr>
              <w:t>Տարածքի ծածկագիրը (csdo:TerritoryCode)</w:t>
            </w:r>
          </w:p>
        </w:tc>
        <w:tc>
          <w:tcPr>
            <w:tcW w:w="3402" w:type="dxa"/>
            <w:tcBorders>
              <w:top w:val="single" w:sz="4" w:space="0" w:color="auto"/>
              <w:left w:val="single" w:sz="4" w:space="0" w:color="auto"/>
              <w:bottom w:val="single" w:sz="4" w:space="0" w:color="auto"/>
            </w:tcBorders>
            <w:shd w:val="clear" w:color="auto" w:fill="FFFFFF"/>
          </w:tcPr>
          <w:p w14:paraId="11610C3F"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վարչատարածքային բաժանման միավորի ծածկագիրը</w:t>
            </w:r>
          </w:p>
        </w:tc>
        <w:tc>
          <w:tcPr>
            <w:tcW w:w="2268" w:type="dxa"/>
            <w:tcBorders>
              <w:top w:val="single" w:sz="4" w:space="0" w:color="auto"/>
              <w:left w:val="single" w:sz="4" w:space="0" w:color="auto"/>
              <w:bottom w:val="single" w:sz="4" w:space="0" w:color="auto"/>
            </w:tcBorders>
            <w:shd w:val="clear" w:color="auto" w:fill="FFFFFF"/>
          </w:tcPr>
          <w:p w14:paraId="531F9411"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M.SDE.00031</w:t>
            </w:r>
          </w:p>
        </w:tc>
        <w:tc>
          <w:tcPr>
            <w:tcW w:w="4120" w:type="dxa"/>
            <w:tcBorders>
              <w:top w:val="single" w:sz="4" w:space="0" w:color="auto"/>
              <w:left w:val="single" w:sz="4" w:space="0" w:color="auto"/>
              <w:bottom w:val="single" w:sz="4" w:space="0" w:color="auto"/>
            </w:tcBorders>
            <w:shd w:val="clear" w:color="auto" w:fill="FFFFFF"/>
            <w:vAlign w:val="center"/>
          </w:tcPr>
          <w:p w14:paraId="7D803F71"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csdo:TerritoryCodeType (M.SDT.00031)</w:t>
            </w:r>
          </w:p>
          <w:p w14:paraId="3C0EC823" w14:textId="77777777" w:rsidR="007E63F4"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Պայմանանշանների նորմալացված տողը:</w:t>
            </w:r>
          </w:p>
          <w:p w14:paraId="1E20CABF"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6B0EC7AB"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17</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310ED37F"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0..1</w:t>
            </w:r>
          </w:p>
        </w:tc>
      </w:tr>
      <w:tr w:rsidR="000F6BAC" w:rsidRPr="006E48D8" w14:paraId="1BED04F8" w14:textId="77777777" w:rsidTr="00504E83">
        <w:trPr>
          <w:jc w:val="center"/>
        </w:trPr>
        <w:tc>
          <w:tcPr>
            <w:tcW w:w="206" w:type="dxa"/>
            <w:shd w:val="clear" w:color="auto" w:fill="FFFFFF"/>
          </w:tcPr>
          <w:p w14:paraId="14BFEEAF" w14:textId="77777777" w:rsidR="000F6BAC" w:rsidRPr="006E48D8" w:rsidRDefault="000F6BAC" w:rsidP="006E48D8">
            <w:pPr>
              <w:spacing w:after="120"/>
              <w:rPr>
                <w:sz w:val="20"/>
                <w:szCs w:val="20"/>
              </w:rPr>
            </w:pPr>
          </w:p>
        </w:tc>
        <w:tc>
          <w:tcPr>
            <w:tcW w:w="284" w:type="dxa"/>
            <w:shd w:val="clear" w:color="auto" w:fill="FFFFFF"/>
          </w:tcPr>
          <w:p w14:paraId="223475A2"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shd w:val="clear" w:color="auto" w:fill="FFFFFF"/>
          </w:tcPr>
          <w:p w14:paraId="51919B52"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85" w:type="dxa"/>
            <w:shd w:val="clear" w:color="auto" w:fill="FFFFFF"/>
          </w:tcPr>
          <w:p w14:paraId="5A007FF7"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70" w:type="dxa"/>
            <w:tcBorders>
              <w:right w:val="single" w:sz="4" w:space="0" w:color="auto"/>
            </w:tcBorders>
            <w:shd w:val="clear" w:color="auto" w:fill="FFFFFF"/>
          </w:tcPr>
          <w:p w14:paraId="603A0523"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812" w:type="dxa"/>
            <w:tcBorders>
              <w:top w:val="single" w:sz="4" w:space="0" w:color="auto"/>
              <w:left w:val="single" w:sz="4" w:space="0" w:color="auto"/>
              <w:bottom w:val="single" w:sz="4" w:space="0" w:color="auto"/>
            </w:tcBorders>
            <w:shd w:val="clear" w:color="auto" w:fill="FFFFFF"/>
          </w:tcPr>
          <w:p w14:paraId="2CE40AD3" w14:textId="77777777" w:rsidR="000F6BAC" w:rsidRPr="006E48D8" w:rsidRDefault="00E36289" w:rsidP="00504E83">
            <w:pPr>
              <w:pStyle w:val="Bodytext20"/>
              <w:shd w:val="clear" w:color="auto" w:fill="auto"/>
              <w:tabs>
                <w:tab w:val="left" w:pos="458"/>
              </w:tabs>
              <w:spacing w:before="0" w:after="120" w:line="240" w:lineRule="auto"/>
              <w:jc w:val="left"/>
              <w:rPr>
                <w:rFonts w:ascii="Sylfaen" w:hAnsi="Sylfaen"/>
                <w:sz w:val="20"/>
                <w:szCs w:val="20"/>
              </w:rPr>
            </w:pPr>
            <w:r w:rsidRPr="006E48D8">
              <w:rPr>
                <w:rStyle w:val="Bodytext2Sylfaen"/>
                <w:sz w:val="20"/>
                <w:szCs w:val="20"/>
              </w:rPr>
              <w:t>*.4.</w:t>
            </w:r>
            <w:r w:rsidR="00504E83">
              <w:rPr>
                <w:rStyle w:val="Bodytext2Sylfaen"/>
                <w:sz w:val="20"/>
                <w:szCs w:val="20"/>
                <w:lang w:val="ru-RU"/>
              </w:rPr>
              <w:tab/>
            </w:r>
            <w:r w:rsidRPr="006E48D8">
              <w:rPr>
                <w:rStyle w:val="Bodytext2Sylfaen"/>
                <w:sz w:val="20"/>
                <w:szCs w:val="20"/>
              </w:rPr>
              <w:t>Տարածաշրջանը</w:t>
            </w:r>
          </w:p>
          <w:p w14:paraId="438004D6" w14:textId="77777777" w:rsidR="000F6BAC" w:rsidRPr="006E48D8" w:rsidRDefault="00E36289" w:rsidP="00504E83">
            <w:pPr>
              <w:pStyle w:val="Bodytext20"/>
              <w:shd w:val="clear" w:color="auto" w:fill="auto"/>
              <w:tabs>
                <w:tab w:val="left" w:pos="458"/>
              </w:tabs>
              <w:spacing w:before="0" w:after="120" w:line="240" w:lineRule="auto"/>
              <w:jc w:val="left"/>
              <w:rPr>
                <w:rFonts w:ascii="Sylfaen" w:hAnsi="Sylfaen"/>
                <w:sz w:val="20"/>
                <w:szCs w:val="20"/>
              </w:rPr>
            </w:pPr>
            <w:r w:rsidRPr="006E48D8">
              <w:rPr>
                <w:rStyle w:val="Bodytext2Sylfaen"/>
                <w:sz w:val="20"/>
                <w:szCs w:val="20"/>
              </w:rPr>
              <w:t>(csdo:RegionName)</w:t>
            </w:r>
          </w:p>
        </w:tc>
        <w:tc>
          <w:tcPr>
            <w:tcW w:w="3402" w:type="dxa"/>
            <w:tcBorders>
              <w:top w:val="single" w:sz="4" w:space="0" w:color="auto"/>
              <w:left w:val="single" w:sz="4" w:space="0" w:color="auto"/>
              <w:bottom w:val="single" w:sz="4" w:space="0" w:color="auto"/>
            </w:tcBorders>
            <w:shd w:val="clear" w:color="auto" w:fill="FFFFFF"/>
            <w:vAlign w:val="center"/>
          </w:tcPr>
          <w:p w14:paraId="21466AD3"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առաջին մակարդակի վարչատարածքային բաժանման միավորի անվանումը</w:t>
            </w:r>
          </w:p>
        </w:tc>
        <w:tc>
          <w:tcPr>
            <w:tcW w:w="2268" w:type="dxa"/>
            <w:tcBorders>
              <w:top w:val="single" w:sz="4" w:space="0" w:color="auto"/>
              <w:left w:val="single" w:sz="4" w:space="0" w:color="auto"/>
              <w:bottom w:val="single" w:sz="4" w:space="0" w:color="auto"/>
            </w:tcBorders>
            <w:shd w:val="clear" w:color="auto" w:fill="FFFFFF"/>
          </w:tcPr>
          <w:p w14:paraId="257CD567"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M.SDE.00007</w:t>
            </w:r>
          </w:p>
        </w:tc>
        <w:tc>
          <w:tcPr>
            <w:tcW w:w="4120" w:type="dxa"/>
            <w:tcBorders>
              <w:top w:val="single" w:sz="4" w:space="0" w:color="auto"/>
              <w:left w:val="single" w:sz="4" w:space="0" w:color="auto"/>
              <w:bottom w:val="single" w:sz="4" w:space="0" w:color="auto"/>
            </w:tcBorders>
            <w:shd w:val="clear" w:color="auto" w:fill="FFFFFF"/>
            <w:vAlign w:val="center"/>
          </w:tcPr>
          <w:p w14:paraId="4113A576" w14:textId="77777777" w:rsidR="007E63F4"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csdo:Name120Type (M.SDT.00055) Պայմանանշանների նորմալացված տողը։</w:t>
            </w:r>
          </w:p>
          <w:p w14:paraId="29BF7FED"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329B7BB1"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120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1E511EA"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0..1</w:t>
            </w:r>
          </w:p>
        </w:tc>
      </w:tr>
      <w:tr w:rsidR="000F6BAC" w:rsidRPr="006E48D8" w14:paraId="74047552" w14:textId="77777777" w:rsidTr="00504E83">
        <w:trPr>
          <w:jc w:val="center"/>
        </w:trPr>
        <w:tc>
          <w:tcPr>
            <w:tcW w:w="206" w:type="dxa"/>
            <w:shd w:val="clear" w:color="auto" w:fill="FFFFFF"/>
          </w:tcPr>
          <w:p w14:paraId="6EE45217" w14:textId="77777777" w:rsidR="000F6BAC" w:rsidRPr="006E48D8" w:rsidRDefault="000F6BAC" w:rsidP="006E48D8">
            <w:pPr>
              <w:spacing w:after="120"/>
              <w:rPr>
                <w:sz w:val="20"/>
                <w:szCs w:val="20"/>
              </w:rPr>
            </w:pPr>
          </w:p>
        </w:tc>
        <w:tc>
          <w:tcPr>
            <w:tcW w:w="284" w:type="dxa"/>
            <w:shd w:val="clear" w:color="auto" w:fill="FFFFFF"/>
          </w:tcPr>
          <w:p w14:paraId="482E3ECE"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shd w:val="clear" w:color="auto" w:fill="FFFFFF"/>
          </w:tcPr>
          <w:p w14:paraId="312C47D1"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85" w:type="dxa"/>
            <w:shd w:val="clear" w:color="auto" w:fill="FFFFFF"/>
          </w:tcPr>
          <w:p w14:paraId="0ACBF4BF"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70" w:type="dxa"/>
            <w:tcBorders>
              <w:right w:val="single" w:sz="4" w:space="0" w:color="auto"/>
            </w:tcBorders>
            <w:shd w:val="clear" w:color="auto" w:fill="FFFFFF"/>
          </w:tcPr>
          <w:p w14:paraId="4D78F25E"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812" w:type="dxa"/>
            <w:tcBorders>
              <w:top w:val="single" w:sz="4" w:space="0" w:color="auto"/>
              <w:left w:val="single" w:sz="4" w:space="0" w:color="auto"/>
              <w:bottom w:val="single" w:sz="4" w:space="0" w:color="auto"/>
            </w:tcBorders>
            <w:shd w:val="clear" w:color="auto" w:fill="FFFFFF"/>
          </w:tcPr>
          <w:p w14:paraId="33F6D5B8" w14:textId="77777777" w:rsidR="000F6BAC" w:rsidRPr="006E48D8" w:rsidRDefault="00E36289" w:rsidP="00504E83">
            <w:pPr>
              <w:pStyle w:val="Bodytext20"/>
              <w:shd w:val="clear" w:color="auto" w:fill="auto"/>
              <w:tabs>
                <w:tab w:val="left" w:pos="458"/>
              </w:tabs>
              <w:spacing w:before="0" w:after="120" w:line="240" w:lineRule="auto"/>
              <w:jc w:val="left"/>
              <w:rPr>
                <w:rFonts w:ascii="Sylfaen" w:hAnsi="Sylfaen"/>
                <w:sz w:val="20"/>
                <w:szCs w:val="20"/>
              </w:rPr>
            </w:pPr>
            <w:r w:rsidRPr="006E48D8">
              <w:rPr>
                <w:rStyle w:val="Bodytext2Sylfaen"/>
                <w:sz w:val="20"/>
                <w:szCs w:val="20"/>
              </w:rPr>
              <w:t>*.5.</w:t>
            </w:r>
            <w:r w:rsidR="00504E83">
              <w:rPr>
                <w:rStyle w:val="Bodytext2Sylfaen"/>
                <w:sz w:val="20"/>
                <w:szCs w:val="20"/>
                <w:lang w:val="ru-RU"/>
              </w:rPr>
              <w:tab/>
            </w:r>
            <w:r w:rsidRPr="006E48D8">
              <w:rPr>
                <w:rStyle w:val="Bodytext2Sylfaen"/>
                <w:sz w:val="20"/>
                <w:szCs w:val="20"/>
              </w:rPr>
              <w:t>Շրջանը (csdo:DistrictName)</w:t>
            </w:r>
          </w:p>
        </w:tc>
        <w:tc>
          <w:tcPr>
            <w:tcW w:w="3402" w:type="dxa"/>
            <w:tcBorders>
              <w:top w:val="single" w:sz="4" w:space="0" w:color="auto"/>
              <w:left w:val="single" w:sz="4" w:space="0" w:color="auto"/>
              <w:bottom w:val="single" w:sz="4" w:space="0" w:color="auto"/>
            </w:tcBorders>
            <w:shd w:val="clear" w:color="auto" w:fill="FFFFFF"/>
            <w:vAlign w:val="center"/>
          </w:tcPr>
          <w:p w14:paraId="1F71B7F5"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երկրորդ մակարդակի վարչատարածքային բաժանման միավորի անվանումը</w:t>
            </w:r>
          </w:p>
        </w:tc>
        <w:tc>
          <w:tcPr>
            <w:tcW w:w="2268" w:type="dxa"/>
            <w:tcBorders>
              <w:top w:val="single" w:sz="4" w:space="0" w:color="auto"/>
              <w:left w:val="single" w:sz="4" w:space="0" w:color="auto"/>
              <w:bottom w:val="single" w:sz="4" w:space="0" w:color="auto"/>
            </w:tcBorders>
            <w:shd w:val="clear" w:color="auto" w:fill="FFFFFF"/>
          </w:tcPr>
          <w:p w14:paraId="68AAE9C0"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M.SDE.00008</w:t>
            </w:r>
          </w:p>
        </w:tc>
        <w:tc>
          <w:tcPr>
            <w:tcW w:w="4120" w:type="dxa"/>
            <w:tcBorders>
              <w:top w:val="single" w:sz="4" w:space="0" w:color="auto"/>
              <w:left w:val="single" w:sz="4" w:space="0" w:color="auto"/>
              <w:bottom w:val="single" w:sz="4" w:space="0" w:color="auto"/>
            </w:tcBorders>
            <w:shd w:val="clear" w:color="auto" w:fill="FFFFFF"/>
            <w:vAlign w:val="center"/>
          </w:tcPr>
          <w:p w14:paraId="7FD649FB" w14:textId="77777777" w:rsidR="007E63F4"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csdo:Namel20Type (M.SDT.00055) Պայմանանշանների նորմալացված տողը։</w:t>
            </w:r>
          </w:p>
          <w:p w14:paraId="5AE11D37"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092AAAB7"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120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44E3D8E4"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0..1</w:t>
            </w:r>
          </w:p>
        </w:tc>
      </w:tr>
      <w:tr w:rsidR="000F6BAC" w:rsidRPr="006E48D8" w14:paraId="500CE689" w14:textId="77777777" w:rsidTr="00504E83">
        <w:trPr>
          <w:jc w:val="center"/>
        </w:trPr>
        <w:tc>
          <w:tcPr>
            <w:tcW w:w="206" w:type="dxa"/>
            <w:shd w:val="clear" w:color="auto" w:fill="FFFFFF"/>
          </w:tcPr>
          <w:p w14:paraId="6A15CA77" w14:textId="77777777" w:rsidR="000F6BAC" w:rsidRPr="006E48D8" w:rsidRDefault="000F6BAC" w:rsidP="006E48D8">
            <w:pPr>
              <w:spacing w:after="120"/>
              <w:rPr>
                <w:sz w:val="20"/>
                <w:szCs w:val="20"/>
              </w:rPr>
            </w:pPr>
          </w:p>
        </w:tc>
        <w:tc>
          <w:tcPr>
            <w:tcW w:w="284" w:type="dxa"/>
            <w:shd w:val="clear" w:color="auto" w:fill="FFFFFF"/>
          </w:tcPr>
          <w:p w14:paraId="610524D9"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shd w:val="clear" w:color="auto" w:fill="FFFFFF"/>
          </w:tcPr>
          <w:p w14:paraId="1D638F12"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85" w:type="dxa"/>
            <w:shd w:val="clear" w:color="auto" w:fill="FFFFFF"/>
          </w:tcPr>
          <w:p w14:paraId="0F747125"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70" w:type="dxa"/>
            <w:tcBorders>
              <w:right w:val="single" w:sz="4" w:space="0" w:color="auto"/>
            </w:tcBorders>
            <w:shd w:val="clear" w:color="auto" w:fill="FFFFFF"/>
          </w:tcPr>
          <w:p w14:paraId="0125567C"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812" w:type="dxa"/>
            <w:tcBorders>
              <w:top w:val="single" w:sz="4" w:space="0" w:color="auto"/>
              <w:left w:val="single" w:sz="4" w:space="0" w:color="auto"/>
              <w:bottom w:val="single" w:sz="4" w:space="0" w:color="auto"/>
            </w:tcBorders>
            <w:shd w:val="clear" w:color="auto" w:fill="FFFFFF"/>
          </w:tcPr>
          <w:p w14:paraId="107395D0" w14:textId="77777777" w:rsidR="000F6BAC" w:rsidRPr="006E48D8" w:rsidRDefault="00E36289" w:rsidP="00504E83">
            <w:pPr>
              <w:pStyle w:val="Bodytext20"/>
              <w:shd w:val="clear" w:color="auto" w:fill="auto"/>
              <w:tabs>
                <w:tab w:val="left" w:pos="458"/>
              </w:tabs>
              <w:spacing w:before="0" w:after="120" w:line="240" w:lineRule="auto"/>
              <w:jc w:val="left"/>
              <w:rPr>
                <w:rFonts w:ascii="Sylfaen" w:hAnsi="Sylfaen"/>
                <w:sz w:val="20"/>
                <w:szCs w:val="20"/>
              </w:rPr>
            </w:pPr>
            <w:r w:rsidRPr="006E48D8">
              <w:rPr>
                <w:rStyle w:val="Bodytext2Sylfaen"/>
                <w:sz w:val="20"/>
                <w:szCs w:val="20"/>
              </w:rPr>
              <w:t>*.6.</w:t>
            </w:r>
            <w:r w:rsidR="00504E83">
              <w:rPr>
                <w:rStyle w:val="Bodytext2Sylfaen"/>
                <w:sz w:val="20"/>
                <w:szCs w:val="20"/>
                <w:lang w:val="ru-RU"/>
              </w:rPr>
              <w:tab/>
            </w:r>
            <w:r w:rsidRPr="006E48D8">
              <w:rPr>
                <w:rStyle w:val="Bodytext2Sylfaen"/>
                <w:sz w:val="20"/>
                <w:szCs w:val="20"/>
              </w:rPr>
              <w:t>Քաղաքը (csdo:CityName)</w:t>
            </w:r>
          </w:p>
        </w:tc>
        <w:tc>
          <w:tcPr>
            <w:tcW w:w="3402" w:type="dxa"/>
            <w:tcBorders>
              <w:top w:val="single" w:sz="4" w:space="0" w:color="auto"/>
              <w:left w:val="single" w:sz="4" w:space="0" w:color="auto"/>
              <w:bottom w:val="single" w:sz="4" w:space="0" w:color="auto"/>
            </w:tcBorders>
            <w:shd w:val="clear" w:color="auto" w:fill="FFFFFF"/>
          </w:tcPr>
          <w:p w14:paraId="3D46F9F9"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քաղաքի անվանումը</w:t>
            </w:r>
          </w:p>
        </w:tc>
        <w:tc>
          <w:tcPr>
            <w:tcW w:w="2268" w:type="dxa"/>
            <w:tcBorders>
              <w:top w:val="single" w:sz="4" w:space="0" w:color="auto"/>
              <w:left w:val="single" w:sz="4" w:space="0" w:color="auto"/>
              <w:bottom w:val="single" w:sz="4" w:space="0" w:color="auto"/>
            </w:tcBorders>
            <w:shd w:val="clear" w:color="auto" w:fill="FFFFFF"/>
          </w:tcPr>
          <w:p w14:paraId="66F08748"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M.SDE.00009</w:t>
            </w:r>
          </w:p>
        </w:tc>
        <w:tc>
          <w:tcPr>
            <w:tcW w:w="4120" w:type="dxa"/>
            <w:tcBorders>
              <w:top w:val="single" w:sz="4" w:space="0" w:color="auto"/>
              <w:left w:val="single" w:sz="4" w:space="0" w:color="auto"/>
              <w:bottom w:val="single" w:sz="4" w:space="0" w:color="auto"/>
            </w:tcBorders>
            <w:shd w:val="clear" w:color="auto" w:fill="FFFFFF"/>
            <w:vAlign w:val="center"/>
          </w:tcPr>
          <w:p w14:paraId="3482B1C5" w14:textId="77777777" w:rsidR="007E63F4"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csdo:Name120Type (M.SDT.00055) Պայմանանշանների նորմալացված տողը։</w:t>
            </w:r>
          </w:p>
          <w:p w14:paraId="14EA9987"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0710840C"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120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FA67616"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t>0..1</w:t>
            </w:r>
          </w:p>
        </w:tc>
      </w:tr>
      <w:tr w:rsidR="000F6BAC" w:rsidRPr="006E48D8" w14:paraId="25237281" w14:textId="77777777" w:rsidTr="00504E83">
        <w:trPr>
          <w:jc w:val="center"/>
        </w:trPr>
        <w:tc>
          <w:tcPr>
            <w:tcW w:w="206" w:type="dxa"/>
            <w:shd w:val="clear" w:color="auto" w:fill="FFFFFF"/>
          </w:tcPr>
          <w:p w14:paraId="19F4E69F" w14:textId="77777777" w:rsidR="000F6BAC" w:rsidRPr="006E48D8" w:rsidRDefault="000F6BAC" w:rsidP="006E48D8">
            <w:pPr>
              <w:spacing w:after="120"/>
              <w:rPr>
                <w:sz w:val="20"/>
                <w:szCs w:val="20"/>
              </w:rPr>
            </w:pPr>
          </w:p>
        </w:tc>
        <w:tc>
          <w:tcPr>
            <w:tcW w:w="284" w:type="dxa"/>
            <w:shd w:val="clear" w:color="auto" w:fill="FFFFFF"/>
          </w:tcPr>
          <w:p w14:paraId="634014DC"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shd w:val="clear" w:color="auto" w:fill="FFFFFF"/>
          </w:tcPr>
          <w:p w14:paraId="2C6D377B"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85" w:type="dxa"/>
            <w:shd w:val="clear" w:color="auto" w:fill="FFFFFF"/>
          </w:tcPr>
          <w:p w14:paraId="74F63150"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70" w:type="dxa"/>
            <w:tcBorders>
              <w:right w:val="single" w:sz="4" w:space="0" w:color="auto"/>
            </w:tcBorders>
            <w:shd w:val="clear" w:color="auto" w:fill="FFFFFF"/>
          </w:tcPr>
          <w:p w14:paraId="23CEBCC8"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812" w:type="dxa"/>
            <w:tcBorders>
              <w:top w:val="single" w:sz="4" w:space="0" w:color="auto"/>
              <w:left w:val="single" w:sz="4" w:space="0" w:color="auto"/>
              <w:bottom w:val="single" w:sz="4" w:space="0" w:color="auto"/>
            </w:tcBorders>
            <w:shd w:val="clear" w:color="auto" w:fill="FFFFFF"/>
          </w:tcPr>
          <w:p w14:paraId="4D2CFBBA" w14:textId="77777777" w:rsidR="000F6BAC" w:rsidRPr="006E48D8" w:rsidRDefault="00E36289" w:rsidP="00504E83">
            <w:pPr>
              <w:pStyle w:val="Bodytext20"/>
              <w:shd w:val="clear" w:color="auto" w:fill="auto"/>
              <w:tabs>
                <w:tab w:val="left" w:pos="458"/>
              </w:tabs>
              <w:spacing w:before="0" w:after="120" w:line="240" w:lineRule="auto"/>
              <w:jc w:val="left"/>
              <w:rPr>
                <w:rFonts w:ascii="Sylfaen" w:hAnsi="Sylfaen"/>
                <w:sz w:val="20"/>
                <w:szCs w:val="20"/>
              </w:rPr>
            </w:pPr>
            <w:r w:rsidRPr="006E48D8">
              <w:rPr>
                <w:rStyle w:val="Bodytext2Sylfaen"/>
                <w:sz w:val="20"/>
                <w:szCs w:val="20"/>
              </w:rPr>
              <w:t>*.7.</w:t>
            </w:r>
            <w:r w:rsidR="00504E83">
              <w:rPr>
                <w:rStyle w:val="Bodytext2Sylfaen"/>
                <w:sz w:val="20"/>
                <w:szCs w:val="20"/>
                <w:lang w:val="ru-RU"/>
              </w:rPr>
              <w:tab/>
            </w:r>
            <w:r w:rsidRPr="006E48D8">
              <w:rPr>
                <w:rStyle w:val="Bodytext2Sylfaen"/>
                <w:sz w:val="20"/>
                <w:szCs w:val="20"/>
              </w:rPr>
              <w:t>Բնակավայրը (csdo:SettlementName)</w:t>
            </w:r>
          </w:p>
        </w:tc>
        <w:tc>
          <w:tcPr>
            <w:tcW w:w="3402" w:type="dxa"/>
            <w:tcBorders>
              <w:top w:val="single" w:sz="4" w:space="0" w:color="auto"/>
              <w:left w:val="single" w:sz="4" w:space="0" w:color="auto"/>
              <w:bottom w:val="single" w:sz="4" w:space="0" w:color="auto"/>
            </w:tcBorders>
            <w:shd w:val="clear" w:color="auto" w:fill="FFFFFF"/>
          </w:tcPr>
          <w:p w14:paraId="51C1FBD1"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բնակավայրի անվանումը</w:t>
            </w:r>
          </w:p>
        </w:tc>
        <w:tc>
          <w:tcPr>
            <w:tcW w:w="2268" w:type="dxa"/>
            <w:tcBorders>
              <w:top w:val="single" w:sz="4" w:space="0" w:color="auto"/>
              <w:left w:val="single" w:sz="4" w:space="0" w:color="auto"/>
              <w:bottom w:val="single" w:sz="4" w:space="0" w:color="auto"/>
            </w:tcBorders>
            <w:shd w:val="clear" w:color="auto" w:fill="FFFFFF"/>
          </w:tcPr>
          <w:p w14:paraId="19E65453"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M.SDE.00057</w:t>
            </w:r>
          </w:p>
        </w:tc>
        <w:tc>
          <w:tcPr>
            <w:tcW w:w="4120" w:type="dxa"/>
            <w:tcBorders>
              <w:top w:val="single" w:sz="4" w:space="0" w:color="auto"/>
              <w:left w:val="single" w:sz="4" w:space="0" w:color="auto"/>
              <w:bottom w:val="single" w:sz="4" w:space="0" w:color="auto"/>
            </w:tcBorders>
            <w:shd w:val="clear" w:color="auto" w:fill="FFFFFF"/>
            <w:vAlign w:val="center"/>
          </w:tcPr>
          <w:p w14:paraId="343DADFF" w14:textId="77777777" w:rsidR="007E63F4"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csdo:Name120Type (M.SDT.00055) Պայմանանշանների նորմալացված տողը։</w:t>
            </w:r>
          </w:p>
          <w:p w14:paraId="3D48F22B"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lastRenderedPageBreak/>
              <w:t>Նվազ. երկարությունը՝ 1.</w:t>
            </w:r>
          </w:p>
          <w:p w14:paraId="327F2FFE"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120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5460EAFB"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11pt"/>
                <w:rFonts w:ascii="Sylfaen" w:hAnsi="Sylfaen"/>
                <w:sz w:val="20"/>
                <w:szCs w:val="20"/>
              </w:rPr>
              <w:lastRenderedPageBreak/>
              <w:t>0..1</w:t>
            </w:r>
          </w:p>
        </w:tc>
      </w:tr>
      <w:tr w:rsidR="000F6BAC" w:rsidRPr="006E48D8" w14:paraId="7415405E" w14:textId="77777777" w:rsidTr="00504E83">
        <w:trPr>
          <w:jc w:val="center"/>
        </w:trPr>
        <w:tc>
          <w:tcPr>
            <w:tcW w:w="206" w:type="dxa"/>
            <w:shd w:val="clear" w:color="auto" w:fill="FFFFFF"/>
          </w:tcPr>
          <w:p w14:paraId="5BEC981A" w14:textId="77777777" w:rsidR="000F6BAC" w:rsidRPr="006E48D8" w:rsidRDefault="000F6BAC" w:rsidP="006E48D8">
            <w:pPr>
              <w:spacing w:after="120"/>
              <w:rPr>
                <w:sz w:val="20"/>
                <w:szCs w:val="20"/>
              </w:rPr>
            </w:pPr>
          </w:p>
        </w:tc>
        <w:tc>
          <w:tcPr>
            <w:tcW w:w="284" w:type="dxa"/>
            <w:shd w:val="clear" w:color="auto" w:fill="FFFFFF"/>
          </w:tcPr>
          <w:p w14:paraId="1E940419"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shd w:val="clear" w:color="auto" w:fill="FFFFFF"/>
          </w:tcPr>
          <w:p w14:paraId="2F6E0714"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85" w:type="dxa"/>
            <w:shd w:val="clear" w:color="auto" w:fill="FFFFFF"/>
          </w:tcPr>
          <w:p w14:paraId="2B12557F"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70" w:type="dxa"/>
            <w:tcBorders>
              <w:right w:val="single" w:sz="4" w:space="0" w:color="auto"/>
            </w:tcBorders>
            <w:shd w:val="clear" w:color="auto" w:fill="FFFFFF"/>
          </w:tcPr>
          <w:p w14:paraId="7966AAB2"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812" w:type="dxa"/>
            <w:tcBorders>
              <w:top w:val="single" w:sz="4" w:space="0" w:color="auto"/>
              <w:left w:val="single" w:sz="4" w:space="0" w:color="auto"/>
              <w:bottom w:val="single" w:sz="4" w:space="0" w:color="auto"/>
            </w:tcBorders>
            <w:shd w:val="clear" w:color="auto" w:fill="FFFFFF"/>
          </w:tcPr>
          <w:p w14:paraId="72AF6C64" w14:textId="77777777" w:rsidR="000F6BAC" w:rsidRPr="006E48D8" w:rsidRDefault="00E36289" w:rsidP="00504E83">
            <w:pPr>
              <w:pStyle w:val="Bodytext20"/>
              <w:shd w:val="clear" w:color="auto" w:fill="auto"/>
              <w:tabs>
                <w:tab w:val="left" w:pos="441"/>
              </w:tabs>
              <w:spacing w:before="0" w:after="120" w:line="240" w:lineRule="auto"/>
              <w:jc w:val="left"/>
              <w:rPr>
                <w:rFonts w:ascii="Sylfaen" w:hAnsi="Sylfaen"/>
                <w:sz w:val="20"/>
                <w:szCs w:val="20"/>
              </w:rPr>
            </w:pPr>
            <w:r w:rsidRPr="006E48D8">
              <w:rPr>
                <w:rStyle w:val="Bodytext2Sylfaen"/>
                <w:sz w:val="20"/>
                <w:szCs w:val="20"/>
              </w:rPr>
              <w:t>*.8.</w:t>
            </w:r>
            <w:r w:rsidR="00504E83">
              <w:rPr>
                <w:rStyle w:val="Bodytext2Sylfaen"/>
                <w:sz w:val="20"/>
                <w:szCs w:val="20"/>
                <w:lang w:val="ru-RU"/>
              </w:rPr>
              <w:tab/>
            </w:r>
            <w:r w:rsidRPr="006E48D8">
              <w:rPr>
                <w:rStyle w:val="Bodytext2Sylfaen"/>
                <w:sz w:val="20"/>
                <w:szCs w:val="20"/>
              </w:rPr>
              <w:t>Փողոցը (csdo:StreetName)</w:t>
            </w:r>
          </w:p>
        </w:tc>
        <w:tc>
          <w:tcPr>
            <w:tcW w:w="3402" w:type="dxa"/>
            <w:tcBorders>
              <w:top w:val="single" w:sz="4" w:space="0" w:color="auto"/>
              <w:left w:val="single" w:sz="4" w:space="0" w:color="auto"/>
              <w:bottom w:val="single" w:sz="4" w:space="0" w:color="auto"/>
            </w:tcBorders>
            <w:shd w:val="clear" w:color="auto" w:fill="FFFFFF"/>
          </w:tcPr>
          <w:p w14:paraId="4EDE30BD"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քաղաքային ենթակառուցվածքի փողոցաճանապարհային ցանցի տարրի անվանումը</w:t>
            </w:r>
          </w:p>
        </w:tc>
        <w:tc>
          <w:tcPr>
            <w:tcW w:w="2268" w:type="dxa"/>
            <w:tcBorders>
              <w:top w:val="single" w:sz="4" w:space="0" w:color="auto"/>
              <w:left w:val="single" w:sz="4" w:space="0" w:color="auto"/>
              <w:bottom w:val="single" w:sz="4" w:space="0" w:color="auto"/>
            </w:tcBorders>
            <w:shd w:val="clear" w:color="auto" w:fill="FFFFFF"/>
          </w:tcPr>
          <w:p w14:paraId="3D00989A"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M.SDE.00010</w:t>
            </w:r>
          </w:p>
        </w:tc>
        <w:tc>
          <w:tcPr>
            <w:tcW w:w="4120" w:type="dxa"/>
            <w:tcBorders>
              <w:top w:val="single" w:sz="4" w:space="0" w:color="auto"/>
              <w:left w:val="single" w:sz="4" w:space="0" w:color="auto"/>
              <w:bottom w:val="single" w:sz="4" w:space="0" w:color="auto"/>
            </w:tcBorders>
            <w:shd w:val="clear" w:color="auto" w:fill="FFFFFF"/>
            <w:vAlign w:val="center"/>
          </w:tcPr>
          <w:p w14:paraId="5AEB32E5" w14:textId="77777777" w:rsidR="007E63F4"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csdo:Name120Type (M.SDT.00055) Պայմանանշանների նորմալացված տողը։</w:t>
            </w:r>
          </w:p>
          <w:p w14:paraId="0C0C6B10"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5373FF8E"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120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241FD403" w14:textId="77777777" w:rsidR="000F6BAC"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0F6BAC" w:rsidRPr="006E48D8" w14:paraId="05F74A62" w14:textId="77777777" w:rsidTr="00504E83">
        <w:trPr>
          <w:jc w:val="center"/>
        </w:trPr>
        <w:tc>
          <w:tcPr>
            <w:tcW w:w="206" w:type="dxa"/>
            <w:shd w:val="clear" w:color="auto" w:fill="FFFFFF"/>
          </w:tcPr>
          <w:p w14:paraId="6E5348B6" w14:textId="77777777" w:rsidR="000F6BAC" w:rsidRPr="006E48D8" w:rsidRDefault="000F6BAC" w:rsidP="006E48D8">
            <w:pPr>
              <w:spacing w:after="120"/>
              <w:rPr>
                <w:sz w:val="20"/>
                <w:szCs w:val="20"/>
              </w:rPr>
            </w:pPr>
          </w:p>
        </w:tc>
        <w:tc>
          <w:tcPr>
            <w:tcW w:w="284" w:type="dxa"/>
            <w:shd w:val="clear" w:color="auto" w:fill="FFFFFF"/>
          </w:tcPr>
          <w:p w14:paraId="0C1963FC"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shd w:val="clear" w:color="auto" w:fill="FFFFFF"/>
          </w:tcPr>
          <w:p w14:paraId="451D6362"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85" w:type="dxa"/>
            <w:shd w:val="clear" w:color="auto" w:fill="FFFFFF"/>
          </w:tcPr>
          <w:p w14:paraId="137A8038"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70" w:type="dxa"/>
            <w:tcBorders>
              <w:right w:val="single" w:sz="4" w:space="0" w:color="auto"/>
            </w:tcBorders>
            <w:shd w:val="clear" w:color="auto" w:fill="FFFFFF"/>
          </w:tcPr>
          <w:p w14:paraId="5D95A11C"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812" w:type="dxa"/>
            <w:tcBorders>
              <w:top w:val="single" w:sz="4" w:space="0" w:color="auto"/>
              <w:left w:val="single" w:sz="4" w:space="0" w:color="auto"/>
              <w:bottom w:val="single" w:sz="4" w:space="0" w:color="auto"/>
            </w:tcBorders>
            <w:shd w:val="clear" w:color="auto" w:fill="FFFFFF"/>
          </w:tcPr>
          <w:p w14:paraId="505294EC" w14:textId="77777777" w:rsidR="000F6BAC" w:rsidRPr="006E48D8" w:rsidRDefault="00E36289" w:rsidP="00504E83">
            <w:pPr>
              <w:pStyle w:val="Bodytext20"/>
              <w:shd w:val="clear" w:color="auto" w:fill="auto"/>
              <w:tabs>
                <w:tab w:val="left" w:pos="441"/>
              </w:tabs>
              <w:spacing w:before="0" w:after="120" w:line="240" w:lineRule="auto"/>
              <w:jc w:val="left"/>
              <w:rPr>
                <w:rFonts w:ascii="Sylfaen" w:hAnsi="Sylfaen"/>
                <w:sz w:val="20"/>
                <w:szCs w:val="20"/>
              </w:rPr>
            </w:pPr>
            <w:r w:rsidRPr="006E48D8">
              <w:rPr>
                <w:rStyle w:val="Bodytext2Sylfaen"/>
                <w:sz w:val="20"/>
                <w:szCs w:val="20"/>
              </w:rPr>
              <w:t>*.9.</w:t>
            </w:r>
            <w:r w:rsidR="00504E83">
              <w:rPr>
                <w:rStyle w:val="Bodytext2Sylfaen"/>
                <w:sz w:val="20"/>
                <w:szCs w:val="20"/>
                <w:lang w:val="ru-RU"/>
              </w:rPr>
              <w:tab/>
            </w:r>
            <w:r w:rsidRPr="006E48D8">
              <w:rPr>
                <w:rStyle w:val="Bodytext2Sylfaen"/>
                <w:sz w:val="20"/>
                <w:szCs w:val="20"/>
              </w:rPr>
              <w:t>Շենքի համարը (csdo:BuildingNumberId)</w:t>
            </w:r>
          </w:p>
        </w:tc>
        <w:tc>
          <w:tcPr>
            <w:tcW w:w="3402" w:type="dxa"/>
            <w:tcBorders>
              <w:top w:val="single" w:sz="4" w:space="0" w:color="auto"/>
              <w:left w:val="single" w:sz="4" w:space="0" w:color="auto"/>
              <w:bottom w:val="single" w:sz="4" w:space="0" w:color="auto"/>
            </w:tcBorders>
            <w:shd w:val="clear" w:color="auto" w:fill="FFFFFF"/>
          </w:tcPr>
          <w:p w14:paraId="0B281534"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շենքի, մասնաշենքի, շինության նշագիրը</w:t>
            </w:r>
          </w:p>
        </w:tc>
        <w:tc>
          <w:tcPr>
            <w:tcW w:w="2268" w:type="dxa"/>
            <w:tcBorders>
              <w:top w:val="single" w:sz="4" w:space="0" w:color="auto"/>
              <w:left w:val="single" w:sz="4" w:space="0" w:color="auto"/>
              <w:bottom w:val="single" w:sz="4" w:space="0" w:color="auto"/>
            </w:tcBorders>
            <w:shd w:val="clear" w:color="auto" w:fill="FFFFFF"/>
          </w:tcPr>
          <w:p w14:paraId="1BC21BD9"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M.SDE.00011</w:t>
            </w:r>
          </w:p>
        </w:tc>
        <w:tc>
          <w:tcPr>
            <w:tcW w:w="4120" w:type="dxa"/>
            <w:tcBorders>
              <w:top w:val="single" w:sz="4" w:space="0" w:color="auto"/>
              <w:left w:val="single" w:sz="4" w:space="0" w:color="auto"/>
              <w:bottom w:val="single" w:sz="4" w:space="0" w:color="auto"/>
            </w:tcBorders>
            <w:shd w:val="clear" w:color="auto" w:fill="FFFFFF"/>
            <w:vAlign w:val="center"/>
          </w:tcPr>
          <w:p w14:paraId="00B310E7" w14:textId="77777777" w:rsidR="007E63F4"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csdo:Id50Type (M.SDT.00093) Պայմանանշանների նորմալացված տողը։</w:t>
            </w:r>
          </w:p>
          <w:p w14:paraId="709C22D1"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30F08EE9"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50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7A73DB7" w14:textId="77777777" w:rsidR="000F6BAC"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0F6BAC" w:rsidRPr="006E48D8" w14:paraId="3CCE263A" w14:textId="77777777" w:rsidTr="00504E83">
        <w:trPr>
          <w:jc w:val="center"/>
        </w:trPr>
        <w:tc>
          <w:tcPr>
            <w:tcW w:w="206" w:type="dxa"/>
            <w:shd w:val="clear" w:color="auto" w:fill="FFFFFF"/>
          </w:tcPr>
          <w:p w14:paraId="7AED4E37" w14:textId="77777777" w:rsidR="000F6BAC" w:rsidRPr="006E48D8" w:rsidRDefault="000F6BAC" w:rsidP="006E48D8">
            <w:pPr>
              <w:spacing w:after="120"/>
              <w:rPr>
                <w:sz w:val="20"/>
                <w:szCs w:val="20"/>
              </w:rPr>
            </w:pPr>
          </w:p>
        </w:tc>
        <w:tc>
          <w:tcPr>
            <w:tcW w:w="284" w:type="dxa"/>
            <w:shd w:val="clear" w:color="auto" w:fill="FFFFFF"/>
          </w:tcPr>
          <w:p w14:paraId="7CDE9228"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shd w:val="clear" w:color="auto" w:fill="FFFFFF"/>
          </w:tcPr>
          <w:p w14:paraId="019A043E"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85" w:type="dxa"/>
            <w:shd w:val="clear" w:color="auto" w:fill="FFFFFF"/>
          </w:tcPr>
          <w:p w14:paraId="0CA16DCF"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70" w:type="dxa"/>
            <w:tcBorders>
              <w:right w:val="single" w:sz="4" w:space="0" w:color="auto"/>
            </w:tcBorders>
            <w:shd w:val="clear" w:color="auto" w:fill="FFFFFF"/>
          </w:tcPr>
          <w:p w14:paraId="27FE42EB"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812" w:type="dxa"/>
            <w:tcBorders>
              <w:top w:val="single" w:sz="4" w:space="0" w:color="auto"/>
              <w:left w:val="single" w:sz="4" w:space="0" w:color="auto"/>
              <w:bottom w:val="single" w:sz="4" w:space="0" w:color="auto"/>
            </w:tcBorders>
            <w:shd w:val="clear" w:color="auto" w:fill="FFFFFF"/>
          </w:tcPr>
          <w:p w14:paraId="6059F07F" w14:textId="77777777" w:rsidR="000F6BAC" w:rsidRPr="006E48D8" w:rsidRDefault="00E36289" w:rsidP="00504E83">
            <w:pPr>
              <w:pStyle w:val="Bodytext20"/>
              <w:shd w:val="clear" w:color="auto" w:fill="auto"/>
              <w:tabs>
                <w:tab w:val="left" w:pos="441"/>
              </w:tabs>
              <w:spacing w:before="0" w:after="120" w:line="240" w:lineRule="auto"/>
              <w:jc w:val="left"/>
              <w:rPr>
                <w:rFonts w:ascii="Sylfaen" w:hAnsi="Sylfaen"/>
                <w:sz w:val="20"/>
                <w:szCs w:val="20"/>
              </w:rPr>
            </w:pPr>
            <w:r w:rsidRPr="006E48D8">
              <w:rPr>
                <w:rStyle w:val="Bodytext2Sylfaen"/>
                <w:sz w:val="20"/>
                <w:szCs w:val="20"/>
              </w:rPr>
              <w:t>*.10.</w:t>
            </w:r>
            <w:r w:rsidR="00504E83">
              <w:rPr>
                <w:rStyle w:val="Bodytext2Sylfaen"/>
                <w:sz w:val="20"/>
                <w:szCs w:val="20"/>
                <w:lang w:val="ru-RU"/>
              </w:rPr>
              <w:tab/>
            </w:r>
            <w:r w:rsidRPr="006E48D8">
              <w:rPr>
                <w:rStyle w:val="Bodytext2Sylfaen"/>
                <w:sz w:val="20"/>
                <w:szCs w:val="20"/>
              </w:rPr>
              <w:t>Սենքի համարը (csdo:RoomNumberId)</w:t>
            </w:r>
          </w:p>
        </w:tc>
        <w:tc>
          <w:tcPr>
            <w:tcW w:w="3402" w:type="dxa"/>
            <w:tcBorders>
              <w:top w:val="single" w:sz="4" w:space="0" w:color="auto"/>
              <w:left w:val="single" w:sz="4" w:space="0" w:color="auto"/>
              <w:bottom w:val="single" w:sz="4" w:space="0" w:color="auto"/>
            </w:tcBorders>
            <w:shd w:val="clear" w:color="auto" w:fill="FFFFFF"/>
          </w:tcPr>
          <w:p w14:paraId="756C2664"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գրասենյակի կամ բնակարանի նշագիրը</w:t>
            </w:r>
          </w:p>
        </w:tc>
        <w:tc>
          <w:tcPr>
            <w:tcW w:w="2268" w:type="dxa"/>
            <w:tcBorders>
              <w:top w:val="single" w:sz="4" w:space="0" w:color="auto"/>
              <w:left w:val="single" w:sz="4" w:space="0" w:color="auto"/>
              <w:bottom w:val="single" w:sz="4" w:space="0" w:color="auto"/>
            </w:tcBorders>
            <w:shd w:val="clear" w:color="auto" w:fill="FFFFFF"/>
          </w:tcPr>
          <w:p w14:paraId="5109C236"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M.SDE.00012</w:t>
            </w:r>
          </w:p>
        </w:tc>
        <w:tc>
          <w:tcPr>
            <w:tcW w:w="4120" w:type="dxa"/>
            <w:tcBorders>
              <w:top w:val="single" w:sz="4" w:space="0" w:color="auto"/>
              <w:left w:val="single" w:sz="4" w:space="0" w:color="auto"/>
              <w:bottom w:val="single" w:sz="4" w:space="0" w:color="auto"/>
            </w:tcBorders>
            <w:shd w:val="clear" w:color="auto" w:fill="FFFFFF"/>
            <w:vAlign w:val="center"/>
          </w:tcPr>
          <w:p w14:paraId="7E6C836E" w14:textId="77777777" w:rsidR="007E63F4"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csdo:Id20Type (M.SDT.00092) Պայմանանշանների նորմալացված տողը:</w:t>
            </w:r>
          </w:p>
          <w:p w14:paraId="23FB0FCB"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7199A9E5"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2F17BD83" w14:textId="77777777" w:rsidR="000F6BAC"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0F6BAC" w:rsidRPr="006E48D8" w14:paraId="222F11D4" w14:textId="77777777" w:rsidTr="00504E83">
        <w:trPr>
          <w:jc w:val="center"/>
        </w:trPr>
        <w:tc>
          <w:tcPr>
            <w:tcW w:w="206" w:type="dxa"/>
            <w:shd w:val="clear" w:color="auto" w:fill="FFFFFF"/>
          </w:tcPr>
          <w:p w14:paraId="4B9D5E87" w14:textId="77777777" w:rsidR="000F6BAC" w:rsidRPr="006E48D8" w:rsidRDefault="000F6BAC" w:rsidP="006E48D8">
            <w:pPr>
              <w:spacing w:after="120"/>
              <w:rPr>
                <w:sz w:val="20"/>
                <w:szCs w:val="20"/>
              </w:rPr>
            </w:pPr>
          </w:p>
        </w:tc>
        <w:tc>
          <w:tcPr>
            <w:tcW w:w="284" w:type="dxa"/>
            <w:shd w:val="clear" w:color="auto" w:fill="FFFFFF"/>
          </w:tcPr>
          <w:p w14:paraId="6F404A9D"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shd w:val="clear" w:color="auto" w:fill="FFFFFF"/>
          </w:tcPr>
          <w:p w14:paraId="107B669E"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85" w:type="dxa"/>
            <w:shd w:val="clear" w:color="auto" w:fill="FFFFFF"/>
          </w:tcPr>
          <w:p w14:paraId="691C7F5B"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70" w:type="dxa"/>
            <w:tcBorders>
              <w:right w:val="single" w:sz="4" w:space="0" w:color="auto"/>
            </w:tcBorders>
            <w:shd w:val="clear" w:color="auto" w:fill="FFFFFF"/>
          </w:tcPr>
          <w:p w14:paraId="054EBC99"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812" w:type="dxa"/>
            <w:tcBorders>
              <w:top w:val="single" w:sz="4" w:space="0" w:color="auto"/>
              <w:left w:val="single" w:sz="4" w:space="0" w:color="auto"/>
              <w:bottom w:val="single" w:sz="4" w:space="0" w:color="auto"/>
            </w:tcBorders>
            <w:shd w:val="clear" w:color="auto" w:fill="FFFFFF"/>
          </w:tcPr>
          <w:p w14:paraId="38A5FAB2" w14:textId="77777777" w:rsidR="000F6BAC" w:rsidRPr="006E48D8" w:rsidRDefault="00E36289" w:rsidP="00504E83">
            <w:pPr>
              <w:pStyle w:val="Bodytext20"/>
              <w:shd w:val="clear" w:color="auto" w:fill="auto"/>
              <w:tabs>
                <w:tab w:val="left" w:pos="441"/>
              </w:tabs>
              <w:spacing w:before="0" w:after="120" w:line="240" w:lineRule="auto"/>
              <w:jc w:val="left"/>
              <w:rPr>
                <w:rFonts w:ascii="Sylfaen" w:hAnsi="Sylfaen"/>
                <w:sz w:val="20"/>
                <w:szCs w:val="20"/>
              </w:rPr>
            </w:pPr>
            <w:r w:rsidRPr="006E48D8">
              <w:rPr>
                <w:rStyle w:val="Bodytext2Sylfaen"/>
                <w:sz w:val="20"/>
                <w:szCs w:val="20"/>
              </w:rPr>
              <w:t>*.11.</w:t>
            </w:r>
            <w:r w:rsidR="00504E83">
              <w:rPr>
                <w:rStyle w:val="Bodytext2Sylfaen"/>
                <w:sz w:val="20"/>
                <w:szCs w:val="20"/>
                <w:lang w:val="ru-RU"/>
              </w:rPr>
              <w:tab/>
            </w:r>
            <w:r w:rsidRPr="006E48D8">
              <w:rPr>
                <w:rStyle w:val="Bodytext2Sylfaen"/>
                <w:sz w:val="20"/>
                <w:szCs w:val="20"/>
              </w:rPr>
              <w:t>Փոստային դասիչը (csdo:PostCode)</w:t>
            </w:r>
          </w:p>
        </w:tc>
        <w:tc>
          <w:tcPr>
            <w:tcW w:w="3402" w:type="dxa"/>
            <w:tcBorders>
              <w:top w:val="single" w:sz="4" w:space="0" w:color="auto"/>
              <w:left w:val="single" w:sz="4" w:space="0" w:color="auto"/>
              <w:bottom w:val="single" w:sz="4" w:space="0" w:color="auto"/>
            </w:tcBorders>
            <w:shd w:val="clear" w:color="auto" w:fill="FFFFFF"/>
          </w:tcPr>
          <w:p w14:paraId="528F5295"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փոստային կապի ձեռնարկության փոստային դասիչը</w:t>
            </w:r>
          </w:p>
        </w:tc>
        <w:tc>
          <w:tcPr>
            <w:tcW w:w="2268" w:type="dxa"/>
            <w:tcBorders>
              <w:top w:val="single" w:sz="4" w:space="0" w:color="auto"/>
              <w:left w:val="single" w:sz="4" w:space="0" w:color="auto"/>
              <w:bottom w:val="single" w:sz="4" w:space="0" w:color="auto"/>
            </w:tcBorders>
            <w:shd w:val="clear" w:color="auto" w:fill="FFFFFF"/>
          </w:tcPr>
          <w:p w14:paraId="5F6008C0"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M.SDE.00006</w:t>
            </w:r>
          </w:p>
        </w:tc>
        <w:tc>
          <w:tcPr>
            <w:tcW w:w="4120" w:type="dxa"/>
            <w:tcBorders>
              <w:top w:val="single" w:sz="4" w:space="0" w:color="auto"/>
              <w:left w:val="single" w:sz="4" w:space="0" w:color="auto"/>
              <w:bottom w:val="single" w:sz="4" w:space="0" w:color="auto"/>
            </w:tcBorders>
            <w:shd w:val="clear" w:color="auto" w:fill="FFFFFF"/>
            <w:vAlign w:val="center"/>
          </w:tcPr>
          <w:p w14:paraId="023C99CD" w14:textId="77777777" w:rsidR="007E63F4"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csdo:PostCodeType (M.SDT.00006) Պայմանանշանների նորմալացված տողը։</w:t>
            </w:r>
          </w:p>
          <w:p w14:paraId="69E4FE19"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Ձ</w:t>
            </w:r>
            <w:r w:rsidR="00186716" w:rsidRPr="006E48D8">
              <w:rPr>
                <w:rStyle w:val="Bodytext2Sylfaen"/>
                <w:sz w:val="20"/>
                <w:szCs w:val="20"/>
              </w:rPr>
              <w:t>եւ</w:t>
            </w:r>
            <w:r w:rsidRPr="006E48D8">
              <w:rPr>
                <w:rStyle w:val="Bodytext2Sylfaen"/>
                <w:sz w:val="20"/>
                <w:szCs w:val="20"/>
              </w:rPr>
              <w:t>անմուշը՝ [A-Z0-9][A-Z0-9 -]{1,8}[А- Z0-9]</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0F500DE" w14:textId="77777777" w:rsidR="000F6BAC"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0F6BAC" w:rsidRPr="006E48D8" w14:paraId="0394C17F" w14:textId="77777777" w:rsidTr="00504E83">
        <w:trPr>
          <w:jc w:val="center"/>
        </w:trPr>
        <w:tc>
          <w:tcPr>
            <w:tcW w:w="206" w:type="dxa"/>
            <w:shd w:val="clear" w:color="auto" w:fill="FFFFFF"/>
          </w:tcPr>
          <w:p w14:paraId="02CBA8F1" w14:textId="77777777" w:rsidR="000F6BAC" w:rsidRPr="006E48D8" w:rsidRDefault="000F6BAC" w:rsidP="006E48D8">
            <w:pPr>
              <w:spacing w:after="120"/>
              <w:rPr>
                <w:sz w:val="20"/>
                <w:szCs w:val="20"/>
              </w:rPr>
            </w:pPr>
          </w:p>
        </w:tc>
        <w:tc>
          <w:tcPr>
            <w:tcW w:w="284" w:type="dxa"/>
            <w:shd w:val="clear" w:color="auto" w:fill="FFFFFF"/>
          </w:tcPr>
          <w:p w14:paraId="5A1CDE7F"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bottom w:val="single" w:sz="4" w:space="0" w:color="auto"/>
            </w:tcBorders>
            <w:shd w:val="clear" w:color="auto" w:fill="FFFFFF"/>
          </w:tcPr>
          <w:p w14:paraId="209089C7"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85" w:type="dxa"/>
            <w:tcBorders>
              <w:bottom w:val="single" w:sz="4" w:space="0" w:color="auto"/>
            </w:tcBorders>
            <w:shd w:val="clear" w:color="auto" w:fill="FFFFFF"/>
          </w:tcPr>
          <w:p w14:paraId="64026764"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70" w:type="dxa"/>
            <w:tcBorders>
              <w:bottom w:val="single" w:sz="4" w:space="0" w:color="auto"/>
              <w:right w:val="single" w:sz="4" w:space="0" w:color="auto"/>
            </w:tcBorders>
            <w:shd w:val="clear" w:color="auto" w:fill="FFFFFF"/>
          </w:tcPr>
          <w:p w14:paraId="4B4547D6"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2812" w:type="dxa"/>
            <w:tcBorders>
              <w:top w:val="single" w:sz="4" w:space="0" w:color="auto"/>
              <w:left w:val="single" w:sz="4" w:space="0" w:color="auto"/>
              <w:bottom w:val="single" w:sz="4" w:space="0" w:color="auto"/>
            </w:tcBorders>
            <w:shd w:val="clear" w:color="auto" w:fill="FFFFFF"/>
          </w:tcPr>
          <w:p w14:paraId="3BE1B4C9" w14:textId="77777777" w:rsidR="000F6BAC" w:rsidRPr="006E48D8" w:rsidRDefault="00E36289" w:rsidP="00504E83">
            <w:pPr>
              <w:pStyle w:val="Bodytext20"/>
              <w:shd w:val="clear" w:color="auto" w:fill="auto"/>
              <w:tabs>
                <w:tab w:val="left" w:pos="441"/>
              </w:tabs>
              <w:spacing w:before="0" w:after="120" w:line="240" w:lineRule="auto"/>
              <w:jc w:val="left"/>
              <w:rPr>
                <w:rFonts w:ascii="Sylfaen" w:hAnsi="Sylfaen"/>
                <w:sz w:val="20"/>
                <w:szCs w:val="20"/>
              </w:rPr>
            </w:pPr>
            <w:r w:rsidRPr="006E48D8">
              <w:rPr>
                <w:rStyle w:val="Bodytext2Sylfaen"/>
                <w:sz w:val="20"/>
                <w:szCs w:val="20"/>
              </w:rPr>
              <w:t>*.12.</w:t>
            </w:r>
            <w:r w:rsidR="00504E83" w:rsidRPr="00FE3616">
              <w:rPr>
                <w:rStyle w:val="Bodytext2Sylfaen"/>
                <w:sz w:val="20"/>
                <w:szCs w:val="20"/>
              </w:rPr>
              <w:tab/>
            </w:r>
            <w:r w:rsidRPr="006E48D8">
              <w:rPr>
                <w:rStyle w:val="Bodytext2Sylfaen"/>
                <w:sz w:val="20"/>
                <w:szCs w:val="20"/>
              </w:rPr>
              <w:t>Բաժանորդային արկղի համարը</w:t>
            </w:r>
          </w:p>
          <w:p w14:paraId="5CE146E7" w14:textId="77777777" w:rsidR="000F6BAC" w:rsidRPr="006E48D8" w:rsidRDefault="00E36289" w:rsidP="00504E83">
            <w:pPr>
              <w:pStyle w:val="Bodytext20"/>
              <w:shd w:val="clear" w:color="auto" w:fill="auto"/>
              <w:tabs>
                <w:tab w:val="left" w:pos="441"/>
              </w:tabs>
              <w:spacing w:before="0" w:after="120" w:line="240" w:lineRule="auto"/>
              <w:jc w:val="left"/>
              <w:rPr>
                <w:rFonts w:ascii="Sylfaen" w:hAnsi="Sylfaen"/>
                <w:sz w:val="20"/>
                <w:szCs w:val="20"/>
              </w:rPr>
            </w:pPr>
            <w:r w:rsidRPr="006E48D8">
              <w:rPr>
                <w:rStyle w:val="Bodytext2Sylfaen"/>
                <w:sz w:val="20"/>
                <w:szCs w:val="20"/>
              </w:rPr>
              <w:t>(csdo:PostOfficeBoxId)</w:t>
            </w:r>
          </w:p>
        </w:tc>
        <w:tc>
          <w:tcPr>
            <w:tcW w:w="3402" w:type="dxa"/>
            <w:tcBorders>
              <w:top w:val="single" w:sz="4" w:space="0" w:color="auto"/>
              <w:left w:val="single" w:sz="4" w:space="0" w:color="auto"/>
              <w:bottom w:val="single" w:sz="4" w:space="0" w:color="auto"/>
            </w:tcBorders>
            <w:shd w:val="clear" w:color="auto" w:fill="FFFFFF"/>
          </w:tcPr>
          <w:p w14:paraId="4969FB7C"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փոստային կապի ձեռնարկության բաժանորդային արկղի համարը</w:t>
            </w:r>
          </w:p>
        </w:tc>
        <w:tc>
          <w:tcPr>
            <w:tcW w:w="2268" w:type="dxa"/>
            <w:tcBorders>
              <w:top w:val="single" w:sz="4" w:space="0" w:color="auto"/>
              <w:left w:val="single" w:sz="4" w:space="0" w:color="auto"/>
              <w:bottom w:val="single" w:sz="4" w:space="0" w:color="auto"/>
            </w:tcBorders>
            <w:shd w:val="clear" w:color="auto" w:fill="FFFFFF"/>
          </w:tcPr>
          <w:p w14:paraId="01E1AFA6"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M.SDE.00013</w:t>
            </w:r>
          </w:p>
        </w:tc>
        <w:tc>
          <w:tcPr>
            <w:tcW w:w="4120" w:type="dxa"/>
            <w:tcBorders>
              <w:top w:val="single" w:sz="4" w:space="0" w:color="auto"/>
              <w:left w:val="single" w:sz="4" w:space="0" w:color="auto"/>
              <w:bottom w:val="single" w:sz="4" w:space="0" w:color="auto"/>
            </w:tcBorders>
            <w:shd w:val="clear" w:color="auto" w:fill="FFFFFF"/>
            <w:vAlign w:val="center"/>
          </w:tcPr>
          <w:p w14:paraId="4A1C207C" w14:textId="77777777" w:rsidR="007E63F4"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csdo:Id20Type (M.SDT.00092) Պայմանանշանների նորմալացված տողը:</w:t>
            </w:r>
          </w:p>
          <w:p w14:paraId="34172332"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76AE0017"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0C4664C6" w14:textId="77777777" w:rsidR="000F6BAC"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0F6BAC" w:rsidRPr="006E48D8" w14:paraId="743697FC" w14:textId="77777777" w:rsidTr="00504E83">
        <w:trPr>
          <w:jc w:val="center"/>
        </w:trPr>
        <w:tc>
          <w:tcPr>
            <w:tcW w:w="206" w:type="dxa"/>
            <w:shd w:val="clear" w:color="auto" w:fill="FFFFFF"/>
          </w:tcPr>
          <w:p w14:paraId="7CCFD623" w14:textId="77777777" w:rsidR="000F6BAC" w:rsidRPr="006E48D8" w:rsidRDefault="000F6BAC" w:rsidP="006E48D8">
            <w:pPr>
              <w:spacing w:after="120"/>
              <w:rPr>
                <w:sz w:val="20"/>
                <w:szCs w:val="20"/>
              </w:rPr>
            </w:pPr>
          </w:p>
        </w:tc>
        <w:tc>
          <w:tcPr>
            <w:tcW w:w="284" w:type="dxa"/>
            <w:tcBorders>
              <w:right w:val="single" w:sz="4" w:space="0" w:color="auto"/>
            </w:tcBorders>
            <w:shd w:val="clear" w:color="auto" w:fill="FFFFFF"/>
          </w:tcPr>
          <w:p w14:paraId="4C56F4F9"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3F00E2D4" w14:textId="77777777" w:rsidR="000F6BAC" w:rsidRPr="006E48D8" w:rsidRDefault="00E36289" w:rsidP="00504E83">
            <w:pPr>
              <w:pStyle w:val="Bodytext20"/>
              <w:shd w:val="clear" w:color="auto" w:fill="auto"/>
              <w:tabs>
                <w:tab w:val="left" w:pos="796"/>
              </w:tabs>
              <w:spacing w:before="0" w:after="120" w:line="240" w:lineRule="auto"/>
              <w:jc w:val="left"/>
              <w:rPr>
                <w:rFonts w:ascii="Sylfaen" w:hAnsi="Sylfaen"/>
                <w:sz w:val="20"/>
                <w:szCs w:val="20"/>
              </w:rPr>
            </w:pPr>
            <w:r w:rsidRPr="006E48D8">
              <w:rPr>
                <w:rStyle w:val="Bodytext2Sylfaen"/>
                <w:sz w:val="20"/>
                <w:szCs w:val="20"/>
              </w:rPr>
              <w:t>2.16.11.</w:t>
            </w:r>
            <w:r w:rsidR="00504E83">
              <w:rPr>
                <w:rStyle w:val="Bodytext2Sylfaen"/>
                <w:sz w:val="20"/>
                <w:szCs w:val="20"/>
                <w:lang w:val="ru-RU"/>
              </w:rPr>
              <w:tab/>
            </w:r>
            <w:r w:rsidRPr="006E48D8">
              <w:rPr>
                <w:rStyle w:val="Bodytext2Sylfaen"/>
                <w:sz w:val="20"/>
                <w:szCs w:val="20"/>
              </w:rPr>
              <w:t xml:space="preserve">Կոնտակտային վավերապայմանը </w:t>
            </w:r>
            <w:r w:rsidRPr="006E48D8">
              <w:rPr>
                <w:rStyle w:val="Bodytext2Sylfaen"/>
                <w:sz w:val="20"/>
                <w:szCs w:val="20"/>
              </w:rPr>
              <w:lastRenderedPageBreak/>
              <w:t>(ccdo:CommunicationDetails)</w:t>
            </w:r>
          </w:p>
        </w:tc>
        <w:tc>
          <w:tcPr>
            <w:tcW w:w="3402" w:type="dxa"/>
            <w:tcBorders>
              <w:top w:val="single" w:sz="4" w:space="0" w:color="auto"/>
              <w:left w:val="single" w:sz="4" w:space="0" w:color="auto"/>
              <w:bottom w:val="single" w:sz="4" w:space="0" w:color="auto"/>
            </w:tcBorders>
            <w:shd w:val="clear" w:color="auto" w:fill="FFFFFF"/>
          </w:tcPr>
          <w:p w14:paraId="200AA7D9"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lastRenderedPageBreak/>
              <w:t>տնտեսավարող սուբյեկտի կոնտակտային վավերապայմանը</w:t>
            </w:r>
          </w:p>
        </w:tc>
        <w:tc>
          <w:tcPr>
            <w:tcW w:w="2268" w:type="dxa"/>
            <w:tcBorders>
              <w:top w:val="single" w:sz="4" w:space="0" w:color="auto"/>
              <w:left w:val="single" w:sz="4" w:space="0" w:color="auto"/>
              <w:bottom w:val="single" w:sz="4" w:space="0" w:color="auto"/>
            </w:tcBorders>
            <w:shd w:val="clear" w:color="auto" w:fill="FFFFFF"/>
          </w:tcPr>
          <w:p w14:paraId="53D5F896"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M.CDE.00003</w:t>
            </w:r>
          </w:p>
        </w:tc>
        <w:tc>
          <w:tcPr>
            <w:tcW w:w="4120" w:type="dxa"/>
            <w:tcBorders>
              <w:top w:val="single" w:sz="4" w:space="0" w:color="auto"/>
              <w:left w:val="single" w:sz="4" w:space="0" w:color="auto"/>
              <w:bottom w:val="single" w:sz="4" w:space="0" w:color="auto"/>
            </w:tcBorders>
            <w:shd w:val="clear" w:color="auto" w:fill="FFFFFF"/>
            <w:vAlign w:val="center"/>
          </w:tcPr>
          <w:p w14:paraId="52AE7AA4"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ccdo:CommunicationDetailsType (M.CDT.00003)</w:t>
            </w:r>
          </w:p>
          <w:p w14:paraId="0AA3D1DA"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lastRenderedPageBreak/>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49B65DBA" w14:textId="77777777" w:rsidR="000F6BAC"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Sylfaen"/>
                <w:sz w:val="20"/>
                <w:szCs w:val="20"/>
              </w:rPr>
              <w:lastRenderedPageBreak/>
              <w:t>0..*</w:t>
            </w:r>
          </w:p>
        </w:tc>
      </w:tr>
      <w:tr w:rsidR="000F6BAC" w:rsidRPr="006E48D8" w14:paraId="753E38C2" w14:textId="77777777" w:rsidTr="00504E83">
        <w:trPr>
          <w:jc w:val="center"/>
        </w:trPr>
        <w:tc>
          <w:tcPr>
            <w:tcW w:w="206" w:type="dxa"/>
            <w:shd w:val="clear" w:color="auto" w:fill="FFFFFF"/>
          </w:tcPr>
          <w:p w14:paraId="6D71A291" w14:textId="77777777" w:rsidR="000F6BAC" w:rsidRPr="006E48D8" w:rsidRDefault="000F6BAC" w:rsidP="006E48D8">
            <w:pPr>
              <w:spacing w:after="120"/>
              <w:rPr>
                <w:sz w:val="20"/>
                <w:szCs w:val="20"/>
              </w:rPr>
            </w:pPr>
          </w:p>
        </w:tc>
        <w:tc>
          <w:tcPr>
            <w:tcW w:w="284" w:type="dxa"/>
            <w:shd w:val="clear" w:color="auto" w:fill="FFFFFF"/>
          </w:tcPr>
          <w:p w14:paraId="3B7696FA"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top w:val="single" w:sz="4" w:space="0" w:color="auto"/>
              <w:right w:val="single" w:sz="4" w:space="0" w:color="auto"/>
            </w:tcBorders>
            <w:shd w:val="clear" w:color="auto" w:fill="FFFFFF"/>
          </w:tcPr>
          <w:p w14:paraId="4F8AC9DD"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3367" w:type="dxa"/>
            <w:gridSpan w:val="3"/>
            <w:tcBorders>
              <w:top w:val="single" w:sz="4" w:space="0" w:color="auto"/>
              <w:left w:val="single" w:sz="4" w:space="0" w:color="auto"/>
              <w:bottom w:val="single" w:sz="4" w:space="0" w:color="auto"/>
            </w:tcBorders>
            <w:shd w:val="clear" w:color="auto" w:fill="FFFFFF"/>
          </w:tcPr>
          <w:p w14:paraId="1A6F0359" w14:textId="77777777" w:rsidR="000F6BAC" w:rsidRPr="006E48D8" w:rsidRDefault="00E36289" w:rsidP="00504E83">
            <w:pPr>
              <w:pStyle w:val="Bodytext20"/>
              <w:shd w:val="clear" w:color="auto" w:fill="auto"/>
              <w:tabs>
                <w:tab w:val="left" w:pos="477"/>
              </w:tabs>
              <w:spacing w:before="0" w:after="120" w:line="240" w:lineRule="auto"/>
              <w:jc w:val="left"/>
              <w:rPr>
                <w:rFonts w:ascii="Sylfaen" w:hAnsi="Sylfaen"/>
                <w:sz w:val="20"/>
                <w:szCs w:val="20"/>
              </w:rPr>
            </w:pPr>
            <w:r w:rsidRPr="006E48D8">
              <w:rPr>
                <w:rStyle w:val="Bodytext2Sylfaen"/>
                <w:sz w:val="20"/>
                <w:szCs w:val="20"/>
              </w:rPr>
              <w:t>*.1.</w:t>
            </w:r>
            <w:r w:rsidR="00504E83" w:rsidRPr="00FE3616">
              <w:rPr>
                <w:rStyle w:val="Bodytext2Sylfaen"/>
                <w:sz w:val="20"/>
                <w:szCs w:val="20"/>
                <w:lang w:val="en-US"/>
              </w:rPr>
              <w:tab/>
            </w:r>
            <w:r w:rsidRPr="006E48D8">
              <w:rPr>
                <w:rStyle w:val="Bodytext2Sylfaen"/>
                <w:sz w:val="20"/>
                <w:szCs w:val="20"/>
              </w:rPr>
              <w:t>Կապի տեսակի ծածկագիրը</w:t>
            </w:r>
          </w:p>
          <w:p w14:paraId="2FE01B90" w14:textId="77777777" w:rsidR="000F6BAC" w:rsidRPr="006E48D8" w:rsidRDefault="00E36289" w:rsidP="00504E83">
            <w:pPr>
              <w:pStyle w:val="Bodytext20"/>
              <w:shd w:val="clear" w:color="auto" w:fill="auto"/>
              <w:tabs>
                <w:tab w:val="left" w:pos="477"/>
              </w:tabs>
              <w:spacing w:before="0" w:after="120" w:line="240" w:lineRule="auto"/>
              <w:jc w:val="left"/>
              <w:rPr>
                <w:rFonts w:ascii="Sylfaen" w:hAnsi="Sylfaen"/>
                <w:sz w:val="20"/>
                <w:szCs w:val="20"/>
              </w:rPr>
            </w:pPr>
            <w:r w:rsidRPr="006E48D8">
              <w:rPr>
                <w:rStyle w:val="Bodytext2Sylfaen"/>
                <w:sz w:val="20"/>
                <w:szCs w:val="20"/>
              </w:rPr>
              <w:t>(csdo:CommunicationChannelCode)</w:t>
            </w:r>
          </w:p>
        </w:tc>
        <w:tc>
          <w:tcPr>
            <w:tcW w:w="3402" w:type="dxa"/>
            <w:tcBorders>
              <w:top w:val="single" w:sz="4" w:space="0" w:color="auto"/>
              <w:left w:val="single" w:sz="4" w:space="0" w:color="auto"/>
              <w:bottom w:val="single" w:sz="4" w:space="0" w:color="auto"/>
            </w:tcBorders>
            <w:shd w:val="clear" w:color="auto" w:fill="FFFFFF"/>
          </w:tcPr>
          <w:p w14:paraId="438E3FED"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 xml:space="preserve">կապի միջոցի (կապուղու) տեսակի (հեռախոս, ֆաքս, էլեկտրոնային փոստ </w:t>
            </w:r>
            <w:r w:rsidR="00186716" w:rsidRPr="006E48D8">
              <w:rPr>
                <w:rStyle w:val="Bodytext2Sylfaen"/>
                <w:sz w:val="20"/>
                <w:szCs w:val="20"/>
              </w:rPr>
              <w:t>եւ</w:t>
            </w:r>
            <w:r w:rsidRPr="006E48D8">
              <w:rPr>
                <w:rStyle w:val="Bodytext2Sylfaen"/>
                <w:sz w:val="20"/>
                <w:szCs w:val="20"/>
              </w:rPr>
              <w:t xml:space="preserve"> այլն)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43372E0E"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M.SDE.00014</w:t>
            </w:r>
          </w:p>
        </w:tc>
        <w:tc>
          <w:tcPr>
            <w:tcW w:w="4120" w:type="dxa"/>
            <w:tcBorders>
              <w:top w:val="single" w:sz="4" w:space="0" w:color="auto"/>
              <w:left w:val="single" w:sz="4" w:space="0" w:color="auto"/>
              <w:bottom w:val="single" w:sz="4" w:space="0" w:color="auto"/>
            </w:tcBorders>
            <w:shd w:val="clear" w:color="auto" w:fill="FFFFFF"/>
            <w:vAlign w:val="center"/>
          </w:tcPr>
          <w:p w14:paraId="36EEA973"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csdo:CommunicationChannelCodeV2Type (M.SDT.00163)</w:t>
            </w:r>
          </w:p>
          <w:p w14:paraId="7CE77CDC"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Ծածկագրի արժեքը՝ կապի տեսակների դասակարգչին համապատասխան:</w:t>
            </w:r>
          </w:p>
          <w:p w14:paraId="57AE0D30"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4B3CE1A6"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79A976C4" w14:textId="77777777" w:rsidR="000F6BAC"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0F6BAC" w:rsidRPr="006E48D8" w14:paraId="65A2F4FF" w14:textId="77777777" w:rsidTr="00504E83">
        <w:trPr>
          <w:jc w:val="center"/>
        </w:trPr>
        <w:tc>
          <w:tcPr>
            <w:tcW w:w="206" w:type="dxa"/>
            <w:shd w:val="clear" w:color="auto" w:fill="FFFFFF"/>
          </w:tcPr>
          <w:p w14:paraId="6F14588B" w14:textId="77777777" w:rsidR="000F6BAC" w:rsidRPr="006E48D8" w:rsidRDefault="000F6BAC" w:rsidP="006E48D8">
            <w:pPr>
              <w:spacing w:after="120"/>
              <w:rPr>
                <w:sz w:val="20"/>
                <w:szCs w:val="20"/>
              </w:rPr>
            </w:pPr>
          </w:p>
        </w:tc>
        <w:tc>
          <w:tcPr>
            <w:tcW w:w="284" w:type="dxa"/>
            <w:shd w:val="clear" w:color="auto" w:fill="FFFFFF"/>
          </w:tcPr>
          <w:p w14:paraId="7A95C640"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right w:val="single" w:sz="4" w:space="0" w:color="auto"/>
            </w:tcBorders>
            <w:shd w:val="clear" w:color="auto" w:fill="FFFFFF"/>
          </w:tcPr>
          <w:p w14:paraId="5EE38BE5"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3367" w:type="dxa"/>
            <w:gridSpan w:val="3"/>
            <w:tcBorders>
              <w:top w:val="single" w:sz="4" w:space="0" w:color="auto"/>
              <w:left w:val="single" w:sz="4" w:space="0" w:color="auto"/>
              <w:bottom w:val="single" w:sz="4" w:space="0" w:color="auto"/>
            </w:tcBorders>
            <w:shd w:val="clear" w:color="auto" w:fill="FFFFFF"/>
          </w:tcPr>
          <w:p w14:paraId="5A7AB9C4" w14:textId="77777777" w:rsidR="000F6BAC" w:rsidRPr="006E48D8" w:rsidRDefault="00E36289" w:rsidP="00504E83">
            <w:pPr>
              <w:pStyle w:val="Bodytext20"/>
              <w:shd w:val="clear" w:color="auto" w:fill="auto"/>
              <w:tabs>
                <w:tab w:val="left" w:pos="477"/>
              </w:tabs>
              <w:spacing w:before="0" w:after="120" w:line="240" w:lineRule="auto"/>
              <w:jc w:val="left"/>
              <w:rPr>
                <w:rFonts w:ascii="Sylfaen" w:hAnsi="Sylfaen"/>
                <w:sz w:val="20"/>
                <w:szCs w:val="20"/>
              </w:rPr>
            </w:pPr>
            <w:r w:rsidRPr="006E48D8">
              <w:rPr>
                <w:rStyle w:val="Bodytext2Sylfaen"/>
                <w:sz w:val="20"/>
                <w:szCs w:val="20"/>
              </w:rPr>
              <w:t>*.2.</w:t>
            </w:r>
            <w:r w:rsidR="00504E83" w:rsidRPr="00FE3616">
              <w:rPr>
                <w:rStyle w:val="Bodytext2Sylfaen"/>
                <w:sz w:val="20"/>
                <w:szCs w:val="20"/>
                <w:lang w:val="en-US"/>
              </w:rPr>
              <w:tab/>
            </w:r>
            <w:r w:rsidRPr="006E48D8">
              <w:rPr>
                <w:rStyle w:val="Bodytext2Sylfaen"/>
                <w:sz w:val="20"/>
                <w:szCs w:val="20"/>
              </w:rPr>
              <w:t>Կապի տեսակի անվանումը</w:t>
            </w:r>
          </w:p>
          <w:p w14:paraId="31356B6C" w14:textId="77777777" w:rsidR="000F6BAC" w:rsidRPr="006E48D8" w:rsidRDefault="00E36289" w:rsidP="00504E83">
            <w:pPr>
              <w:pStyle w:val="Bodytext20"/>
              <w:shd w:val="clear" w:color="auto" w:fill="auto"/>
              <w:tabs>
                <w:tab w:val="left" w:pos="477"/>
              </w:tabs>
              <w:spacing w:before="0" w:after="120" w:line="240" w:lineRule="auto"/>
              <w:jc w:val="left"/>
              <w:rPr>
                <w:rFonts w:ascii="Sylfaen" w:hAnsi="Sylfaen"/>
                <w:sz w:val="20"/>
                <w:szCs w:val="20"/>
              </w:rPr>
            </w:pPr>
            <w:r w:rsidRPr="006E48D8">
              <w:rPr>
                <w:rStyle w:val="Bodytext2Sylfaen"/>
                <w:sz w:val="20"/>
                <w:szCs w:val="20"/>
              </w:rPr>
              <w:t>(csdo:CommunicationChannelName)</w:t>
            </w:r>
          </w:p>
        </w:tc>
        <w:tc>
          <w:tcPr>
            <w:tcW w:w="3402" w:type="dxa"/>
            <w:tcBorders>
              <w:top w:val="single" w:sz="4" w:space="0" w:color="auto"/>
              <w:left w:val="single" w:sz="4" w:space="0" w:color="auto"/>
              <w:bottom w:val="single" w:sz="4" w:space="0" w:color="auto"/>
            </w:tcBorders>
            <w:shd w:val="clear" w:color="auto" w:fill="FFFFFF"/>
          </w:tcPr>
          <w:p w14:paraId="6966D231"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 xml:space="preserve">կապի միջոցի (կապուղու) տեսակի անվանումը (հեռախոս, ֆաքս, էլեկտրոնային փոստ </w:t>
            </w:r>
            <w:r w:rsidR="00186716" w:rsidRPr="006E48D8">
              <w:rPr>
                <w:rStyle w:val="Bodytext2Sylfaen"/>
                <w:sz w:val="20"/>
                <w:szCs w:val="20"/>
              </w:rPr>
              <w:t>եւ</w:t>
            </w:r>
            <w:r w:rsidRPr="006E48D8">
              <w:rPr>
                <w:rStyle w:val="Bodytext2Sylfaen"/>
                <w:sz w:val="20"/>
                <w:szCs w:val="20"/>
              </w:rPr>
              <w:t xml:space="preserve"> այլն)</w:t>
            </w:r>
          </w:p>
        </w:tc>
        <w:tc>
          <w:tcPr>
            <w:tcW w:w="2268" w:type="dxa"/>
            <w:tcBorders>
              <w:top w:val="single" w:sz="4" w:space="0" w:color="auto"/>
              <w:left w:val="single" w:sz="4" w:space="0" w:color="auto"/>
              <w:bottom w:val="single" w:sz="4" w:space="0" w:color="auto"/>
            </w:tcBorders>
            <w:shd w:val="clear" w:color="auto" w:fill="FFFFFF"/>
          </w:tcPr>
          <w:p w14:paraId="289A9857"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M.SDE.00093</w:t>
            </w:r>
          </w:p>
        </w:tc>
        <w:tc>
          <w:tcPr>
            <w:tcW w:w="4120" w:type="dxa"/>
            <w:tcBorders>
              <w:top w:val="single" w:sz="4" w:space="0" w:color="auto"/>
              <w:left w:val="single" w:sz="4" w:space="0" w:color="auto"/>
              <w:bottom w:val="single" w:sz="4" w:space="0" w:color="auto"/>
            </w:tcBorders>
            <w:shd w:val="clear" w:color="auto" w:fill="FFFFFF"/>
            <w:vAlign w:val="center"/>
          </w:tcPr>
          <w:p w14:paraId="4DD302B8" w14:textId="77777777" w:rsidR="007E63F4"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csdo:Name120Туре (M.SDT.00055) Պայմանանշանների նորմալացված տողը։</w:t>
            </w:r>
          </w:p>
          <w:p w14:paraId="331C20C4"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5921C376"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120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7F5471E9" w14:textId="77777777" w:rsidR="000F6BAC"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0F6BAC" w:rsidRPr="006E48D8" w14:paraId="374FE50C" w14:textId="77777777" w:rsidTr="00504E83">
        <w:trPr>
          <w:jc w:val="center"/>
        </w:trPr>
        <w:tc>
          <w:tcPr>
            <w:tcW w:w="206" w:type="dxa"/>
            <w:shd w:val="clear" w:color="auto" w:fill="FFFFFF"/>
          </w:tcPr>
          <w:p w14:paraId="379DD67E" w14:textId="77777777" w:rsidR="000F6BAC" w:rsidRPr="006E48D8" w:rsidRDefault="000F6BAC" w:rsidP="006E48D8">
            <w:pPr>
              <w:spacing w:after="120"/>
              <w:rPr>
                <w:sz w:val="20"/>
                <w:szCs w:val="20"/>
              </w:rPr>
            </w:pPr>
          </w:p>
        </w:tc>
        <w:tc>
          <w:tcPr>
            <w:tcW w:w="284" w:type="dxa"/>
            <w:shd w:val="clear" w:color="auto" w:fill="FFFFFF"/>
          </w:tcPr>
          <w:p w14:paraId="3D3A8347"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bottom w:val="single" w:sz="4" w:space="0" w:color="auto"/>
              <w:right w:val="single" w:sz="4" w:space="0" w:color="auto"/>
            </w:tcBorders>
            <w:shd w:val="clear" w:color="auto" w:fill="FFFFFF"/>
          </w:tcPr>
          <w:p w14:paraId="08CB1D07" w14:textId="77777777" w:rsidR="000F6BAC" w:rsidRPr="006E48D8" w:rsidRDefault="000F6BAC" w:rsidP="006E48D8">
            <w:pPr>
              <w:pStyle w:val="Bodytext20"/>
              <w:shd w:val="clear" w:color="auto" w:fill="auto"/>
              <w:spacing w:before="0" w:after="120" w:line="240" w:lineRule="auto"/>
              <w:jc w:val="left"/>
              <w:rPr>
                <w:rStyle w:val="Bodytext211pt"/>
                <w:rFonts w:ascii="Sylfaen" w:hAnsi="Sylfaen"/>
                <w:sz w:val="20"/>
                <w:szCs w:val="20"/>
              </w:rPr>
            </w:pPr>
          </w:p>
        </w:tc>
        <w:tc>
          <w:tcPr>
            <w:tcW w:w="3367" w:type="dxa"/>
            <w:gridSpan w:val="3"/>
            <w:tcBorders>
              <w:top w:val="single" w:sz="4" w:space="0" w:color="auto"/>
              <w:left w:val="single" w:sz="4" w:space="0" w:color="auto"/>
              <w:bottom w:val="single" w:sz="4" w:space="0" w:color="auto"/>
            </w:tcBorders>
            <w:shd w:val="clear" w:color="auto" w:fill="FFFFFF"/>
          </w:tcPr>
          <w:p w14:paraId="73254E09" w14:textId="77777777" w:rsidR="000F6BAC" w:rsidRPr="006E48D8" w:rsidRDefault="00E36289" w:rsidP="00504E83">
            <w:pPr>
              <w:pStyle w:val="Bodytext20"/>
              <w:shd w:val="clear" w:color="auto" w:fill="auto"/>
              <w:tabs>
                <w:tab w:val="left" w:pos="477"/>
              </w:tabs>
              <w:spacing w:before="0" w:after="120" w:line="240" w:lineRule="auto"/>
              <w:jc w:val="left"/>
              <w:rPr>
                <w:rFonts w:ascii="Sylfaen" w:hAnsi="Sylfaen"/>
                <w:sz w:val="20"/>
                <w:szCs w:val="20"/>
              </w:rPr>
            </w:pPr>
            <w:r w:rsidRPr="006E48D8">
              <w:rPr>
                <w:rStyle w:val="Bodytext2Sylfaen"/>
                <w:sz w:val="20"/>
                <w:szCs w:val="20"/>
              </w:rPr>
              <w:t>*.3.</w:t>
            </w:r>
            <w:r w:rsidR="00504E83">
              <w:rPr>
                <w:rStyle w:val="Bodytext2Sylfaen"/>
                <w:sz w:val="20"/>
                <w:szCs w:val="20"/>
                <w:lang w:val="ru-RU"/>
              </w:rPr>
              <w:tab/>
            </w:r>
            <w:r w:rsidRPr="006E48D8">
              <w:rPr>
                <w:rStyle w:val="Bodytext2Sylfaen"/>
                <w:sz w:val="20"/>
                <w:szCs w:val="20"/>
              </w:rPr>
              <w:t>Կապուղու նույնականացուցիչը</w:t>
            </w:r>
          </w:p>
          <w:p w14:paraId="792FADD2" w14:textId="77777777" w:rsidR="000F6BAC" w:rsidRPr="006E48D8" w:rsidRDefault="00E36289" w:rsidP="00504E83">
            <w:pPr>
              <w:pStyle w:val="Bodytext20"/>
              <w:shd w:val="clear" w:color="auto" w:fill="auto"/>
              <w:tabs>
                <w:tab w:val="left" w:pos="477"/>
              </w:tabs>
              <w:spacing w:before="0" w:after="120" w:line="240" w:lineRule="auto"/>
              <w:jc w:val="left"/>
              <w:rPr>
                <w:rFonts w:ascii="Sylfaen" w:hAnsi="Sylfaen"/>
                <w:sz w:val="20"/>
                <w:szCs w:val="20"/>
              </w:rPr>
            </w:pPr>
            <w:r w:rsidRPr="006E48D8">
              <w:rPr>
                <w:rStyle w:val="Bodytext2Sylfaen"/>
                <w:sz w:val="20"/>
                <w:szCs w:val="20"/>
              </w:rPr>
              <w:t>(csdo:CommunicationChannelId)</w:t>
            </w:r>
          </w:p>
        </w:tc>
        <w:tc>
          <w:tcPr>
            <w:tcW w:w="3402" w:type="dxa"/>
            <w:tcBorders>
              <w:top w:val="single" w:sz="4" w:space="0" w:color="auto"/>
              <w:left w:val="single" w:sz="4" w:space="0" w:color="auto"/>
              <w:bottom w:val="single" w:sz="4" w:space="0" w:color="auto"/>
            </w:tcBorders>
            <w:shd w:val="clear" w:color="auto" w:fill="FFFFFF"/>
            <w:vAlign w:val="center"/>
          </w:tcPr>
          <w:p w14:paraId="352C498D"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 xml:space="preserve">կապուղին նույնականացնող պայմանանշանների հաջորդականությունը (հեռախոսահամարի, ֆաքսի համարի, էլեկտրոնային փոստի հասցեի </w:t>
            </w:r>
            <w:r w:rsidR="00186716" w:rsidRPr="006E48D8">
              <w:rPr>
                <w:rStyle w:val="Bodytext2Sylfaen"/>
                <w:sz w:val="20"/>
                <w:szCs w:val="20"/>
              </w:rPr>
              <w:t>եւ</w:t>
            </w:r>
            <w:r w:rsidRPr="006E48D8">
              <w:rPr>
                <w:rStyle w:val="Bodytext2Sylfaen"/>
                <w:sz w:val="20"/>
                <w:szCs w:val="20"/>
              </w:rPr>
              <w:t xml:space="preserve"> այլնի նշում)</w:t>
            </w:r>
          </w:p>
        </w:tc>
        <w:tc>
          <w:tcPr>
            <w:tcW w:w="2268" w:type="dxa"/>
            <w:tcBorders>
              <w:top w:val="single" w:sz="4" w:space="0" w:color="auto"/>
              <w:left w:val="single" w:sz="4" w:space="0" w:color="auto"/>
              <w:bottom w:val="single" w:sz="4" w:space="0" w:color="auto"/>
            </w:tcBorders>
            <w:shd w:val="clear" w:color="auto" w:fill="FFFFFF"/>
          </w:tcPr>
          <w:p w14:paraId="7F0E6E3A" w14:textId="77777777" w:rsidR="000F6BAC"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M.SDE.00015</w:t>
            </w:r>
          </w:p>
        </w:tc>
        <w:tc>
          <w:tcPr>
            <w:tcW w:w="4120" w:type="dxa"/>
            <w:tcBorders>
              <w:top w:val="single" w:sz="4" w:space="0" w:color="auto"/>
              <w:left w:val="single" w:sz="4" w:space="0" w:color="auto"/>
              <w:bottom w:val="single" w:sz="4" w:space="0" w:color="auto"/>
            </w:tcBorders>
            <w:shd w:val="clear" w:color="auto" w:fill="FFFFFF"/>
            <w:vAlign w:val="center"/>
          </w:tcPr>
          <w:p w14:paraId="67A79643" w14:textId="77777777" w:rsidR="000F6BAC" w:rsidRPr="006E48D8" w:rsidRDefault="00E36289" w:rsidP="00504E83">
            <w:pPr>
              <w:pStyle w:val="Bodytext20"/>
              <w:shd w:val="clear" w:color="auto" w:fill="auto"/>
              <w:spacing w:before="0" w:after="0" w:line="240" w:lineRule="auto"/>
              <w:jc w:val="left"/>
              <w:rPr>
                <w:rFonts w:ascii="Sylfaen" w:hAnsi="Sylfaen"/>
                <w:sz w:val="20"/>
                <w:szCs w:val="20"/>
              </w:rPr>
            </w:pPr>
            <w:r w:rsidRPr="006E48D8">
              <w:rPr>
                <w:rStyle w:val="Bodytext2Sylfaen"/>
                <w:sz w:val="20"/>
                <w:szCs w:val="20"/>
              </w:rPr>
              <w:t>csdo:CommunicationChannelIdTуре (M.SDT.00015)</w:t>
            </w:r>
          </w:p>
          <w:p w14:paraId="233C7776" w14:textId="77777777" w:rsidR="007E63F4" w:rsidRPr="006E48D8" w:rsidRDefault="00E36289" w:rsidP="00504E83">
            <w:pPr>
              <w:pStyle w:val="Bodytext20"/>
              <w:shd w:val="clear" w:color="auto" w:fill="auto"/>
              <w:spacing w:before="0" w:after="0" w:line="240" w:lineRule="auto"/>
              <w:jc w:val="left"/>
              <w:rPr>
                <w:rStyle w:val="Bodytext2Sylfaen"/>
                <w:sz w:val="20"/>
                <w:szCs w:val="20"/>
              </w:rPr>
            </w:pPr>
            <w:r w:rsidRPr="006E48D8">
              <w:rPr>
                <w:rStyle w:val="Bodytext2Sylfaen"/>
                <w:sz w:val="20"/>
                <w:szCs w:val="20"/>
              </w:rPr>
              <w:t>Պայմանանշանների նորմալացված տողը:</w:t>
            </w:r>
          </w:p>
          <w:p w14:paraId="61BFABA7" w14:textId="77777777" w:rsidR="000F6BAC" w:rsidRPr="006E48D8" w:rsidRDefault="00E36289" w:rsidP="00504E83">
            <w:pPr>
              <w:pStyle w:val="Bodytext20"/>
              <w:shd w:val="clear" w:color="auto" w:fill="auto"/>
              <w:spacing w:before="0" w:after="0" w:line="240" w:lineRule="auto"/>
              <w:jc w:val="left"/>
              <w:rPr>
                <w:rFonts w:ascii="Sylfaen" w:hAnsi="Sylfaen"/>
                <w:sz w:val="20"/>
                <w:szCs w:val="20"/>
              </w:rPr>
            </w:pPr>
            <w:r w:rsidRPr="006E48D8">
              <w:rPr>
                <w:rStyle w:val="Bodytext2Sylfaen"/>
                <w:sz w:val="20"/>
                <w:szCs w:val="20"/>
              </w:rPr>
              <w:t>Նվազ. երկարությունը՝ 1.</w:t>
            </w:r>
          </w:p>
          <w:p w14:paraId="112911F1" w14:textId="77777777" w:rsidR="000F6BAC" w:rsidRPr="006E48D8" w:rsidRDefault="00E36289" w:rsidP="00504E83">
            <w:pPr>
              <w:pStyle w:val="Bodytext20"/>
              <w:shd w:val="clear" w:color="auto" w:fill="auto"/>
              <w:spacing w:before="0" w:after="0" w:line="240" w:lineRule="auto"/>
              <w:jc w:val="left"/>
              <w:rPr>
                <w:rFonts w:ascii="Sylfaen" w:hAnsi="Sylfaen"/>
                <w:sz w:val="20"/>
                <w:szCs w:val="20"/>
              </w:rPr>
            </w:pPr>
            <w:r w:rsidRPr="006E48D8">
              <w:rPr>
                <w:rStyle w:val="Bodytext2Sylfaen"/>
                <w:sz w:val="20"/>
                <w:szCs w:val="20"/>
              </w:rPr>
              <w:t>Առավել. երկարությունը՝ 1000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6FA21015" w14:textId="77777777" w:rsidR="000F6BAC"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2pt"/>
                <w:rFonts w:ascii="Sylfaen" w:hAnsi="Sylfaen"/>
                <w:sz w:val="20"/>
                <w:szCs w:val="20"/>
              </w:rPr>
              <w:t>1</w:t>
            </w:r>
            <w:r w:rsidRPr="006E48D8">
              <w:rPr>
                <w:rStyle w:val="Bodytext2Corbel"/>
                <w:rFonts w:ascii="Sylfaen" w:hAnsi="Sylfaen"/>
                <w:sz w:val="20"/>
                <w:szCs w:val="20"/>
              </w:rPr>
              <w:t>..</w:t>
            </w:r>
            <w:r w:rsidRPr="006E48D8">
              <w:rPr>
                <w:rStyle w:val="Bodytext2Sylfaen"/>
                <w:sz w:val="20"/>
                <w:szCs w:val="20"/>
              </w:rPr>
              <w:t>*</w:t>
            </w:r>
          </w:p>
        </w:tc>
      </w:tr>
      <w:tr w:rsidR="00652584" w:rsidRPr="006E48D8" w14:paraId="3F10D0FC" w14:textId="77777777" w:rsidTr="00504E83">
        <w:trPr>
          <w:jc w:val="center"/>
        </w:trPr>
        <w:tc>
          <w:tcPr>
            <w:tcW w:w="206" w:type="dxa"/>
            <w:shd w:val="clear" w:color="auto" w:fill="FFFFFF"/>
          </w:tcPr>
          <w:p w14:paraId="0F12DB19" w14:textId="77777777" w:rsidR="00652584" w:rsidRPr="006E48D8" w:rsidRDefault="00652584" w:rsidP="006E48D8">
            <w:pPr>
              <w:spacing w:after="120"/>
              <w:rPr>
                <w:sz w:val="20"/>
                <w:szCs w:val="20"/>
              </w:rPr>
            </w:pPr>
          </w:p>
        </w:tc>
        <w:tc>
          <w:tcPr>
            <w:tcW w:w="284" w:type="dxa"/>
            <w:tcBorders>
              <w:right w:val="single" w:sz="4" w:space="0" w:color="auto"/>
            </w:tcBorders>
            <w:shd w:val="clear" w:color="auto" w:fill="FFFFFF"/>
          </w:tcPr>
          <w:p w14:paraId="616C0A79" w14:textId="77777777" w:rsidR="00652584" w:rsidRPr="006E48D8" w:rsidRDefault="00652584"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vAlign w:val="center"/>
          </w:tcPr>
          <w:p w14:paraId="08DAAD3C" w14:textId="77777777" w:rsidR="00652584" w:rsidRPr="006E48D8" w:rsidRDefault="00E36289" w:rsidP="00504E83">
            <w:pPr>
              <w:pStyle w:val="Bodytext20"/>
              <w:shd w:val="clear" w:color="auto" w:fill="auto"/>
              <w:tabs>
                <w:tab w:val="left" w:pos="913"/>
              </w:tabs>
              <w:spacing w:before="0" w:after="120" w:line="240" w:lineRule="auto"/>
              <w:jc w:val="left"/>
              <w:rPr>
                <w:rFonts w:ascii="Sylfaen" w:hAnsi="Sylfaen"/>
                <w:sz w:val="20"/>
                <w:szCs w:val="20"/>
              </w:rPr>
            </w:pPr>
            <w:r w:rsidRPr="006E48D8">
              <w:rPr>
                <w:rStyle w:val="Bodytext2Sylfaen"/>
                <w:sz w:val="20"/>
                <w:szCs w:val="20"/>
              </w:rPr>
              <w:t>2.16.12.</w:t>
            </w:r>
            <w:r w:rsidR="00504E83">
              <w:rPr>
                <w:rStyle w:val="Bodytext2Sylfaen"/>
                <w:sz w:val="20"/>
                <w:szCs w:val="20"/>
                <w:lang w:val="ru-RU"/>
              </w:rPr>
              <w:tab/>
            </w:r>
            <w:r w:rsidRPr="006E48D8">
              <w:rPr>
                <w:rStyle w:val="Bodytext2Sylfaen"/>
                <w:sz w:val="20"/>
                <w:szCs w:val="20"/>
              </w:rPr>
              <w:t>Արտադրական հարթակը</w:t>
            </w:r>
          </w:p>
          <w:p w14:paraId="48349224" w14:textId="77777777" w:rsidR="0065258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(smcdo:OrganizationManufacturingSiteDetails)</w:t>
            </w:r>
          </w:p>
        </w:tc>
        <w:tc>
          <w:tcPr>
            <w:tcW w:w="3402" w:type="dxa"/>
            <w:tcBorders>
              <w:top w:val="single" w:sz="4" w:space="0" w:color="auto"/>
              <w:left w:val="single" w:sz="4" w:space="0" w:color="auto"/>
              <w:bottom w:val="single" w:sz="4" w:space="0" w:color="auto"/>
            </w:tcBorders>
            <w:shd w:val="clear" w:color="auto" w:fill="FFFFFF"/>
          </w:tcPr>
          <w:p w14:paraId="23D74386" w14:textId="77777777" w:rsidR="0065258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արտադրական հարթակի մասին տեղեկատվությունը</w:t>
            </w:r>
          </w:p>
        </w:tc>
        <w:tc>
          <w:tcPr>
            <w:tcW w:w="2268" w:type="dxa"/>
            <w:tcBorders>
              <w:top w:val="single" w:sz="4" w:space="0" w:color="auto"/>
              <w:left w:val="single" w:sz="4" w:space="0" w:color="auto"/>
              <w:bottom w:val="single" w:sz="4" w:space="0" w:color="auto"/>
            </w:tcBorders>
            <w:shd w:val="clear" w:color="auto" w:fill="FFFFFF"/>
          </w:tcPr>
          <w:p w14:paraId="14463A5B" w14:textId="77777777" w:rsidR="0065258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M.SM.CDE.00102</w:t>
            </w:r>
          </w:p>
        </w:tc>
        <w:tc>
          <w:tcPr>
            <w:tcW w:w="4120" w:type="dxa"/>
            <w:tcBorders>
              <w:top w:val="single" w:sz="4" w:space="0" w:color="auto"/>
              <w:left w:val="single" w:sz="4" w:space="0" w:color="auto"/>
              <w:bottom w:val="single" w:sz="4" w:space="0" w:color="auto"/>
            </w:tcBorders>
            <w:shd w:val="clear" w:color="auto" w:fill="FFFFFF"/>
            <w:vAlign w:val="center"/>
          </w:tcPr>
          <w:p w14:paraId="65398441" w14:textId="77777777" w:rsidR="00652584" w:rsidRPr="006E48D8" w:rsidRDefault="00E36289" w:rsidP="00504E83">
            <w:pPr>
              <w:pStyle w:val="Bodytext20"/>
              <w:shd w:val="clear" w:color="auto" w:fill="auto"/>
              <w:spacing w:before="0" w:after="0" w:line="240" w:lineRule="auto"/>
              <w:jc w:val="left"/>
              <w:rPr>
                <w:rFonts w:ascii="Sylfaen" w:hAnsi="Sylfaen"/>
                <w:sz w:val="20"/>
                <w:szCs w:val="20"/>
              </w:rPr>
            </w:pPr>
            <w:r w:rsidRPr="006E48D8">
              <w:rPr>
                <w:rStyle w:val="Bodytext2Sylfaen"/>
                <w:sz w:val="20"/>
                <w:szCs w:val="20"/>
              </w:rPr>
              <w:t>smcdo:OrganizationManufacturingSiteDetailsType (M.SM.CDT.00083) 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6A93B197" w14:textId="77777777" w:rsidR="00652584"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Sylfaen"/>
                <w:sz w:val="20"/>
                <w:szCs w:val="20"/>
              </w:rPr>
              <w:t>0..*</w:t>
            </w:r>
          </w:p>
        </w:tc>
      </w:tr>
      <w:tr w:rsidR="00652584" w:rsidRPr="006E48D8" w14:paraId="142468AF" w14:textId="77777777" w:rsidTr="00504E83">
        <w:trPr>
          <w:jc w:val="center"/>
        </w:trPr>
        <w:tc>
          <w:tcPr>
            <w:tcW w:w="206" w:type="dxa"/>
            <w:shd w:val="clear" w:color="auto" w:fill="FFFFFF"/>
          </w:tcPr>
          <w:p w14:paraId="032E394E" w14:textId="77777777" w:rsidR="00652584" w:rsidRPr="006E48D8" w:rsidRDefault="00652584" w:rsidP="006E48D8">
            <w:pPr>
              <w:spacing w:after="120"/>
              <w:rPr>
                <w:sz w:val="20"/>
                <w:szCs w:val="20"/>
              </w:rPr>
            </w:pPr>
          </w:p>
        </w:tc>
        <w:tc>
          <w:tcPr>
            <w:tcW w:w="284" w:type="dxa"/>
            <w:shd w:val="clear" w:color="auto" w:fill="FFFFFF"/>
          </w:tcPr>
          <w:p w14:paraId="1F590C14" w14:textId="77777777" w:rsidR="00652584" w:rsidRPr="006E48D8" w:rsidRDefault="00652584"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top w:val="single" w:sz="4" w:space="0" w:color="auto"/>
              <w:right w:val="single" w:sz="4" w:space="0" w:color="auto"/>
            </w:tcBorders>
            <w:shd w:val="clear" w:color="auto" w:fill="FFFFFF"/>
          </w:tcPr>
          <w:p w14:paraId="36310B39" w14:textId="77777777" w:rsidR="00652584" w:rsidRPr="006E48D8" w:rsidRDefault="00652584" w:rsidP="006E48D8">
            <w:pPr>
              <w:pStyle w:val="Bodytext20"/>
              <w:shd w:val="clear" w:color="auto" w:fill="auto"/>
              <w:spacing w:before="0" w:after="120" w:line="240" w:lineRule="auto"/>
              <w:jc w:val="left"/>
              <w:rPr>
                <w:rStyle w:val="Bodytext211pt"/>
                <w:rFonts w:ascii="Sylfaen" w:hAnsi="Sylfaen"/>
                <w:sz w:val="20"/>
                <w:szCs w:val="20"/>
              </w:rPr>
            </w:pPr>
          </w:p>
        </w:tc>
        <w:tc>
          <w:tcPr>
            <w:tcW w:w="3367" w:type="dxa"/>
            <w:gridSpan w:val="3"/>
            <w:tcBorders>
              <w:top w:val="single" w:sz="4" w:space="0" w:color="auto"/>
              <w:left w:val="single" w:sz="4" w:space="0" w:color="auto"/>
              <w:bottom w:val="single" w:sz="4" w:space="0" w:color="auto"/>
            </w:tcBorders>
            <w:shd w:val="clear" w:color="auto" w:fill="FFFFFF"/>
            <w:vAlign w:val="center"/>
          </w:tcPr>
          <w:p w14:paraId="12885DC8" w14:textId="77777777" w:rsidR="00652584" w:rsidRPr="006E48D8" w:rsidRDefault="00E36289" w:rsidP="00504E83">
            <w:pPr>
              <w:pStyle w:val="Bodytext20"/>
              <w:shd w:val="clear" w:color="auto" w:fill="auto"/>
              <w:tabs>
                <w:tab w:val="left" w:pos="443"/>
              </w:tabs>
              <w:spacing w:before="0" w:after="120" w:line="240" w:lineRule="auto"/>
              <w:jc w:val="left"/>
              <w:rPr>
                <w:rFonts w:ascii="Sylfaen" w:hAnsi="Sylfaen"/>
                <w:sz w:val="20"/>
                <w:szCs w:val="20"/>
              </w:rPr>
            </w:pPr>
            <w:r w:rsidRPr="006E48D8">
              <w:rPr>
                <w:rStyle w:val="Bodytext2Sylfaen"/>
                <w:sz w:val="20"/>
                <w:szCs w:val="20"/>
              </w:rPr>
              <w:t>*.1.</w:t>
            </w:r>
            <w:r w:rsidR="00504E83" w:rsidRPr="00FE3616">
              <w:rPr>
                <w:rStyle w:val="Bodytext2Sylfaen"/>
                <w:sz w:val="20"/>
                <w:szCs w:val="20"/>
              </w:rPr>
              <w:tab/>
            </w:r>
            <w:r w:rsidRPr="006E48D8">
              <w:rPr>
                <w:rStyle w:val="Bodytext2Sylfaen"/>
                <w:sz w:val="20"/>
                <w:szCs w:val="20"/>
              </w:rPr>
              <w:t>Արտադրական հարթակի նույնականացուցիչը (smsdo:OrganizationManufacturingSiteId)</w:t>
            </w:r>
          </w:p>
        </w:tc>
        <w:tc>
          <w:tcPr>
            <w:tcW w:w="3402" w:type="dxa"/>
            <w:tcBorders>
              <w:top w:val="single" w:sz="4" w:space="0" w:color="auto"/>
              <w:left w:val="single" w:sz="4" w:space="0" w:color="auto"/>
              <w:bottom w:val="single" w:sz="4" w:space="0" w:color="auto"/>
            </w:tcBorders>
            <w:shd w:val="clear" w:color="auto" w:fill="FFFFFF"/>
          </w:tcPr>
          <w:p w14:paraId="14826D7E" w14:textId="77777777" w:rsidR="0065258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արտադրական հարթակի նույնականացուցիչը</w:t>
            </w:r>
          </w:p>
        </w:tc>
        <w:tc>
          <w:tcPr>
            <w:tcW w:w="2268" w:type="dxa"/>
            <w:tcBorders>
              <w:top w:val="single" w:sz="4" w:space="0" w:color="auto"/>
              <w:left w:val="single" w:sz="4" w:space="0" w:color="auto"/>
              <w:bottom w:val="single" w:sz="4" w:space="0" w:color="auto"/>
            </w:tcBorders>
            <w:shd w:val="clear" w:color="auto" w:fill="FFFFFF"/>
          </w:tcPr>
          <w:p w14:paraId="6AAF3836" w14:textId="77777777" w:rsidR="0065258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M.SM.SDE.00151</w:t>
            </w:r>
          </w:p>
        </w:tc>
        <w:tc>
          <w:tcPr>
            <w:tcW w:w="4120" w:type="dxa"/>
            <w:tcBorders>
              <w:top w:val="single" w:sz="4" w:space="0" w:color="auto"/>
              <w:left w:val="single" w:sz="4" w:space="0" w:color="auto"/>
              <w:bottom w:val="single" w:sz="4" w:space="0" w:color="auto"/>
            </w:tcBorders>
            <w:shd w:val="clear" w:color="auto" w:fill="FFFFFF"/>
            <w:vAlign w:val="center"/>
          </w:tcPr>
          <w:p w14:paraId="5F0C6DB8" w14:textId="77777777" w:rsidR="00663D9F" w:rsidRPr="006E48D8" w:rsidRDefault="00E36289" w:rsidP="00504E83">
            <w:pPr>
              <w:pStyle w:val="Bodytext20"/>
              <w:shd w:val="clear" w:color="auto" w:fill="auto"/>
              <w:spacing w:before="0" w:after="0" w:line="240" w:lineRule="auto"/>
              <w:jc w:val="left"/>
              <w:rPr>
                <w:rStyle w:val="Bodytext2Sylfaen"/>
                <w:sz w:val="20"/>
                <w:szCs w:val="20"/>
              </w:rPr>
            </w:pPr>
            <w:r w:rsidRPr="006E48D8">
              <w:rPr>
                <w:rStyle w:val="Bodytext2Sylfaen"/>
                <w:sz w:val="20"/>
                <w:szCs w:val="20"/>
              </w:rPr>
              <w:t>csdo:Id20Type (M.SDT.00092) Պայմանանշանների նորմալացված տողը:</w:t>
            </w:r>
          </w:p>
          <w:p w14:paraId="7ADA2094" w14:textId="77777777" w:rsidR="00652584" w:rsidRPr="006E48D8" w:rsidRDefault="00E36289" w:rsidP="00504E83">
            <w:pPr>
              <w:pStyle w:val="Bodytext20"/>
              <w:shd w:val="clear" w:color="auto" w:fill="auto"/>
              <w:spacing w:before="0" w:after="0" w:line="240" w:lineRule="auto"/>
              <w:jc w:val="left"/>
              <w:rPr>
                <w:rFonts w:ascii="Sylfaen" w:hAnsi="Sylfaen"/>
                <w:sz w:val="20"/>
                <w:szCs w:val="20"/>
              </w:rPr>
            </w:pPr>
            <w:r w:rsidRPr="006E48D8">
              <w:rPr>
                <w:rStyle w:val="Bodytext2Sylfaen"/>
                <w:sz w:val="20"/>
                <w:szCs w:val="20"/>
              </w:rPr>
              <w:t>Նվազ. երկարությունը՝ 1.</w:t>
            </w:r>
          </w:p>
          <w:p w14:paraId="1D20CDD2" w14:textId="77777777" w:rsidR="00652584" w:rsidRPr="006E48D8" w:rsidRDefault="00E36289" w:rsidP="00504E83">
            <w:pPr>
              <w:pStyle w:val="Bodytext20"/>
              <w:shd w:val="clear" w:color="auto" w:fill="auto"/>
              <w:spacing w:before="0" w:after="0" w:line="240" w:lineRule="auto"/>
              <w:jc w:val="left"/>
              <w:rPr>
                <w:rFonts w:ascii="Sylfaen" w:hAnsi="Sylfaen"/>
                <w:sz w:val="20"/>
                <w:szCs w:val="20"/>
              </w:rPr>
            </w:pPr>
            <w:r w:rsidRPr="006E48D8">
              <w:rPr>
                <w:rStyle w:val="Bodytext2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0E84B51A" w14:textId="77777777" w:rsidR="00652584"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652584" w:rsidRPr="006E48D8" w14:paraId="67A418B3" w14:textId="77777777" w:rsidTr="00504E83">
        <w:trPr>
          <w:jc w:val="center"/>
        </w:trPr>
        <w:tc>
          <w:tcPr>
            <w:tcW w:w="206" w:type="dxa"/>
            <w:shd w:val="clear" w:color="auto" w:fill="FFFFFF"/>
          </w:tcPr>
          <w:p w14:paraId="53D0CAEE" w14:textId="77777777" w:rsidR="00652584" w:rsidRPr="006E48D8" w:rsidRDefault="00652584" w:rsidP="006E48D8">
            <w:pPr>
              <w:spacing w:after="120"/>
              <w:rPr>
                <w:sz w:val="20"/>
                <w:szCs w:val="20"/>
              </w:rPr>
            </w:pPr>
          </w:p>
        </w:tc>
        <w:tc>
          <w:tcPr>
            <w:tcW w:w="284" w:type="dxa"/>
            <w:shd w:val="clear" w:color="auto" w:fill="FFFFFF"/>
          </w:tcPr>
          <w:p w14:paraId="0C05DFA3" w14:textId="77777777" w:rsidR="00652584" w:rsidRPr="006E48D8" w:rsidRDefault="00652584"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right w:val="single" w:sz="4" w:space="0" w:color="auto"/>
            </w:tcBorders>
            <w:shd w:val="clear" w:color="auto" w:fill="FFFFFF"/>
          </w:tcPr>
          <w:p w14:paraId="58611527" w14:textId="77777777" w:rsidR="00652584" w:rsidRPr="006E48D8" w:rsidRDefault="00652584" w:rsidP="006E48D8">
            <w:pPr>
              <w:pStyle w:val="Bodytext20"/>
              <w:shd w:val="clear" w:color="auto" w:fill="auto"/>
              <w:spacing w:before="0" w:after="120" w:line="240" w:lineRule="auto"/>
              <w:jc w:val="left"/>
              <w:rPr>
                <w:rStyle w:val="Bodytext211pt"/>
                <w:rFonts w:ascii="Sylfaen" w:hAnsi="Sylfaen"/>
                <w:sz w:val="20"/>
                <w:szCs w:val="20"/>
              </w:rPr>
            </w:pPr>
          </w:p>
        </w:tc>
        <w:tc>
          <w:tcPr>
            <w:tcW w:w="3367" w:type="dxa"/>
            <w:gridSpan w:val="3"/>
            <w:tcBorders>
              <w:top w:val="single" w:sz="4" w:space="0" w:color="auto"/>
              <w:left w:val="single" w:sz="4" w:space="0" w:color="auto"/>
              <w:bottom w:val="single" w:sz="4" w:space="0" w:color="auto"/>
            </w:tcBorders>
            <w:shd w:val="clear" w:color="auto" w:fill="FFFFFF"/>
          </w:tcPr>
          <w:p w14:paraId="1F756810" w14:textId="77777777" w:rsidR="00652584" w:rsidRPr="006E48D8" w:rsidRDefault="00E36289" w:rsidP="00504E83">
            <w:pPr>
              <w:pStyle w:val="Bodytext20"/>
              <w:shd w:val="clear" w:color="auto" w:fill="auto"/>
              <w:tabs>
                <w:tab w:val="left" w:pos="577"/>
              </w:tabs>
              <w:spacing w:before="0" w:after="120" w:line="240" w:lineRule="auto"/>
              <w:jc w:val="left"/>
              <w:rPr>
                <w:rFonts w:ascii="Sylfaen" w:hAnsi="Sylfaen"/>
                <w:sz w:val="20"/>
                <w:szCs w:val="20"/>
              </w:rPr>
            </w:pPr>
            <w:r w:rsidRPr="006E48D8">
              <w:rPr>
                <w:rStyle w:val="Bodytext2Sylfaen"/>
                <w:sz w:val="20"/>
                <w:szCs w:val="20"/>
              </w:rPr>
              <w:t>*.2.</w:t>
            </w:r>
            <w:r w:rsidR="00504E83" w:rsidRPr="00FE3616">
              <w:rPr>
                <w:rStyle w:val="Bodytext2Sylfaen"/>
                <w:sz w:val="20"/>
                <w:szCs w:val="20"/>
              </w:rPr>
              <w:tab/>
            </w:r>
            <w:r w:rsidRPr="006E48D8">
              <w:rPr>
                <w:rStyle w:val="Bodytext2Sylfaen"/>
                <w:sz w:val="20"/>
                <w:szCs w:val="20"/>
              </w:rPr>
              <w:t>Տնտեսավարող սուբյեկտի անվանումը (csdo:BusinessEntityName)</w:t>
            </w:r>
          </w:p>
        </w:tc>
        <w:tc>
          <w:tcPr>
            <w:tcW w:w="3402" w:type="dxa"/>
            <w:tcBorders>
              <w:top w:val="single" w:sz="4" w:space="0" w:color="auto"/>
              <w:left w:val="single" w:sz="4" w:space="0" w:color="auto"/>
              <w:bottom w:val="single" w:sz="4" w:space="0" w:color="auto"/>
            </w:tcBorders>
            <w:shd w:val="clear" w:color="auto" w:fill="FFFFFF"/>
          </w:tcPr>
          <w:p w14:paraId="7626010E" w14:textId="77777777" w:rsidR="0065258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արտադրական հարթակի անվանումը</w:t>
            </w:r>
          </w:p>
        </w:tc>
        <w:tc>
          <w:tcPr>
            <w:tcW w:w="2268" w:type="dxa"/>
            <w:tcBorders>
              <w:top w:val="single" w:sz="4" w:space="0" w:color="auto"/>
              <w:left w:val="single" w:sz="4" w:space="0" w:color="auto"/>
              <w:bottom w:val="single" w:sz="4" w:space="0" w:color="auto"/>
            </w:tcBorders>
            <w:shd w:val="clear" w:color="auto" w:fill="FFFFFF"/>
          </w:tcPr>
          <w:p w14:paraId="2B036EB9" w14:textId="77777777" w:rsidR="0065258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M.SDE.00187</w:t>
            </w:r>
          </w:p>
        </w:tc>
        <w:tc>
          <w:tcPr>
            <w:tcW w:w="4120" w:type="dxa"/>
            <w:tcBorders>
              <w:top w:val="single" w:sz="4" w:space="0" w:color="auto"/>
              <w:left w:val="single" w:sz="4" w:space="0" w:color="auto"/>
              <w:bottom w:val="single" w:sz="4" w:space="0" w:color="auto"/>
            </w:tcBorders>
            <w:shd w:val="clear" w:color="auto" w:fill="FFFFFF"/>
            <w:vAlign w:val="center"/>
          </w:tcPr>
          <w:p w14:paraId="3DBB73C4" w14:textId="77777777" w:rsidR="00663D9F"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csdo:Name300Type (M.SDT.00056) Պայմանանշանների նորմալացված տողը։</w:t>
            </w:r>
          </w:p>
          <w:p w14:paraId="5B5507C2" w14:textId="77777777" w:rsidR="0065258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68178A58" w14:textId="77777777" w:rsidR="0065258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300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6A234F3F" w14:textId="77777777" w:rsidR="00652584"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652584" w:rsidRPr="006E48D8" w14:paraId="0027A77B" w14:textId="77777777" w:rsidTr="00504E83">
        <w:trPr>
          <w:jc w:val="center"/>
        </w:trPr>
        <w:tc>
          <w:tcPr>
            <w:tcW w:w="206" w:type="dxa"/>
            <w:shd w:val="clear" w:color="auto" w:fill="FFFFFF"/>
          </w:tcPr>
          <w:p w14:paraId="1D546BB0" w14:textId="77777777" w:rsidR="00652584" w:rsidRPr="006E48D8" w:rsidRDefault="00652584" w:rsidP="006E48D8">
            <w:pPr>
              <w:spacing w:after="120"/>
              <w:rPr>
                <w:sz w:val="20"/>
                <w:szCs w:val="20"/>
              </w:rPr>
            </w:pPr>
          </w:p>
        </w:tc>
        <w:tc>
          <w:tcPr>
            <w:tcW w:w="284" w:type="dxa"/>
            <w:shd w:val="clear" w:color="auto" w:fill="FFFFFF"/>
          </w:tcPr>
          <w:p w14:paraId="4AB3FE8D" w14:textId="77777777" w:rsidR="00652584" w:rsidRPr="006E48D8" w:rsidRDefault="00652584"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right w:val="single" w:sz="4" w:space="0" w:color="auto"/>
            </w:tcBorders>
            <w:shd w:val="clear" w:color="auto" w:fill="FFFFFF"/>
          </w:tcPr>
          <w:p w14:paraId="7639493A" w14:textId="77777777" w:rsidR="00652584" w:rsidRPr="006E48D8" w:rsidRDefault="00652584" w:rsidP="006E48D8">
            <w:pPr>
              <w:pStyle w:val="Bodytext20"/>
              <w:shd w:val="clear" w:color="auto" w:fill="auto"/>
              <w:spacing w:before="0" w:after="120" w:line="240" w:lineRule="auto"/>
              <w:jc w:val="left"/>
              <w:rPr>
                <w:rStyle w:val="Bodytext211pt"/>
                <w:rFonts w:ascii="Sylfaen" w:hAnsi="Sylfaen"/>
                <w:sz w:val="20"/>
                <w:szCs w:val="20"/>
              </w:rPr>
            </w:pPr>
          </w:p>
        </w:tc>
        <w:tc>
          <w:tcPr>
            <w:tcW w:w="3367" w:type="dxa"/>
            <w:gridSpan w:val="3"/>
            <w:tcBorders>
              <w:top w:val="single" w:sz="4" w:space="0" w:color="auto"/>
              <w:left w:val="single" w:sz="4" w:space="0" w:color="auto"/>
              <w:bottom w:val="single" w:sz="4" w:space="0" w:color="auto"/>
            </w:tcBorders>
            <w:shd w:val="clear" w:color="auto" w:fill="FFFFFF"/>
            <w:vAlign w:val="center"/>
          </w:tcPr>
          <w:p w14:paraId="0EBB2664" w14:textId="77777777" w:rsidR="00652584" w:rsidRPr="006E48D8" w:rsidRDefault="00E36289" w:rsidP="00504E83">
            <w:pPr>
              <w:pStyle w:val="Bodytext20"/>
              <w:shd w:val="clear" w:color="auto" w:fill="auto"/>
              <w:tabs>
                <w:tab w:val="left" w:pos="577"/>
              </w:tabs>
              <w:spacing w:before="0" w:after="120" w:line="240" w:lineRule="auto"/>
              <w:jc w:val="left"/>
              <w:rPr>
                <w:rFonts w:ascii="Sylfaen" w:hAnsi="Sylfaen"/>
                <w:sz w:val="20"/>
                <w:szCs w:val="20"/>
              </w:rPr>
            </w:pPr>
            <w:r w:rsidRPr="006E48D8">
              <w:rPr>
                <w:rStyle w:val="Bodytext2Sylfaen"/>
                <w:sz w:val="20"/>
                <w:szCs w:val="20"/>
              </w:rPr>
              <w:t>*.3.</w:t>
            </w:r>
            <w:r w:rsidR="00504E83" w:rsidRPr="00FE3616">
              <w:rPr>
                <w:rStyle w:val="Bodytext2Sylfaen"/>
                <w:sz w:val="20"/>
                <w:szCs w:val="20"/>
              </w:rPr>
              <w:tab/>
            </w:r>
            <w:r w:rsidRPr="006E48D8">
              <w:rPr>
                <w:rStyle w:val="Bodytext2Sylfaen"/>
                <w:sz w:val="20"/>
                <w:szCs w:val="20"/>
              </w:rPr>
              <w:t>Իրականացվող գործունեության տեսակի անվանումը (smsdo:EnterpriseActivityKindName)</w:t>
            </w:r>
          </w:p>
        </w:tc>
        <w:tc>
          <w:tcPr>
            <w:tcW w:w="3402" w:type="dxa"/>
            <w:tcBorders>
              <w:top w:val="single" w:sz="4" w:space="0" w:color="auto"/>
              <w:left w:val="single" w:sz="4" w:space="0" w:color="auto"/>
              <w:bottom w:val="single" w:sz="4" w:space="0" w:color="auto"/>
            </w:tcBorders>
            <w:shd w:val="clear" w:color="auto" w:fill="FFFFFF"/>
          </w:tcPr>
          <w:p w14:paraId="3CBC8898" w14:textId="77777777" w:rsidR="001B286A"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արտադրական հարթակի տիպը</w:t>
            </w:r>
          </w:p>
        </w:tc>
        <w:tc>
          <w:tcPr>
            <w:tcW w:w="2268" w:type="dxa"/>
            <w:tcBorders>
              <w:top w:val="single" w:sz="4" w:space="0" w:color="auto"/>
              <w:left w:val="single" w:sz="4" w:space="0" w:color="auto"/>
              <w:bottom w:val="single" w:sz="4" w:space="0" w:color="auto"/>
            </w:tcBorders>
            <w:shd w:val="clear" w:color="auto" w:fill="FFFFFF"/>
          </w:tcPr>
          <w:p w14:paraId="27D106E3" w14:textId="77777777" w:rsidR="0065258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M.SM.SDE.00499</w:t>
            </w:r>
          </w:p>
        </w:tc>
        <w:tc>
          <w:tcPr>
            <w:tcW w:w="4120" w:type="dxa"/>
            <w:tcBorders>
              <w:top w:val="single" w:sz="4" w:space="0" w:color="auto"/>
              <w:left w:val="single" w:sz="4" w:space="0" w:color="auto"/>
              <w:bottom w:val="single" w:sz="4" w:space="0" w:color="auto"/>
            </w:tcBorders>
            <w:shd w:val="clear" w:color="auto" w:fill="FFFFFF"/>
            <w:vAlign w:val="center"/>
          </w:tcPr>
          <w:p w14:paraId="1901F9E0" w14:textId="77777777" w:rsidR="00663D9F" w:rsidRPr="006E48D8" w:rsidRDefault="00E36289" w:rsidP="00504E83">
            <w:pPr>
              <w:pStyle w:val="Bodytext20"/>
              <w:shd w:val="clear" w:color="auto" w:fill="auto"/>
              <w:spacing w:before="0" w:after="80" w:line="240" w:lineRule="auto"/>
              <w:jc w:val="left"/>
              <w:rPr>
                <w:rStyle w:val="Bodytext2Sylfaen"/>
                <w:sz w:val="20"/>
                <w:szCs w:val="20"/>
              </w:rPr>
            </w:pPr>
            <w:r w:rsidRPr="006E48D8">
              <w:rPr>
                <w:rStyle w:val="Bodytext2Sylfaen"/>
                <w:sz w:val="20"/>
                <w:szCs w:val="20"/>
              </w:rPr>
              <w:t>csdo:Name250Type (M.SDT.00068) Պայմանանշանների նորմալացված տողը:</w:t>
            </w:r>
          </w:p>
          <w:p w14:paraId="7BDBBDD2" w14:textId="77777777" w:rsidR="00652584" w:rsidRPr="006E48D8" w:rsidRDefault="00E36289" w:rsidP="00504E83">
            <w:pPr>
              <w:pStyle w:val="Bodytext20"/>
              <w:shd w:val="clear" w:color="auto" w:fill="auto"/>
              <w:spacing w:before="0" w:after="80" w:line="240" w:lineRule="auto"/>
              <w:jc w:val="left"/>
              <w:rPr>
                <w:rFonts w:ascii="Sylfaen" w:hAnsi="Sylfaen"/>
                <w:sz w:val="20"/>
                <w:szCs w:val="20"/>
              </w:rPr>
            </w:pPr>
            <w:r w:rsidRPr="006E48D8">
              <w:rPr>
                <w:rStyle w:val="Bodytext2Sylfaen"/>
                <w:sz w:val="20"/>
                <w:szCs w:val="20"/>
              </w:rPr>
              <w:t>Նվազ. երկարությունը՝ 1.</w:t>
            </w:r>
          </w:p>
          <w:p w14:paraId="380E0B04" w14:textId="77777777" w:rsidR="00652584" w:rsidRPr="006E48D8" w:rsidRDefault="00E36289" w:rsidP="00504E83">
            <w:pPr>
              <w:pStyle w:val="Bodytext20"/>
              <w:shd w:val="clear" w:color="auto" w:fill="auto"/>
              <w:spacing w:before="0" w:after="80" w:line="240" w:lineRule="auto"/>
              <w:jc w:val="left"/>
              <w:rPr>
                <w:rFonts w:ascii="Sylfaen" w:hAnsi="Sylfaen"/>
                <w:sz w:val="20"/>
                <w:szCs w:val="20"/>
              </w:rPr>
            </w:pPr>
            <w:r w:rsidRPr="006E48D8">
              <w:rPr>
                <w:rStyle w:val="Bodytext2Sylfaen"/>
                <w:sz w:val="20"/>
                <w:szCs w:val="20"/>
              </w:rPr>
              <w:t>Առավել. երկարությունը՝ 250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0DC95752" w14:textId="77777777" w:rsidR="00652584"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Sylfaen"/>
                <w:sz w:val="20"/>
                <w:szCs w:val="20"/>
              </w:rPr>
              <w:t>0..*</w:t>
            </w:r>
          </w:p>
        </w:tc>
      </w:tr>
      <w:tr w:rsidR="00652584" w:rsidRPr="006E48D8" w14:paraId="686FEE76" w14:textId="77777777" w:rsidTr="00504E83">
        <w:trPr>
          <w:jc w:val="center"/>
        </w:trPr>
        <w:tc>
          <w:tcPr>
            <w:tcW w:w="206" w:type="dxa"/>
            <w:shd w:val="clear" w:color="auto" w:fill="FFFFFF"/>
          </w:tcPr>
          <w:p w14:paraId="0C50C020" w14:textId="77777777" w:rsidR="00652584" w:rsidRPr="006E48D8" w:rsidRDefault="00652584" w:rsidP="006E48D8">
            <w:pPr>
              <w:spacing w:after="120"/>
              <w:rPr>
                <w:sz w:val="20"/>
                <w:szCs w:val="20"/>
              </w:rPr>
            </w:pPr>
          </w:p>
        </w:tc>
        <w:tc>
          <w:tcPr>
            <w:tcW w:w="284" w:type="dxa"/>
            <w:shd w:val="clear" w:color="auto" w:fill="FFFFFF"/>
          </w:tcPr>
          <w:p w14:paraId="10E74613" w14:textId="77777777" w:rsidR="00652584" w:rsidRPr="006E48D8" w:rsidRDefault="00652584"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right w:val="single" w:sz="4" w:space="0" w:color="auto"/>
            </w:tcBorders>
            <w:shd w:val="clear" w:color="auto" w:fill="FFFFFF"/>
          </w:tcPr>
          <w:p w14:paraId="1377FC78" w14:textId="77777777" w:rsidR="00652584" w:rsidRPr="006E48D8" w:rsidRDefault="00652584" w:rsidP="006E48D8">
            <w:pPr>
              <w:pStyle w:val="Bodytext20"/>
              <w:shd w:val="clear" w:color="auto" w:fill="auto"/>
              <w:spacing w:before="0" w:after="120" w:line="240" w:lineRule="auto"/>
              <w:jc w:val="left"/>
              <w:rPr>
                <w:rStyle w:val="Bodytext211pt"/>
                <w:rFonts w:ascii="Sylfaen" w:hAnsi="Sylfaen"/>
                <w:sz w:val="20"/>
                <w:szCs w:val="20"/>
              </w:rPr>
            </w:pPr>
          </w:p>
        </w:tc>
        <w:tc>
          <w:tcPr>
            <w:tcW w:w="3367" w:type="dxa"/>
            <w:gridSpan w:val="3"/>
            <w:tcBorders>
              <w:top w:val="single" w:sz="4" w:space="0" w:color="auto"/>
              <w:left w:val="single" w:sz="4" w:space="0" w:color="auto"/>
              <w:bottom w:val="single" w:sz="4" w:space="0" w:color="auto"/>
            </w:tcBorders>
            <w:shd w:val="clear" w:color="auto" w:fill="FFFFFF"/>
          </w:tcPr>
          <w:p w14:paraId="7D1D4D50" w14:textId="77777777" w:rsidR="00652584" w:rsidRPr="006E48D8" w:rsidRDefault="00E36289" w:rsidP="00504E83">
            <w:pPr>
              <w:pStyle w:val="Bodytext20"/>
              <w:shd w:val="clear" w:color="auto" w:fill="auto"/>
              <w:tabs>
                <w:tab w:val="left" w:pos="577"/>
              </w:tabs>
              <w:spacing w:before="0" w:after="120" w:line="240" w:lineRule="auto"/>
              <w:jc w:val="left"/>
              <w:rPr>
                <w:rFonts w:ascii="Sylfaen" w:hAnsi="Sylfaen"/>
                <w:sz w:val="20"/>
                <w:szCs w:val="20"/>
              </w:rPr>
            </w:pPr>
            <w:r w:rsidRPr="006E48D8">
              <w:rPr>
                <w:rStyle w:val="Bodytext2Sylfaen"/>
                <w:sz w:val="20"/>
                <w:szCs w:val="20"/>
              </w:rPr>
              <w:t>*.4.</w:t>
            </w:r>
            <w:r w:rsidR="00504E83">
              <w:rPr>
                <w:rStyle w:val="Bodytext2Sylfaen"/>
                <w:sz w:val="20"/>
                <w:szCs w:val="20"/>
                <w:lang w:val="ru-RU"/>
              </w:rPr>
              <w:tab/>
            </w:r>
            <w:r w:rsidRPr="006E48D8">
              <w:rPr>
                <w:rStyle w:val="Bodytext2Sylfaen"/>
                <w:sz w:val="20"/>
                <w:szCs w:val="20"/>
              </w:rPr>
              <w:t>Հասցեն</w:t>
            </w:r>
          </w:p>
          <w:p w14:paraId="682BE3B8" w14:textId="77777777" w:rsidR="00652584" w:rsidRPr="006E48D8" w:rsidRDefault="00E36289" w:rsidP="00504E83">
            <w:pPr>
              <w:pStyle w:val="Bodytext20"/>
              <w:shd w:val="clear" w:color="auto" w:fill="auto"/>
              <w:tabs>
                <w:tab w:val="left" w:pos="577"/>
              </w:tabs>
              <w:spacing w:before="0" w:after="120" w:line="240" w:lineRule="auto"/>
              <w:jc w:val="left"/>
              <w:rPr>
                <w:rFonts w:ascii="Sylfaen" w:hAnsi="Sylfaen"/>
                <w:sz w:val="20"/>
                <w:szCs w:val="20"/>
              </w:rPr>
            </w:pPr>
            <w:r w:rsidRPr="006E48D8">
              <w:rPr>
                <w:rStyle w:val="Bodytext2Sylfaen"/>
                <w:sz w:val="20"/>
                <w:szCs w:val="20"/>
              </w:rPr>
              <w:t>(ccdo:ObjectAddressDetails)</w:t>
            </w:r>
          </w:p>
        </w:tc>
        <w:tc>
          <w:tcPr>
            <w:tcW w:w="3402" w:type="dxa"/>
            <w:tcBorders>
              <w:top w:val="single" w:sz="4" w:space="0" w:color="auto"/>
              <w:left w:val="single" w:sz="4" w:space="0" w:color="auto"/>
              <w:bottom w:val="single" w:sz="4" w:space="0" w:color="auto"/>
            </w:tcBorders>
            <w:shd w:val="clear" w:color="auto" w:fill="FFFFFF"/>
          </w:tcPr>
          <w:p w14:paraId="76CBF06B" w14:textId="77777777" w:rsidR="0065258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արտադրական հարթակի հասցեն</w:t>
            </w:r>
          </w:p>
        </w:tc>
        <w:tc>
          <w:tcPr>
            <w:tcW w:w="2268" w:type="dxa"/>
            <w:tcBorders>
              <w:top w:val="single" w:sz="4" w:space="0" w:color="auto"/>
              <w:left w:val="single" w:sz="4" w:space="0" w:color="auto"/>
              <w:bottom w:val="single" w:sz="4" w:space="0" w:color="auto"/>
            </w:tcBorders>
            <w:shd w:val="clear" w:color="auto" w:fill="FFFFFF"/>
          </w:tcPr>
          <w:p w14:paraId="08D32C44" w14:textId="77777777" w:rsidR="0065258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M.CDE.00078</w:t>
            </w:r>
          </w:p>
        </w:tc>
        <w:tc>
          <w:tcPr>
            <w:tcW w:w="4120" w:type="dxa"/>
            <w:tcBorders>
              <w:top w:val="single" w:sz="4" w:space="0" w:color="auto"/>
              <w:left w:val="single" w:sz="4" w:space="0" w:color="auto"/>
              <w:bottom w:val="single" w:sz="4" w:space="0" w:color="auto"/>
            </w:tcBorders>
            <w:shd w:val="clear" w:color="auto" w:fill="FFFFFF"/>
            <w:vAlign w:val="center"/>
          </w:tcPr>
          <w:p w14:paraId="2855D5B1" w14:textId="77777777" w:rsidR="00652584" w:rsidRPr="006E48D8" w:rsidRDefault="00E36289" w:rsidP="00504E83">
            <w:pPr>
              <w:pStyle w:val="Bodytext20"/>
              <w:shd w:val="clear" w:color="auto" w:fill="auto"/>
              <w:spacing w:before="0" w:after="80" w:line="240" w:lineRule="auto"/>
              <w:jc w:val="left"/>
              <w:rPr>
                <w:rFonts w:ascii="Sylfaen" w:hAnsi="Sylfaen"/>
                <w:sz w:val="20"/>
                <w:szCs w:val="20"/>
              </w:rPr>
            </w:pPr>
            <w:r w:rsidRPr="006E48D8">
              <w:rPr>
                <w:rStyle w:val="Bodytext2Sylfaen"/>
                <w:sz w:val="20"/>
                <w:szCs w:val="20"/>
              </w:rPr>
              <w:t>ccdo:ObjectAddressDetailsType</w:t>
            </w:r>
          </w:p>
          <w:p w14:paraId="7FF3A87C" w14:textId="77777777" w:rsidR="00652584" w:rsidRPr="006E48D8" w:rsidRDefault="00E36289" w:rsidP="00504E83">
            <w:pPr>
              <w:pStyle w:val="Bodytext20"/>
              <w:shd w:val="clear" w:color="auto" w:fill="auto"/>
              <w:spacing w:before="0" w:after="80" w:line="240" w:lineRule="auto"/>
              <w:jc w:val="left"/>
              <w:rPr>
                <w:rFonts w:ascii="Sylfaen" w:hAnsi="Sylfaen"/>
                <w:sz w:val="20"/>
                <w:szCs w:val="20"/>
              </w:rPr>
            </w:pPr>
            <w:r w:rsidRPr="006E48D8">
              <w:rPr>
                <w:rStyle w:val="Bodytext2Sylfaen"/>
                <w:sz w:val="20"/>
                <w:szCs w:val="20"/>
              </w:rPr>
              <w:t>(M.CDT.00082)</w:t>
            </w:r>
          </w:p>
          <w:p w14:paraId="41939E4C" w14:textId="77777777" w:rsidR="00652584" w:rsidRPr="006E48D8" w:rsidRDefault="00E36289" w:rsidP="00504E83">
            <w:pPr>
              <w:pStyle w:val="Bodytext20"/>
              <w:shd w:val="clear" w:color="auto" w:fill="auto"/>
              <w:spacing w:before="0" w:after="80" w:line="240" w:lineRule="auto"/>
              <w:jc w:val="left"/>
              <w:rPr>
                <w:rFonts w:ascii="Sylfaen" w:hAnsi="Sylfaen"/>
                <w:sz w:val="20"/>
                <w:szCs w:val="20"/>
              </w:rPr>
            </w:pPr>
            <w:r w:rsidRPr="006E48D8">
              <w:rPr>
                <w:rStyle w:val="Bodytext2Sylfaen"/>
                <w:sz w:val="20"/>
                <w:szCs w:val="20"/>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572CB02F" w14:textId="77777777" w:rsidR="00652584"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Sylfaen"/>
                <w:sz w:val="20"/>
                <w:szCs w:val="20"/>
              </w:rPr>
              <w:t>1</w:t>
            </w:r>
          </w:p>
        </w:tc>
      </w:tr>
      <w:tr w:rsidR="00652584" w:rsidRPr="006E48D8" w14:paraId="6E53EC88" w14:textId="77777777" w:rsidTr="00504E83">
        <w:trPr>
          <w:jc w:val="center"/>
        </w:trPr>
        <w:tc>
          <w:tcPr>
            <w:tcW w:w="206" w:type="dxa"/>
            <w:shd w:val="clear" w:color="auto" w:fill="FFFFFF"/>
          </w:tcPr>
          <w:p w14:paraId="291C1A95" w14:textId="77777777" w:rsidR="00652584" w:rsidRPr="006E48D8" w:rsidRDefault="00652584" w:rsidP="006E48D8">
            <w:pPr>
              <w:spacing w:after="120"/>
              <w:rPr>
                <w:sz w:val="20"/>
                <w:szCs w:val="20"/>
              </w:rPr>
            </w:pPr>
          </w:p>
        </w:tc>
        <w:tc>
          <w:tcPr>
            <w:tcW w:w="284" w:type="dxa"/>
            <w:shd w:val="clear" w:color="auto" w:fill="FFFFFF"/>
          </w:tcPr>
          <w:p w14:paraId="36348751" w14:textId="77777777" w:rsidR="00652584" w:rsidRPr="006E48D8" w:rsidRDefault="00652584"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shd w:val="clear" w:color="auto" w:fill="FFFFFF"/>
          </w:tcPr>
          <w:p w14:paraId="18380951" w14:textId="77777777" w:rsidR="00652584" w:rsidRPr="006E48D8" w:rsidRDefault="00652584" w:rsidP="006E48D8">
            <w:pPr>
              <w:pStyle w:val="Bodytext20"/>
              <w:shd w:val="clear" w:color="auto" w:fill="auto"/>
              <w:spacing w:before="0" w:after="120" w:line="240" w:lineRule="auto"/>
              <w:jc w:val="left"/>
              <w:rPr>
                <w:rStyle w:val="Bodytext211pt"/>
                <w:rFonts w:ascii="Sylfaen" w:hAnsi="Sylfaen"/>
                <w:sz w:val="20"/>
                <w:szCs w:val="20"/>
              </w:rPr>
            </w:pPr>
          </w:p>
        </w:tc>
        <w:tc>
          <w:tcPr>
            <w:tcW w:w="285" w:type="dxa"/>
            <w:tcBorders>
              <w:right w:val="single" w:sz="4" w:space="0" w:color="auto"/>
            </w:tcBorders>
            <w:shd w:val="clear" w:color="auto" w:fill="FFFFFF"/>
          </w:tcPr>
          <w:p w14:paraId="38CA2891" w14:textId="77777777" w:rsidR="00652584" w:rsidRPr="006E48D8" w:rsidRDefault="00652584" w:rsidP="006E48D8">
            <w:pPr>
              <w:pStyle w:val="Bodytext20"/>
              <w:shd w:val="clear" w:color="auto" w:fill="auto"/>
              <w:spacing w:before="0" w:after="120" w:line="240" w:lineRule="auto"/>
              <w:jc w:val="left"/>
              <w:rPr>
                <w:rStyle w:val="Bodytext211pt"/>
                <w:rFonts w:ascii="Sylfaen" w:hAnsi="Sylfaen"/>
                <w:sz w:val="20"/>
                <w:szCs w:val="20"/>
              </w:rPr>
            </w:pPr>
          </w:p>
        </w:tc>
        <w:tc>
          <w:tcPr>
            <w:tcW w:w="3082" w:type="dxa"/>
            <w:gridSpan w:val="2"/>
            <w:tcBorders>
              <w:top w:val="single" w:sz="4" w:space="0" w:color="auto"/>
              <w:left w:val="single" w:sz="4" w:space="0" w:color="auto"/>
              <w:bottom w:val="single" w:sz="4" w:space="0" w:color="auto"/>
            </w:tcBorders>
            <w:shd w:val="clear" w:color="auto" w:fill="FFFFFF"/>
          </w:tcPr>
          <w:p w14:paraId="3E8308BC" w14:textId="77777777" w:rsidR="00652584" w:rsidRPr="006E48D8" w:rsidRDefault="00E36289" w:rsidP="00504E83">
            <w:pPr>
              <w:pStyle w:val="Bodytext20"/>
              <w:shd w:val="clear" w:color="auto" w:fill="auto"/>
              <w:tabs>
                <w:tab w:val="left" w:pos="594"/>
              </w:tabs>
              <w:spacing w:before="0" w:after="120" w:line="240" w:lineRule="auto"/>
              <w:jc w:val="left"/>
              <w:rPr>
                <w:rFonts w:ascii="Sylfaen" w:hAnsi="Sylfaen"/>
                <w:sz w:val="20"/>
                <w:szCs w:val="20"/>
              </w:rPr>
            </w:pPr>
            <w:r w:rsidRPr="006E48D8">
              <w:rPr>
                <w:rStyle w:val="Bodytext2Sylfaen"/>
                <w:sz w:val="20"/>
                <w:szCs w:val="20"/>
              </w:rPr>
              <w:t>*.4.1.</w:t>
            </w:r>
            <w:r w:rsidR="00504E83">
              <w:rPr>
                <w:rStyle w:val="Bodytext2Sylfaen"/>
                <w:sz w:val="20"/>
                <w:szCs w:val="20"/>
                <w:lang w:val="ru-RU"/>
              </w:rPr>
              <w:tab/>
            </w:r>
            <w:r w:rsidRPr="006E48D8">
              <w:rPr>
                <w:rStyle w:val="Bodytext2Sylfaen"/>
                <w:sz w:val="20"/>
                <w:szCs w:val="20"/>
              </w:rPr>
              <w:t>Երկրի ծածկագիրը (csdo:UnifiedCountryCode)</w:t>
            </w:r>
          </w:p>
        </w:tc>
        <w:tc>
          <w:tcPr>
            <w:tcW w:w="3402" w:type="dxa"/>
            <w:tcBorders>
              <w:top w:val="single" w:sz="4" w:space="0" w:color="auto"/>
              <w:left w:val="single" w:sz="4" w:space="0" w:color="auto"/>
              <w:bottom w:val="single" w:sz="4" w:space="0" w:color="auto"/>
            </w:tcBorders>
            <w:shd w:val="clear" w:color="auto" w:fill="FFFFFF"/>
          </w:tcPr>
          <w:p w14:paraId="43F2E7C4" w14:textId="77777777" w:rsidR="0065258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երկրի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58B23161" w14:textId="77777777" w:rsidR="0065258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M.SDE.00162</w:t>
            </w:r>
          </w:p>
        </w:tc>
        <w:tc>
          <w:tcPr>
            <w:tcW w:w="4120" w:type="dxa"/>
            <w:tcBorders>
              <w:top w:val="single" w:sz="4" w:space="0" w:color="auto"/>
              <w:left w:val="single" w:sz="4" w:space="0" w:color="auto"/>
              <w:bottom w:val="single" w:sz="4" w:space="0" w:color="auto"/>
            </w:tcBorders>
            <w:shd w:val="clear" w:color="auto" w:fill="FFFFFF"/>
            <w:vAlign w:val="center"/>
          </w:tcPr>
          <w:p w14:paraId="471D34A6" w14:textId="77777777" w:rsidR="0065258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csdo:UnifiedCountryCodeType (M.SDT.00112)</w:t>
            </w:r>
          </w:p>
          <w:p w14:paraId="4679990C" w14:textId="77777777" w:rsidR="00652584" w:rsidRPr="006E48D8" w:rsidRDefault="00E36289" w:rsidP="00504E83">
            <w:pPr>
              <w:pStyle w:val="Bodytext20"/>
              <w:shd w:val="clear" w:color="auto" w:fill="auto"/>
              <w:spacing w:before="0" w:after="0" w:line="240" w:lineRule="auto"/>
              <w:jc w:val="left"/>
              <w:rPr>
                <w:rFonts w:ascii="Sylfaen" w:hAnsi="Sylfaen"/>
                <w:sz w:val="20"/>
                <w:szCs w:val="20"/>
              </w:rPr>
            </w:pPr>
            <w:r w:rsidRPr="006E48D8">
              <w:rPr>
                <w:rStyle w:val="Bodytext2Sylfaen"/>
                <w:sz w:val="20"/>
                <w:szCs w:val="20"/>
              </w:rPr>
              <w:t xml:space="preserve">Երկրի երկտառ ծածկագրի արժեքը՝ </w:t>
            </w:r>
            <w:r w:rsidR="004D329B" w:rsidRPr="006E48D8">
              <w:rPr>
                <w:rStyle w:val="Bodytext2Sylfaen"/>
                <w:sz w:val="20"/>
                <w:szCs w:val="20"/>
              </w:rPr>
              <w:t xml:space="preserve">այն </w:t>
            </w:r>
            <w:r w:rsidRPr="006E48D8">
              <w:rPr>
                <w:rStyle w:val="Bodytext2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14:paraId="41F14BE8" w14:textId="77777777" w:rsidR="00652584" w:rsidRPr="006E48D8" w:rsidRDefault="00E36289" w:rsidP="00504E83">
            <w:pPr>
              <w:pStyle w:val="Bodytext20"/>
              <w:shd w:val="clear" w:color="auto" w:fill="auto"/>
              <w:spacing w:before="0" w:after="0" w:line="240" w:lineRule="auto"/>
              <w:jc w:val="left"/>
              <w:rPr>
                <w:rFonts w:ascii="Sylfaen" w:hAnsi="Sylfaen"/>
                <w:sz w:val="20"/>
                <w:szCs w:val="20"/>
              </w:rPr>
            </w:pPr>
            <w:r w:rsidRPr="006E48D8">
              <w:rPr>
                <w:rStyle w:val="Bodytext2Sylfaen"/>
                <w:sz w:val="20"/>
                <w:szCs w:val="20"/>
              </w:rPr>
              <w:t>Ձ</w:t>
            </w:r>
            <w:r w:rsidR="00186716" w:rsidRPr="006E48D8">
              <w:rPr>
                <w:rStyle w:val="Bodytext2Sylfaen"/>
                <w:sz w:val="20"/>
                <w:szCs w:val="20"/>
              </w:rPr>
              <w:t>եւ</w:t>
            </w:r>
            <w:r w:rsidRPr="006E48D8">
              <w:rPr>
                <w:rStyle w:val="Bodytext2Sylfaen"/>
                <w:sz w:val="20"/>
                <w:szCs w:val="20"/>
              </w:rPr>
              <w:t>անմուշը՝ [A-Z]{2}</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60F9E85C" w14:textId="77777777" w:rsidR="00652584"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652584" w:rsidRPr="006E48D8" w14:paraId="366F5330" w14:textId="77777777" w:rsidTr="00504E83">
        <w:trPr>
          <w:jc w:val="center"/>
        </w:trPr>
        <w:tc>
          <w:tcPr>
            <w:tcW w:w="206" w:type="dxa"/>
            <w:shd w:val="clear" w:color="auto" w:fill="FFFFFF"/>
          </w:tcPr>
          <w:p w14:paraId="24A618D1" w14:textId="77777777" w:rsidR="00652584" w:rsidRPr="006E48D8" w:rsidRDefault="00652584" w:rsidP="006E48D8">
            <w:pPr>
              <w:spacing w:after="120"/>
              <w:rPr>
                <w:sz w:val="20"/>
                <w:szCs w:val="20"/>
              </w:rPr>
            </w:pPr>
          </w:p>
        </w:tc>
        <w:tc>
          <w:tcPr>
            <w:tcW w:w="284" w:type="dxa"/>
            <w:shd w:val="clear" w:color="auto" w:fill="FFFFFF"/>
          </w:tcPr>
          <w:p w14:paraId="1312C3B3" w14:textId="77777777" w:rsidR="00652584" w:rsidRPr="006E48D8" w:rsidRDefault="00652584"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shd w:val="clear" w:color="auto" w:fill="FFFFFF"/>
          </w:tcPr>
          <w:p w14:paraId="51EA5F3A" w14:textId="77777777" w:rsidR="00652584" w:rsidRPr="006E48D8" w:rsidRDefault="00652584" w:rsidP="006E48D8">
            <w:pPr>
              <w:pStyle w:val="Bodytext20"/>
              <w:shd w:val="clear" w:color="auto" w:fill="auto"/>
              <w:spacing w:before="0" w:after="120" w:line="240" w:lineRule="auto"/>
              <w:jc w:val="left"/>
              <w:rPr>
                <w:rStyle w:val="Bodytext211pt"/>
                <w:rFonts w:ascii="Sylfaen" w:hAnsi="Sylfaen"/>
                <w:sz w:val="20"/>
                <w:szCs w:val="20"/>
              </w:rPr>
            </w:pPr>
          </w:p>
        </w:tc>
        <w:tc>
          <w:tcPr>
            <w:tcW w:w="285" w:type="dxa"/>
            <w:shd w:val="clear" w:color="auto" w:fill="FFFFFF"/>
          </w:tcPr>
          <w:p w14:paraId="27540C90" w14:textId="77777777" w:rsidR="00652584" w:rsidRPr="006E48D8" w:rsidRDefault="00652584" w:rsidP="006E48D8">
            <w:pPr>
              <w:pStyle w:val="Bodytext20"/>
              <w:shd w:val="clear" w:color="auto" w:fill="auto"/>
              <w:spacing w:before="0" w:after="120" w:line="240" w:lineRule="auto"/>
              <w:jc w:val="left"/>
              <w:rPr>
                <w:rStyle w:val="Bodytext211pt"/>
                <w:rFonts w:ascii="Sylfaen" w:hAnsi="Sylfaen"/>
                <w:sz w:val="20"/>
                <w:szCs w:val="20"/>
              </w:rPr>
            </w:pPr>
          </w:p>
        </w:tc>
        <w:tc>
          <w:tcPr>
            <w:tcW w:w="270" w:type="dxa"/>
            <w:tcBorders>
              <w:bottom w:val="single" w:sz="4" w:space="0" w:color="auto"/>
              <w:right w:val="single" w:sz="4" w:space="0" w:color="auto"/>
            </w:tcBorders>
            <w:shd w:val="clear" w:color="auto" w:fill="FFFFFF"/>
          </w:tcPr>
          <w:p w14:paraId="5E72B7A5" w14:textId="77777777" w:rsidR="00652584" w:rsidRPr="006E48D8" w:rsidRDefault="00652584" w:rsidP="006E48D8">
            <w:pPr>
              <w:pStyle w:val="Bodytext20"/>
              <w:shd w:val="clear" w:color="auto" w:fill="auto"/>
              <w:spacing w:before="0" w:after="120" w:line="240" w:lineRule="auto"/>
              <w:jc w:val="left"/>
              <w:rPr>
                <w:rStyle w:val="Bodytext211pt"/>
                <w:rFonts w:ascii="Sylfaen" w:hAnsi="Sylfaen"/>
                <w:sz w:val="20"/>
                <w:szCs w:val="20"/>
              </w:rPr>
            </w:pPr>
          </w:p>
        </w:tc>
        <w:tc>
          <w:tcPr>
            <w:tcW w:w="2812" w:type="dxa"/>
            <w:tcBorders>
              <w:top w:val="single" w:sz="4" w:space="0" w:color="auto"/>
              <w:left w:val="single" w:sz="4" w:space="0" w:color="auto"/>
              <w:bottom w:val="single" w:sz="4" w:space="0" w:color="auto"/>
            </w:tcBorders>
            <w:shd w:val="clear" w:color="auto" w:fill="FFFFFF"/>
          </w:tcPr>
          <w:p w14:paraId="71FC0BC8" w14:textId="77777777" w:rsidR="00652584" w:rsidRPr="006E48D8" w:rsidRDefault="00E36289" w:rsidP="00504E83">
            <w:pPr>
              <w:pStyle w:val="Bodytext20"/>
              <w:shd w:val="clear" w:color="auto" w:fill="auto"/>
              <w:tabs>
                <w:tab w:val="left" w:pos="402"/>
              </w:tabs>
              <w:spacing w:before="0" w:after="120" w:line="240" w:lineRule="auto"/>
              <w:jc w:val="left"/>
              <w:rPr>
                <w:rFonts w:ascii="Sylfaen" w:hAnsi="Sylfaen"/>
                <w:sz w:val="20"/>
                <w:szCs w:val="20"/>
              </w:rPr>
            </w:pPr>
            <w:r w:rsidRPr="006E48D8">
              <w:rPr>
                <w:rStyle w:val="Bodytext2Sylfaen"/>
                <w:sz w:val="20"/>
                <w:szCs w:val="20"/>
              </w:rPr>
              <w:t>ա)</w:t>
            </w:r>
            <w:r w:rsidR="00504E83" w:rsidRPr="00504E83">
              <w:rPr>
                <w:rStyle w:val="Bodytext2Sylfaen"/>
                <w:sz w:val="20"/>
                <w:szCs w:val="20"/>
              </w:rPr>
              <w:tab/>
            </w:r>
            <w:r w:rsidRPr="006E48D8">
              <w:rPr>
                <w:rStyle w:val="Bodytext2Sylfaen"/>
                <w:sz w:val="20"/>
                <w:szCs w:val="20"/>
              </w:rPr>
              <w:t>Տեղեկագրքի (դասակարգչի) նույնականացուցիչը (codeListId ատրիբուտ)</w:t>
            </w:r>
          </w:p>
        </w:tc>
        <w:tc>
          <w:tcPr>
            <w:tcW w:w="3402" w:type="dxa"/>
            <w:tcBorders>
              <w:top w:val="single" w:sz="4" w:space="0" w:color="auto"/>
              <w:left w:val="single" w:sz="4" w:space="0" w:color="auto"/>
              <w:bottom w:val="single" w:sz="4" w:space="0" w:color="auto"/>
            </w:tcBorders>
            <w:shd w:val="clear" w:color="auto" w:fill="FFFFFF"/>
          </w:tcPr>
          <w:p w14:paraId="6D5CE580" w14:textId="77777777" w:rsidR="0065258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այն տեղեկագրքի (դասակարգչի) նշագիրը, որին համապատասխան նշված է ծածկագիրը</w:t>
            </w:r>
          </w:p>
        </w:tc>
        <w:tc>
          <w:tcPr>
            <w:tcW w:w="2268" w:type="dxa"/>
            <w:tcBorders>
              <w:top w:val="single" w:sz="4" w:space="0" w:color="auto"/>
              <w:left w:val="single" w:sz="4" w:space="0" w:color="auto"/>
              <w:bottom w:val="single" w:sz="4" w:space="0" w:color="auto"/>
            </w:tcBorders>
            <w:shd w:val="clear" w:color="auto" w:fill="FFFFFF"/>
          </w:tcPr>
          <w:p w14:paraId="1FDD446E" w14:textId="77777777" w:rsidR="00652584" w:rsidRPr="006E48D8" w:rsidRDefault="00E36289" w:rsidP="006E48D8">
            <w:pPr>
              <w:spacing w:after="120"/>
              <w:rPr>
                <w:sz w:val="20"/>
                <w:szCs w:val="20"/>
              </w:rPr>
            </w:pPr>
            <w:r w:rsidRPr="006E48D8">
              <w:rPr>
                <w:sz w:val="20"/>
                <w:szCs w:val="20"/>
              </w:rPr>
              <w:t>-</w:t>
            </w:r>
          </w:p>
        </w:tc>
        <w:tc>
          <w:tcPr>
            <w:tcW w:w="4120" w:type="dxa"/>
            <w:tcBorders>
              <w:top w:val="single" w:sz="4" w:space="0" w:color="auto"/>
              <w:left w:val="single" w:sz="4" w:space="0" w:color="auto"/>
              <w:bottom w:val="single" w:sz="4" w:space="0" w:color="auto"/>
            </w:tcBorders>
            <w:shd w:val="clear" w:color="auto" w:fill="FFFFFF"/>
            <w:vAlign w:val="center"/>
          </w:tcPr>
          <w:p w14:paraId="0696FD37" w14:textId="77777777" w:rsidR="0065258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csdo:ReferenceDataIdType</w:t>
            </w:r>
          </w:p>
          <w:p w14:paraId="697CE4DE" w14:textId="77777777" w:rsidR="0065258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(M.SDT.00091)</w:t>
            </w:r>
          </w:p>
          <w:p w14:paraId="77651A32" w14:textId="77777777" w:rsidR="00663D9F"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Պայմանանշանների նորմալացված տողը:</w:t>
            </w:r>
          </w:p>
          <w:p w14:paraId="7CAAF289" w14:textId="77777777" w:rsidR="0065258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45277412" w14:textId="77777777" w:rsidR="00652584"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59CAB96" w14:textId="77777777" w:rsidR="00652584"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Sylfaen"/>
                <w:sz w:val="20"/>
                <w:szCs w:val="20"/>
              </w:rPr>
              <w:t>1</w:t>
            </w:r>
          </w:p>
        </w:tc>
      </w:tr>
      <w:tr w:rsidR="00323CB7" w:rsidRPr="006E48D8" w14:paraId="6911D432" w14:textId="77777777" w:rsidTr="00504E83">
        <w:trPr>
          <w:jc w:val="center"/>
        </w:trPr>
        <w:tc>
          <w:tcPr>
            <w:tcW w:w="206" w:type="dxa"/>
            <w:shd w:val="clear" w:color="auto" w:fill="FFFFFF"/>
          </w:tcPr>
          <w:p w14:paraId="67D72D08" w14:textId="77777777" w:rsidR="00323CB7" w:rsidRPr="006E48D8" w:rsidRDefault="00323CB7" w:rsidP="006E48D8">
            <w:pPr>
              <w:spacing w:after="120"/>
              <w:rPr>
                <w:sz w:val="20"/>
                <w:szCs w:val="20"/>
              </w:rPr>
            </w:pPr>
          </w:p>
        </w:tc>
        <w:tc>
          <w:tcPr>
            <w:tcW w:w="284" w:type="dxa"/>
            <w:shd w:val="clear" w:color="auto" w:fill="FFFFFF"/>
          </w:tcPr>
          <w:p w14:paraId="44E76885" w14:textId="77777777" w:rsidR="00323CB7" w:rsidRPr="006E48D8" w:rsidRDefault="00323CB7"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shd w:val="clear" w:color="auto" w:fill="FFFFFF"/>
          </w:tcPr>
          <w:p w14:paraId="7CA17D45" w14:textId="77777777" w:rsidR="00323CB7" w:rsidRPr="006E48D8" w:rsidRDefault="00323CB7" w:rsidP="006E48D8">
            <w:pPr>
              <w:pStyle w:val="Bodytext20"/>
              <w:shd w:val="clear" w:color="auto" w:fill="auto"/>
              <w:spacing w:before="0" w:after="120" w:line="240" w:lineRule="auto"/>
              <w:jc w:val="left"/>
              <w:rPr>
                <w:rStyle w:val="Bodytext211pt"/>
                <w:rFonts w:ascii="Sylfaen" w:hAnsi="Sylfaen"/>
                <w:sz w:val="20"/>
                <w:szCs w:val="20"/>
              </w:rPr>
            </w:pPr>
          </w:p>
        </w:tc>
        <w:tc>
          <w:tcPr>
            <w:tcW w:w="285" w:type="dxa"/>
            <w:tcBorders>
              <w:right w:val="single" w:sz="4" w:space="0" w:color="auto"/>
            </w:tcBorders>
            <w:shd w:val="clear" w:color="auto" w:fill="FFFFFF"/>
          </w:tcPr>
          <w:p w14:paraId="5A4FC0CB" w14:textId="77777777" w:rsidR="00323CB7" w:rsidRPr="006E48D8" w:rsidRDefault="00323CB7" w:rsidP="006E48D8">
            <w:pPr>
              <w:pStyle w:val="Bodytext20"/>
              <w:shd w:val="clear" w:color="auto" w:fill="auto"/>
              <w:spacing w:before="0" w:after="120" w:line="240" w:lineRule="auto"/>
              <w:jc w:val="left"/>
              <w:rPr>
                <w:rStyle w:val="Bodytext211pt"/>
                <w:rFonts w:ascii="Sylfaen" w:hAnsi="Sylfaen"/>
                <w:sz w:val="20"/>
                <w:szCs w:val="20"/>
              </w:rPr>
            </w:pPr>
          </w:p>
        </w:tc>
        <w:tc>
          <w:tcPr>
            <w:tcW w:w="3082" w:type="dxa"/>
            <w:gridSpan w:val="2"/>
            <w:tcBorders>
              <w:top w:val="single" w:sz="4" w:space="0" w:color="auto"/>
              <w:left w:val="single" w:sz="4" w:space="0" w:color="auto"/>
              <w:bottom w:val="single" w:sz="4" w:space="0" w:color="auto"/>
            </w:tcBorders>
            <w:shd w:val="clear" w:color="auto" w:fill="FFFFFF"/>
          </w:tcPr>
          <w:p w14:paraId="40A407FC" w14:textId="77777777" w:rsidR="00323CB7" w:rsidRPr="006E48D8" w:rsidRDefault="00E36289" w:rsidP="00504E83">
            <w:pPr>
              <w:pStyle w:val="Bodytext20"/>
              <w:shd w:val="clear" w:color="auto" w:fill="auto"/>
              <w:tabs>
                <w:tab w:val="left" w:pos="594"/>
              </w:tabs>
              <w:spacing w:before="0" w:after="120" w:line="240" w:lineRule="auto"/>
              <w:jc w:val="left"/>
              <w:rPr>
                <w:rFonts w:ascii="Sylfaen" w:hAnsi="Sylfaen"/>
                <w:sz w:val="20"/>
                <w:szCs w:val="20"/>
              </w:rPr>
            </w:pPr>
            <w:r w:rsidRPr="006E48D8">
              <w:rPr>
                <w:rStyle w:val="Bodytext2Sylfaen"/>
                <w:sz w:val="20"/>
                <w:szCs w:val="20"/>
              </w:rPr>
              <w:t>*.4.2.</w:t>
            </w:r>
            <w:r w:rsidR="00504E83">
              <w:rPr>
                <w:rStyle w:val="Bodytext2Sylfaen"/>
                <w:sz w:val="20"/>
                <w:szCs w:val="20"/>
                <w:lang w:val="ru-RU"/>
              </w:rPr>
              <w:tab/>
            </w:r>
            <w:r w:rsidRPr="006E48D8">
              <w:rPr>
                <w:rStyle w:val="Bodytext2Sylfaen"/>
                <w:sz w:val="20"/>
                <w:szCs w:val="20"/>
              </w:rPr>
              <w:t>Տարածքի ծածկագիրը (csdo:TerritoryCode)</w:t>
            </w:r>
          </w:p>
        </w:tc>
        <w:tc>
          <w:tcPr>
            <w:tcW w:w="3402" w:type="dxa"/>
            <w:tcBorders>
              <w:top w:val="single" w:sz="4" w:space="0" w:color="auto"/>
              <w:left w:val="single" w:sz="4" w:space="0" w:color="auto"/>
              <w:bottom w:val="single" w:sz="4" w:space="0" w:color="auto"/>
            </w:tcBorders>
            <w:shd w:val="clear" w:color="auto" w:fill="FFFFFF"/>
          </w:tcPr>
          <w:p w14:paraId="6FD31906"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վարչատարածքային բաժանման միավորի ծածկագիրը</w:t>
            </w:r>
          </w:p>
        </w:tc>
        <w:tc>
          <w:tcPr>
            <w:tcW w:w="2268" w:type="dxa"/>
            <w:tcBorders>
              <w:top w:val="single" w:sz="4" w:space="0" w:color="auto"/>
              <w:left w:val="single" w:sz="4" w:space="0" w:color="auto"/>
              <w:bottom w:val="single" w:sz="4" w:space="0" w:color="auto"/>
            </w:tcBorders>
            <w:shd w:val="clear" w:color="auto" w:fill="FFFFFF"/>
          </w:tcPr>
          <w:p w14:paraId="1073EA27"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M.SDE.00031</w:t>
            </w:r>
          </w:p>
        </w:tc>
        <w:tc>
          <w:tcPr>
            <w:tcW w:w="4120" w:type="dxa"/>
            <w:tcBorders>
              <w:top w:val="single" w:sz="4" w:space="0" w:color="auto"/>
              <w:left w:val="single" w:sz="4" w:space="0" w:color="auto"/>
              <w:bottom w:val="single" w:sz="4" w:space="0" w:color="auto"/>
            </w:tcBorders>
            <w:shd w:val="clear" w:color="auto" w:fill="FFFFFF"/>
            <w:vAlign w:val="center"/>
          </w:tcPr>
          <w:p w14:paraId="49EA8E18"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csdo:ТerritoryCodeType (M.SDT.00031)</w:t>
            </w:r>
          </w:p>
          <w:p w14:paraId="465A03D6" w14:textId="77777777" w:rsidR="00663D9F"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Պայմանանշանների նորմալացված տողը:</w:t>
            </w:r>
          </w:p>
          <w:p w14:paraId="06520FC6"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1533C90B"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17</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7EB4619E" w14:textId="77777777" w:rsidR="00323CB7"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323CB7" w:rsidRPr="006E48D8" w14:paraId="5426FD03" w14:textId="77777777" w:rsidTr="00504E83">
        <w:trPr>
          <w:jc w:val="center"/>
        </w:trPr>
        <w:tc>
          <w:tcPr>
            <w:tcW w:w="206" w:type="dxa"/>
            <w:shd w:val="clear" w:color="auto" w:fill="FFFFFF"/>
          </w:tcPr>
          <w:p w14:paraId="6C066E49" w14:textId="77777777" w:rsidR="00323CB7" w:rsidRPr="006E48D8" w:rsidRDefault="00323CB7" w:rsidP="006E48D8">
            <w:pPr>
              <w:spacing w:after="120"/>
              <w:rPr>
                <w:sz w:val="20"/>
                <w:szCs w:val="20"/>
              </w:rPr>
            </w:pPr>
          </w:p>
        </w:tc>
        <w:tc>
          <w:tcPr>
            <w:tcW w:w="284" w:type="dxa"/>
            <w:shd w:val="clear" w:color="auto" w:fill="FFFFFF"/>
          </w:tcPr>
          <w:p w14:paraId="4DC1C47B" w14:textId="77777777" w:rsidR="00323CB7" w:rsidRPr="006E48D8" w:rsidRDefault="00323CB7"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shd w:val="clear" w:color="auto" w:fill="FFFFFF"/>
          </w:tcPr>
          <w:p w14:paraId="1D9B7422" w14:textId="77777777" w:rsidR="00323CB7" w:rsidRPr="006E48D8" w:rsidRDefault="00323CB7" w:rsidP="006E48D8">
            <w:pPr>
              <w:pStyle w:val="Bodytext20"/>
              <w:shd w:val="clear" w:color="auto" w:fill="auto"/>
              <w:spacing w:before="0" w:after="120" w:line="240" w:lineRule="auto"/>
              <w:jc w:val="left"/>
              <w:rPr>
                <w:rStyle w:val="Bodytext211pt"/>
                <w:rFonts w:ascii="Sylfaen" w:hAnsi="Sylfaen"/>
                <w:sz w:val="20"/>
                <w:szCs w:val="20"/>
              </w:rPr>
            </w:pPr>
          </w:p>
        </w:tc>
        <w:tc>
          <w:tcPr>
            <w:tcW w:w="285" w:type="dxa"/>
            <w:tcBorders>
              <w:right w:val="single" w:sz="4" w:space="0" w:color="auto"/>
            </w:tcBorders>
            <w:shd w:val="clear" w:color="auto" w:fill="FFFFFF"/>
          </w:tcPr>
          <w:p w14:paraId="6FC300D5" w14:textId="77777777" w:rsidR="00323CB7" w:rsidRPr="006E48D8" w:rsidRDefault="00323CB7" w:rsidP="006E48D8">
            <w:pPr>
              <w:pStyle w:val="Bodytext20"/>
              <w:shd w:val="clear" w:color="auto" w:fill="auto"/>
              <w:spacing w:before="0" w:after="120" w:line="240" w:lineRule="auto"/>
              <w:jc w:val="left"/>
              <w:rPr>
                <w:rStyle w:val="Bodytext211pt"/>
                <w:rFonts w:ascii="Sylfaen" w:hAnsi="Sylfaen"/>
                <w:sz w:val="20"/>
                <w:szCs w:val="20"/>
              </w:rPr>
            </w:pPr>
          </w:p>
        </w:tc>
        <w:tc>
          <w:tcPr>
            <w:tcW w:w="3082" w:type="dxa"/>
            <w:gridSpan w:val="2"/>
            <w:tcBorders>
              <w:top w:val="single" w:sz="4" w:space="0" w:color="auto"/>
              <w:left w:val="single" w:sz="4" w:space="0" w:color="auto"/>
              <w:bottom w:val="single" w:sz="4" w:space="0" w:color="auto"/>
            </w:tcBorders>
            <w:shd w:val="clear" w:color="auto" w:fill="FFFFFF"/>
          </w:tcPr>
          <w:p w14:paraId="2703EC55" w14:textId="77777777" w:rsidR="00323CB7" w:rsidRPr="006E48D8" w:rsidRDefault="00E36289" w:rsidP="00504E83">
            <w:pPr>
              <w:pStyle w:val="Bodytext20"/>
              <w:shd w:val="clear" w:color="auto" w:fill="auto"/>
              <w:tabs>
                <w:tab w:val="left" w:pos="594"/>
              </w:tabs>
              <w:spacing w:before="0" w:after="120" w:line="240" w:lineRule="auto"/>
              <w:jc w:val="left"/>
              <w:rPr>
                <w:rFonts w:ascii="Sylfaen" w:hAnsi="Sylfaen"/>
                <w:sz w:val="20"/>
                <w:szCs w:val="20"/>
              </w:rPr>
            </w:pPr>
            <w:r w:rsidRPr="006E48D8">
              <w:rPr>
                <w:rStyle w:val="Bodytext2Sylfaen"/>
                <w:sz w:val="20"/>
                <w:szCs w:val="20"/>
              </w:rPr>
              <w:t>*.4.3.</w:t>
            </w:r>
            <w:r w:rsidR="00504E83">
              <w:rPr>
                <w:rStyle w:val="Bodytext2Sylfaen"/>
                <w:sz w:val="20"/>
                <w:szCs w:val="20"/>
                <w:lang w:val="ru-RU"/>
              </w:rPr>
              <w:tab/>
            </w:r>
            <w:r w:rsidRPr="006E48D8">
              <w:rPr>
                <w:rStyle w:val="Bodytext2Sylfaen"/>
                <w:sz w:val="20"/>
                <w:szCs w:val="20"/>
              </w:rPr>
              <w:t>Տարածաշրջանը (csdo:RegionName)</w:t>
            </w:r>
          </w:p>
        </w:tc>
        <w:tc>
          <w:tcPr>
            <w:tcW w:w="3402" w:type="dxa"/>
            <w:tcBorders>
              <w:top w:val="single" w:sz="4" w:space="0" w:color="auto"/>
              <w:left w:val="single" w:sz="4" w:space="0" w:color="auto"/>
              <w:bottom w:val="single" w:sz="4" w:space="0" w:color="auto"/>
            </w:tcBorders>
            <w:shd w:val="clear" w:color="auto" w:fill="FFFFFF"/>
            <w:vAlign w:val="center"/>
          </w:tcPr>
          <w:p w14:paraId="5C8E4395"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առաջին մակարդակի վարչատարածքային բաժանման միավորի անվանումը</w:t>
            </w:r>
          </w:p>
        </w:tc>
        <w:tc>
          <w:tcPr>
            <w:tcW w:w="2268" w:type="dxa"/>
            <w:tcBorders>
              <w:top w:val="single" w:sz="4" w:space="0" w:color="auto"/>
              <w:left w:val="single" w:sz="4" w:space="0" w:color="auto"/>
              <w:bottom w:val="single" w:sz="4" w:space="0" w:color="auto"/>
            </w:tcBorders>
            <w:shd w:val="clear" w:color="auto" w:fill="FFFFFF"/>
          </w:tcPr>
          <w:p w14:paraId="58C388A3"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M.SDE.00007</w:t>
            </w:r>
          </w:p>
        </w:tc>
        <w:tc>
          <w:tcPr>
            <w:tcW w:w="4120" w:type="dxa"/>
            <w:tcBorders>
              <w:top w:val="single" w:sz="4" w:space="0" w:color="auto"/>
              <w:left w:val="single" w:sz="4" w:space="0" w:color="auto"/>
              <w:bottom w:val="single" w:sz="4" w:space="0" w:color="auto"/>
            </w:tcBorders>
            <w:shd w:val="clear" w:color="auto" w:fill="FFFFFF"/>
            <w:vAlign w:val="center"/>
          </w:tcPr>
          <w:p w14:paraId="605DC96D" w14:textId="77777777" w:rsidR="00663D9F"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csdo:Name120Type (M.SDT.00055) Պայմանանշանների նորմալացված տողը։</w:t>
            </w:r>
          </w:p>
          <w:p w14:paraId="0905503D"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2BE3EE62"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120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623CDE3F" w14:textId="77777777" w:rsidR="00323CB7"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323CB7" w:rsidRPr="006E48D8" w14:paraId="7447A9D1" w14:textId="77777777" w:rsidTr="00504E83">
        <w:trPr>
          <w:jc w:val="center"/>
        </w:trPr>
        <w:tc>
          <w:tcPr>
            <w:tcW w:w="206" w:type="dxa"/>
            <w:shd w:val="clear" w:color="auto" w:fill="FFFFFF"/>
          </w:tcPr>
          <w:p w14:paraId="76C54C08" w14:textId="77777777" w:rsidR="00323CB7" w:rsidRPr="006E48D8" w:rsidRDefault="00323CB7" w:rsidP="006E48D8">
            <w:pPr>
              <w:spacing w:after="120"/>
              <w:rPr>
                <w:sz w:val="20"/>
                <w:szCs w:val="20"/>
              </w:rPr>
            </w:pPr>
          </w:p>
        </w:tc>
        <w:tc>
          <w:tcPr>
            <w:tcW w:w="284" w:type="dxa"/>
            <w:shd w:val="clear" w:color="auto" w:fill="FFFFFF"/>
          </w:tcPr>
          <w:p w14:paraId="0A02B6FC" w14:textId="77777777" w:rsidR="00323CB7" w:rsidRPr="006E48D8" w:rsidRDefault="00323CB7"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shd w:val="clear" w:color="auto" w:fill="FFFFFF"/>
          </w:tcPr>
          <w:p w14:paraId="2532A090" w14:textId="77777777" w:rsidR="00323CB7" w:rsidRPr="006E48D8" w:rsidRDefault="00323CB7" w:rsidP="006E48D8">
            <w:pPr>
              <w:pStyle w:val="Bodytext20"/>
              <w:shd w:val="clear" w:color="auto" w:fill="auto"/>
              <w:spacing w:before="0" w:after="120" w:line="240" w:lineRule="auto"/>
              <w:jc w:val="left"/>
              <w:rPr>
                <w:rStyle w:val="Bodytext211pt"/>
                <w:rFonts w:ascii="Sylfaen" w:hAnsi="Sylfaen"/>
                <w:sz w:val="20"/>
                <w:szCs w:val="20"/>
              </w:rPr>
            </w:pPr>
          </w:p>
        </w:tc>
        <w:tc>
          <w:tcPr>
            <w:tcW w:w="285" w:type="dxa"/>
            <w:tcBorders>
              <w:right w:val="single" w:sz="4" w:space="0" w:color="auto"/>
            </w:tcBorders>
            <w:shd w:val="clear" w:color="auto" w:fill="FFFFFF"/>
          </w:tcPr>
          <w:p w14:paraId="224684F0" w14:textId="77777777" w:rsidR="00323CB7" w:rsidRPr="006E48D8" w:rsidRDefault="00323CB7" w:rsidP="006E48D8">
            <w:pPr>
              <w:pStyle w:val="Bodytext20"/>
              <w:shd w:val="clear" w:color="auto" w:fill="auto"/>
              <w:spacing w:before="0" w:after="120" w:line="240" w:lineRule="auto"/>
              <w:jc w:val="left"/>
              <w:rPr>
                <w:rStyle w:val="Bodytext211pt"/>
                <w:rFonts w:ascii="Sylfaen" w:hAnsi="Sylfaen"/>
                <w:sz w:val="20"/>
                <w:szCs w:val="20"/>
              </w:rPr>
            </w:pPr>
          </w:p>
        </w:tc>
        <w:tc>
          <w:tcPr>
            <w:tcW w:w="3082" w:type="dxa"/>
            <w:gridSpan w:val="2"/>
            <w:tcBorders>
              <w:top w:val="single" w:sz="4" w:space="0" w:color="auto"/>
              <w:left w:val="single" w:sz="4" w:space="0" w:color="auto"/>
              <w:bottom w:val="single" w:sz="4" w:space="0" w:color="auto"/>
            </w:tcBorders>
            <w:shd w:val="clear" w:color="auto" w:fill="FFFFFF"/>
          </w:tcPr>
          <w:p w14:paraId="0666AFC0" w14:textId="77777777" w:rsidR="00323CB7" w:rsidRPr="006E48D8" w:rsidRDefault="00E36289" w:rsidP="00504E83">
            <w:pPr>
              <w:pStyle w:val="Bodytext20"/>
              <w:shd w:val="clear" w:color="auto" w:fill="auto"/>
              <w:tabs>
                <w:tab w:val="left" w:pos="594"/>
              </w:tabs>
              <w:spacing w:before="0" w:after="120" w:line="240" w:lineRule="auto"/>
              <w:jc w:val="left"/>
              <w:rPr>
                <w:rFonts w:ascii="Sylfaen" w:hAnsi="Sylfaen"/>
                <w:sz w:val="20"/>
                <w:szCs w:val="20"/>
              </w:rPr>
            </w:pPr>
            <w:r w:rsidRPr="006E48D8">
              <w:rPr>
                <w:rStyle w:val="Bodytext2Sylfaen"/>
                <w:sz w:val="20"/>
                <w:szCs w:val="20"/>
              </w:rPr>
              <w:t>*.4.4.</w:t>
            </w:r>
            <w:r w:rsidR="00504E83">
              <w:rPr>
                <w:rStyle w:val="Bodytext2Sylfaen"/>
                <w:sz w:val="20"/>
                <w:szCs w:val="20"/>
                <w:lang w:val="ru-RU"/>
              </w:rPr>
              <w:tab/>
            </w:r>
            <w:r w:rsidRPr="006E48D8">
              <w:rPr>
                <w:rStyle w:val="Bodytext2Sylfaen"/>
                <w:sz w:val="20"/>
                <w:szCs w:val="20"/>
              </w:rPr>
              <w:t>Շրջանը (csdo:DistrictName)</w:t>
            </w:r>
          </w:p>
        </w:tc>
        <w:tc>
          <w:tcPr>
            <w:tcW w:w="3402" w:type="dxa"/>
            <w:tcBorders>
              <w:top w:val="single" w:sz="4" w:space="0" w:color="auto"/>
              <w:left w:val="single" w:sz="4" w:space="0" w:color="auto"/>
              <w:bottom w:val="single" w:sz="4" w:space="0" w:color="auto"/>
            </w:tcBorders>
            <w:shd w:val="clear" w:color="auto" w:fill="FFFFFF"/>
            <w:vAlign w:val="center"/>
          </w:tcPr>
          <w:p w14:paraId="2C7113F2"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երկրորդ մակարդակի վարչատարածքային բաժանման միավորի անվանումը</w:t>
            </w:r>
          </w:p>
        </w:tc>
        <w:tc>
          <w:tcPr>
            <w:tcW w:w="2268" w:type="dxa"/>
            <w:tcBorders>
              <w:top w:val="single" w:sz="4" w:space="0" w:color="auto"/>
              <w:left w:val="single" w:sz="4" w:space="0" w:color="auto"/>
              <w:bottom w:val="single" w:sz="4" w:space="0" w:color="auto"/>
            </w:tcBorders>
            <w:shd w:val="clear" w:color="auto" w:fill="FFFFFF"/>
          </w:tcPr>
          <w:p w14:paraId="0916F16D"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M.SDE.00008</w:t>
            </w:r>
          </w:p>
        </w:tc>
        <w:tc>
          <w:tcPr>
            <w:tcW w:w="4120" w:type="dxa"/>
            <w:tcBorders>
              <w:top w:val="single" w:sz="4" w:space="0" w:color="auto"/>
              <w:left w:val="single" w:sz="4" w:space="0" w:color="auto"/>
              <w:bottom w:val="single" w:sz="4" w:space="0" w:color="auto"/>
            </w:tcBorders>
            <w:shd w:val="clear" w:color="auto" w:fill="FFFFFF"/>
            <w:vAlign w:val="center"/>
          </w:tcPr>
          <w:p w14:paraId="50389327" w14:textId="77777777" w:rsidR="00663D9F"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csdo:Namel20Type (M.SDT.00055) Պայմանանշանների նորմալացված տողը։</w:t>
            </w:r>
          </w:p>
          <w:p w14:paraId="25720D9F"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2381470F"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120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318FCA11" w14:textId="77777777" w:rsidR="00323CB7"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323CB7" w:rsidRPr="006E48D8" w14:paraId="34F17C6B" w14:textId="77777777" w:rsidTr="00504E83">
        <w:trPr>
          <w:jc w:val="center"/>
        </w:trPr>
        <w:tc>
          <w:tcPr>
            <w:tcW w:w="206" w:type="dxa"/>
            <w:shd w:val="clear" w:color="auto" w:fill="FFFFFF"/>
          </w:tcPr>
          <w:p w14:paraId="7C4AA73D" w14:textId="77777777" w:rsidR="00323CB7" w:rsidRPr="006E48D8" w:rsidRDefault="00323CB7" w:rsidP="006E48D8">
            <w:pPr>
              <w:spacing w:after="120"/>
              <w:rPr>
                <w:sz w:val="20"/>
                <w:szCs w:val="20"/>
              </w:rPr>
            </w:pPr>
          </w:p>
        </w:tc>
        <w:tc>
          <w:tcPr>
            <w:tcW w:w="284" w:type="dxa"/>
            <w:shd w:val="clear" w:color="auto" w:fill="FFFFFF"/>
          </w:tcPr>
          <w:p w14:paraId="56FEDA27" w14:textId="77777777" w:rsidR="00323CB7" w:rsidRPr="006E48D8" w:rsidRDefault="00323CB7"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shd w:val="clear" w:color="auto" w:fill="FFFFFF"/>
          </w:tcPr>
          <w:p w14:paraId="0A03E1EA" w14:textId="77777777" w:rsidR="00323CB7" w:rsidRPr="006E48D8" w:rsidRDefault="00323CB7" w:rsidP="006E48D8">
            <w:pPr>
              <w:pStyle w:val="Bodytext20"/>
              <w:shd w:val="clear" w:color="auto" w:fill="auto"/>
              <w:spacing w:before="0" w:after="120" w:line="240" w:lineRule="auto"/>
              <w:jc w:val="left"/>
              <w:rPr>
                <w:rStyle w:val="Bodytext211pt"/>
                <w:rFonts w:ascii="Sylfaen" w:hAnsi="Sylfaen"/>
                <w:sz w:val="20"/>
                <w:szCs w:val="20"/>
              </w:rPr>
            </w:pPr>
          </w:p>
        </w:tc>
        <w:tc>
          <w:tcPr>
            <w:tcW w:w="285" w:type="dxa"/>
            <w:tcBorders>
              <w:right w:val="single" w:sz="4" w:space="0" w:color="auto"/>
            </w:tcBorders>
            <w:shd w:val="clear" w:color="auto" w:fill="FFFFFF"/>
          </w:tcPr>
          <w:p w14:paraId="51FE7605" w14:textId="77777777" w:rsidR="00323CB7" w:rsidRPr="006E48D8" w:rsidRDefault="00323CB7" w:rsidP="006E48D8">
            <w:pPr>
              <w:pStyle w:val="Bodytext20"/>
              <w:shd w:val="clear" w:color="auto" w:fill="auto"/>
              <w:spacing w:before="0" w:after="120" w:line="240" w:lineRule="auto"/>
              <w:jc w:val="left"/>
              <w:rPr>
                <w:rStyle w:val="Bodytext211pt"/>
                <w:rFonts w:ascii="Sylfaen" w:hAnsi="Sylfaen"/>
                <w:sz w:val="20"/>
                <w:szCs w:val="20"/>
              </w:rPr>
            </w:pPr>
          </w:p>
        </w:tc>
        <w:tc>
          <w:tcPr>
            <w:tcW w:w="3082" w:type="dxa"/>
            <w:gridSpan w:val="2"/>
            <w:tcBorders>
              <w:top w:val="single" w:sz="4" w:space="0" w:color="auto"/>
              <w:left w:val="single" w:sz="4" w:space="0" w:color="auto"/>
              <w:bottom w:val="single" w:sz="4" w:space="0" w:color="auto"/>
            </w:tcBorders>
            <w:shd w:val="clear" w:color="auto" w:fill="FFFFFF"/>
          </w:tcPr>
          <w:p w14:paraId="2A027782" w14:textId="77777777" w:rsidR="00323CB7" w:rsidRPr="006E48D8" w:rsidRDefault="00E36289" w:rsidP="00504E83">
            <w:pPr>
              <w:pStyle w:val="Bodytext20"/>
              <w:shd w:val="clear" w:color="auto" w:fill="auto"/>
              <w:tabs>
                <w:tab w:val="left" w:pos="594"/>
              </w:tabs>
              <w:spacing w:before="0" w:after="120" w:line="240" w:lineRule="auto"/>
              <w:jc w:val="left"/>
              <w:rPr>
                <w:rFonts w:ascii="Sylfaen" w:hAnsi="Sylfaen"/>
                <w:sz w:val="20"/>
                <w:szCs w:val="20"/>
              </w:rPr>
            </w:pPr>
            <w:r w:rsidRPr="006E48D8">
              <w:rPr>
                <w:rStyle w:val="Bodytext2Sylfaen"/>
                <w:sz w:val="20"/>
                <w:szCs w:val="20"/>
              </w:rPr>
              <w:t>*.4.5.</w:t>
            </w:r>
            <w:r w:rsidR="00504E83">
              <w:rPr>
                <w:rStyle w:val="Bodytext2Sylfaen"/>
                <w:sz w:val="20"/>
                <w:szCs w:val="20"/>
                <w:lang w:val="ru-RU"/>
              </w:rPr>
              <w:tab/>
            </w:r>
            <w:r w:rsidRPr="006E48D8">
              <w:rPr>
                <w:rStyle w:val="Bodytext2Sylfaen"/>
                <w:sz w:val="20"/>
                <w:szCs w:val="20"/>
              </w:rPr>
              <w:t>Քաղաքը (csdo:CityName)</w:t>
            </w:r>
          </w:p>
        </w:tc>
        <w:tc>
          <w:tcPr>
            <w:tcW w:w="3402" w:type="dxa"/>
            <w:tcBorders>
              <w:top w:val="single" w:sz="4" w:space="0" w:color="auto"/>
              <w:left w:val="single" w:sz="4" w:space="0" w:color="auto"/>
              <w:bottom w:val="single" w:sz="4" w:space="0" w:color="auto"/>
            </w:tcBorders>
            <w:shd w:val="clear" w:color="auto" w:fill="FFFFFF"/>
          </w:tcPr>
          <w:p w14:paraId="3BAF79F6"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քաղաքի անվանումը</w:t>
            </w:r>
          </w:p>
        </w:tc>
        <w:tc>
          <w:tcPr>
            <w:tcW w:w="2268" w:type="dxa"/>
            <w:tcBorders>
              <w:top w:val="single" w:sz="4" w:space="0" w:color="auto"/>
              <w:left w:val="single" w:sz="4" w:space="0" w:color="auto"/>
              <w:bottom w:val="single" w:sz="4" w:space="0" w:color="auto"/>
            </w:tcBorders>
            <w:shd w:val="clear" w:color="auto" w:fill="FFFFFF"/>
          </w:tcPr>
          <w:p w14:paraId="55E6B3FF"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M.SDE.00009</w:t>
            </w:r>
          </w:p>
        </w:tc>
        <w:tc>
          <w:tcPr>
            <w:tcW w:w="4120" w:type="dxa"/>
            <w:tcBorders>
              <w:top w:val="single" w:sz="4" w:space="0" w:color="auto"/>
              <w:left w:val="single" w:sz="4" w:space="0" w:color="auto"/>
              <w:bottom w:val="single" w:sz="4" w:space="0" w:color="auto"/>
            </w:tcBorders>
            <w:shd w:val="clear" w:color="auto" w:fill="FFFFFF"/>
            <w:vAlign w:val="center"/>
          </w:tcPr>
          <w:p w14:paraId="0E94317B" w14:textId="77777777" w:rsidR="00663D9F"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csdo:Name120Type (M.SDT.00055) Պայմանանշանների նորմալացված տողը։</w:t>
            </w:r>
          </w:p>
          <w:p w14:paraId="663AE81D"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7CE795B8"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120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5B67B757" w14:textId="77777777" w:rsidR="00323CB7"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323CB7" w:rsidRPr="006E48D8" w14:paraId="2F8CFE71" w14:textId="77777777" w:rsidTr="00504E83">
        <w:trPr>
          <w:jc w:val="center"/>
        </w:trPr>
        <w:tc>
          <w:tcPr>
            <w:tcW w:w="206" w:type="dxa"/>
            <w:shd w:val="clear" w:color="auto" w:fill="FFFFFF"/>
          </w:tcPr>
          <w:p w14:paraId="2F3ED95B" w14:textId="77777777" w:rsidR="00323CB7" w:rsidRPr="006E48D8" w:rsidRDefault="00323CB7" w:rsidP="006E48D8">
            <w:pPr>
              <w:spacing w:after="120"/>
              <w:rPr>
                <w:sz w:val="20"/>
                <w:szCs w:val="20"/>
              </w:rPr>
            </w:pPr>
          </w:p>
        </w:tc>
        <w:tc>
          <w:tcPr>
            <w:tcW w:w="284" w:type="dxa"/>
            <w:shd w:val="clear" w:color="auto" w:fill="FFFFFF"/>
          </w:tcPr>
          <w:p w14:paraId="192552A6" w14:textId="77777777" w:rsidR="00323CB7" w:rsidRPr="006E48D8" w:rsidRDefault="00323CB7"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shd w:val="clear" w:color="auto" w:fill="FFFFFF"/>
          </w:tcPr>
          <w:p w14:paraId="47E074EF" w14:textId="77777777" w:rsidR="00323CB7" w:rsidRPr="006E48D8" w:rsidRDefault="00323CB7" w:rsidP="006E48D8">
            <w:pPr>
              <w:pStyle w:val="Bodytext20"/>
              <w:shd w:val="clear" w:color="auto" w:fill="auto"/>
              <w:spacing w:before="0" w:after="120" w:line="240" w:lineRule="auto"/>
              <w:jc w:val="left"/>
              <w:rPr>
                <w:rStyle w:val="Bodytext211pt"/>
                <w:rFonts w:ascii="Sylfaen" w:hAnsi="Sylfaen"/>
                <w:sz w:val="20"/>
                <w:szCs w:val="20"/>
              </w:rPr>
            </w:pPr>
          </w:p>
        </w:tc>
        <w:tc>
          <w:tcPr>
            <w:tcW w:w="285" w:type="dxa"/>
            <w:tcBorders>
              <w:right w:val="single" w:sz="4" w:space="0" w:color="auto"/>
            </w:tcBorders>
            <w:shd w:val="clear" w:color="auto" w:fill="FFFFFF"/>
          </w:tcPr>
          <w:p w14:paraId="08F2CB5F" w14:textId="77777777" w:rsidR="00323CB7" w:rsidRPr="006E48D8" w:rsidRDefault="00323CB7" w:rsidP="006E48D8">
            <w:pPr>
              <w:pStyle w:val="Bodytext20"/>
              <w:shd w:val="clear" w:color="auto" w:fill="auto"/>
              <w:spacing w:before="0" w:after="120" w:line="240" w:lineRule="auto"/>
              <w:jc w:val="left"/>
              <w:rPr>
                <w:rStyle w:val="Bodytext211pt"/>
                <w:rFonts w:ascii="Sylfaen" w:hAnsi="Sylfaen"/>
                <w:sz w:val="20"/>
                <w:szCs w:val="20"/>
              </w:rPr>
            </w:pPr>
          </w:p>
        </w:tc>
        <w:tc>
          <w:tcPr>
            <w:tcW w:w="3082" w:type="dxa"/>
            <w:gridSpan w:val="2"/>
            <w:tcBorders>
              <w:top w:val="single" w:sz="4" w:space="0" w:color="auto"/>
              <w:left w:val="single" w:sz="4" w:space="0" w:color="auto"/>
              <w:bottom w:val="single" w:sz="4" w:space="0" w:color="auto"/>
            </w:tcBorders>
            <w:shd w:val="clear" w:color="auto" w:fill="FFFFFF"/>
          </w:tcPr>
          <w:p w14:paraId="6570A71E" w14:textId="77777777" w:rsidR="00323CB7" w:rsidRPr="006E48D8" w:rsidRDefault="00E36289" w:rsidP="00504E83">
            <w:pPr>
              <w:pStyle w:val="Bodytext20"/>
              <w:shd w:val="clear" w:color="auto" w:fill="auto"/>
              <w:tabs>
                <w:tab w:val="left" w:pos="594"/>
              </w:tabs>
              <w:spacing w:before="0" w:after="120" w:line="240" w:lineRule="auto"/>
              <w:jc w:val="left"/>
              <w:rPr>
                <w:rFonts w:ascii="Sylfaen" w:hAnsi="Sylfaen"/>
                <w:sz w:val="20"/>
                <w:szCs w:val="20"/>
              </w:rPr>
            </w:pPr>
            <w:r w:rsidRPr="006E48D8">
              <w:rPr>
                <w:rStyle w:val="Bodytext2Sylfaen"/>
                <w:sz w:val="20"/>
                <w:szCs w:val="20"/>
                <w:lang w:eastAsia="en-US" w:bidi="en-US"/>
              </w:rPr>
              <w:t>*.</w:t>
            </w:r>
            <w:r w:rsidRPr="006E48D8">
              <w:rPr>
                <w:rStyle w:val="Bodytext2Sylfaen"/>
                <w:sz w:val="20"/>
                <w:szCs w:val="20"/>
              </w:rPr>
              <w:t>4.6.</w:t>
            </w:r>
            <w:r w:rsidR="00504E83">
              <w:rPr>
                <w:rStyle w:val="Bodytext2Sylfaen"/>
                <w:sz w:val="20"/>
                <w:szCs w:val="20"/>
                <w:lang w:val="ru-RU"/>
              </w:rPr>
              <w:tab/>
            </w:r>
            <w:r w:rsidRPr="006E48D8">
              <w:rPr>
                <w:rStyle w:val="Bodytext2Sylfaen"/>
                <w:sz w:val="20"/>
                <w:szCs w:val="20"/>
              </w:rPr>
              <w:t>Բնակավայրը (csdo:SettlementName)</w:t>
            </w:r>
          </w:p>
        </w:tc>
        <w:tc>
          <w:tcPr>
            <w:tcW w:w="3402" w:type="dxa"/>
            <w:tcBorders>
              <w:top w:val="single" w:sz="4" w:space="0" w:color="auto"/>
              <w:left w:val="single" w:sz="4" w:space="0" w:color="auto"/>
              <w:bottom w:val="single" w:sz="4" w:space="0" w:color="auto"/>
            </w:tcBorders>
            <w:shd w:val="clear" w:color="auto" w:fill="FFFFFF"/>
          </w:tcPr>
          <w:p w14:paraId="2DC81F2A"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բնակավայրի անվանումը</w:t>
            </w:r>
          </w:p>
        </w:tc>
        <w:tc>
          <w:tcPr>
            <w:tcW w:w="2268" w:type="dxa"/>
            <w:tcBorders>
              <w:top w:val="single" w:sz="4" w:space="0" w:color="auto"/>
              <w:left w:val="single" w:sz="4" w:space="0" w:color="auto"/>
              <w:bottom w:val="single" w:sz="4" w:space="0" w:color="auto"/>
            </w:tcBorders>
            <w:shd w:val="clear" w:color="auto" w:fill="FFFFFF"/>
          </w:tcPr>
          <w:p w14:paraId="71604BFF"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M.SDE.00057</w:t>
            </w:r>
          </w:p>
        </w:tc>
        <w:tc>
          <w:tcPr>
            <w:tcW w:w="4120" w:type="dxa"/>
            <w:tcBorders>
              <w:top w:val="single" w:sz="4" w:space="0" w:color="auto"/>
              <w:left w:val="single" w:sz="4" w:space="0" w:color="auto"/>
              <w:bottom w:val="single" w:sz="4" w:space="0" w:color="auto"/>
            </w:tcBorders>
            <w:shd w:val="clear" w:color="auto" w:fill="FFFFFF"/>
            <w:vAlign w:val="center"/>
          </w:tcPr>
          <w:p w14:paraId="16506941" w14:textId="77777777" w:rsidR="00663D9F" w:rsidRPr="006E48D8" w:rsidRDefault="00E36289" w:rsidP="00504E83">
            <w:pPr>
              <w:pStyle w:val="Bodytext20"/>
              <w:shd w:val="clear" w:color="auto" w:fill="auto"/>
              <w:spacing w:before="0" w:after="60" w:line="240" w:lineRule="auto"/>
              <w:jc w:val="left"/>
              <w:rPr>
                <w:rStyle w:val="Bodytext2Sylfaen"/>
                <w:sz w:val="20"/>
                <w:szCs w:val="20"/>
              </w:rPr>
            </w:pPr>
            <w:r w:rsidRPr="006E48D8">
              <w:rPr>
                <w:rStyle w:val="Bodytext2Sylfaen"/>
                <w:sz w:val="20"/>
                <w:szCs w:val="20"/>
              </w:rPr>
              <w:t>csdo:Name120Type (M.SDT.00055) Պայմանանշանների նորմալացված տողը։</w:t>
            </w:r>
          </w:p>
          <w:p w14:paraId="25E2A095" w14:textId="77777777" w:rsidR="00323CB7" w:rsidRPr="006E48D8" w:rsidRDefault="00E36289" w:rsidP="00504E83">
            <w:pPr>
              <w:pStyle w:val="Bodytext20"/>
              <w:shd w:val="clear" w:color="auto" w:fill="auto"/>
              <w:spacing w:before="0" w:after="60" w:line="240" w:lineRule="auto"/>
              <w:jc w:val="left"/>
              <w:rPr>
                <w:rFonts w:ascii="Sylfaen" w:hAnsi="Sylfaen"/>
                <w:sz w:val="20"/>
                <w:szCs w:val="20"/>
              </w:rPr>
            </w:pPr>
            <w:r w:rsidRPr="006E48D8">
              <w:rPr>
                <w:rStyle w:val="Bodytext2Sylfaen"/>
                <w:sz w:val="20"/>
                <w:szCs w:val="20"/>
              </w:rPr>
              <w:t>Նվազ. երկարությունը՝ 1.</w:t>
            </w:r>
          </w:p>
          <w:p w14:paraId="02372FED" w14:textId="77777777" w:rsidR="00323CB7" w:rsidRPr="006E48D8" w:rsidRDefault="00E36289" w:rsidP="00504E83">
            <w:pPr>
              <w:pStyle w:val="Bodytext20"/>
              <w:shd w:val="clear" w:color="auto" w:fill="auto"/>
              <w:spacing w:before="0" w:after="60" w:line="240" w:lineRule="auto"/>
              <w:jc w:val="left"/>
              <w:rPr>
                <w:rFonts w:ascii="Sylfaen" w:hAnsi="Sylfaen"/>
                <w:sz w:val="20"/>
                <w:szCs w:val="20"/>
              </w:rPr>
            </w:pPr>
            <w:r w:rsidRPr="006E48D8">
              <w:rPr>
                <w:rStyle w:val="Bodytext2Sylfaen"/>
                <w:sz w:val="20"/>
                <w:szCs w:val="20"/>
              </w:rPr>
              <w:t>Առավել. երկարությունը՝ 120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A3648A1" w14:textId="77777777" w:rsidR="00323CB7"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323CB7" w:rsidRPr="006E48D8" w14:paraId="1AD38883" w14:textId="77777777" w:rsidTr="00504E83">
        <w:trPr>
          <w:jc w:val="center"/>
        </w:trPr>
        <w:tc>
          <w:tcPr>
            <w:tcW w:w="206" w:type="dxa"/>
            <w:shd w:val="clear" w:color="auto" w:fill="FFFFFF"/>
          </w:tcPr>
          <w:p w14:paraId="4F09F723" w14:textId="77777777" w:rsidR="00323CB7" w:rsidRPr="006E48D8" w:rsidRDefault="00323CB7" w:rsidP="006E48D8">
            <w:pPr>
              <w:spacing w:after="120"/>
              <w:rPr>
                <w:sz w:val="20"/>
                <w:szCs w:val="20"/>
              </w:rPr>
            </w:pPr>
          </w:p>
        </w:tc>
        <w:tc>
          <w:tcPr>
            <w:tcW w:w="284" w:type="dxa"/>
            <w:shd w:val="clear" w:color="auto" w:fill="FFFFFF"/>
          </w:tcPr>
          <w:p w14:paraId="4C5ADB7F" w14:textId="77777777" w:rsidR="00323CB7" w:rsidRPr="006E48D8" w:rsidRDefault="00323CB7"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shd w:val="clear" w:color="auto" w:fill="FFFFFF"/>
          </w:tcPr>
          <w:p w14:paraId="54A3728C" w14:textId="77777777" w:rsidR="00323CB7" w:rsidRPr="006E48D8" w:rsidRDefault="00323CB7" w:rsidP="006E48D8">
            <w:pPr>
              <w:pStyle w:val="Bodytext20"/>
              <w:shd w:val="clear" w:color="auto" w:fill="auto"/>
              <w:spacing w:before="0" w:after="120" w:line="240" w:lineRule="auto"/>
              <w:jc w:val="left"/>
              <w:rPr>
                <w:rStyle w:val="Bodytext211pt"/>
                <w:rFonts w:ascii="Sylfaen" w:hAnsi="Sylfaen"/>
                <w:sz w:val="20"/>
                <w:szCs w:val="20"/>
              </w:rPr>
            </w:pPr>
          </w:p>
        </w:tc>
        <w:tc>
          <w:tcPr>
            <w:tcW w:w="285" w:type="dxa"/>
            <w:tcBorders>
              <w:right w:val="single" w:sz="4" w:space="0" w:color="auto"/>
            </w:tcBorders>
            <w:shd w:val="clear" w:color="auto" w:fill="FFFFFF"/>
          </w:tcPr>
          <w:p w14:paraId="1D6E55C7" w14:textId="77777777" w:rsidR="00323CB7" w:rsidRPr="006E48D8" w:rsidRDefault="00323CB7" w:rsidP="006E48D8">
            <w:pPr>
              <w:pStyle w:val="Bodytext20"/>
              <w:shd w:val="clear" w:color="auto" w:fill="auto"/>
              <w:spacing w:before="0" w:after="120" w:line="240" w:lineRule="auto"/>
              <w:jc w:val="left"/>
              <w:rPr>
                <w:rStyle w:val="Bodytext211pt"/>
                <w:rFonts w:ascii="Sylfaen" w:hAnsi="Sylfaen"/>
                <w:sz w:val="20"/>
                <w:szCs w:val="20"/>
              </w:rPr>
            </w:pPr>
          </w:p>
        </w:tc>
        <w:tc>
          <w:tcPr>
            <w:tcW w:w="3082" w:type="dxa"/>
            <w:gridSpan w:val="2"/>
            <w:tcBorders>
              <w:top w:val="single" w:sz="4" w:space="0" w:color="auto"/>
              <w:left w:val="single" w:sz="4" w:space="0" w:color="auto"/>
              <w:bottom w:val="single" w:sz="4" w:space="0" w:color="auto"/>
            </w:tcBorders>
            <w:shd w:val="clear" w:color="auto" w:fill="FFFFFF"/>
          </w:tcPr>
          <w:p w14:paraId="2CDD82DE" w14:textId="77777777" w:rsidR="00323CB7" w:rsidRPr="006E48D8" w:rsidRDefault="00E36289" w:rsidP="00504E83">
            <w:pPr>
              <w:pStyle w:val="Bodytext20"/>
              <w:shd w:val="clear" w:color="auto" w:fill="auto"/>
              <w:tabs>
                <w:tab w:val="left" w:pos="594"/>
              </w:tabs>
              <w:spacing w:before="0" w:after="120" w:line="240" w:lineRule="auto"/>
              <w:jc w:val="left"/>
              <w:rPr>
                <w:rFonts w:ascii="Sylfaen" w:hAnsi="Sylfaen"/>
                <w:sz w:val="20"/>
                <w:szCs w:val="20"/>
              </w:rPr>
            </w:pPr>
            <w:r w:rsidRPr="006E48D8">
              <w:rPr>
                <w:rStyle w:val="Bodytext2Sylfaen"/>
                <w:sz w:val="20"/>
                <w:szCs w:val="20"/>
                <w:lang w:eastAsia="en-US" w:bidi="en-US"/>
              </w:rPr>
              <w:t>*.</w:t>
            </w:r>
            <w:r w:rsidRPr="006E48D8">
              <w:rPr>
                <w:rStyle w:val="Bodytext2Sylfaen"/>
                <w:sz w:val="20"/>
                <w:szCs w:val="20"/>
              </w:rPr>
              <w:t>4.7.</w:t>
            </w:r>
            <w:r w:rsidR="00504E83">
              <w:rPr>
                <w:rStyle w:val="Bodytext2Sylfaen"/>
                <w:sz w:val="20"/>
                <w:szCs w:val="20"/>
                <w:lang w:val="ru-RU"/>
              </w:rPr>
              <w:tab/>
            </w:r>
            <w:r w:rsidRPr="006E48D8">
              <w:rPr>
                <w:rStyle w:val="Bodytext2Sylfaen"/>
                <w:sz w:val="20"/>
                <w:szCs w:val="20"/>
              </w:rPr>
              <w:t>Փողոցը (csdo:StreetName)</w:t>
            </w:r>
          </w:p>
        </w:tc>
        <w:tc>
          <w:tcPr>
            <w:tcW w:w="3402" w:type="dxa"/>
            <w:tcBorders>
              <w:top w:val="single" w:sz="4" w:space="0" w:color="auto"/>
              <w:left w:val="single" w:sz="4" w:space="0" w:color="auto"/>
              <w:bottom w:val="single" w:sz="4" w:space="0" w:color="auto"/>
            </w:tcBorders>
            <w:shd w:val="clear" w:color="auto" w:fill="FFFFFF"/>
          </w:tcPr>
          <w:p w14:paraId="48F254BE"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քաղաքային ենթակառուցվածքի փողոցաճանապարհային ցանցի տարրի անվանումը</w:t>
            </w:r>
          </w:p>
        </w:tc>
        <w:tc>
          <w:tcPr>
            <w:tcW w:w="2268" w:type="dxa"/>
            <w:tcBorders>
              <w:top w:val="single" w:sz="4" w:space="0" w:color="auto"/>
              <w:left w:val="single" w:sz="4" w:space="0" w:color="auto"/>
              <w:bottom w:val="single" w:sz="4" w:space="0" w:color="auto"/>
            </w:tcBorders>
            <w:shd w:val="clear" w:color="auto" w:fill="FFFFFF"/>
          </w:tcPr>
          <w:p w14:paraId="13A9CB8D"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M.SDE.00010</w:t>
            </w:r>
          </w:p>
        </w:tc>
        <w:tc>
          <w:tcPr>
            <w:tcW w:w="4120" w:type="dxa"/>
            <w:tcBorders>
              <w:top w:val="single" w:sz="4" w:space="0" w:color="auto"/>
              <w:left w:val="single" w:sz="4" w:space="0" w:color="auto"/>
              <w:bottom w:val="single" w:sz="4" w:space="0" w:color="auto"/>
            </w:tcBorders>
            <w:shd w:val="clear" w:color="auto" w:fill="FFFFFF"/>
            <w:vAlign w:val="center"/>
          </w:tcPr>
          <w:p w14:paraId="73F2A17B" w14:textId="77777777" w:rsidR="00663D9F" w:rsidRPr="006E48D8" w:rsidRDefault="00E36289" w:rsidP="00504E83">
            <w:pPr>
              <w:pStyle w:val="Bodytext20"/>
              <w:shd w:val="clear" w:color="auto" w:fill="auto"/>
              <w:spacing w:before="0" w:after="60" w:line="240" w:lineRule="auto"/>
              <w:jc w:val="left"/>
              <w:rPr>
                <w:rStyle w:val="Bodytext2Sylfaen"/>
                <w:sz w:val="20"/>
                <w:szCs w:val="20"/>
              </w:rPr>
            </w:pPr>
            <w:r w:rsidRPr="006E48D8">
              <w:rPr>
                <w:rStyle w:val="Bodytext2Sylfaen"/>
                <w:sz w:val="20"/>
                <w:szCs w:val="20"/>
              </w:rPr>
              <w:t>csdo:Name120Type (M.SDT.00055) Պայմանանշանների նորմալացված տողը։</w:t>
            </w:r>
          </w:p>
          <w:p w14:paraId="3E29F3E7" w14:textId="77777777" w:rsidR="00323CB7" w:rsidRPr="006E48D8" w:rsidRDefault="00E36289" w:rsidP="00504E83">
            <w:pPr>
              <w:pStyle w:val="Bodytext20"/>
              <w:shd w:val="clear" w:color="auto" w:fill="auto"/>
              <w:spacing w:before="0" w:after="60" w:line="240" w:lineRule="auto"/>
              <w:jc w:val="left"/>
              <w:rPr>
                <w:rFonts w:ascii="Sylfaen" w:hAnsi="Sylfaen"/>
                <w:sz w:val="20"/>
                <w:szCs w:val="20"/>
              </w:rPr>
            </w:pPr>
            <w:r w:rsidRPr="006E48D8">
              <w:rPr>
                <w:rStyle w:val="Bodytext2Sylfaen"/>
                <w:sz w:val="20"/>
                <w:szCs w:val="20"/>
              </w:rPr>
              <w:t>Նվազ. երկարությունը՝ 1.</w:t>
            </w:r>
          </w:p>
          <w:p w14:paraId="6A7EC772" w14:textId="77777777" w:rsidR="00323CB7" w:rsidRPr="006E48D8" w:rsidRDefault="00E36289" w:rsidP="00504E83">
            <w:pPr>
              <w:pStyle w:val="Bodytext20"/>
              <w:shd w:val="clear" w:color="auto" w:fill="auto"/>
              <w:spacing w:before="0" w:after="60" w:line="240" w:lineRule="auto"/>
              <w:jc w:val="left"/>
              <w:rPr>
                <w:rFonts w:ascii="Sylfaen" w:hAnsi="Sylfaen"/>
                <w:sz w:val="20"/>
                <w:szCs w:val="20"/>
              </w:rPr>
            </w:pPr>
            <w:r w:rsidRPr="006E48D8">
              <w:rPr>
                <w:rStyle w:val="Bodytext2Sylfaen"/>
                <w:sz w:val="20"/>
                <w:szCs w:val="20"/>
              </w:rPr>
              <w:t>Առավել. երկարությունը՝ 120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CB65B26" w14:textId="77777777" w:rsidR="00323CB7"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323CB7" w:rsidRPr="006E48D8" w14:paraId="57FA451D" w14:textId="77777777" w:rsidTr="00504E83">
        <w:trPr>
          <w:jc w:val="center"/>
        </w:trPr>
        <w:tc>
          <w:tcPr>
            <w:tcW w:w="206" w:type="dxa"/>
            <w:shd w:val="clear" w:color="auto" w:fill="FFFFFF"/>
          </w:tcPr>
          <w:p w14:paraId="4028DCE9" w14:textId="77777777" w:rsidR="00323CB7" w:rsidRPr="006E48D8" w:rsidRDefault="00323CB7" w:rsidP="006E48D8">
            <w:pPr>
              <w:spacing w:after="120"/>
              <w:rPr>
                <w:sz w:val="20"/>
                <w:szCs w:val="20"/>
              </w:rPr>
            </w:pPr>
          </w:p>
        </w:tc>
        <w:tc>
          <w:tcPr>
            <w:tcW w:w="284" w:type="dxa"/>
            <w:shd w:val="clear" w:color="auto" w:fill="FFFFFF"/>
          </w:tcPr>
          <w:p w14:paraId="7AAFAFE2" w14:textId="77777777" w:rsidR="00323CB7" w:rsidRPr="006E48D8" w:rsidRDefault="00323CB7"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shd w:val="clear" w:color="auto" w:fill="FFFFFF"/>
          </w:tcPr>
          <w:p w14:paraId="40FB57C1" w14:textId="77777777" w:rsidR="00323CB7" w:rsidRPr="006E48D8" w:rsidRDefault="00323CB7" w:rsidP="006E48D8">
            <w:pPr>
              <w:pStyle w:val="Bodytext20"/>
              <w:shd w:val="clear" w:color="auto" w:fill="auto"/>
              <w:spacing w:before="0" w:after="120" w:line="240" w:lineRule="auto"/>
              <w:jc w:val="left"/>
              <w:rPr>
                <w:rStyle w:val="Bodytext211pt"/>
                <w:rFonts w:ascii="Sylfaen" w:hAnsi="Sylfaen"/>
                <w:sz w:val="20"/>
                <w:szCs w:val="20"/>
              </w:rPr>
            </w:pPr>
          </w:p>
        </w:tc>
        <w:tc>
          <w:tcPr>
            <w:tcW w:w="285" w:type="dxa"/>
            <w:tcBorders>
              <w:right w:val="single" w:sz="4" w:space="0" w:color="auto"/>
            </w:tcBorders>
            <w:shd w:val="clear" w:color="auto" w:fill="FFFFFF"/>
          </w:tcPr>
          <w:p w14:paraId="05625B43" w14:textId="77777777" w:rsidR="00323CB7" w:rsidRPr="006E48D8" w:rsidRDefault="00323CB7" w:rsidP="006E48D8">
            <w:pPr>
              <w:pStyle w:val="Bodytext20"/>
              <w:shd w:val="clear" w:color="auto" w:fill="auto"/>
              <w:spacing w:before="0" w:after="120" w:line="240" w:lineRule="auto"/>
              <w:jc w:val="left"/>
              <w:rPr>
                <w:rStyle w:val="Bodytext211pt"/>
                <w:rFonts w:ascii="Sylfaen" w:hAnsi="Sylfaen"/>
                <w:sz w:val="20"/>
                <w:szCs w:val="20"/>
              </w:rPr>
            </w:pPr>
          </w:p>
        </w:tc>
        <w:tc>
          <w:tcPr>
            <w:tcW w:w="3082" w:type="dxa"/>
            <w:gridSpan w:val="2"/>
            <w:tcBorders>
              <w:top w:val="single" w:sz="4" w:space="0" w:color="auto"/>
              <w:left w:val="single" w:sz="4" w:space="0" w:color="auto"/>
              <w:bottom w:val="single" w:sz="4" w:space="0" w:color="auto"/>
            </w:tcBorders>
            <w:shd w:val="clear" w:color="auto" w:fill="FFFFFF"/>
          </w:tcPr>
          <w:p w14:paraId="2953CC25" w14:textId="77777777" w:rsidR="00323CB7" w:rsidRPr="006E48D8" w:rsidRDefault="00E36289" w:rsidP="00504E83">
            <w:pPr>
              <w:pStyle w:val="Bodytext20"/>
              <w:shd w:val="clear" w:color="auto" w:fill="auto"/>
              <w:tabs>
                <w:tab w:val="left" w:pos="544"/>
              </w:tabs>
              <w:spacing w:before="0" w:after="120" w:line="240" w:lineRule="auto"/>
              <w:jc w:val="left"/>
              <w:rPr>
                <w:rFonts w:ascii="Sylfaen" w:hAnsi="Sylfaen"/>
                <w:sz w:val="20"/>
                <w:szCs w:val="20"/>
              </w:rPr>
            </w:pPr>
            <w:r w:rsidRPr="006E48D8">
              <w:rPr>
                <w:rStyle w:val="Bodytext2Sylfaen"/>
                <w:sz w:val="20"/>
                <w:szCs w:val="20"/>
                <w:lang w:eastAsia="en-US" w:bidi="en-US"/>
              </w:rPr>
              <w:t>*.</w:t>
            </w:r>
            <w:r w:rsidRPr="006E48D8">
              <w:rPr>
                <w:rStyle w:val="Bodytext2Sylfaen"/>
                <w:sz w:val="20"/>
                <w:szCs w:val="20"/>
              </w:rPr>
              <w:t>4.8.</w:t>
            </w:r>
            <w:r w:rsidR="00504E83">
              <w:rPr>
                <w:rStyle w:val="Bodytext2Sylfaen"/>
                <w:sz w:val="20"/>
                <w:szCs w:val="20"/>
                <w:lang w:val="ru-RU"/>
              </w:rPr>
              <w:tab/>
            </w:r>
            <w:r w:rsidRPr="006E48D8">
              <w:rPr>
                <w:rStyle w:val="Bodytext2Sylfaen"/>
                <w:sz w:val="20"/>
                <w:szCs w:val="20"/>
              </w:rPr>
              <w:t>Շենքի համարը (csdo:BuildingNumberId)</w:t>
            </w:r>
          </w:p>
        </w:tc>
        <w:tc>
          <w:tcPr>
            <w:tcW w:w="3402" w:type="dxa"/>
            <w:tcBorders>
              <w:top w:val="single" w:sz="4" w:space="0" w:color="auto"/>
              <w:left w:val="single" w:sz="4" w:space="0" w:color="auto"/>
              <w:bottom w:val="single" w:sz="4" w:space="0" w:color="auto"/>
            </w:tcBorders>
            <w:shd w:val="clear" w:color="auto" w:fill="FFFFFF"/>
          </w:tcPr>
          <w:p w14:paraId="0ECB60C4"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շենքի, մասնաշենքի, շինության նշագիրը</w:t>
            </w:r>
          </w:p>
        </w:tc>
        <w:tc>
          <w:tcPr>
            <w:tcW w:w="2268" w:type="dxa"/>
            <w:tcBorders>
              <w:top w:val="single" w:sz="4" w:space="0" w:color="auto"/>
              <w:left w:val="single" w:sz="4" w:space="0" w:color="auto"/>
              <w:bottom w:val="single" w:sz="4" w:space="0" w:color="auto"/>
            </w:tcBorders>
            <w:shd w:val="clear" w:color="auto" w:fill="FFFFFF"/>
          </w:tcPr>
          <w:p w14:paraId="2B4BF0F5"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M.SDE.00011</w:t>
            </w:r>
          </w:p>
        </w:tc>
        <w:tc>
          <w:tcPr>
            <w:tcW w:w="4120" w:type="dxa"/>
            <w:tcBorders>
              <w:top w:val="single" w:sz="4" w:space="0" w:color="auto"/>
              <w:left w:val="single" w:sz="4" w:space="0" w:color="auto"/>
              <w:bottom w:val="single" w:sz="4" w:space="0" w:color="auto"/>
            </w:tcBorders>
            <w:shd w:val="clear" w:color="auto" w:fill="FFFFFF"/>
            <w:vAlign w:val="center"/>
          </w:tcPr>
          <w:p w14:paraId="1B67B1DC" w14:textId="77777777" w:rsidR="00663D9F"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csdo:Id50Type (M.SDT.00093) Պայմանանշանների նորմալացված տողը։</w:t>
            </w:r>
          </w:p>
          <w:p w14:paraId="741F0A01"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65CFB455" w14:textId="77777777" w:rsidR="00323CB7"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50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6C461757" w14:textId="77777777" w:rsidR="00323CB7"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616B60" w:rsidRPr="006E48D8" w14:paraId="0DAB109D" w14:textId="77777777" w:rsidTr="00504E83">
        <w:trPr>
          <w:jc w:val="center"/>
        </w:trPr>
        <w:tc>
          <w:tcPr>
            <w:tcW w:w="206" w:type="dxa"/>
            <w:shd w:val="clear" w:color="auto" w:fill="FFFFFF"/>
          </w:tcPr>
          <w:p w14:paraId="373A4194" w14:textId="77777777" w:rsidR="00616B60" w:rsidRPr="006E48D8" w:rsidRDefault="00616B60" w:rsidP="006E48D8">
            <w:pPr>
              <w:spacing w:after="120"/>
              <w:rPr>
                <w:sz w:val="20"/>
                <w:szCs w:val="20"/>
              </w:rPr>
            </w:pPr>
          </w:p>
        </w:tc>
        <w:tc>
          <w:tcPr>
            <w:tcW w:w="284" w:type="dxa"/>
            <w:tcBorders>
              <w:bottom w:val="single" w:sz="4" w:space="0" w:color="auto"/>
            </w:tcBorders>
            <w:shd w:val="clear" w:color="auto" w:fill="FFFFFF"/>
          </w:tcPr>
          <w:p w14:paraId="50F28EA6" w14:textId="77777777" w:rsidR="00616B60" w:rsidRPr="006E48D8" w:rsidRDefault="00616B60"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bottom w:val="single" w:sz="4" w:space="0" w:color="auto"/>
            </w:tcBorders>
            <w:shd w:val="clear" w:color="auto" w:fill="FFFFFF"/>
          </w:tcPr>
          <w:p w14:paraId="045765E0" w14:textId="77777777" w:rsidR="00616B60" w:rsidRPr="006E48D8" w:rsidRDefault="00616B60" w:rsidP="006E48D8">
            <w:pPr>
              <w:pStyle w:val="Bodytext20"/>
              <w:shd w:val="clear" w:color="auto" w:fill="auto"/>
              <w:spacing w:before="0" w:after="120" w:line="240" w:lineRule="auto"/>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27EC079C" w14:textId="77777777" w:rsidR="00616B60" w:rsidRPr="006E48D8" w:rsidRDefault="00616B60" w:rsidP="006E48D8">
            <w:pPr>
              <w:pStyle w:val="Bodytext20"/>
              <w:shd w:val="clear" w:color="auto" w:fill="auto"/>
              <w:spacing w:before="0" w:after="120" w:line="240" w:lineRule="auto"/>
              <w:jc w:val="left"/>
              <w:rPr>
                <w:rStyle w:val="Bodytext211pt"/>
                <w:rFonts w:ascii="Sylfaen" w:hAnsi="Sylfaen"/>
                <w:sz w:val="20"/>
                <w:szCs w:val="20"/>
              </w:rPr>
            </w:pPr>
          </w:p>
        </w:tc>
        <w:tc>
          <w:tcPr>
            <w:tcW w:w="3082" w:type="dxa"/>
            <w:gridSpan w:val="2"/>
            <w:tcBorders>
              <w:top w:val="single" w:sz="4" w:space="0" w:color="auto"/>
              <w:left w:val="single" w:sz="4" w:space="0" w:color="auto"/>
              <w:bottom w:val="single" w:sz="4" w:space="0" w:color="auto"/>
            </w:tcBorders>
            <w:shd w:val="clear" w:color="auto" w:fill="FFFFFF"/>
          </w:tcPr>
          <w:p w14:paraId="24ECBF38" w14:textId="77777777" w:rsidR="00616B60" w:rsidRPr="006E48D8" w:rsidRDefault="00E36289" w:rsidP="00504E83">
            <w:pPr>
              <w:pStyle w:val="Bodytext20"/>
              <w:shd w:val="clear" w:color="auto" w:fill="auto"/>
              <w:tabs>
                <w:tab w:val="left" w:pos="544"/>
              </w:tabs>
              <w:spacing w:before="0" w:after="120" w:line="240" w:lineRule="auto"/>
              <w:jc w:val="left"/>
              <w:rPr>
                <w:rFonts w:ascii="Sylfaen" w:hAnsi="Sylfaen"/>
                <w:sz w:val="20"/>
                <w:szCs w:val="20"/>
              </w:rPr>
            </w:pPr>
            <w:r w:rsidRPr="006E48D8">
              <w:rPr>
                <w:rStyle w:val="Bodytext2Sylfaen"/>
                <w:sz w:val="20"/>
                <w:szCs w:val="20"/>
                <w:lang w:eastAsia="en-US" w:bidi="en-US"/>
              </w:rPr>
              <w:t>*.</w:t>
            </w:r>
            <w:r w:rsidRPr="006E48D8">
              <w:rPr>
                <w:rStyle w:val="Bodytext2Sylfaen"/>
                <w:sz w:val="20"/>
                <w:szCs w:val="20"/>
              </w:rPr>
              <w:t>4.9.</w:t>
            </w:r>
            <w:r w:rsidR="00504E83">
              <w:rPr>
                <w:rStyle w:val="Bodytext2Sylfaen"/>
                <w:sz w:val="20"/>
                <w:szCs w:val="20"/>
                <w:lang w:val="ru-RU"/>
              </w:rPr>
              <w:tab/>
            </w:r>
            <w:r w:rsidRPr="006E48D8">
              <w:rPr>
                <w:rStyle w:val="Bodytext2Sylfaen"/>
                <w:sz w:val="20"/>
                <w:szCs w:val="20"/>
              </w:rPr>
              <w:t>Սենքի համարը (csdo:RoomNumberId)</w:t>
            </w:r>
          </w:p>
        </w:tc>
        <w:tc>
          <w:tcPr>
            <w:tcW w:w="3402" w:type="dxa"/>
            <w:tcBorders>
              <w:top w:val="single" w:sz="4" w:space="0" w:color="auto"/>
              <w:left w:val="single" w:sz="4" w:space="0" w:color="auto"/>
              <w:bottom w:val="single" w:sz="4" w:space="0" w:color="auto"/>
            </w:tcBorders>
            <w:shd w:val="clear" w:color="auto" w:fill="FFFFFF"/>
          </w:tcPr>
          <w:p w14:paraId="29708F20" w14:textId="77777777" w:rsidR="00616B60"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գրասենյակի կամ բնակարանի նշագիրը</w:t>
            </w:r>
          </w:p>
        </w:tc>
        <w:tc>
          <w:tcPr>
            <w:tcW w:w="2268" w:type="dxa"/>
            <w:tcBorders>
              <w:top w:val="single" w:sz="4" w:space="0" w:color="auto"/>
              <w:left w:val="single" w:sz="4" w:space="0" w:color="auto"/>
              <w:bottom w:val="single" w:sz="4" w:space="0" w:color="auto"/>
            </w:tcBorders>
            <w:shd w:val="clear" w:color="auto" w:fill="FFFFFF"/>
          </w:tcPr>
          <w:p w14:paraId="5E2F98E9" w14:textId="77777777" w:rsidR="00616B60"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M.SDE.00012</w:t>
            </w:r>
          </w:p>
        </w:tc>
        <w:tc>
          <w:tcPr>
            <w:tcW w:w="4120" w:type="dxa"/>
            <w:tcBorders>
              <w:top w:val="single" w:sz="4" w:space="0" w:color="auto"/>
              <w:left w:val="single" w:sz="4" w:space="0" w:color="auto"/>
              <w:bottom w:val="single" w:sz="4" w:space="0" w:color="auto"/>
            </w:tcBorders>
            <w:shd w:val="clear" w:color="auto" w:fill="FFFFFF"/>
            <w:vAlign w:val="center"/>
          </w:tcPr>
          <w:p w14:paraId="630A1E20" w14:textId="77777777" w:rsidR="00663D9F" w:rsidRPr="006E48D8" w:rsidRDefault="00E36289" w:rsidP="006E48D8">
            <w:pPr>
              <w:pStyle w:val="Bodytext20"/>
              <w:shd w:val="clear" w:color="auto" w:fill="auto"/>
              <w:spacing w:before="0" w:after="120" w:line="240" w:lineRule="auto"/>
              <w:jc w:val="left"/>
              <w:rPr>
                <w:rStyle w:val="Bodytext2Sylfaen"/>
                <w:sz w:val="20"/>
                <w:szCs w:val="20"/>
              </w:rPr>
            </w:pPr>
            <w:r w:rsidRPr="006E48D8">
              <w:rPr>
                <w:rStyle w:val="Bodytext2Sylfaen"/>
                <w:sz w:val="20"/>
                <w:szCs w:val="20"/>
              </w:rPr>
              <w:t>csdo:Id20Type (M.SDT.00092) Պայմանանշանների նորմալացված տողը:</w:t>
            </w:r>
          </w:p>
          <w:p w14:paraId="163298A7" w14:textId="77777777" w:rsidR="00616B60"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Նվազ. երկարությունը՝ 1.</w:t>
            </w:r>
          </w:p>
          <w:p w14:paraId="2E170F24" w14:textId="77777777" w:rsidR="00616B60"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45ACB510" w14:textId="77777777" w:rsidR="00616B60"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616B60" w:rsidRPr="006E48D8" w14:paraId="62786FCA" w14:textId="77777777" w:rsidTr="00504E83">
        <w:trPr>
          <w:jc w:val="center"/>
        </w:trPr>
        <w:tc>
          <w:tcPr>
            <w:tcW w:w="206" w:type="dxa"/>
            <w:tcBorders>
              <w:right w:val="single" w:sz="4" w:space="0" w:color="auto"/>
            </w:tcBorders>
            <w:shd w:val="clear" w:color="auto" w:fill="FFFFFF"/>
          </w:tcPr>
          <w:p w14:paraId="76A91CCA" w14:textId="77777777" w:rsidR="00616B60" w:rsidRPr="006E48D8" w:rsidRDefault="00616B60" w:rsidP="006E48D8">
            <w:pPr>
              <w:spacing w:after="120"/>
              <w:rPr>
                <w:sz w:val="20"/>
                <w:szCs w:val="20"/>
              </w:rPr>
            </w:pPr>
          </w:p>
        </w:tc>
        <w:tc>
          <w:tcPr>
            <w:tcW w:w="3970" w:type="dxa"/>
            <w:gridSpan w:val="5"/>
            <w:tcBorders>
              <w:top w:val="single" w:sz="4" w:space="0" w:color="auto"/>
              <w:left w:val="single" w:sz="4" w:space="0" w:color="auto"/>
              <w:bottom w:val="single" w:sz="4" w:space="0" w:color="auto"/>
            </w:tcBorders>
            <w:shd w:val="clear" w:color="auto" w:fill="FFFFFF"/>
          </w:tcPr>
          <w:p w14:paraId="50C275B5" w14:textId="77777777" w:rsidR="00616B60" w:rsidRPr="006E48D8" w:rsidRDefault="00E36289" w:rsidP="00504E83">
            <w:pPr>
              <w:pStyle w:val="Bodytext20"/>
              <w:shd w:val="clear" w:color="auto" w:fill="auto"/>
              <w:tabs>
                <w:tab w:val="left" w:pos="661"/>
              </w:tabs>
              <w:spacing w:before="0" w:after="120" w:line="240" w:lineRule="auto"/>
              <w:jc w:val="left"/>
              <w:rPr>
                <w:rFonts w:ascii="Sylfaen" w:hAnsi="Sylfaen"/>
                <w:sz w:val="20"/>
                <w:szCs w:val="20"/>
              </w:rPr>
            </w:pPr>
            <w:r w:rsidRPr="006E48D8">
              <w:rPr>
                <w:rStyle w:val="Bodytext2Sylfaen"/>
                <w:sz w:val="20"/>
                <w:szCs w:val="20"/>
              </w:rPr>
              <w:t>2.17.</w:t>
            </w:r>
            <w:r w:rsidR="00504E83" w:rsidRPr="00FE3616">
              <w:rPr>
                <w:rStyle w:val="Bodytext2Sylfaen"/>
                <w:sz w:val="20"/>
                <w:szCs w:val="20"/>
              </w:rPr>
              <w:tab/>
            </w:r>
            <w:r w:rsidRPr="006E48D8">
              <w:rPr>
                <w:rStyle w:val="Bodytext2Sylfaen"/>
                <w:sz w:val="20"/>
                <w:szCs w:val="20"/>
              </w:rPr>
              <w:t>Արտահանման երկրի ծածկագիրը (smsdo:ExporterCountryCode)</w:t>
            </w:r>
          </w:p>
        </w:tc>
        <w:tc>
          <w:tcPr>
            <w:tcW w:w="3402" w:type="dxa"/>
            <w:tcBorders>
              <w:top w:val="single" w:sz="4" w:space="0" w:color="auto"/>
              <w:left w:val="single" w:sz="4" w:space="0" w:color="auto"/>
              <w:bottom w:val="single" w:sz="4" w:space="0" w:color="auto"/>
            </w:tcBorders>
            <w:shd w:val="clear" w:color="auto" w:fill="FFFFFF"/>
          </w:tcPr>
          <w:p w14:paraId="4F2A7233" w14:textId="77777777" w:rsidR="00616B60"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կարանտինային հսկողության վերցված արտադրանքի արտահանման երկրի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2A6BF960" w14:textId="77777777" w:rsidR="00616B60"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M.SM.SDE.00034</w:t>
            </w:r>
          </w:p>
        </w:tc>
        <w:tc>
          <w:tcPr>
            <w:tcW w:w="4120" w:type="dxa"/>
            <w:tcBorders>
              <w:top w:val="single" w:sz="4" w:space="0" w:color="auto"/>
              <w:left w:val="single" w:sz="4" w:space="0" w:color="auto"/>
              <w:bottom w:val="single" w:sz="4" w:space="0" w:color="auto"/>
            </w:tcBorders>
            <w:shd w:val="clear" w:color="auto" w:fill="FFFFFF"/>
            <w:vAlign w:val="center"/>
          </w:tcPr>
          <w:p w14:paraId="0B4AB278" w14:textId="77777777" w:rsidR="00616B60"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csdo:UnifiedCountryCodeType (M.SDT.00112)</w:t>
            </w:r>
          </w:p>
          <w:p w14:paraId="4BAD49DC" w14:textId="77777777" w:rsidR="00616B60"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 xml:space="preserve">Երկրի երկտառ ծածկագրի արժեքը՝ </w:t>
            </w:r>
            <w:r w:rsidR="00325B11" w:rsidRPr="006E48D8">
              <w:rPr>
                <w:rStyle w:val="Bodytext2Sylfaen"/>
                <w:sz w:val="20"/>
                <w:szCs w:val="20"/>
              </w:rPr>
              <w:t xml:space="preserve">այն </w:t>
            </w:r>
            <w:r w:rsidRPr="006E48D8">
              <w:rPr>
                <w:rStyle w:val="Bodytext2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14:paraId="51F75377" w14:textId="77777777" w:rsidR="00616B60"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Ձ</w:t>
            </w:r>
            <w:r w:rsidR="00186716" w:rsidRPr="006E48D8">
              <w:rPr>
                <w:rStyle w:val="Bodytext2Sylfaen"/>
                <w:sz w:val="20"/>
                <w:szCs w:val="20"/>
              </w:rPr>
              <w:t>եւ</w:t>
            </w:r>
            <w:r w:rsidRPr="006E48D8">
              <w:rPr>
                <w:rStyle w:val="Bodytext2Sylfaen"/>
                <w:sz w:val="20"/>
                <w:szCs w:val="20"/>
              </w:rPr>
              <w:t>անմուշը՝ [A-Z]{2}</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1849CE34" w14:textId="77777777" w:rsidR="00616B60"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616B60" w:rsidRPr="006E48D8" w14:paraId="584BAFF8" w14:textId="77777777" w:rsidTr="00504E83">
        <w:trPr>
          <w:jc w:val="center"/>
        </w:trPr>
        <w:tc>
          <w:tcPr>
            <w:tcW w:w="206" w:type="dxa"/>
            <w:shd w:val="clear" w:color="auto" w:fill="FFFFFF"/>
          </w:tcPr>
          <w:p w14:paraId="41657C7D" w14:textId="77777777" w:rsidR="00616B60" w:rsidRPr="006E48D8" w:rsidRDefault="00616B60" w:rsidP="006E48D8">
            <w:pPr>
              <w:spacing w:after="120"/>
              <w:rPr>
                <w:sz w:val="20"/>
                <w:szCs w:val="20"/>
              </w:rPr>
            </w:pPr>
          </w:p>
        </w:tc>
        <w:tc>
          <w:tcPr>
            <w:tcW w:w="284" w:type="dxa"/>
            <w:tcBorders>
              <w:top w:val="single" w:sz="4" w:space="0" w:color="auto"/>
              <w:bottom w:val="single" w:sz="4" w:space="0" w:color="auto"/>
              <w:right w:val="single" w:sz="4" w:space="0" w:color="auto"/>
            </w:tcBorders>
            <w:shd w:val="clear" w:color="auto" w:fill="FFFFFF"/>
          </w:tcPr>
          <w:p w14:paraId="6D6594A9" w14:textId="77777777" w:rsidR="00616B60" w:rsidRPr="006E48D8" w:rsidRDefault="00616B60"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6D04FBA5" w14:textId="77777777" w:rsidR="00616B60" w:rsidRPr="006E48D8" w:rsidRDefault="00E36289" w:rsidP="00504E83">
            <w:pPr>
              <w:pStyle w:val="Bodytext20"/>
              <w:shd w:val="clear" w:color="auto" w:fill="auto"/>
              <w:tabs>
                <w:tab w:val="left" w:pos="478"/>
              </w:tabs>
              <w:spacing w:before="0" w:after="120" w:line="240" w:lineRule="auto"/>
              <w:jc w:val="left"/>
              <w:rPr>
                <w:rFonts w:ascii="Sylfaen" w:hAnsi="Sylfaen"/>
                <w:sz w:val="20"/>
                <w:szCs w:val="20"/>
              </w:rPr>
            </w:pPr>
            <w:r w:rsidRPr="006E48D8">
              <w:rPr>
                <w:rStyle w:val="Bodytext2Sylfaen"/>
                <w:sz w:val="20"/>
                <w:szCs w:val="20"/>
              </w:rPr>
              <w:t>ա)</w:t>
            </w:r>
            <w:r w:rsidR="00504E83" w:rsidRPr="00504E83">
              <w:rPr>
                <w:rStyle w:val="Bodytext2Sylfaen"/>
                <w:sz w:val="20"/>
                <w:szCs w:val="20"/>
              </w:rPr>
              <w:tab/>
            </w:r>
            <w:r w:rsidRPr="006E48D8">
              <w:rPr>
                <w:rStyle w:val="Bodytext2Sylfaen"/>
                <w:sz w:val="20"/>
                <w:szCs w:val="20"/>
              </w:rPr>
              <w:t>Տեղեկագրքի (դասակարգչի) նույնականացուցիչը</w:t>
            </w:r>
          </w:p>
          <w:p w14:paraId="7336EAA4" w14:textId="77777777" w:rsidR="00616B60"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(codeListId ատրիբուտ)</w:t>
            </w:r>
          </w:p>
        </w:tc>
        <w:tc>
          <w:tcPr>
            <w:tcW w:w="3402" w:type="dxa"/>
            <w:tcBorders>
              <w:top w:val="single" w:sz="4" w:space="0" w:color="auto"/>
              <w:left w:val="single" w:sz="4" w:space="0" w:color="auto"/>
              <w:bottom w:val="single" w:sz="4" w:space="0" w:color="auto"/>
            </w:tcBorders>
            <w:shd w:val="clear" w:color="auto" w:fill="FFFFFF"/>
          </w:tcPr>
          <w:p w14:paraId="1CD47F9B" w14:textId="77777777" w:rsidR="00616B60"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այն տեղեկագրքի (դասակարգչի) նշագիրը, որին համապատասխան նշված է ծածկագիրը</w:t>
            </w:r>
          </w:p>
        </w:tc>
        <w:tc>
          <w:tcPr>
            <w:tcW w:w="2268" w:type="dxa"/>
            <w:tcBorders>
              <w:top w:val="single" w:sz="4" w:space="0" w:color="auto"/>
              <w:left w:val="single" w:sz="4" w:space="0" w:color="auto"/>
              <w:bottom w:val="single" w:sz="4" w:space="0" w:color="auto"/>
            </w:tcBorders>
            <w:shd w:val="clear" w:color="auto" w:fill="FFFFFF"/>
          </w:tcPr>
          <w:p w14:paraId="1F3011B0" w14:textId="77777777" w:rsidR="00616B60" w:rsidRPr="006E48D8" w:rsidRDefault="00E36289" w:rsidP="006E48D8">
            <w:pPr>
              <w:spacing w:after="120"/>
              <w:rPr>
                <w:sz w:val="20"/>
                <w:szCs w:val="20"/>
              </w:rPr>
            </w:pPr>
            <w:r w:rsidRPr="006E48D8">
              <w:rPr>
                <w:sz w:val="20"/>
                <w:szCs w:val="20"/>
              </w:rPr>
              <w:t>-</w:t>
            </w:r>
          </w:p>
        </w:tc>
        <w:tc>
          <w:tcPr>
            <w:tcW w:w="4120" w:type="dxa"/>
            <w:tcBorders>
              <w:top w:val="single" w:sz="4" w:space="0" w:color="auto"/>
              <w:left w:val="single" w:sz="4" w:space="0" w:color="auto"/>
              <w:bottom w:val="single" w:sz="4" w:space="0" w:color="auto"/>
            </w:tcBorders>
            <w:shd w:val="clear" w:color="auto" w:fill="FFFFFF"/>
            <w:vAlign w:val="center"/>
          </w:tcPr>
          <w:p w14:paraId="12233F25" w14:textId="77777777" w:rsidR="00616B60" w:rsidRPr="006E48D8" w:rsidRDefault="00E36289" w:rsidP="00504E83">
            <w:pPr>
              <w:pStyle w:val="Bodytext20"/>
              <w:shd w:val="clear" w:color="auto" w:fill="auto"/>
              <w:spacing w:before="0" w:after="80" w:line="240" w:lineRule="auto"/>
              <w:jc w:val="left"/>
              <w:rPr>
                <w:rFonts w:ascii="Sylfaen" w:hAnsi="Sylfaen"/>
                <w:sz w:val="20"/>
                <w:szCs w:val="20"/>
              </w:rPr>
            </w:pPr>
            <w:r w:rsidRPr="006E48D8">
              <w:rPr>
                <w:rStyle w:val="Bodytext2Sylfaen"/>
                <w:sz w:val="20"/>
                <w:szCs w:val="20"/>
              </w:rPr>
              <w:t>csdo:ReferenceDataIdType</w:t>
            </w:r>
          </w:p>
          <w:p w14:paraId="6D3A1660" w14:textId="77777777" w:rsidR="00616B60" w:rsidRPr="006E48D8" w:rsidRDefault="00E36289" w:rsidP="00504E83">
            <w:pPr>
              <w:pStyle w:val="Bodytext20"/>
              <w:shd w:val="clear" w:color="auto" w:fill="auto"/>
              <w:spacing w:before="0" w:after="80" w:line="240" w:lineRule="auto"/>
              <w:jc w:val="left"/>
              <w:rPr>
                <w:rFonts w:ascii="Sylfaen" w:hAnsi="Sylfaen"/>
                <w:sz w:val="20"/>
                <w:szCs w:val="20"/>
              </w:rPr>
            </w:pPr>
            <w:r w:rsidRPr="006E48D8">
              <w:rPr>
                <w:rStyle w:val="Bodytext2Sylfaen"/>
                <w:sz w:val="20"/>
                <w:szCs w:val="20"/>
              </w:rPr>
              <w:t>(M.SDT.00091)</w:t>
            </w:r>
          </w:p>
          <w:p w14:paraId="687959F5" w14:textId="77777777" w:rsidR="00663D9F" w:rsidRPr="006E48D8" w:rsidRDefault="00E36289" w:rsidP="00504E83">
            <w:pPr>
              <w:pStyle w:val="Bodytext20"/>
              <w:shd w:val="clear" w:color="auto" w:fill="auto"/>
              <w:spacing w:before="0" w:after="80" w:line="240" w:lineRule="auto"/>
              <w:jc w:val="left"/>
              <w:rPr>
                <w:rStyle w:val="Bodytext2Sylfaen"/>
                <w:sz w:val="20"/>
                <w:szCs w:val="20"/>
              </w:rPr>
            </w:pPr>
            <w:r w:rsidRPr="006E48D8">
              <w:rPr>
                <w:rStyle w:val="Bodytext2Sylfaen"/>
                <w:sz w:val="20"/>
                <w:szCs w:val="20"/>
              </w:rPr>
              <w:t>Պայմանանշանների նորմալացված տողը:</w:t>
            </w:r>
          </w:p>
          <w:p w14:paraId="127CFA3A" w14:textId="77777777" w:rsidR="00616B60" w:rsidRPr="006E48D8" w:rsidRDefault="00E36289" w:rsidP="00504E83">
            <w:pPr>
              <w:pStyle w:val="Bodytext20"/>
              <w:shd w:val="clear" w:color="auto" w:fill="auto"/>
              <w:spacing w:before="0" w:after="80" w:line="240" w:lineRule="auto"/>
              <w:jc w:val="left"/>
              <w:rPr>
                <w:rFonts w:ascii="Sylfaen" w:hAnsi="Sylfaen"/>
                <w:sz w:val="20"/>
                <w:szCs w:val="20"/>
              </w:rPr>
            </w:pPr>
            <w:r w:rsidRPr="006E48D8">
              <w:rPr>
                <w:rStyle w:val="Bodytext2Sylfaen"/>
                <w:sz w:val="20"/>
                <w:szCs w:val="20"/>
              </w:rPr>
              <w:t>Նվազ. երկարությունը՝ 1.</w:t>
            </w:r>
          </w:p>
          <w:p w14:paraId="5F983DF6" w14:textId="77777777" w:rsidR="00616B60" w:rsidRPr="006E48D8" w:rsidRDefault="00E36289" w:rsidP="00504E83">
            <w:pPr>
              <w:pStyle w:val="Bodytext20"/>
              <w:shd w:val="clear" w:color="auto" w:fill="auto"/>
              <w:spacing w:before="0" w:after="80" w:line="240" w:lineRule="auto"/>
              <w:jc w:val="left"/>
              <w:rPr>
                <w:rFonts w:ascii="Sylfaen" w:hAnsi="Sylfaen"/>
                <w:sz w:val="20"/>
                <w:szCs w:val="20"/>
              </w:rPr>
            </w:pPr>
            <w:r w:rsidRPr="006E48D8">
              <w:rPr>
                <w:rStyle w:val="Bodytext2Sylfaen"/>
                <w:sz w:val="20"/>
                <w:szCs w:val="20"/>
              </w:rPr>
              <w:t>Առավել. երկարությունը՝ 20</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6E8DFDBA" w14:textId="77777777" w:rsidR="00616B60"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Sylfaen"/>
                <w:sz w:val="20"/>
                <w:szCs w:val="20"/>
              </w:rPr>
              <w:t>1</w:t>
            </w:r>
          </w:p>
        </w:tc>
      </w:tr>
      <w:tr w:rsidR="00616B60" w:rsidRPr="006E48D8" w14:paraId="38258BFF" w14:textId="77777777" w:rsidTr="00504E83">
        <w:trPr>
          <w:jc w:val="center"/>
        </w:trPr>
        <w:tc>
          <w:tcPr>
            <w:tcW w:w="206" w:type="dxa"/>
            <w:tcBorders>
              <w:right w:val="single" w:sz="4" w:space="0" w:color="auto"/>
            </w:tcBorders>
            <w:shd w:val="clear" w:color="auto" w:fill="FFFFFF"/>
          </w:tcPr>
          <w:p w14:paraId="6AAAB068" w14:textId="77777777" w:rsidR="00616B60" w:rsidRPr="006E48D8" w:rsidRDefault="00616B60" w:rsidP="006E48D8">
            <w:pPr>
              <w:spacing w:after="120"/>
              <w:rPr>
                <w:sz w:val="20"/>
                <w:szCs w:val="20"/>
              </w:rPr>
            </w:pPr>
          </w:p>
        </w:tc>
        <w:tc>
          <w:tcPr>
            <w:tcW w:w="3970" w:type="dxa"/>
            <w:gridSpan w:val="5"/>
            <w:tcBorders>
              <w:top w:val="single" w:sz="4" w:space="0" w:color="auto"/>
              <w:left w:val="single" w:sz="4" w:space="0" w:color="auto"/>
              <w:bottom w:val="single" w:sz="4" w:space="0" w:color="auto"/>
            </w:tcBorders>
            <w:shd w:val="clear" w:color="auto" w:fill="FFFFFF"/>
            <w:vAlign w:val="center"/>
          </w:tcPr>
          <w:p w14:paraId="313E7487" w14:textId="77777777" w:rsidR="00616B60" w:rsidRPr="006E48D8" w:rsidRDefault="00E36289" w:rsidP="00504E83">
            <w:pPr>
              <w:pStyle w:val="Bodytext20"/>
              <w:shd w:val="clear" w:color="auto" w:fill="auto"/>
              <w:tabs>
                <w:tab w:val="left" w:pos="611"/>
              </w:tabs>
              <w:spacing w:before="0" w:after="120" w:line="240" w:lineRule="auto"/>
              <w:jc w:val="left"/>
              <w:rPr>
                <w:rFonts w:ascii="Sylfaen" w:hAnsi="Sylfaen"/>
                <w:sz w:val="20"/>
                <w:szCs w:val="20"/>
              </w:rPr>
            </w:pPr>
            <w:r w:rsidRPr="006E48D8">
              <w:rPr>
                <w:rStyle w:val="Bodytext2Sylfaen"/>
                <w:sz w:val="20"/>
                <w:szCs w:val="20"/>
              </w:rPr>
              <w:t>2.18.</w:t>
            </w:r>
            <w:r w:rsidR="00504E83" w:rsidRPr="00FE3616">
              <w:rPr>
                <w:rStyle w:val="Bodytext2Sylfaen"/>
                <w:sz w:val="20"/>
                <w:szCs w:val="20"/>
              </w:rPr>
              <w:tab/>
            </w:r>
            <w:r w:rsidRPr="006E48D8">
              <w:rPr>
                <w:rStyle w:val="Bodytext2Sylfaen"/>
                <w:sz w:val="20"/>
                <w:szCs w:val="20"/>
              </w:rPr>
              <w:t>Ընդհանուր ռեսուրսի գրառման տեխնոլոգիական բնութագրերը</w:t>
            </w:r>
          </w:p>
          <w:p w14:paraId="4409245A" w14:textId="77777777" w:rsidR="00616B60"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(ccdo:ResourceItemStatusDetails)</w:t>
            </w:r>
          </w:p>
        </w:tc>
        <w:tc>
          <w:tcPr>
            <w:tcW w:w="3402" w:type="dxa"/>
            <w:tcBorders>
              <w:top w:val="single" w:sz="4" w:space="0" w:color="auto"/>
              <w:left w:val="single" w:sz="4" w:space="0" w:color="auto"/>
              <w:bottom w:val="single" w:sz="4" w:space="0" w:color="auto"/>
            </w:tcBorders>
            <w:shd w:val="clear" w:color="auto" w:fill="FFFFFF"/>
          </w:tcPr>
          <w:p w14:paraId="2DC46B36" w14:textId="77777777" w:rsidR="00616B60"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ընդհանուր ռեսուրսի գրառման վերաբերյալ տեխնոլոգիական տեղեկությունների ամբողջությունը</w:t>
            </w:r>
          </w:p>
        </w:tc>
        <w:tc>
          <w:tcPr>
            <w:tcW w:w="2268" w:type="dxa"/>
            <w:tcBorders>
              <w:top w:val="single" w:sz="4" w:space="0" w:color="auto"/>
              <w:left w:val="single" w:sz="4" w:space="0" w:color="auto"/>
              <w:bottom w:val="single" w:sz="4" w:space="0" w:color="auto"/>
            </w:tcBorders>
            <w:shd w:val="clear" w:color="auto" w:fill="FFFFFF"/>
          </w:tcPr>
          <w:p w14:paraId="6351BA47" w14:textId="77777777" w:rsidR="00616B60"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M.CDE.00032</w:t>
            </w:r>
          </w:p>
        </w:tc>
        <w:tc>
          <w:tcPr>
            <w:tcW w:w="4120" w:type="dxa"/>
            <w:tcBorders>
              <w:top w:val="single" w:sz="4" w:space="0" w:color="auto"/>
              <w:left w:val="single" w:sz="4" w:space="0" w:color="auto"/>
              <w:bottom w:val="single" w:sz="4" w:space="0" w:color="auto"/>
            </w:tcBorders>
            <w:shd w:val="clear" w:color="auto" w:fill="FFFFFF"/>
            <w:vAlign w:val="center"/>
          </w:tcPr>
          <w:p w14:paraId="51641075" w14:textId="77777777" w:rsidR="00616B60" w:rsidRPr="006E48D8" w:rsidRDefault="00E36289" w:rsidP="00504E83">
            <w:pPr>
              <w:pStyle w:val="Bodytext20"/>
              <w:shd w:val="clear" w:color="auto" w:fill="auto"/>
              <w:spacing w:before="0" w:after="80" w:line="240" w:lineRule="auto"/>
              <w:jc w:val="left"/>
              <w:rPr>
                <w:rFonts w:ascii="Sylfaen" w:hAnsi="Sylfaen"/>
                <w:sz w:val="20"/>
                <w:szCs w:val="20"/>
              </w:rPr>
            </w:pPr>
            <w:r w:rsidRPr="006E48D8">
              <w:rPr>
                <w:rStyle w:val="Bodytext2Sylfaen"/>
                <w:sz w:val="20"/>
                <w:szCs w:val="20"/>
              </w:rPr>
              <w:t>ccdo:ResourceItemStatusDetailsTуре (M.CDT.00033)</w:t>
            </w:r>
          </w:p>
          <w:p w14:paraId="06D82A1B" w14:textId="77777777" w:rsidR="00616B60" w:rsidRPr="006E48D8" w:rsidRDefault="00E36289" w:rsidP="00504E83">
            <w:pPr>
              <w:pStyle w:val="Bodytext20"/>
              <w:shd w:val="clear" w:color="auto" w:fill="auto"/>
              <w:spacing w:before="0" w:after="80" w:line="240" w:lineRule="auto"/>
              <w:jc w:val="left"/>
              <w:rPr>
                <w:rFonts w:ascii="Sylfaen" w:hAnsi="Sylfaen"/>
                <w:sz w:val="20"/>
                <w:szCs w:val="20"/>
              </w:rPr>
            </w:pPr>
            <w:r w:rsidRPr="006E48D8">
              <w:rPr>
                <w:rStyle w:val="Bodytext2Sylfaen"/>
                <w:sz w:val="20"/>
                <w:szCs w:val="20"/>
              </w:rPr>
              <w:t>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2DD3F9DE" w14:textId="77777777" w:rsidR="00616B60"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Sylfaen"/>
                <w:sz w:val="20"/>
                <w:szCs w:val="20"/>
              </w:rPr>
              <w:t>1</w:t>
            </w:r>
          </w:p>
        </w:tc>
      </w:tr>
      <w:tr w:rsidR="00616B60" w:rsidRPr="006E48D8" w14:paraId="5A958A75" w14:textId="77777777" w:rsidTr="00504E83">
        <w:trPr>
          <w:jc w:val="center"/>
        </w:trPr>
        <w:tc>
          <w:tcPr>
            <w:tcW w:w="206" w:type="dxa"/>
            <w:shd w:val="clear" w:color="auto" w:fill="FFFFFF"/>
          </w:tcPr>
          <w:p w14:paraId="13788105" w14:textId="77777777" w:rsidR="00616B60" w:rsidRPr="006E48D8" w:rsidRDefault="00616B60" w:rsidP="006E48D8">
            <w:pPr>
              <w:spacing w:after="120"/>
              <w:rPr>
                <w:sz w:val="20"/>
                <w:szCs w:val="20"/>
              </w:rPr>
            </w:pPr>
          </w:p>
        </w:tc>
        <w:tc>
          <w:tcPr>
            <w:tcW w:w="284" w:type="dxa"/>
            <w:tcBorders>
              <w:top w:val="single" w:sz="4" w:space="0" w:color="auto"/>
              <w:right w:val="single" w:sz="4" w:space="0" w:color="auto"/>
            </w:tcBorders>
            <w:shd w:val="clear" w:color="auto" w:fill="FFFFFF"/>
          </w:tcPr>
          <w:p w14:paraId="10FA45F5" w14:textId="77777777" w:rsidR="00616B60" w:rsidRPr="006E48D8" w:rsidRDefault="00616B60"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tcBorders>
            <w:shd w:val="clear" w:color="auto" w:fill="FFFFFF"/>
          </w:tcPr>
          <w:p w14:paraId="6C5A70C3" w14:textId="77777777" w:rsidR="00616B60" w:rsidRPr="006E48D8" w:rsidRDefault="00E36289" w:rsidP="00504E83">
            <w:pPr>
              <w:pStyle w:val="Bodytext20"/>
              <w:shd w:val="clear" w:color="auto" w:fill="auto"/>
              <w:tabs>
                <w:tab w:val="left" w:pos="729"/>
              </w:tabs>
              <w:spacing w:before="0" w:after="120" w:line="240" w:lineRule="auto"/>
              <w:jc w:val="left"/>
              <w:rPr>
                <w:rFonts w:ascii="Sylfaen" w:hAnsi="Sylfaen"/>
                <w:sz w:val="20"/>
                <w:szCs w:val="20"/>
              </w:rPr>
            </w:pPr>
            <w:r w:rsidRPr="006E48D8">
              <w:rPr>
                <w:rStyle w:val="Bodytext2Sylfaen"/>
                <w:sz w:val="20"/>
                <w:szCs w:val="20"/>
              </w:rPr>
              <w:t>2.18.1.</w:t>
            </w:r>
            <w:r w:rsidR="00504E83">
              <w:rPr>
                <w:rStyle w:val="Bodytext2Sylfaen"/>
                <w:sz w:val="20"/>
                <w:szCs w:val="20"/>
                <w:lang w:val="ru-RU"/>
              </w:rPr>
              <w:tab/>
            </w:r>
            <w:r w:rsidRPr="006E48D8">
              <w:rPr>
                <w:rStyle w:val="Bodytext2Sylfaen"/>
                <w:sz w:val="20"/>
                <w:szCs w:val="20"/>
              </w:rPr>
              <w:t>Գործողության ժամանակահատվածը (ccdo:ValidityPeriodDetails)</w:t>
            </w:r>
          </w:p>
        </w:tc>
        <w:tc>
          <w:tcPr>
            <w:tcW w:w="3402" w:type="dxa"/>
            <w:tcBorders>
              <w:top w:val="single" w:sz="4" w:space="0" w:color="auto"/>
              <w:left w:val="single" w:sz="4" w:space="0" w:color="auto"/>
              <w:bottom w:val="single" w:sz="4" w:space="0" w:color="auto"/>
            </w:tcBorders>
            <w:shd w:val="clear" w:color="auto" w:fill="FFFFFF"/>
            <w:vAlign w:val="center"/>
          </w:tcPr>
          <w:p w14:paraId="64A4E1D9" w14:textId="77777777" w:rsidR="00616B60" w:rsidRPr="006E48D8" w:rsidRDefault="00E36289" w:rsidP="00504E83">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ընդհանուր ռեսուրսի (ռեեստրի, ցանկի, տվյալների բազայի) գրառման գործողության ժամանակահատվածը</w:t>
            </w:r>
          </w:p>
        </w:tc>
        <w:tc>
          <w:tcPr>
            <w:tcW w:w="2268" w:type="dxa"/>
            <w:tcBorders>
              <w:top w:val="single" w:sz="4" w:space="0" w:color="auto"/>
              <w:left w:val="single" w:sz="4" w:space="0" w:color="auto"/>
              <w:bottom w:val="single" w:sz="4" w:space="0" w:color="auto"/>
            </w:tcBorders>
            <w:shd w:val="clear" w:color="auto" w:fill="FFFFFF"/>
          </w:tcPr>
          <w:p w14:paraId="24792929" w14:textId="77777777" w:rsidR="00616B60"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M.CDE.00033</w:t>
            </w:r>
          </w:p>
        </w:tc>
        <w:tc>
          <w:tcPr>
            <w:tcW w:w="4120" w:type="dxa"/>
            <w:tcBorders>
              <w:top w:val="single" w:sz="4" w:space="0" w:color="auto"/>
              <w:left w:val="single" w:sz="4" w:space="0" w:color="auto"/>
              <w:bottom w:val="single" w:sz="4" w:space="0" w:color="auto"/>
            </w:tcBorders>
            <w:shd w:val="clear" w:color="auto" w:fill="FFFFFF"/>
            <w:vAlign w:val="center"/>
          </w:tcPr>
          <w:p w14:paraId="572CCFE0" w14:textId="77777777" w:rsidR="00616B60"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ccdo:PeriodDetailsType (M.CDT.00026) Որոշվում է ներդրված տարրերի արժեքների տիրույթներով</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6D2FB73D" w14:textId="77777777" w:rsidR="00616B60"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616B60" w:rsidRPr="006E48D8" w14:paraId="0765C75B" w14:textId="77777777" w:rsidTr="00504E83">
        <w:trPr>
          <w:jc w:val="center"/>
        </w:trPr>
        <w:tc>
          <w:tcPr>
            <w:tcW w:w="206" w:type="dxa"/>
            <w:shd w:val="clear" w:color="auto" w:fill="FFFFFF"/>
          </w:tcPr>
          <w:p w14:paraId="35ED888A" w14:textId="77777777" w:rsidR="00616B60" w:rsidRPr="006E48D8" w:rsidRDefault="00616B60" w:rsidP="006E48D8">
            <w:pPr>
              <w:spacing w:after="120"/>
              <w:rPr>
                <w:sz w:val="20"/>
                <w:szCs w:val="20"/>
              </w:rPr>
            </w:pPr>
          </w:p>
        </w:tc>
        <w:tc>
          <w:tcPr>
            <w:tcW w:w="284" w:type="dxa"/>
            <w:shd w:val="clear" w:color="auto" w:fill="FFFFFF"/>
          </w:tcPr>
          <w:p w14:paraId="749BEE65" w14:textId="77777777" w:rsidR="00616B60" w:rsidRPr="006E48D8" w:rsidRDefault="00616B60"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right w:val="single" w:sz="4" w:space="0" w:color="auto"/>
            </w:tcBorders>
            <w:shd w:val="clear" w:color="auto" w:fill="FFFFFF"/>
          </w:tcPr>
          <w:p w14:paraId="1D1597D9" w14:textId="77777777" w:rsidR="00616B60" w:rsidRPr="006E48D8" w:rsidRDefault="00616B60" w:rsidP="006E48D8">
            <w:pPr>
              <w:pStyle w:val="Bodytext20"/>
              <w:shd w:val="clear" w:color="auto" w:fill="auto"/>
              <w:spacing w:before="0" w:after="120" w:line="240" w:lineRule="auto"/>
              <w:jc w:val="left"/>
              <w:rPr>
                <w:rStyle w:val="Bodytext211pt"/>
                <w:rFonts w:ascii="Sylfaen" w:hAnsi="Sylfaen"/>
                <w:sz w:val="20"/>
                <w:szCs w:val="20"/>
              </w:rPr>
            </w:pPr>
          </w:p>
        </w:tc>
        <w:tc>
          <w:tcPr>
            <w:tcW w:w="3367" w:type="dxa"/>
            <w:gridSpan w:val="3"/>
            <w:tcBorders>
              <w:top w:val="single" w:sz="4" w:space="0" w:color="auto"/>
              <w:left w:val="single" w:sz="4" w:space="0" w:color="auto"/>
              <w:bottom w:val="single" w:sz="4" w:space="0" w:color="auto"/>
            </w:tcBorders>
            <w:shd w:val="clear" w:color="auto" w:fill="FFFFFF"/>
          </w:tcPr>
          <w:p w14:paraId="606F1CBF" w14:textId="77777777" w:rsidR="00616B60" w:rsidRPr="006E48D8" w:rsidRDefault="00E36289" w:rsidP="00504E83">
            <w:pPr>
              <w:pStyle w:val="Bodytext20"/>
              <w:shd w:val="clear" w:color="auto" w:fill="auto"/>
              <w:tabs>
                <w:tab w:val="left" w:pos="460"/>
              </w:tabs>
              <w:spacing w:before="0" w:after="120" w:line="240" w:lineRule="auto"/>
              <w:jc w:val="left"/>
              <w:rPr>
                <w:rFonts w:ascii="Sylfaen" w:hAnsi="Sylfaen"/>
                <w:sz w:val="20"/>
                <w:szCs w:val="20"/>
              </w:rPr>
            </w:pPr>
            <w:r w:rsidRPr="006E48D8">
              <w:rPr>
                <w:rStyle w:val="Bodytext2Sylfaen"/>
                <w:sz w:val="20"/>
                <w:szCs w:val="20"/>
              </w:rPr>
              <w:t>*.1.</w:t>
            </w:r>
            <w:r w:rsidR="00504E83" w:rsidRPr="00FE3616">
              <w:rPr>
                <w:rStyle w:val="Bodytext2Sylfaen"/>
                <w:sz w:val="20"/>
                <w:szCs w:val="20"/>
              </w:rPr>
              <w:tab/>
            </w:r>
            <w:r w:rsidRPr="006E48D8">
              <w:rPr>
                <w:rStyle w:val="Bodytext2Sylfaen"/>
                <w:sz w:val="20"/>
                <w:szCs w:val="20"/>
              </w:rPr>
              <w:t xml:space="preserve">Սկզբնական ամսաթիվը </w:t>
            </w:r>
            <w:r w:rsidR="00186716" w:rsidRPr="006E48D8">
              <w:rPr>
                <w:rStyle w:val="Bodytext2Sylfaen"/>
                <w:sz w:val="20"/>
                <w:szCs w:val="20"/>
              </w:rPr>
              <w:t>եւ</w:t>
            </w:r>
            <w:r w:rsidRPr="006E48D8">
              <w:rPr>
                <w:rStyle w:val="Bodytext2Sylfaen"/>
                <w:sz w:val="20"/>
                <w:szCs w:val="20"/>
              </w:rPr>
              <w:t xml:space="preserve"> ժամը (csdo:StartDateTime)</w:t>
            </w:r>
          </w:p>
        </w:tc>
        <w:tc>
          <w:tcPr>
            <w:tcW w:w="3402" w:type="dxa"/>
            <w:tcBorders>
              <w:top w:val="single" w:sz="4" w:space="0" w:color="auto"/>
              <w:left w:val="single" w:sz="4" w:space="0" w:color="auto"/>
              <w:bottom w:val="single" w:sz="4" w:space="0" w:color="auto"/>
            </w:tcBorders>
            <w:shd w:val="clear" w:color="auto" w:fill="FFFFFF"/>
          </w:tcPr>
          <w:p w14:paraId="21AEBF14" w14:textId="77777777" w:rsidR="00616B60" w:rsidRPr="006E48D8" w:rsidRDefault="00EE67F7" w:rsidP="006E48D8">
            <w:pPr>
              <w:pStyle w:val="Bodytext20"/>
              <w:shd w:val="clear" w:color="auto" w:fill="auto"/>
              <w:spacing w:before="0" w:after="120" w:line="240" w:lineRule="auto"/>
              <w:rPr>
                <w:rFonts w:ascii="Sylfaen" w:hAnsi="Sylfaen"/>
                <w:sz w:val="20"/>
                <w:szCs w:val="20"/>
              </w:rPr>
            </w:pPr>
            <w:r w:rsidRPr="006E48D8">
              <w:rPr>
                <w:rStyle w:val="Bodytext2Sylfaen"/>
                <w:sz w:val="20"/>
                <w:szCs w:val="20"/>
              </w:rPr>
              <w:t xml:space="preserve">մեկնարկի </w:t>
            </w:r>
            <w:r w:rsidR="00E36289" w:rsidRPr="006E48D8">
              <w:rPr>
                <w:rStyle w:val="Bodytext2Sylfaen"/>
                <w:sz w:val="20"/>
                <w:szCs w:val="20"/>
              </w:rPr>
              <w:t xml:space="preserve">ամսաթիվը </w:t>
            </w:r>
            <w:r w:rsidR="00186716" w:rsidRPr="006E48D8">
              <w:rPr>
                <w:rStyle w:val="Bodytext2Sylfaen"/>
                <w:sz w:val="20"/>
                <w:szCs w:val="20"/>
              </w:rPr>
              <w:t>եւ</w:t>
            </w:r>
            <w:r w:rsidR="00E36289" w:rsidRPr="006E48D8">
              <w:rPr>
                <w:rStyle w:val="Bodytext2Sylfaen"/>
                <w:sz w:val="20"/>
                <w:szCs w:val="20"/>
              </w:rPr>
              <w:t xml:space="preserve"> ժամը</w:t>
            </w:r>
          </w:p>
        </w:tc>
        <w:tc>
          <w:tcPr>
            <w:tcW w:w="2268" w:type="dxa"/>
            <w:tcBorders>
              <w:top w:val="single" w:sz="4" w:space="0" w:color="auto"/>
              <w:left w:val="single" w:sz="4" w:space="0" w:color="auto"/>
              <w:bottom w:val="single" w:sz="4" w:space="0" w:color="auto"/>
            </w:tcBorders>
            <w:shd w:val="clear" w:color="auto" w:fill="FFFFFF"/>
          </w:tcPr>
          <w:p w14:paraId="47E52720" w14:textId="77777777" w:rsidR="00616B60"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M.SDE.00133</w:t>
            </w:r>
          </w:p>
        </w:tc>
        <w:tc>
          <w:tcPr>
            <w:tcW w:w="4120" w:type="dxa"/>
            <w:tcBorders>
              <w:top w:val="single" w:sz="4" w:space="0" w:color="auto"/>
              <w:left w:val="single" w:sz="4" w:space="0" w:color="auto"/>
              <w:bottom w:val="single" w:sz="4" w:space="0" w:color="auto"/>
            </w:tcBorders>
            <w:shd w:val="clear" w:color="auto" w:fill="FFFFFF"/>
            <w:vAlign w:val="center"/>
          </w:tcPr>
          <w:p w14:paraId="3D1ACDB1" w14:textId="77777777" w:rsidR="00616B60"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 xml:space="preserve">bdt:DateTimeType (M.BDT.00006) Ամսաթվի </w:t>
            </w:r>
            <w:r w:rsidR="00186716" w:rsidRPr="006E48D8">
              <w:rPr>
                <w:rStyle w:val="Bodytext2Sylfaen"/>
                <w:sz w:val="20"/>
                <w:szCs w:val="20"/>
              </w:rPr>
              <w:t>եւ</w:t>
            </w:r>
            <w:r w:rsidRPr="006E48D8">
              <w:rPr>
                <w:rStyle w:val="Bodytext2Sylfaen"/>
                <w:sz w:val="20"/>
                <w:szCs w:val="20"/>
              </w:rPr>
              <w:t xml:space="preserve"> ժամի նշագիրը՝ ԳՕՍՏ ԻՍՕ 8601-2001-ին համապատասխան</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4851DBB0" w14:textId="77777777" w:rsidR="00616B60"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616B60" w:rsidRPr="006E48D8" w14:paraId="158458D0" w14:textId="77777777" w:rsidTr="00504E83">
        <w:trPr>
          <w:jc w:val="center"/>
        </w:trPr>
        <w:tc>
          <w:tcPr>
            <w:tcW w:w="206" w:type="dxa"/>
            <w:shd w:val="clear" w:color="auto" w:fill="FFFFFF"/>
          </w:tcPr>
          <w:p w14:paraId="669DAE6C" w14:textId="77777777" w:rsidR="00616B60" w:rsidRPr="006E48D8" w:rsidRDefault="00616B60" w:rsidP="006E48D8">
            <w:pPr>
              <w:spacing w:after="120"/>
              <w:rPr>
                <w:sz w:val="20"/>
                <w:szCs w:val="20"/>
              </w:rPr>
            </w:pPr>
          </w:p>
        </w:tc>
        <w:tc>
          <w:tcPr>
            <w:tcW w:w="284" w:type="dxa"/>
            <w:shd w:val="clear" w:color="auto" w:fill="FFFFFF"/>
          </w:tcPr>
          <w:p w14:paraId="4A394032" w14:textId="77777777" w:rsidR="00616B60" w:rsidRPr="006E48D8" w:rsidRDefault="00616B60" w:rsidP="006E48D8">
            <w:pPr>
              <w:pStyle w:val="Bodytext20"/>
              <w:shd w:val="clear" w:color="auto" w:fill="auto"/>
              <w:spacing w:before="0" w:after="120" w:line="240" w:lineRule="auto"/>
              <w:jc w:val="left"/>
              <w:rPr>
                <w:rStyle w:val="Bodytext211pt"/>
                <w:rFonts w:ascii="Sylfaen" w:hAnsi="Sylfaen"/>
                <w:sz w:val="20"/>
                <w:szCs w:val="20"/>
              </w:rPr>
            </w:pPr>
          </w:p>
        </w:tc>
        <w:tc>
          <w:tcPr>
            <w:tcW w:w="319" w:type="dxa"/>
            <w:tcBorders>
              <w:bottom w:val="single" w:sz="4" w:space="0" w:color="auto"/>
              <w:right w:val="single" w:sz="4" w:space="0" w:color="auto"/>
            </w:tcBorders>
            <w:shd w:val="clear" w:color="auto" w:fill="FFFFFF"/>
          </w:tcPr>
          <w:p w14:paraId="1160ABA3" w14:textId="77777777" w:rsidR="00616B60" w:rsidRPr="006E48D8" w:rsidRDefault="00616B60" w:rsidP="006E48D8">
            <w:pPr>
              <w:pStyle w:val="Bodytext20"/>
              <w:shd w:val="clear" w:color="auto" w:fill="auto"/>
              <w:spacing w:before="0" w:after="120" w:line="240" w:lineRule="auto"/>
              <w:jc w:val="left"/>
              <w:rPr>
                <w:rStyle w:val="Bodytext211pt"/>
                <w:rFonts w:ascii="Sylfaen" w:hAnsi="Sylfaen"/>
                <w:sz w:val="20"/>
                <w:szCs w:val="20"/>
              </w:rPr>
            </w:pPr>
          </w:p>
        </w:tc>
        <w:tc>
          <w:tcPr>
            <w:tcW w:w="3367" w:type="dxa"/>
            <w:gridSpan w:val="3"/>
            <w:tcBorders>
              <w:top w:val="single" w:sz="4" w:space="0" w:color="auto"/>
              <w:left w:val="single" w:sz="4" w:space="0" w:color="auto"/>
              <w:bottom w:val="single" w:sz="4" w:space="0" w:color="auto"/>
            </w:tcBorders>
            <w:shd w:val="clear" w:color="auto" w:fill="FFFFFF"/>
          </w:tcPr>
          <w:p w14:paraId="44A54E27" w14:textId="77777777" w:rsidR="00616B60" w:rsidRPr="006E48D8" w:rsidRDefault="00E36289" w:rsidP="00504E83">
            <w:pPr>
              <w:pStyle w:val="Bodytext20"/>
              <w:shd w:val="clear" w:color="auto" w:fill="auto"/>
              <w:tabs>
                <w:tab w:val="left" w:pos="460"/>
              </w:tabs>
              <w:spacing w:before="0" w:after="120" w:line="240" w:lineRule="auto"/>
              <w:jc w:val="left"/>
              <w:rPr>
                <w:rFonts w:ascii="Sylfaen" w:hAnsi="Sylfaen"/>
                <w:sz w:val="20"/>
                <w:szCs w:val="20"/>
              </w:rPr>
            </w:pPr>
            <w:r w:rsidRPr="006E48D8">
              <w:rPr>
                <w:rStyle w:val="Bodytext2Sylfaen"/>
                <w:sz w:val="20"/>
                <w:szCs w:val="20"/>
              </w:rPr>
              <w:t>*.2.</w:t>
            </w:r>
            <w:r w:rsidR="00504E83" w:rsidRPr="00FE3616">
              <w:rPr>
                <w:rStyle w:val="Bodytext2Sylfaen"/>
                <w:sz w:val="20"/>
                <w:szCs w:val="20"/>
              </w:rPr>
              <w:tab/>
            </w:r>
            <w:r w:rsidRPr="006E48D8">
              <w:rPr>
                <w:rStyle w:val="Bodytext2Sylfaen"/>
                <w:sz w:val="20"/>
                <w:szCs w:val="20"/>
              </w:rPr>
              <w:t xml:space="preserve">Ավարտի ամսաթիվը </w:t>
            </w:r>
            <w:r w:rsidR="00186716" w:rsidRPr="006E48D8">
              <w:rPr>
                <w:rStyle w:val="Bodytext2Sylfaen"/>
                <w:sz w:val="20"/>
                <w:szCs w:val="20"/>
              </w:rPr>
              <w:t>եւ</w:t>
            </w:r>
            <w:r w:rsidRPr="006E48D8">
              <w:rPr>
                <w:rStyle w:val="Bodytext2Sylfaen"/>
                <w:sz w:val="20"/>
                <w:szCs w:val="20"/>
              </w:rPr>
              <w:t xml:space="preserve"> ժամը (csdo:EndDateTime)</w:t>
            </w:r>
          </w:p>
        </w:tc>
        <w:tc>
          <w:tcPr>
            <w:tcW w:w="3402" w:type="dxa"/>
            <w:tcBorders>
              <w:top w:val="single" w:sz="4" w:space="0" w:color="auto"/>
              <w:left w:val="single" w:sz="4" w:space="0" w:color="auto"/>
              <w:bottom w:val="single" w:sz="4" w:space="0" w:color="auto"/>
            </w:tcBorders>
            <w:shd w:val="clear" w:color="auto" w:fill="FFFFFF"/>
          </w:tcPr>
          <w:p w14:paraId="14B40204" w14:textId="77777777" w:rsidR="00616B60" w:rsidRPr="006E48D8" w:rsidRDefault="00E36289" w:rsidP="006E48D8">
            <w:pPr>
              <w:pStyle w:val="Bodytext20"/>
              <w:shd w:val="clear" w:color="auto" w:fill="auto"/>
              <w:spacing w:before="0" w:after="120" w:line="240" w:lineRule="auto"/>
              <w:rPr>
                <w:rFonts w:ascii="Sylfaen" w:hAnsi="Sylfaen"/>
                <w:sz w:val="20"/>
                <w:szCs w:val="20"/>
              </w:rPr>
            </w:pPr>
            <w:r w:rsidRPr="006E48D8">
              <w:rPr>
                <w:rStyle w:val="Bodytext2Sylfaen"/>
                <w:sz w:val="20"/>
                <w:szCs w:val="20"/>
              </w:rPr>
              <w:t xml:space="preserve">ավարտի ամսաթիվը </w:t>
            </w:r>
            <w:r w:rsidR="00186716" w:rsidRPr="006E48D8">
              <w:rPr>
                <w:rStyle w:val="Bodytext2Sylfaen"/>
                <w:sz w:val="20"/>
                <w:szCs w:val="20"/>
              </w:rPr>
              <w:t>եւ</w:t>
            </w:r>
            <w:r w:rsidRPr="006E48D8">
              <w:rPr>
                <w:rStyle w:val="Bodytext2Sylfaen"/>
                <w:sz w:val="20"/>
                <w:szCs w:val="20"/>
              </w:rPr>
              <w:t xml:space="preserve"> ժամը</w:t>
            </w:r>
          </w:p>
        </w:tc>
        <w:tc>
          <w:tcPr>
            <w:tcW w:w="2268" w:type="dxa"/>
            <w:tcBorders>
              <w:top w:val="single" w:sz="4" w:space="0" w:color="auto"/>
              <w:left w:val="single" w:sz="4" w:space="0" w:color="auto"/>
              <w:bottom w:val="single" w:sz="4" w:space="0" w:color="auto"/>
            </w:tcBorders>
            <w:shd w:val="clear" w:color="auto" w:fill="FFFFFF"/>
          </w:tcPr>
          <w:p w14:paraId="58BE10BE" w14:textId="77777777" w:rsidR="00616B60"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M.SDE.00134</w:t>
            </w:r>
          </w:p>
        </w:tc>
        <w:tc>
          <w:tcPr>
            <w:tcW w:w="4120" w:type="dxa"/>
            <w:tcBorders>
              <w:top w:val="single" w:sz="4" w:space="0" w:color="auto"/>
              <w:left w:val="single" w:sz="4" w:space="0" w:color="auto"/>
              <w:bottom w:val="single" w:sz="4" w:space="0" w:color="auto"/>
            </w:tcBorders>
            <w:shd w:val="clear" w:color="auto" w:fill="FFFFFF"/>
            <w:vAlign w:val="center"/>
          </w:tcPr>
          <w:p w14:paraId="0E953932" w14:textId="77777777" w:rsidR="00616B60"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 xml:space="preserve">bdt:DateTimeType (M.BDT.00006) Ամսաթվի </w:t>
            </w:r>
            <w:r w:rsidR="00186716" w:rsidRPr="006E48D8">
              <w:rPr>
                <w:rStyle w:val="Bodytext2Sylfaen"/>
                <w:sz w:val="20"/>
                <w:szCs w:val="20"/>
              </w:rPr>
              <w:t>եւ</w:t>
            </w:r>
            <w:r w:rsidRPr="006E48D8">
              <w:rPr>
                <w:rStyle w:val="Bodytext2Sylfaen"/>
                <w:sz w:val="20"/>
                <w:szCs w:val="20"/>
              </w:rPr>
              <w:t xml:space="preserve"> ժամի նշագիրը՝ ԳՕՍՏ ԻՍՕ 8601-2001-ին համապատասխան</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0DBFE36C" w14:textId="77777777" w:rsidR="00616B60"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r w:rsidR="00616B60" w:rsidRPr="006E48D8" w14:paraId="3B304A84" w14:textId="77777777" w:rsidTr="00504E83">
        <w:trPr>
          <w:jc w:val="center"/>
        </w:trPr>
        <w:tc>
          <w:tcPr>
            <w:tcW w:w="206" w:type="dxa"/>
            <w:shd w:val="clear" w:color="auto" w:fill="FFFFFF"/>
          </w:tcPr>
          <w:p w14:paraId="114FEE58" w14:textId="77777777" w:rsidR="00616B60" w:rsidRPr="006E48D8" w:rsidRDefault="00616B60" w:rsidP="006E48D8">
            <w:pPr>
              <w:spacing w:after="120"/>
              <w:rPr>
                <w:sz w:val="20"/>
                <w:szCs w:val="20"/>
              </w:rPr>
            </w:pPr>
          </w:p>
        </w:tc>
        <w:tc>
          <w:tcPr>
            <w:tcW w:w="284" w:type="dxa"/>
            <w:tcBorders>
              <w:right w:val="single" w:sz="4" w:space="0" w:color="auto"/>
            </w:tcBorders>
            <w:shd w:val="clear" w:color="auto" w:fill="FFFFFF"/>
          </w:tcPr>
          <w:p w14:paraId="42776416" w14:textId="77777777" w:rsidR="00616B60" w:rsidRPr="006E48D8" w:rsidRDefault="00616B60" w:rsidP="006E48D8">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4"/>
            <w:tcBorders>
              <w:top w:val="single" w:sz="4" w:space="0" w:color="auto"/>
              <w:left w:val="single" w:sz="4" w:space="0" w:color="auto"/>
              <w:bottom w:val="single" w:sz="4" w:space="0" w:color="auto"/>
              <w:right w:val="single" w:sz="4" w:space="0" w:color="auto"/>
            </w:tcBorders>
            <w:shd w:val="clear" w:color="auto" w:fill="FFFFFF"/>
          </w:tcPr>
          <w:p w14:paraId="794769B8" w14:textId="77777777" w:rsidR="00616B60" w:rsidRPr="006E48D8" w:rsidRDefault="00E36289" w:rsidP="00504E83">
            <w:pPr>
              <w:pStyle w:val="Bodytext20"/>
              <w:shd w:val="clear" w:color="auto" w:fill="auto"/>
              <w:tabs>
                <w:tab w:val="left" w:pos="709"/>
              </w:tabs>
              <w:spacing w:before="0" w:after="120" w:line="240" w:lineRule="auto"/>
              <w:jc w:val="left"/>
              <w:rPr>
                <w:rFonts w:ascii="Sylfaen" w:hAnsi="Sylfaen"/>
                <w:sz w:val="20"/>
                <w:szCs w:val="20"/>
              </w:rPr>
            </w:pPr>
            <w:r w:rsidRPr="006E48D8">
              <w:rPr>
                <w:rStyle w:val="Bodytext2Sylfaen"/>
                <w:sz w:val="20"/>
                <w:szCs w:val="20"/>
              </w:rPr>
              <w:t>2.18.2.</w:t>
            </w:r>
            <w:r w:rsidR="00504E83" w:rsidRPr="00FE3616">
              <w:rPr>
                <w:rStyle w:val="Bodytext2Sylfaen"/>
                <w:sz w:val="20"/>
                <w:szCs w:val="20"/>
              </w:rPr>
              <w:tab/>
            </w:r>
            <w:r w:rsidRPr="006E48D8">
              <w:rPr>
                <w:rStyle w:val="Bodytext2Sylfaen"/>
                <w:sz w:val="20"/>
                <w:szCs w:val="20"/>
              </w:rPr>
              <w:t xml:space="preserve">Թարմացման ամսաթիվը </w:t>
            </w:r>
            <w:r w:rsidR="00186716" w:rsidRPr="006E48D8">
              <w:rPr>
                <w:rStyle w:val="Bodytext2Sylfaen"/>
                <w:sz w:val="20"/>
                <w:szCs w:val="20"/>
              </w:rPr>
              <w:t>եւ</w:t>
            </w:r>
            <w:r w:rsidRPr="006E48D8">
              <w:rPr>
                <w:rStyle w:val="Bodytext2Sylfaen"/>
                <w:sz w:val="20"/>
                <w:szCs w:val="20"/>
              </w:rPr>
              <w:t xml:space="preserve"> ժամը (csdo:UpdateDateTime)</w:t>
            </w:r>
          </w:p>
        </w:tc>
        <w:tc>
          <w:tcPr>
            <w:tcW w:w="3402" w:type="dxa"/>
            <w:tcBorders>
              <w:top w:val="single" w:sz="4" w:space="0" w:color="auto"/>
              <w:left w:val="single" w:sz="4" w:space="0" w:color="auto"/>
              <w:bottom w:val="single" w:sz="4" w:space="0" w:color="auto"/>
              <w:right w:val="single" w:sz="4" w:space="0" w:color="auto"/>
            </w:tcBorders>
            <w:shd w:val="clear" w:color="auto" w:fill="FFFFFF"/>
            <w:vAlign w:val="center"/>
          </w:tcPr>
          <w:p w14:paraId="43AFADDB" w14:textId="77777777" w:rsidR="00616B60"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 xml:space="preserve">ընդհանուր ռեսուրսի (ռեեստրի, ցանկի, տվյալների բազայի) գրառումը թարմացնելու ամսաթիվը </w:t>
            </w:r>
            <w:r w:rsidR="00186716" w:rsidRPr="006E48D8">
              <w:rPr>
                <w:rStyle w:val="Bodytext2Sylfaen"/>
                <w:sz w:val="20"/>
                <w:szCs w:val="20"/>
              </w:rPr>
              <w:t>եւ</w:t>
            </w:r>
            <w:r w:rsidRPr="006E48D8">
              <w:rPr>
                <w:rStyle w:val="Bodytext2Sylfaen"/>
                <w:sz w:val="20"/>
                <w:szCs w:val="20"/>
              </w:rPr>
              <w:t xml:space="preserve"> ժամը</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14:paraId="45AD87B2" w14:textId="77777777" w:rsidR="00616B60"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M.SDE.00079</w:t>
            </w:r>
          </w:p>
        </w:tc>
        <w:tc>
          <w:tcPr>
            <w:tcW w:w="4120" w:type="dxa"/>
            <w:tcBorders>
              <w:top w:val="single" w:sz="4" w:space="0" w:color="auto"/>
              <w:left w:val="single" w:sz="4" w:space="0" w:color="auto"/>
              <w:bottom w:val="single" w:sz="4" w:space="0" w:color="auto"/>
              <w:right w:val="single" w:sz="4" w:space="0" w:color="auto"/>
            </w:tcBorders>
            <w:shd w:val="clear" w:color="auto" w:fill="FFFFFF"/>
            <w:vAlign w:val="center"/>
          </w:tcPr>
          <w:p w14:paraId="2D3B890A" w14:textId="77777777" w:rsidR="00616B60" w:rsidRPr="006E48D8" w:rsidRDefault="00E36289" w:rsidP="006E48D8">
            <w:pPr>
              <w:pStyle w:val="Bodytext20"/>
              <w:shd w:val="clear" w:color="auto" w:fill="auto"/>
              <w:spacing w:before="0" w:after="120" w:line="240" w:lineRule="auto"/>
              <w:jc w:val="left"/>
              <w:rPr>
                <w:rFonts w:ascii="Sylfaen" w:hAnsi="Sylfaen"/>
                <w:sz w:val="20"/>
                <w:szCs w:val="20"/>
              </w:rPr>
            </w:pPr>
            <w:r w:rsidRPr="006E48D8">
              <w:rPr>
                <w:rStyle w:val="Bodytext2Sylfaen"/>
                <w:sz w:val="20"/>
                <w:szCs w:val="20"/>
              </w:rPr>
              <w:t xml:space="preserve">bdt:DateTimeType (M.BDT.00006) Ամսաթվի </w:t>
            </w:r>
            <w:r w:rsidR="00186716" w:rsidRPr="006E48D8">
              <w:rPr>
                <w:rStyle w:val="Bodytext2Sylfaen"/>
                <w:sz w:val="20"/>
                <w:szCs w:val="20"/>
              </w:rPr>
              <w:t>եւ</w:t>
            </w:r>
            <w:r w:rsidRPr="006E48D8">
              <w:rPr>
                <w:rStyle w:val="Bodytext2Sylfaen"/>
                <w:sz w:val="20"/>
                <w:szCs w:val="20"/>
              </w:rPr>
              <w:t xml:space="preserve"> ժամի նշագիրը՝ ԳՕՍՏ ԻՍՕ 8601-2001-ին համապատասխան</w:t>
            </w:r>
          </w:p>
        </w:tc>
        <w:tc>
          <w:tcPr>
            <w:tcW w:w="753" w:type="dxa"/>
            <w:tcBorders>
              <w:top w:val="single" w:sz="4" w:space="0" w:color="auto"/>
              <w:left w:val="single" w:sz="4" w:space="0" w:color="auto"/>
              <w:bottom w:val="single" w:sz="4" w:space="0" w:color="auto"/>
              <w:right w:val="single" w:sz="4" w:space="0" w:color="auto"/>
            </w:tcBorders>
            <w:shd w:val="clear" w:color="auto" w:fill="FFFFFF"/>
          </w:tcPr>
          <w:p w14:paraId="60050226" w14:textId="77777777" w:rsidR="00616B60" w:rsidRPr="006E48D8" w:rsidRDefault="00E36289" w:rsidP="00504E83">
            <w:pPr>
              <w:pStyle w:val="Bodytext20"/>
              <w:shd w:val="clear" w:color="auto" w:fill="auto"/>
              <w:spacing w:before="0" w:after="120" w:line="240" w:lineRule="auto"/>
              <w:jc w:val="center"/>
              <w:rPr>
                <w:rFonts w:ascii="Sylfaen" w:hAnsi="Sylfaen"/>
                <w:sz w:val="20"/>
                <w:szCs w:val="20"/>
              </w:rPr>
            </w:pPr>
            <w:r w:rsidRPr="006E48D8">
              <w:rPr>
                <w:rStyle w:val="Bodytext211pt"/>
                <w:rFonts w:ascii="Sylfaen" w:hAnsi="Sylfaen"/>
                <w:sz w:val="20"/>
                <w:szCs w:val="20"/>
              </w:rPr>
              <w:t>0..1</w:t>
            </w:r>
          </w:p>
        </w:tc>
      </w:tr>
    </w:tbl>
    <w:p w14:paraId="46A77435" w14:textId="77777777" w:rsidR="00CA4CAD" w:rsidRPr="00B62852" w:rsidRDefault="00CA4CAD" w:rsidP="00186716">
      <w:pPr>
        <w:spacing w:after="160" w:line="360" w:lineRule="auto"/>
      </w:pPr>
    </w:p>
    <w:p w14:paraId="2121EF52" w14:textId="77777777" w:rsidR="00CA4CAD" w:rsidRPr="00B62852" w:rsidRDefault="00CA4CAD" w:rsidP="00186716">
      <w:pPr>
        <w:spacing w:after="160" w:line="360" w:lineRule="auto"/>
        <w:sectPr w:rsidR="00CA4CAD" w:rsidRPr="00B62852" w:rsidSect="005244B7">
          <w:pgSz w:w="16840" w:h="11900" w:orient="landscape"/>
          <w:pgMar w:top="1418" w:right="1418" w:bottom="1418" w:left="1418" w:header="0" w:footer="816" w:gutter="0"/>
          <w:cols w:space="720"/>
          <w:noEndnote/>
          <w:docGrid w:linePitch="360"/>
        </w:sectPr>
      </w:pPr>
    </w:p>
    <w:p w14:paraId="2DE6DD01" w14:textId="77777777" w:rsidR="001B286A" w:rsidRPr="005A336E" w:rsidRDefault="00E36289" w:rsidP="005A336E">
      <w:pPr>
        <w:pStyle w:val="Bodytext30"/>
        <w:shd w:val="clear" w:color="auto" w:fill="auto"/>
        <w:tabs>
          <w:tab w:val="left" w:pos="1134"/>
        </w:tabs>
        <w:spacing w:before="0" w:after="160" w:line="360" w:lineRule="auto"/>
        <w:ind w:firstLine="567"/>
        <w:jc w:val="both"/>
        <w:rPr>
          <w:rFonts w:ascii="Sylfaen" w:hAnsi="Sylfaen"/>
          <w:sz w:val="24"/>
          <w:szCs w:val="24"/>
        </w:rPr>
      </w:pPr>
      <w:r w:rsidRPr="005A336E">
        <w:rPr>
          <w:rFonts w:ascii="Sylfaen" w:hAnsi="Sylfaen"/>
          <w:b w:val="0"/>
          <w:sz w:val="24"/>
          <w:szCs w:val="24"/>
        </w:rPr>
        <w:lastRenderedPageBreak/>
        <w:t>19.</w:t>
      </w:r>
      <w:r w:rsidR="005A336E" w:rsidRPr="005A336E">
        <w:rPr>
          <w:rFonts w:ascii="Sylfaen" w:hAnsi="Sylfaen"/>
          <w:b w:val="0"/>
          <w:sz w:val="24"/>
          <w:szCs w:val="24"/>
        </w:rPr>
        <w:tab/>
      </w:r>
      <w:r w:rsidRPr="005A336E">
        <w:rPr>
          <w:rStyle w:val="Bodytext3NotBold"/>
          <w:rFonts w:ascii="Sylfaen" w:hAnsi="Sylfaen"/>
          <w:b/>
          <w:bCs/>
          <w:sz w:val="24"/>
          <w:szCs w:val="24"/>
        </w:rPr>
        <w:t>«</w:t>
      </w:r>
      <w:r w:rsidRPr="005A336E">
        <w:rPr>
          <w:rStyle w:val="Bodytext3NotBold"/>
          <w:rFonts w:ascii="Sylfaen" w:hAnsi="Sylfaen"/>
          <w:bCs/>
          <w:sz w:val="24"/>
          <w:szCs w:val="24"/>
        </w:rPr>
        <w:t xml:space="preserve">Ժամանակավոր կարանտինային բուսասանիտարական միջոցի մասին լրացուցիչ տեղեկություններ» </w:t>
      </w:r>
      <w:r w:rsidRPr="005A336E">
        <w:rPr>
          <w:rStyle w:val="Bodytext3NotBold"/>
          <w:rFonts w:ascii="Sylfaen" w:hAnsi="Sylfaen"/>
          <w:bCs/>
          <w:sz w:val="24"/>
          <w:szCs w:val="24"/>
          <w:lang w:eastAsia="en-US" w:bidi="en-US"/>
        </w:rPr>
        <w:t>(R.SM.SS.</w:t>
      </w:r>
      <w:r w:rsidRPr="005A336E">
        <w:rPr>
          <w:rStyle w:val="Bodytext3NotBold"/>
          <w:rFonts w:ascii="Sylfaen" w:hAnsi="Sylfaen"/>
          <w:bCs/>
          <w:sz w:val="24"/>
          <w:szCs w:val="24"/>
        </w:rPr>
        <w:t xml:space="preserve">12.002) էլեկտրոնային փաստաթղթի (տեղեկությունների) կառուցվածքի նկարագրությունը </w:t>
      </w:r>
      <w:r w:rsidRPr="005A336E">
        <w:rPr>
          <w:rStyle w:val="Bodytext3NotBold"/>
          <w:rFonts w:ascii="Sylfaen" w:hAnsi="Sylfaen"/>
          <w:sz w:val="24"/>
          <w:szCs w:val="24"/>
        </w:rPr>
        <w:t xml:space="preserve">բերված </w:t>
      </w:r>
      <w:r w:rsidR="00A66F04" w:rsidRPr="005A336E">
        <w:rPr>
          <w:rStyle w:val="Bodytext3NotBold"/>
          <w:rFonts w:ascii="Sylfaen" w:hAnsi="Sylfaen"/>
          <w:sz w:val="24"/>
          <w:szCs w:val="24"/>
        </w:rPr>
        <w:t xml:space="preserve">է </w:t>
      </w:r>
      <w:r w:rsidRPr="005A336E">
        <w:rPr>
          <w:rStyle w:val="Bodytext3NotBold"/>
          <w:rFonts w:ascii="Sylfaen" w:hAnsi="Sylfaen"/>
          <w:sz w:val="24"/>
          <w:szCs w:val="24"/>
        </w:rPr>
        <w:t>11-րդ աղյուսակում:</w:t>
      </w:r>
    </w:p>
    <w:p w14:paraId="0CB93C65" w14:textId="77777777" w:rsidR="002A6CB0" w:rsidRPr="00B62852" w:rsidRDefault="002A6CB0" w:rsidP="00186716">
      <w:pPr>
        <w:pStyle w:val="Bodytext30"/>
        <w:shd w:val="clear" w:color="auto" w:fill="auto"/>
        <w:spacing w:before="0" w:after="160" w:line="360" w:lineRule="auto"/>
        <w:jc w:val="right"/>
        <w:rPr>
          <w:rStyle w:val="Bodytext3NotBold"/>
          <w:rFonts w:ascii="Sylfaen" w:hAnsi="Sylfaen"/>
          <w:sz w:val="24"/>
          <w:szCs w:val="24"/>
        </w:rPr>
      </w:pPr>
    </w:p>
    <w:p w14:paraId="394E97AE" w14:textId="77777777" w:rsidR="00CA4CAD" w:rsidRPr="00B62852" w:rsidRDefault="00E36289" w:rsidP="00186716">
      <w:pPr>
        <w:pStyle w:val="Bodytext30"/>
        <w:shd w:val="clear" w:color="auto" w:fill="auto"/>
        <w:spacing w:before="0" w:after="160" w:line="360" w:lineRule="auto"/>
        <w:jc w:val="right"/>
        <w:rPr>
          <w:rStyle w:val="Bodytext3NotBold"/>
          <w:rFonts w:ascii="Sylfaen" w:hAnsi="Sylfaen"/>
          <w:sz w:val="24"/>
          <w:szCs w:val="24"/>
        </w:rPr>
      </w:pPr>
      <w:r w:rsidRPr="00B62852">
        <w:rPr>
          <w:rStyle w:val="Bodytext3NotBold"/>
          <w:rFonts w:ascii="Sylfaen" w:hAnsi="Sylfaen"/>
          <w:sz w:val="24"/>
          <w:szCs w:val="24"/>
        </w:rPr>
        <w:t>Աղյուսակ 11</w:t>
      </w:r>
    </w:p>
    <w:p w14:paraId="171DAF67" w14:textId="77777777" w:rsidR="00CA4CAD" w:rsidRPr="00B62852" w:rsidRDefault="00E36289" w:rsidP="00186716">
      <w:pPr>
        <w:pStyle w:val="Tablecaption61"/>
        <w:shd w:val="clear" w:color="auto" w:fill="auto"/>
        <w:spacing w:after="160" w:line="360" w:lineRule="auto"/>
        <w:jc w:val="center"/>
        <w:rPr>
          <w:rStyle w:val="Bodytext3NotBold"/>
          <w:rFonts w:ascii="Sylfaen" w:hAnsi="Sylfaen"/>
          <w:b w:val="0"/>
          <w:bCs w:val="0"/>
          <w:sz w:val="24"/>
          <w:szCs w:val="24"/>
        </w:rPr>
      </w:pPr>
      <w:r w:rsidRPr="00B62852">
        <w:rPr>
          <w:rStyle w:val="Bodytext3NotBold"/>
          <w:rFonts w:ascii="Sylfaen" w:hAnsi="Sylfaen"/>
          <w:b w:val="0"/>
          <w:sz w:val="24"/>
          <w:szCs w:val="24"/>
        </w:rPr>
        <w:t xml:space="preserve">«Ժամանակավոր կարանտինային բուսասանիտարական միջոցի մասին լրացուցիչ տեղեկություններ» </w:t>
      </w:r>
      <w:r w:rsidRPr="00B62852">
        <w:rPr>
          <w:rStyle w:val="Bodytext3NotBold"/>
          <w:rFonts w:ascii="Sylfaen" w:hAnsi="Sylfaen"/>
          <w:b w:val="0"/>
          <w:sz w:val="24"/>
          <w:szCs w:val="24"/>
          <w:lang w:eastAsia="en-US" w:bidi="en-US"/>
        </w:rPr>
        <w:t>(R.SM.SS.</w:t>
      </w:r>
      <w:r w:rsidRPr="00B62852">
        <w:rPr>
          <w:rStyle w:val="Bodytext3NotBold"/>
          <w:rFonts w:ascii="Sylfaen" w:hAnsi="Sylfaen"/>
          <w:b w:val="0"/>
          <w:sz w:val="24"/>
          <w:szCs w:val="24"/>
        </w:rPr>
        <w:t xml:space="preserve">12.002) </w:t>
      </w:r>
      <w:r w:rsidRPr="00B62852">
        <w:rPr>
          <w:rStyle w:val="Tablecaption6"/>
          <w:rFonts w:ascii="Sylfaen" w:hAnsi="Sylfaen"/>
          <w:sz w:val="24"/>
          <w:szCs w:val="24"/>
        </w:rPr>
        <w:t>էլեկտրոնային փաստաթղթի (տեղեկությունների) կառուցվածքի նկարագրություն</w:t>
      </w:r>
    </w:p>
    <w:tbl>
      <w:tblPr>
        <w:tblOverlap w:val="never"/>
        <w:tblW w:w="9415" w:type="dxa"/>
        <w:jc w:val="center"/>
        <w:tblLayout w:type="fixed"/>
        <w:tblCellMar>
          <w:left w:w="10" w:type="dxa"/>
          <w:right w:w="10" w:type="dxa"/>
        </w:tblCellMar>
        <w:tblLook w:val="04A0" w:firstRow="1" w:lastRow="0" w:firstColumn="1" w:lastColumn="0" w:noHBand="0" w:noVBand="1"/>
      </w:tblPr>
      <w:tblGrid>
        <w:gridCol w:w="885"/>
        <w:gridCol w:w="2442"/>
        <w:gridCol w:w="6088"/>
      </w:tblGrid>
      <w:tr w:rsidR="00CA4CAD" w:rsidRPr="005A336E" w14:paraId="5D41B8D2" w14:textId="77777777" w:rsidTr="005A336E">
        <w:trPr>
          <w:jc w:val="center"/>
        </w:trPr>
        <w:tc>
          <w:tcPr>
            <w:tcW w:w="885" w:type="dxa"/>
            <w:tcBorders>
              <w:top w:val="single" w:sz="4" w:space="0" w:color="auto"/>
              <w:left w:val="single" w:sz="4" w:space="0" w:color="auto"/>
            </w:tcBorders>
            <w:shd w:val="clear" w:color="auto" w:fill="FFFFFF"/>
            <w:vAlign w:val="center"/>
          </w:tcPr>
          <w:p w14:paraId="68DEB6F1"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Համարը՝</w:t>
            </w:r>
          </w:p>
          <w:p w14:paraId="431D220E"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ը/կ</w:t>
            </w:r>
          </w:p>
        </w:tc>
        <w:tc>
          <w:tcPr>
            <w:tcW w:w="2442" w:type="dxa"/>
            <w:tcBorders>
              <w:top w:val="single" w:sz="4" w:space="0" w:color="auto"/>
              <w:left w:val="single" w:sz="4" w:space="0" w:color="auto"/>
            </w:tcBorders>
            <w:shd w:val="clear" w:color="auto" w:fill="FFFFFF"/>
            <w:vAlign w:val="center"/>
          </w:tcPr>
          <w:p w14:paraId="4FB03925"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Տարրի նշագիրը</w:t>
            </w:r>
          </w:p>
        </w:tc>
        <w:tc>
          <w:tcPr>
            <w:tcW w:w="6088" w:type="dxa"/>
            <w:tcBorders>
              <w:top w:val="single" w:sz="4" w:space="0" w:color="auto"/>
              <w:left w:val="single" w:sz="4" w:space="0" w:color="auto"/>
              <w:right w:val="single" w:sz="4" w:space="0" w:color="auto"/>
            </w:tcBorders>
            <w:shd w:val="clear" w:color="auto" w:fill="FFFFFF"/>
            <w:vAlign w:val="center"/>
          </w:tcPr>
          <w:p w14:paraId="368D13EA"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Նկարագրությունը</w:t>
            </w:r>
          </w:p>
        </w:tc>
      </w:tr>
      <w:tr w:rsidR="00CA4CAD" w:rsidRPr="005A336E" w14:paraId="1845F29E" w14:textId="77777777" w:rsidTr="005A336E">
        <w:trPr>
          <w:jc w:val="center"/>
        </w:trPr>
        <w:tc>
          <w:tcPr>
            <w:tcW w:w="885" w:type="dxa"/>
            <w:tcBorders>
              <w:top w:val="single" w:sz="4" w:space="0" w:color="auto"/>
              <w:left w:val="single" w:sz="4" w:space="0" w:color="auto"/>
            </w:tcBorders>
            <w:shd w:val="clear" w:color="auto" w:fill="FFFFFF"/>
            <w:vAlign w:val="center"/>
          </w:tcPr>
          <w:p w14:paraId="3D5C2EB3"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1</w:t>
            </w:r>
          </w:p>
        </w:tc>
        <w:tc>
          <w:tcPr>
            <w:tcW w:w="2442" w:type="dxa"/>
            <w:tcBorders>
              <w:top w:val="single" w:sz="4" w:space="0" w:color="auto"/>
              <w:left w:val="single" w:sz="4" w:space="0" w:color="auto"/>
            </w:tcBorders>
            <w:shd w:val="clear" w:color="auto" w:fill="FFFFFF"/>
            <w:vAlign w:val="center"/>
          </w:tcPr>
          <w:p w14:paraId="14785DC6"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2</w:t>
            </w:r>
          </w:p>
        </w:tc>
        <w:tc>
          <w:tcPr>
            <w:tcW w:w="6088" w:type="dxa"/>
            <w:tcBorders>
              <w:top w:val="single" w:sz="4" w:space="0" w:color="auto"/>
              <w:left w:val="single" w:sz="4" w:space="0" w:color="auto"/>
              <w:right w:val="single" w:sz="4" w:space="0" w:color="auto"/>
            </w:tcBorders>
            <w:shd w:val="clear" w:color="auto" w:fill="FFFFFF"/>
            <w:vAlign w:val="center"/>
          </w:tcPr>
          <w:p w14:paraId="68B2391D"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3</w:t>
            </w:r>
          </w:p>
        </w:tc>
      </w:tr>
      <w:tr w:rsidR="00CA4CAD" w:rsidRPr="005A336E" w14:paraId="0FBC056D" w14:textId="77777777" w:rsidTr="005A336E">
        <w:trPr>
          <w:jc w:val="center"/>
        </w:trPr>
        <w:tc>
          <w:tcPr>
            <w:tcW w:w="885" w:type="dxa"/>
            <w:tcBorders>
              <w:top w:val="single" w:sz="4" w:space="0" w:color="auto"/>
              <w:left w:val="single" w:sz="4" w:space="0" w:color="auto"/>
            </w:tcBorders>
            <w:shd w:val="clear" w:color="auto" w:fill="FFFFFF"/>
            <w:vAlign w:val="center"/>
          </w:tcPr>
          <w:p w14:paraId="4E794C26"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1</w:t>
            </w:r>
          </w:p>
        </w:tc>
        <w:tc>
          <w:tcPr>
            <w:tcW w:w="2442" w:type="dxa"/>
            <w:tcBorders>
              <w:top w:val="single" w:sz="4" w:space="0" w:color="auto"/>
              <w:left w:val="single" w:sz="4" w:space="0" w:color="auto"/>
            </w:tcBorders>
            <w:shd w:val="clear" w:color="auto" w:fill="FFFFFF"/>
          </w:tcPr>
          <w:p w14:paraId="1E6B22DA"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Անվանումը</w:t>
            </w:r>
          </w:p>
        </w:tc>
        <w:tc>
          <w:tcPr>
            <w:tcW w:w="6088" w:type="dxa"/>
            <w:tcBorders>
              <w:top w:val="single" w:sz="4" w:space="0" w:color="auto"/>
              <w:left w:val="single" w:sz="4" w:space="0" w:color="auto"/>
              <w:right w:val="single" w:sz="4" w:space="0" w:color="auto"/>
            </w:tcBorders>
            <w:shd w:val="clear" w:color="auto" w:fill="FFFFFF"/>
            <w:vAlign w:val="center"/>
          </w:tcPr>
          <w:p w14:paraId="0F24BEE5"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ժամանակավոր կարանտինային բուսասանիտարական միջոցի մասին լրացուցիչ տեղեկություններ</w:t>
            </w:r>
          </w:p>
        </w:tc>
      </w:tr>
      <w:tr w:rsidR="00CA4CAD" w:rsidRPr="005A336E" w14:paraId="0408ED7A" w14:textId="77777777" w:rsidTr="005A336E">
        <w:trPr>
          <w:jc w:val="center"/>
        </w:trPr>
        <w:tc>
          <w:tcPr>
            <w:tcW w:w="885" w:type="dxa"/>
            <w:tcBorders>
              <w:top w:val="single" w:sz="4" w:space="0" w:color="auto"/>
              <w:left w:val="single" w:sz="4" w:space="0" w:color="auto"/>
            </w:tcBorders>
            <w:shd w:val="clear" w:color="auto" w:fill="FFFFFF"/>
            <w:vAlign w:val="center"/>
          </w:tcPr>
          <w:p w14:paraId="3B28DCD9"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2</w:t>
            </w:r>
          </w:p>
        </w:tc>
        <w:tc>
          <w:tcPr>
            <w:tcW w:w="2442" w:type="dxa"/>
            <w:tcBorders>
              <w:top w:val="single" w:sz="4" w:space="0" w:color="auto"/>
              <w:left w:val="single" w:sz="4" w:space="0" w:color="auto"/>
            </w:tcBorders>
            <w:shd w:val="clear" w:color="auto" w:fill="FFFFFF"/>
            <w:vAlign w:val="center"/>
          </w:tcPr>
          <w:p w14:paraId="29AD37CA"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Նույնականացուցիչը</w:t>
            </w:r>
          </w:p>
        </w:tc>
        <w:tc>
          <w:tcPr>
            <w:tcW w:w="6088" w:type="dxa"/>
            <w:tcBorders>
              <w:top w:val="single" w:sz="4" w:space="0" w:color="auto"/>
              <w:left w:val="single" w:sz="4" w:space="0" w:color="auto"/>
              <w:right w:val="single" w:sz="4" w:space="0" w:color="auto"/>
            </w:tcBorders>
            <w:shd w:val="clear" w:color="auto" w:fill="FFFFFF"/>
            <w:vAlign w:val="center"/>
          </w:tcPr>
          <w:p w14:paraId="75421ABE"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R.SM.SS.12.002</w:t>
            </w:r>
          </w:p>
        </w:tc>
      </w:tr>
      <w:tr w:rsidR="00CA4CAD" w:rsidRPr="005A336E" w14:paraId="40A63C53" w14:textId="77777777" w:rsidTr="005A336E">
        <w:trPr>
          <w:jc w:val="center"/>
        </w:trPr>
        <w:tc>
          <w:tcPr>
            <w:tcW w:w="885" w:type="dxa"/>
            <w:tcBorders>
              <w:top w:val="single" w:sz="4" w:space="0" w:color="auto"/>
              <w:left w:val="single" w:sz="4" w:space="0" w:color="auto"/>
            </w:tcBorders>
            <w:shd w:val="clear" w:color="auto" w:fill="FFFFFF"/>
            <w:vAlign w:val="center"/>
          </w:tcPr>
          <w:p w14:paraId="658B1DEF"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3</w:t>
            </w:r>
          </w:p>
        </w:tc>
        <w:tc>
          <w:tcPr>
            <w:tcW w:w="2442" w:type="dxa"/>
            <w:tcBorders>
              <w:top w:val="single" w:sz="4" w:space="0" w:color="auto"/>
              <w:left w:val="single" w:sz="4" w:space="0" w:color="auto"/>
            </w:tcBorders>
            <w:shd w:val="clear" w:color="auto" w:fill="FFFFFF"/>
            <w:vAlign w:val="center"/>
          </w:tcPr>
          <w:p w14:paraId="25085801"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Տարբերակը</w:t>
            </w:r>
          </w:p>
        </w:tc>
        <w:tc>
          <w:tcPr>
            <w:tcW w:w="6088" w:type="dxa"/>
            <w:tcBorders>
              <w:top w:val="single" w:sz="4" w:space="0" w:color="auto"/>
              <w:left w:val="single" w:sz="4" w:space="0" w:color="auto"/>
              <w:right w:val="single" w:sz="4" w:space="0" w:color="auto"/>
            </w:tcBorders>
            <w:shd w:val="clear" w:color="auto" w:fill="FFFFFF"/>
            <w:vAlign w:val="center"/>
          </w:tcPr>
          <w:p w14:paraId="4C24F3B5"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0.0.8</w:t>
            </w:r>
          </w:p>
        </w:tc>
      </w:tr>
      <w:tr w:rsidR="00CA4CAD" w:rsidRPr="005A336E" w14:paraId="713C3ED5" w14:textId="77777777" w:rsidTr="005A336E">
        <w:trPr>
          <w:jc w:val="center"/>
        </w:trPr>
        <w:tc>
          <w:tcPr>
            <w:tcW w:w="885" w:type="dxa"/>
            <w:tcBorders>
              <w:top w:val="single" w:sz="4" w:space="0" w:color="auto"/>
              <w:left w:val="single" w:sz="4" w:space="0" w:color="auto"/>
            </w:tcBorders>
            <w:shd w:val="clear" w:color="auto" w:fill="FFFFFF"/>
          </w:tcPr>
          <w:p w14:paraId="44650043"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4</w:t>
            </w:r>
          </w:p>
        </w:tc>
        <w:tc>
          <w:tcPr>
            <w:tcW w:w="2442" w:type="dxa"/>
            <w:tcBorders>
              <w:top w:val="single" w:sz="4" w:space="0" w:color="auto"/>
              <w:left w:val="single" w:sz="4" w:space="0" w:color="auto"/>
            </w:tcBorders>
            <w:shd w:val="clear" w:color="auto" w:fill="FFFFFF"/>
          </w:tcPr>
          <w:p w14:paraId="71C7E872"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Սահմանումը</w:t>
            </w:r>
          </w:p>
        </w:tc>
        <w:tc>
          <w:tcPr>
            <w:tcW w:w="6088" w:type="dxa"/>
            <w:tcBorders>
              <w:top w:val="single" w:sz="4" w:space="0" w:color="auto"/>
              <w:left w:val="single" w:sz="4" w:space="0" w:color="auto"/>
              <w:right w:val="single" w:sz="4" w:space="0" w:color="auto"/>
            </w:tcBorders>
            <w:shd w:val="clear" w:color="auto" w:fill="FFFFFF"/>
            <w:vAlign w:val="center"/>
          </w:tcPr>
          <w:p w14:paraId="1D2D6303"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պարունակում է ժամանակավոր կարանտինային բուսասանիտարական միջոցի մասին լրացուցիչ տեղեկություններ</w:t>
            </w:r>
          </w:p>
        </w:tc>
      </w:tr>
      <w:tr w:rsidR="00CA4CAD" w:rsidRPr="005A336E" w14:paraId="307024B2" w14:textId="77777777" w:rsidTr="005A336E">
        <w:trPr>
          <w:jc w:val="center"/>
        </w:trPr>
        <w:tc>
          <w:tcPr>
            <w:tcW w:w="885" w:type="dxa"/>
            <w:tcBorders>
              <w:top w:val="single" w:sz="4" w:space="0" w:color="auto"/>
              <w:left w:val="single" w:sz="4" w:space="0" w:color="auto"/>
            </w:tcBorders>
            <w:shd w:val="clear" w:color="auto" w:fill="FFFFFF"/>
          </w:tcPr>
          <w:p w14:paraId="2F435BEE"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5</w:t>
            </w:r>
          </w:p>
        </w:tc>
        <w:tc>
          <w:tcPr>
            <w:tcW w:w="2442" w:type="dxa"/>
            <w:tcBorders>
              <w:top w:val="single" w:sz="4" w:space="0" w:color="auto"/>
              <w:left w:val="single" w:sz="4" w:space="0" w:color="auto"/>
            </w:tcBorders>
            <w:shd w:val="clear" w:color="auto" w:fill="FFFFFF"/>
          </w:tcPr>
          <w:p w14:paraId="462A7853"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Օգտագործումը</w:t>
            </w:r>
          </w:p>
        </w:tc>
        <w:tc>
          <w:tcPr>
            <w:tcW w:w="6088" w:type="dxa"/>
            <w:tcBorders>
              <w:top w:val="single" w:sz="4" w:space="0" w:color="auto"/>
              <w:left w:val="single" w:sz="4" w:space="0" w:color="auto"/>
              <w:right w:val="single" w:sz="4" w:space="0" w:color="auto"/>
            </w:tcBorders>
            <w:shd w:val="clear" w:color="auto" w:fill="FFFFFF"/>
            <w:vAlign w:val="center"/>
          </w:tcPr>
          <w:p w14:paraId="6656F133"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ժամանակավոր կարանտինային բուսասանիտարական միջոցի մասին լրացուցիչ տեղեկությունների տրամադրում</w:t>
            </w:r>
            <w:r w:rsidR="00A66F04" w:rsidRPr="005A336E">
              <w:rPr>
                <w:rStyle w:val="Bodytext2Sylfaen"/>
                <w:sz w:val="20"/>
                <w:szCs w:val="20"/>
              </w:rPr>
              <w:t>՝</w:t>
            </w:r>
            <w:r w:rsidRPr="005A336E">
              <w:rPr>
                <w:rStyle w:val="Bodytext2Sylfaen"/>
                <w:sz w:val="20"/>
                <w:szCs w:val="20"/>
              </w:rPr>
              <w:t xml:space="preserve"> հարցման հիման վրա </w:t>
            </w:r>
          </w:p>
        </w:tc>
      </w:tr>
      <w:tr w:rsidR="00CA4CAD" w:rsidRPr="005A336E" w14:paraId="6B7CC329" w14:textId="77777777" w:rsidTr="005A336E">
        <w:trPr>
          <w:jc w:val="center"/>
        </w:trPr>
        <w:tc>
          <w:tcPr>
            <w:tcW w:w="885" w:type="dxa"/>
            <w:tcBorders>
              <w:top w:val="single" w:sz="4" w:space="0" w:color="auto"/>
              <w:left w:val="single" w:sz="4" w:space="0" w:color="auto"/>
            </w:tcBorders>
            <w:shd w:val="clear" w:color="auto" w:fill="FFFFFF"/>
            <w:vAlign w:val="center"/>
          </w:tcPr>
          <w:p w14:paraId="593C7B1B"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6</w:t>
            </w:r>
          </w:p>
        </w:tc>
        <w:tc>
          <w:tcPr>
            <w:tcW w:w="2442" w:type="dxa"/>
            <w:tcBorders>
              <w:top w:val="single" w:sz="4" w:space="0" w:color="auto"/>
              <w:left w:val="single" w:sz="4" w:space="0" w:color="auto"/>
            </w:tcBorders>
            <w:shd w:val="clear" w:color="auto" w:fill="FFFFFF"/>
            <w:vAlign w:val="center"/>
          </w:tcPr>
          <w:p w14:paraId="004BAEBA"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Անվանումների տարածության նույնականացուցիչը</w:t>
            </w:r>
          </w:p>
        </w:tc>
        <w:tc>
          <w:tcPr>
            <w:tcW w:w="6088" w:type="dxa"/>
            <w:tcBorders>
              <w:top w:val="single" w:sz="4" w:space="0" w:color="auto"/>
              <w:left w:val="single" w:sz="4" w:space="0" w:color="auto"/>
              <w:right w:val="single" w:sz="4" w:space="0" w:color="auto"/>
            </w:tcBorders>
            <w:shd w:val="clear" w:color="auto" w:fill="FFFFFF"/>
            <w:vAlign w:val="center"/>
          </w:tcPr>
          <w:p w14:paraId="727AC8F8"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urn:EEC:R:SM:SS:12:PhytosanitaryMeasureDetails:v0.0.8</w:t>
            </w:r>
          </w:p>
        </w:tc>
      </w:tr>
      <w:tr w:rsidR="00CA4CAD" w:rsidRPr="005A336E" w14:paraId="593D833B" w14:textId="77777777" w:rsidTr="005A336E">
        <w:trPr>
          <w:jc w:val="center"/>
        </w:trPr>
        <w:tc>
          <w:tcPr>
            <w:tcW w:w="885" w:type="dxa"/>
            <w:tcBorders>
              <w:top w:val="single" w:sz="4" w:space="0" w:color="auto"/>
              <w:left w:val="single" w:sz="4" w:space="0" w:color="auto"/>
            </w:tcBorders>
            <w:shd w:val="clear" w:color="auto" w:fill="FFFFFF"/>
          </w:tcPr>
          <w:p w14:paraId="2C57E7DE"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7</w:t>
            </w:r>
          </w:p>
        </w:tc>
        <w:tc>
          <w:tcPr>
            <w:tcW w:w="2442" w:type="dxa"/>
            <w:tcBorders>
              <w:top w:val="single" w:sz="4" w:space="0" w:color="auto"/>
              <w:left w:val="single" w:sz="4" w:space="0" w:color="auto"/>
            </w:tcBorders>
            <w:shd w:val="clear" w:color="auto" w:fill="FFFFFF"/>
            <w:vAlign w:val="center"/>
          </w:tcPr>
          <w:p w14:paraId="4366FFBF"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XML- փաստաթղթի արմատային տարրը</w:t>
            </w:r>
          </w:p>
        </w:tc>
        <w:tc>
          <w:tcPr>
            <w:tcW w:w="6088" w:type="dxa"/>
            <w:tcBorders>
              <w:top w:val="single" w:sz="4" w:space="0" w:color="auto"/>
              <w:left w:val="single" w:sz="4" w:space="0" w:color="auto"/>
              <w:right w:val="single" w:sz="4" w:space="0" w:color="auto"/>
            </w:tcBorders>
            <w:shd w:val="clear" w:color="auto" w:fill="FFFFFF"/>
          </w:tcPr>
          <w:p w14:paraId="616E22E5"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PhytosanitaryMeasureAdditionalInfoDetails</w:t>
            </w:r>
          </w:p>
        </w:tc>
      </w:tr>
      <w:tr w:rsidR="00CA4CAD" w:rsidRPr="005A336E" w14:paraId="01FFF161" w14:textId="77777777" w:rsidTr="005A336E">
        <w:trPr>
          <w:jc w:val="center"/>
        </w:trPr>
        <w:tc>
          <w:tcPr>
            <w:tcW w:w="885" w:type="dxa"/>
            <w:tcBorders>
              <w:top w:val="single" w:sz="4" w:space="0" w:color="auto"/>
              <w:left w:val="single" w:sz="4" w:space="0" w:color="auto"/>
              <w:bottom w:val="single" w:sz="4" w:space="0" w:color="auto"/>
            </w:tcBorders>
            <w:shd w:val="clear" w:color="auto" w:fill="FFFFFF"/>
            <w:vAlign w:val="center"/>
          </w:tcPr>
          <w:p w14:paraId="27E058AF"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8</w:t>
            </w:r>
          </w:p>
        </w:tc>
        <w:tc>
          <w:tcPr>
            <w:tcW w:w="2442" w:type="dxa"/>
            <w:tcBorders>
              <w:top w:val="single" w:sz="4" w:space="0" w:color="auto"/>
              <w:left w:val="single" w:sz="4" w:space="0" w:color="auto"/>
              <w:bottom w:val="single" w:sz="4" w:space="0" w:color="auto"/>
            </w:tcBorders>
            <w:shd w:val="clear" w:color="auto" w:fill="FFFFFF"/>
          </w:tcPr>
          <w:p w14:paraId="64B6FAC7"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XML-սխեմայի ֆայլի (նիշքի) անվանումը</w:t>
            </w:r>
          </w:p>
        </w:tc>
        <w:tc>
          <w:tcPr>
            <w:tcW w:w="6088" w:type="dxa"/>
            <w:tcBorders>
              <w:top w:val="single" w:sz="4" w:space="0" w:color="auto"/>
              <w:left w:val="single" w:sz="4" w:space="0" w:color="auto"/>
              <w:bottom w:val="single" w:sz="4" w:space="0" w:color="auto"/>
              <w:right w:val="single" w:sz="4" w:space="0" w:color="auto"/>
            </w:tcBorders>
            <w:shd w:val="clear" w:color="auto" w:fill="FFFFFF"/>
            <w:vAlign w:val="center"/>
          </w:tcPr>
          <w:p w14:paraId="5ABF8FE4"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EEC_R_SM_SS_12_PhytosanitaryMeasureAdditionalInfoDetails_v0.0.8.xsd</w:t>
            </w:r>
          </w:p>
        </w:tc>
      </w:tr>
    </w:tbl>
    <w:p w14:paraId="52DBB7A8" w14:textId="77777777" w:rsidR="00CA4CAD" w:rsidRPr="00B62852" w:rsidRDefault="00CA4CAD" w:rsidP="00186716">
      <w:pPr>
        <w:spacing w:after="160" w:line="360" w:lineRule="auto"/>
      </w:pPr>
    </w:p>
    <w:p w14:paraId="52218252" w14:textId="77777777" w:rsidR="002A6CB0" w:rsidRPr="00B62852" w:rsidRDefault="00E36289" w:rsidP="005A336E">
      <w:pPr>
        <w:pStyle w:val="Bodytext30"/>
        <w:shd w:val="clear" w:color="auto" w:fill="auto"/>
        <w:tabs>
          <w:tab w:val="left" w:pos="1134"/>
        </w:tabs>
        <w:spacing w:before="0" w:after="160" w:line="360" w:lineRule="auto"/>
        <w:ind w:firstLine="567"/>
        <w:jc w:val="both"/>
        <w:rPr>
          <w:rStyle w:val="Bodytext3NotBold"/>
          <w:rFonts w:ascii="Sylfaen" w:hAnsi="Sylfaen"/>
          <w:sz w:val="24"/>
          <w:szCs w:val="24"/>
        </w:rPr>
      </w:pPr>
      <w:r w:rsidRPr="00B62852">
        <w:rPr>
          <w:rFonts w:ascii="Sylfaen" w:hAnsi="Sylfaen"/>
          <w:b w:val="0"/>
          <w:sz w:val="24"/>
          <w:szCs w:val="24"/>
        </w:rPr>
        <w:t>20.</w:t>
      </w:r>
      <w:r w:rsidR="005A336E" w:rsidRPr="005A336E">
        <w:rPr>
          <w:rFonts w:ascii="Sylfaen" w:hAnsi="Sylfaen"/>
          <w:b w:val="0"/>
          <w:sz w:val="24"/>
          <w:szCs w:val="24"/>
        </w:rPr>
        <w:tab/>
      </w:r>
      <w:r w:rsidRPr="00B62852">
        <w:rPr>
          <w:rStyle w:val="Bodytext3NotBold"/>
          <w:rFonts w:ascii="Sylfaen" w:hAnsi="Sylfaen"/>
          <w:sz w:val="24"/>
          <w:szCs w:val="24"/>
        </w:rPr>
        <w:t>Ներմուծվող անվանումների տարածությունները բերված են 12-րդ աղյուսակում:</w:t>
      </w:r>
    </w:p>
    <w:p w14:paraId="6A916FE9" w14:textId="77777777" w:rsidR="002A6CB0" w:rsidRPr="00B62852" w:rsidRDefault="002A6CB0" w:rsidP="00186716">
      <w:pPr>
        <w:spacing w:after="160" w:line="360" w:lineRule="auto"/>
        <w:rPr>
          <w:rStyle w:val="Bodytext3NotBold"/>
          <w:rFonts w:ascii="Sylfaen" w:eastAsia="Sylfaen" w:hAnsi="Sylfaen"/>
          <w:b w:val="0"/>
          <w:bCs w:val="0"/>
          <w:sz w:val="24"/>
          <w:szCs w:val="24"/>
        </w:rPr>
      </w:pPr>
    </w:p>
    <w:p w14:paraId="687F1B9A" w14:textId="77777777" w:rsidR="00CA4CAD" w:rsidRPr="00B62852" w:rsidRDefault="00E36289" w:rsidP="00186716">
      <w:pPr>
        <w:pStyle w:val="Tablecaption61"/>
        <w:shd w:val="clear" w:color="auto" w:fill="auto"/>
        <w:spacing w:after="160" w:line="360" w:lineRule="auto"/>
        <w:rPr>
          <w:rFonts w:ascii="Sylfaen" w:hAnsi="Sylfaen"/>
          <w:sz w:val="24"/>
          <w:szCs w:val="24"/>
        </w:rPr>
      </w:pPr>
      <w:r w:rsidRPr="00B62852">
        <w:rPr>
          <w:rStyle w:val="Headerorfooter21"/>
          <w:rFonts w:ascii="Sylfaen" w:hAnsi="Sylfaen"/>
          <w:sz w:val="24"/>
          <w:szCs w:val="24"/>
        </w:rPr>
        <w:lastRenderedPageBreak/>
        <w:t>Աղյուսակ 12</w:t>
      </w:r>
    </w:p>
    <w:p w14:paraId="6F52DA9A" w14:textId="77777777" w:rsidR="00CA4CAD" w:rsidRPr="00B62852" w:rsidRDefault="00E36289" w:rsidP="00186716">
      <w:pPr>
        <w:pStyle w:val="Tablecaption61"/>
        <w:shd w:val="clear" w:color="auto" w:fill="auto"/>
        <w:spacing w:after="160" w:line="360" w:lineRule="auto"/>
        <w:jc w:val="center"/>
        <w:rPr>
          <w:rFonts w:ascii="Sylfaen" w:hAnsi="Sylfaen"/>
          <w:sz w:val="24"/>
          <w:szCs w:val="24"/>
        </w:rPr>
      </w:pPr>
      <w:r w:rsidRPr="00B62852">
        <w:rPr>
          <w:rStyle w:val="Tablecaption6"/>
          <w:rFonts w:ascii="Sylfaen" w:hAnsi="Sylfaen"/>
          <w:sz w:val="24"/>
          <w:szCs w:val="24"/>
        </w:rPr>
        <w:t>Ներմուծվող անվանումների տարածությունները</w:t>
      </w:r>
    </w:p>
    <w:tbl>
      <w:tblPr>
        <w:tblOverlap w:val="never"/>
        <w:tblW w:w="9396" w:type="dxa"/>
        <w:jc w:val="center"/>
        <w:tblLayout w:type="fixed"/>
        <w:tblCellMar>
          <w:left w:w="10" w:type="dxa"/>
          <w:right w:w="10" w:type="dxa"/>
        </w:tblCellMar>
        <w:tblLook w:val="04A0" w:firstRow="1" w:lastRow="0" w:firstColumn="1" w:lastColumn="0" w:noHBand="0" w:noVBand="1"/>
      </w:tblPr>
      <w:tblGrid>
        <w:gridCol w:w="875"/>
        <w:gridCol w:w="6282"/>
        <w:gridCol w:w="2239"/>
      </w:tblGrid>
      <w:tr w:rsidR="00CA4CAD" w:rsidRPr="005A336E" w14:paraId="18325BDA" w14:textId="77777777" w:rsidTr="005A336E">
        <w:trPr>
          <w:jc w:val="center"/>
        </w:trPr>
        <w:tc>
          <w:tcPr>
            <w:tcW w:w="875" w:type="dxa"/>
            <w:tcBorders>
              <w:top w:val="single" w:sz="4" w:space="0" w:color="auto"/>
              <w:left w:val="single" w:sz="4" w:space="0" w:color="auto"/>
            </w:tcBorders>
            <w:shd w:val="clear" w:color="auto" w:fill="FFFFFF"/>
            <w:vAlign w:val="center"/>
          </w:tcPr>
          <w:p w14:paraId="58994938"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Համարը՝</w:t>
            </w:r>
          </w:p>
          <w:p w14:paraId="0B9ACC2D"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ը/կ</w:t>
            </w:r>
          </w:p>
        </w:tc>
        <w:tc>
          <w:tcPr>
            <w:tcW w:w="6282" w:type="dxa"/>
            <w:tcBorders>
              <w:top w:val="single" w:sz="4" w:space="0" w:color="auto"/>
              <w:left w:val="single" w:sz="4" w:space="0" w:color="auto"/>
            </w:tcBorders>
            <w:shd w:val="clear" w:color="auto" w:fill="FFFFFF"/>
            <w:vAlign w:val="center"/>
          </w:tcPr>
          <w:p w14:paraId="4C97A43A"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Անվանումների տարածության նույնականացուցիչը</w:t>
            </w:r>
          </w:p>
        </w:tc>
        <w:tc>
          <w:tcPr>
            <w:tcW w:w="2239" w:type="dxa"/>
            <w:tcBorders>
              <w:top w:val="single" w:sz="4" w:space="0" w:color="auto"/>
              <w:left w:val="single" w:sz="4" w:space="0" w:color="auto"/>
              <w:right w:val="single" w:sz="4" w:space="0" w:color="auto"/>
            </w:tcBorders>
            <w:shd w:val="clear" w:color="auto" w:fill="FFFFFF"/>
            <w:vAlign w:val="center"/>
          </w:tcPr>
          <w:p w14:paraId="708422A7"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Նախածանցը</w:t>
            </w:r>
          </w:p>
        </w:tc>
      </w:tr>
      <w:tr w:rsidR="00CA4CAD" w:rsidRPr="005A336E" w14:paraId="5DB6C008" w14:textId="77777777" w:rsidTr="005A336E">
        <w:trPr>
          <w:jc w:val="center"/>
        </w:trPr>
        <w:tc>
          <w:tcPr>
            <w:tcW w:w="875" w:type="dxa"/>
            <w:tcBorders>
              <w:top w:val="single" w:sz="4" w:space="0" w:color="auto"/>
              <w:left w:val="single" w:sz="4" w:space="0" w:color="auto"/>
            </w:tcBorders>
            <w:shd w:val="clear" w:color="auto" w:fill="FFFFFF"/>
            <w:vAlign w:val="center"/>
          </w:tcPr>
          <w:p w14:paraId="5EFA8559"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1</w:t>
            </w:r>
          </w:p>
        </w:tc>
        <w:tc>
          <w:tcPr>
            <w:tcW w:w="6282" w:type="dxa"/>
            <w:tcBorders>
              <w:top w:val="single" w:sz="4" w:space="0" w:color="auto"/>
              <w:left w:val="single" w:sz="4" w:space="0" w:color="auto"/>
            </w:tcBorders>
            <w:shd w:val="clear" w:color="auto" w:fill="FFFFFF"/>
            <w:vAlign w:val="center"/>
          </w:tcPr>
          <w:p w14:paraId="4BDA884A"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2</w:t>
            </w:r>
          </w:p>
        </w:tc>
        <w:tc>
          <w:tcPr>
            <w:tcW w:w="2239" w:type="dxa"/>
            <w:tcBorders>
              <w:top w:val="single" w:sz="4" w:space="0" w:color="auto"/>
              <w:left w:val="single" w:sz="4" w:space="0" w:color="auto"/>
              <w:right w:val="single" w:sz="4" w:space="0" w:color="auto"/>
            </w:tcBorders>
            <w:shd w:val="clear" w:color="auto" w:fill="FFFFFF"/>
            <w:vAlign w:val="center"/>
          </w:tcPr>
          <w:p w14:paraId="19AB5A5F"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3</w:t>
            </w:r>
          </w:p>
        </w:tc>
      </w:tr>
      <w:tr w:rsidR="00CA4CAD" w:rsidRPr="005A336E" w14:paraId="75ACB437" w14:textId="77777777" w:rsidTr="005A336E">
        <w:trPr>
          <w:jc w:val="center"/>
        </w:trPr>
        <w:tc>
          <w:tcPr>
            <w:tcW w:w="875" w:type="dxa"/>
            <w:tcBorders>
              <w:top w:val="single" w:sz="4" w:space="0" w:color="auto"/>
              <w:left w:val="single" w:sz="4" w:space="0" w:color="auto"/>
            </w:tcBorders>
            <w:shd w:val="clear" w:color="auto" w:fill="FFFFFF"/>
            <w:vAlign w:val="center"/>
          </w:tcPr>
          <w:p w14:paraId="46F1E4B9"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1</w:t>
            </w:r>
          </w:p>
        </w:tc>
        <w:tc>
          <w:tcPr>
            <w:tcW w:w="6282" w:type="dxa"/>
            <w:tcBorders>
              <w:top w:val="single" w:sz="4" w:space="0" w:color="auto"/>
              <w:left w:val="single" w:sz="4" w:space="0" w:color="auto"/>
            </w:tcBorders>
            <w:shd w:val="clear" w:color="auto" w:fill="FFFFFF"/>
            <w:vAlign w:val="center"/>
          </w:tcPr>
          <w:p w14:paraId="48E063AD"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urn:EEC:M:ComplexDataObjects:vX.X.X</w:t>
            </w:r>
          </w:p>
        </w:tc>
        <w:tc>
          <w:tcPr>
            <w:tcW w:w="2239" w:type="dxa"/>
            <w:tcBorders>
              <w:top w:val="single" w:sz="4" w:space="0" w:color="auto"/>
              <w:left w:val="single" w:sz="4" w:space="0" w:color="auto"/>
              <w:right w:val="single" w:sz="4" w:space="0" w:color="auto"/>
            </w:tcBorders>
            <w:shd w:val="clear" w:color="auto" w:fill="FFFFFF"/>
            <w:vAlign w:val="center"/>
          </w:tcPr>
          <w:p w14:paraId="635CAED9"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ccdo</w:t>
            </w:r>
          </w:p>
        </w:tc>
      </w:tr>
      <w:tr w:rsidR="00CA4CAD" w:rsidRPr="005A336E" w14:paraId="02565B3B" w14:textId="77777777" w:rsidTr="005A336E">
        <w:trPr>
          <w:jc w:val="center"/>
        </w:trPr>
        <w:tc>
          <w:tcPr>
            <w:tcW w:w="875" w:type="dxa"/>
            <w:tcBorders>
              <w:top w:val="single" w:sz="4" w:space="0" w:color="auto"/>
              <w:left w:val="single" w:sz="4" w:space="0" w:color="auto"/>
            </w:tcBorders>
            <w:shd w:val="clear" w:color="auto" w:fill="FFFFFF"/>
            <w:vAlign w:val="center"/>
          </w:tcPr>
          <w:p w14:paraId="7D8A85B5"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2</w:t>
            </w:r>
          </w:p>
        </w:tc>
        <w:tc>
          <w:tcPr>
            <w:tcW w:w="6282" w:type="dxa"/>
            <w:tcBorders>
              <w:top w:val="single" w:sz="4" w:space="0" w:color="auto"/>
              <w:left w:val="single" w:sz="4" w:space="0" w:color="auto"/>
            </w:tcBorders>
            <w:shd w:val="clear" w:color="auto" w:fill="FFFFFF"/>
            <w:vAlign w:val="center"/>
          </w:tcPr>
          <w:p w14:paraId="463867F7"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urn:ЕЕС:М:SimpleDataObjects:vX.X.X</w:t>
            </w:r>
          </w:p>
        </w:tc>
        <w:tc>
          <w:tcPr>
            <w:tcW w:w="2239" w:type="dxa"/>
            <w:tcBorders>
              <w:top w:val="single" w:sz="4" w:space="0" w:color="auto"/>
              <w:left w:val="single" w:sz="4" w:space="0" w:color="auto"/>
              <w:right w:val="single" w:sz="4" w:space="0" w:color="auto"/>
            </w:tcBorders>
            <w:shd w:val="clear" w:color="auto" w:fill="FFFFFF"/>
            <w:vAlign w:val="center"/>
          </w:tcPr>
          <w:p w14:paraId="7CF94844"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csdo</w:t>
            </w:r>
          </w:p>
        </w:tc>
      </w:tr>
      <w:tr w:rsidR="00CA4CAD" w:rsidRPr="005A336E" w14:paraId="6F1D693E" w14:textId="77777777" w:rsidTr="005A336E">
        <w:trPr>
          <w:jc w:val="center"/>
        </w:trPr>
        <w:tc>
          <w:tcPr>
            <w:tcW w:w="875" w:type="dxa"/>
            <w:tcBorders>
              <w:top w:val="single" w:sz="4" w:space="0" w:color="auto"/>
              <w:left w:val="single" w:sz="4" w:space="0" w:color="auto"/>
            </w:tcBorders>
            <w:shd w:val="clear" w:color="auto" w:fill="FFFFFF"/>
            <w:vAlign w:val="center"/>
          </w:tcPr>
          <w:p w14:paraId="45F6AA18"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3</w:t>
            </w:r>
          </w:p>
        </w:tc>
        <w:tc>
          <w:tcPr>
            <w:tcW w:w="6282" w:type="dxa"/>
            <w:tcBorders>
              <w:top w:val="single" w:sz="4" w:space="0" w:color="auto"/>
              <w:left w:val="single" w:sz="4" w:space="0" w:color="auto"/>
            </w:tcBorders>
            <w:shd w:val="clear" w:color="auto" w:fill="FFFFFF"/>
            <w:vAlign w:val="center"/>
          </w:tcPr>
          <w:p w14:paraId="22E83563"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urn:EEC:M:SM:SimpleDataObjects:vX.X.X</w:t>
            </w:r>
          </w:p>
        </w:tc>
        <w:tc>
          <w:tcPr>
            <w:tcW w:w="2239" w:type="dxa"/>
            <w:tcBorders>
              <w:top w:val="single" w:sz="4" w:space="0" w:color="auto"/>
              <w:left w:val="single" w:sz="4" w:space="0" w:color="auto"/>
              <w:right w:val="single" w:sz="4" w:space="0" w:color="auto"/>
            </w:tcBorders>
            <w:shd w:val="clear" w:color="auto" w:fill="FFFFFF"/>
            <w:vAlign w:val="center"/>
          </w:tcPr>
          <w:p w14:paraId="4154D934"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smsdo</w:t>
            </w:r>
          </w:p>
        </w:tc>
      </w:tr>
      <w:tr w:rsidR="00CA4CAD" w:rsidRPr="005A336E" w14:paraId="7A92ABF7" w14:textId="77777777" w:rsidTr="005A336E">
        <w:trPr>
          <w:jc w:val="center"/>
        </w:trPr>
        <w:tc>
          <w:tcPr>
            <w:tcW w:w="875" w:type="dxa"/>
            <w:tcBorders>
              <w:top w:val="single" w:sz="4" w:space="0" w:color="auto"/>
              <w:left w:val="single" w:sz="4" w:space="0" w:color="auto"/>
              <w:bottom w:val="single" w:sz="4" w:space="0" w:color="auto"/>
            </w:tcBorders>
            <w:shd w:val="clear" w:color="auto" w:fill="FFFFFF"/>
            <w:vAlign w:val="center"/>
          </w:tcPr>
          <w:p w14:paraId="565B690E" w14:textId="77777777" w:rsidR="00CA4CAD" w:rsidRPr="005A336E" w:rsidRDefault="00E36289" w:rsidP="005A336E">
            <w:pPr>
              <w:pStyle w:val="Bodytext20"/>
              <w:shd w:val="clear" w:color="auto" w:fill="auto"/>
              <w:spacing w:before="0" w:after="120" w:line="240" w:lineRule="auto"/>
              <w:jc w:val="center"/>
              <w:rPr>
                <w:rFonts w:ascii="Sylfaen" w:hAnsi="Sylfaen"/>
                <w:sz w:val="20"/>
                <w:szCs w:val="20"/>
              </w:rPr>
            </w:pPr>
            <w:r w:rsidRPr="005A336E">
              <w:rPr>
                <w:rStyle w:val="Bodytext2Sylfaen"/>
                <w:sz w:val="20"/>
                <w:szCs w:val="20"/>
              </w:rPr>
              <w:t>4</w:t>
            </w:r>
          </w:p>
        </w:tc>
        <w:tc>
          <w:tcPr>
            <w:tcW w:w="6282" w:type="dxa"/>
            <w:tcBorders>
              <w:top w:val="single" w:sz="4" w:space="0" w:color="auto"/>
              <w:left w:val="single" w:sz="4" w:space="0" w:color="auto"/>
              <w:bottom w:val="single" w:sz="4" w:space="0" w:color="auto"/>
            </w:tcBorders>
            <w:shd w:val="clear" w:color="auto" w:fill="FFFFFF"/>
            <w:vAlign w:val="center"/>
          </w:tcPr>
          <w:p w14:paraId="0BDA2FE8"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urn:EEC:M:SM:ComplexDataObjects:vX.X.X</w:t>
            </w:r>
          </w:p>
        </w:tc>
        <w:tc>
          <w:tcPr>
            <w:tcW w:w="2239" w:type="dxa"/>
            <w:tcBorders>
              <w:top w:val="single" w:sz="4" w:space="0" w:color="auto"/>
              <w:left w:val="single" w:sz="4" w:space="0" w:color="auto"/>
              <w:bottom w:val="single" w:sz="4" w:space="0" w:color="auto"/>
              <w:right w:val="single" w:sz="4" w:space="0" w:color="auto"/>
            </w:tcBorders>
            <w:shd w:val="clear" w:color="auto" w:fill="FFFFFF"/>
            <w:vAlign w:val="center"/>
          </w:tcPr>
          <w:p w14:paraId="4C6C8763" w14:textId="77777777" w:rsidR="00CA4CAD" w:rsidRPr="005A336E" w:rsidRDefault="00E36289" w:rsidP="005A336E">
            <w:pPr>
              <w:pStyle w:val="Bodytext20"/>
              <w:shd w:val="clear" w:color="auto" w:fill="auto"/>
              <w:spacing w:before="0" w:after="120" w:line="240" w:lineRule="auto"/>
              <w:jc w:val="left"/>
              <w:rPr>
                <w:rFonts w:ascii="Sylfaen" w:hAnsi="Sylfaen"/>
                <w:sz w:val="20"/>
                <w:szCs w:val="20"/>
              </w:rPr>
            </w:pPr>
            <w:r w:rsidRPr="005A336E">
              <w:rPr>
                <w:rStyle w:val="Bodytext2Sylfaen"/>
                <w:sz w:val="20"/>
                <w:szCs w:val="20"/>
              </w:rPr>
              <w:t>smcdo</w:t>
            </w:r>
          </w:p>
        </w:tc>
      </w:tr>
    </w:tbl>
    <w:p w14:paraId="67DC1C1D" w14:textId="77777777" w:rsidR="00CA4CAD" w:rsidRPr="00B62852" w:rsidRDefault="00CA4CAD" w:rsidP="00186716">
      <w:pPr>
        <w:spacing w:after="160" w:line="360" w:lineRule="auto"/>
      </w:pPr>
    </w:p>
    <w:p w14:paraId="022F6845"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2019 թվականի դեկտեմբերի 24-ի թիվ 228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6FBFC979" w14:textId="77777777" w:rsidR="00CA4CAD" w:rsidRPr="00B62852" w:rsidRDefault="00E36289" w:rsidP="005A336E">
      <w:pPr>
        <w:pStyle w:val="Bodytext30"/>
        <w:shd w:val="clear" w:color="auto" w:fill="auto"/>
        <w:tabs>
          <w:tab w:val="left" w:pos="1134"/>
        </w:tabs>
        <w:spacing w:before="0" w:after="160" w:line="360" w:lineRule="auto"/>
        <w:ind w:firstLine="567"/>
        <w:jc w:val="both"/>
        <w:rPr>
          <w:rStyle w:val="Bodytext3NotBold"/>
          <w:rFonts w:ascii="Sylfaen" w:hAnsi="Sylfaen"/>
          <w:sz w:val="24"/>
          <w:szCs w:val="24"/>
        </w:rPr>
      </w:pPr>
      <w:r w:rsidRPr="00B62852">
        <w:rPr>
          <w:rFonts w:ascii="Sylfaen" w:hAnsi="Sylfaen"/>
          <w:b w:val="0"/>
          <w:sz w:val="24"/>
          <w:szCs w:val="24"/>
        </w:rPr>
        <w:t>21.</w:t>
      </w:r>
      <w:r w:rsidR="005A336E" w:rsidRPr="005A336E">
        <w:rPr>
          <w:rFonts w:ascii="Sylfaen" w:hAnsi="Sylfaen"/>
          <w:b w:val="0"/>
          <w:sz w:val="24"/>
          <w:szCs w:val="24"/>
        </w:rPr>
        <w:tab/>
      </w:r>
      <w:r w:rsidRPr="00B62852">
        <w:rPr>
          <w:rStyle w:val="Bodytext3NotBold"/>
          <w:rFonts w:ascii="Sylfaen" w:hAnsi="Sylfaen"/>
          <w:sz w:val="24"/>
          <w:szCs w:val="24"/>
        </w:rPr>
        <w:t>«Ժամանակավոր կարանտինային բուսասանիտարական միջոցի մասին լրացուցիչ տեղեկություններ» (R.SM.SS.12.002) էլեկտրոնային փաստաթղթի (տեղեկությունների) կառուցվածքի վավերապայմանների կազմը բերված է 13-րդ աղյուսակում։</w:t>
      </w:r>
    </w:p>
    <w:p w14:paraId="2BA11FD2" w14:textId="77777777" w:rsidR="002A6CB0" w:rsidRPr="00B62852" w:rsidRDefault="002A6CB0" w:rsidP="00186716">
      <w:pPr>
        <w:pStyle w:val="Bodytext30"/>
        <w:shd w:val="clear" w:color="auto" w:fill="auto"/>
        <w:spacing w:before="0" w:after="160" w:line="360" w:lineRule="auto"/>
        <w:ind w:firstLine="567"/>
        <w:jc w:val="both"/>
        <w:rPr>
          <w:rStyle w:val="Bodytext3NotBold"/>
          <w:rFonts w:ascii="Sylfaen" w:hAnsi="Sylfaen"/>
          <w:sz w:val="24"/>
          <w:szCs w:val="24"/>
        </w:rPr>
      </w:pPr>
    </w:p>
    <w:p w14:paraId="5F4E853E" w14:textId="77777777" w:rsidR="002A6CB0" w:rsidRPr="00B62852" w:rsidRDefault="002A6CB0" w:rsidP="00186716">
      <w:pPr>
        <w:pStyle w:val="Bodytext30"/>
        <w:shd w:val="clear" w:color="auto" w:fill="auto"/>
        <w:spacing w:before="0" w:after="160" w:line="360" w:lineRule="auto"/>
        <w:ind w:firstLine="567"/>
        <w:jc w:val="both"/>
        <w:rPr>
          <w:rFonts w:ascii="Sylfaen" w:hAnsi="Sylfaen"/>
          <w:sz w:val="24"/>
          <w:szCs w:val="24"/>
        </w:rPr>
        <w:sectPr w:rsidR="002A6CB0" w:rsidRPr="00B62852" w:rsidSect="005244B7">
          <w:pgSz w:w="11900" w:h="16840"/>
          <w:pgMar w:top="1418" w:right="1418" w:bottom="1418" w:left="1418" w:header="0" w:footer="657" w:gutter="0"/>
          <w:cols w:space="720"/>
          <w:noEndnote/>
          <w:docGrid w:linePitch="360"/>
        </w:sectPr>
      </w:pPr>
    </w:p>
    <w:p w14:paraId="625A8013" w14:textId="77777777" w:rsidR="00CA4CAD" w:rsidRPr="00B62852" w:rsidRDefault="00E36289" w:rsidP="00186716">
      <w:pPr>
        <w:pStyle w:val="Bodytext30"/>
        <w:shd w:val="clear" w:color="auto" w:fill="auto"/>
        <w:spacing w:before="0" w:after="160" w:line="360" w:lineRule="auto"/>
        <w:jc w:val="right"/>
        <w:rPr>
          <w:rFonts w:ascii="Sylfaen" w:hAnsi="Sylfaen"/>
          <w:sz w:val="24"/>
          <w:szCs w:val="24"/>
        </w:rPr>
      </w:pPr>
      <w:r w:rsidRPr="00B62852">
        <w:rPr>
          <w:rStyle w:val="Headerorfooter21"/>
          <w:rFonts w:ascii="Sylfaen" w:hAnsi="Sylfaen"/>
          <w:b w:val="0"/>
          <w:sz w:val="24"/>
          <w:szCs w:val="24"/>
        </w:rPr>
        <w:lastRenderedPageBreak/>
        <w:t>Աղյուսակ 13</w:t>
      </w:r>
    </w:p>
    <w:p w14:paraId="44F04FF7" w14:textId="77777777" w:rsidR="00CA4CAD" w:rsidRPr="00B62852" w:rsidRDefault="00E36289" w:rsidP="00186716">
      <w:pPr>
        <w:pStyle w:val="Bodytext30"/>
        <w:shd w:val="clear" w:color="auto" w:fill="auto"/>
        <w:spacing w:before="0" w:after="160" w:line="360" w:lineRule="auto"/>
        <w:rPr>
          <w:rStyle w:val="Bodytext3NotBold"/>
          <w:rFonts w:ascii="Sylfaen" w:hAnsi="Sylfaen"/>
          <w:sz w:val="24"/>
          <w:szCs w:val="24"/>
        </w:rPr>
      </w:pPr>
      <w:r w:rsidRPr="00B62852">
        <w:rPr>
          <w:rStyle w:val="Bodytext3NotBold"/>
          <w:rFonts w:ascii="Sylfaen" w:hAnsi="Sylfaen"/>
          <w:sz w:val="24"/>
          <w:szCs w:val="24"/>
        </w:rPr>
        <w:t xml:space="preserve">«Ժամանակավոր կարանտինային բուսասանիտարական միջոցի մասին լրացուցիչ տեղեկություններ» </w:t>
      </w:r>
      <w:r w:rsidR="008219ED" w:rsidRPr="008219ED">
        <w:rPr>
          <w:rStyle w:val="Bodytext3NotBold"/>
          <w:rFonts w:ascii="Sylfaen" w:hAnsi="Sylfaen"/>
          <w:sz w:val="24"/>
          <w:szCs w:val="24"/>
        </w:rPr>
        <w:br/>
      </w:r>
      <w:r w:rsidRPr="00B62852">
        <w:rPr>
          <w:rStyle w:val="Bodytext3NotBold"/>
          <w:rFonts w:ascii="Sylfaen" w:hAnsi="Sylfaen"/>
          <w:sz w:val="24"/>
          <w:szCs w:val="24"/>
        </w:rPr>
        <w:t>(R.SM.SS.12.002) էլեկտրոնային փաստաթղթի (տեղեկությունների) կառուցվածքի վավերապայմանների կազմ</w:t>
      </w:r>
    </w:p>
    <w:tbl>
      <w:tblPr>
        <w:tblOverlap w:val="never"/>
        <w:tblW w:w="14847" w:type="dxa"/>
        <w:jc w:val="center"/>
        <w:tblLayout w:type="fixed"/>
        <w:tblCellMar>
          <w:left w:w="10" w:type="dxa"/>
          <w:right w:w="10" w:type="dxa"/>
        </w:tblCellMar>
        <w:tblLook w:val="04A0" w:firstRow="1" w:lastRow="0" w:firstColumn="1" w:lastColumn="0" w:noHBand="0" w:noVBand="1"/>
      </w:tblPr>
      <w:tblGrid>
        <w:gridCol w:w="320"/>
        <w:gridCol w:w="379"/>
        <w:gridCol w:w="3409"/>
        <w:gridCol w:w="3725"/>
        <w:gridCol w:w="2127"/>
        <w:gridCol w:w="4070"/>
        <w:gridCol w:w="817"/>
      </w:tblGrid>
      <w:tr w:rsidR="00CA4CAD" w:rsidRPr="008219ED" w14:paraId="56D5190A" w14:textId="77777777" w:rsidTr="00504E83">
        <w:trPr>
          <w:tblHeader/>
          <w:jc w:val="center"/>
        </w:trPr>
        <w:tc>
          <w:tcPr>
            <w:tcW w:w="4108" w:type="dxa"/>
            <w:gridSpan w:val="3"/>
            <w:tcBorders>
              <w:top w:val="single" w:sz="4" w:space="0" w:color="auto"/>
              <w:left w:val="single" w:sz="4" w:space="0" w:color="auto"/>
            </w:tcBorders>
            <w:shd w:val="clear" w:color="auto" w:fill="FFFFFF"/>
            <w:vAlign w:val="center"/>
          </w:tcPr>
          <w:p w14:paraId="52388242" w14:textId="77777777" w:rsidR="00CA4CAD"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Վավերապայմանի անվանումը</w:t>
            </w:r>
          </w:p>
        </w:tc>
        <w:tc>
          <w:tcPr>
            <w:tcW w:w="3725" w:type="dxa"/>
            <w:tcBorders>
              <w:top w:val="single" w:sz="4" w:space="0" w:color="auto"/>
              <w:left w:val="single" w:sz="4" w:space="0" w:color="auto"/>
            </w:tcBorders>
            <w:shd w:val="clear" w:color="auto" w:fill="FFFFFF"/>
            <w:vAlign w:val="center"/>
          </w:tcPr>
          <w:p w14:paraId="5CE9FB69" w14:textId="77777777" w:rsidR="00CA4CAD"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Վավերապայմանի նկարագրությունը</w:t>
            </w:r>
          </w:p>
        </w:tc>
        <w:tc>
          <w:tcPr>
            <w:tcW w:w="2127" w:type="dxa"/>
            <w:tcBorders>
              <w:top w:val="single" w:sz="4" w:space="0" w:color="auto"/>
              <w:left w:val="single" w:sz="4" w:space="0" w:color="auto"/>
            </w:tcBorders>
            <w:shd w:val="clear" w:color="auto" w:fill="FFFFFF"/>
            <w:vAlign w:val="center"/>
          </w:tcPr>
          <w:p w14:paraId="175ED865" w14:textId="77777777" w:rsidR="00CA4CAD"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Նույնականացուցիչը</w:t>
            </w:r>
          </w:p>
        </w:tc>
        <w:tc>
          <w:tcPr>
            <w:tcW w:w="4070" w:type="dxa"/>
            <w:tcBorders>
              <w:top w:val="single" w:sz="4" w:space="0" w:color="auto"/>
              <w:left w:val="single" w:sz="4" w:space="0" w:color="auto"/>
            </w:tcBorders>
            <w:shd w:val="clear" w:color="auto" w:fill="FFFFFF"/>
            <w:vAlign w:val="center"/>
          </w:tcPr>
          <w:p w14:paraId="2CA047BA" w14:textId="77777777" w:rsidR="00CA4CAD"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Տվյալների տիպը</w:t>
            </w:r>
          </w:p>
        </w:tc>
        <w:tc>
          <w:tcPr>
            <w:tcW w:w="817" w:type="dxa"/>
            <w:tcBorders>
              <w:top w:val="single" w:sz="4" w:space="0" w:color="auto"/>
              <w:left w:val="single" w:sz="4" w:space="0" w:color="auto"/>
              <w:right w:val="single" w:sz="4" w:space="0" w:color="auto"/>
            </w:tcBorders>
            <w:shd w:val="clear" w:color="auto" w:fill="FFFFFF"/>
            <w:vAlign w:val="center"/>
          </w:tcPr>
          <w:p w14:paraId="1BEC646B" w14:textId="77777777" w:rsidR="00CA4CAD"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Բազմ.</w:t>
            </w:r>
          </w:p>
        </w:tc>
      </w:tr>
      <w:tr w:rsidR="00CA4CAD" w:rsidRPr="008219ED" w14:paraId="2A1056CA" w14:textId="77777777" w:rsidTr="00504E83">
        <w:trPr>
          <w:jc w:val="center"/>
        </w:trPr>
        <w:tc>
          <w:tcPr>
            <w:tcW w:w="4108" w:type="dxa"/>
            <w:gridSpan w:val="3"/>
            <w:tcBorders>
              <w:top w:val="single" w:sz="4" w:space="0" w:color="auto"/>
              <w:left w:val="single" w:sz="4" w:space="0" w:color="auto"/>
            </w:tcBorders>
            <w:shd w:val="clear" w:color="auto" w:fill="FFFFFF"/>
            <w:vAlign w:val="center"/>
          </w:tcPr>
          <w:p w14:paraId="482E6900" w14:textId="77777777" w:rsidR="00CA4CAD" w:rsidRPr="008219ED" w:rsidRDefault="00E36289" w:rsidP="00504E83">
            <w:pPr>
              <w:pStyle w:val="Bodytext20"/>
              <w:shd w:val="clear" w:color="auto" w:fill="auto"/>
              <w:tabs>
                <w:tab w:val="left" w:pos="429"/>
              </w:tabs>
              <w:spacing w:before="0" w:after="120" w:line="240" w:lineRule="auto"/>
              <w:jc w:val="left"/>
              <w:rPr>
                <w:rFonts w:ascii="Sylfaen" w:hAnsi="Sylfaen"/>
                <w:sz w:val="20"/>
                <w:szCs w:val="20"/>
              </w:rPr>
            </w:pPr>
            <w:r w:rsidRPr="008219ED">
              <w:rPr>
                <w:rStyle w:val="Bodytext2Sylfaen"/>
                <w:sz w:val="20"/>
                <w:szCs w:val="20"/>
              </w:rPr>
              <w:t>1.</w:t>
            </w:r>
            <w:r w:rsidR="00504E83" w:rsidRPr="00504E83">
              <w:rPr>
                <w:rStyle w:val="Bodytext2Sylfaen"/>
                <w:sz w:val="20"/>
                <w:szCs w:val="20"/>
              </w:rPr>
              <w:tab/>
            </w:r>
            <w:r w:rsidRPr="008219ED">
              <w:rPr>
                <w:rStyle w:val="Bodytext2Sylfaen"/>
                <w:sz w:val="20"/>
                <w:szCs w:val="20"/>
              </w:rPr>
              <w:t>Էլեկտրոնային փաստաթղթի (տեղեկությունների) վերնագիրը</w:t>
            </w:r>
          </w:p>
          <w:p w14:paraId="377F1312" w14:textId="77777777" w:rsidR="00CA4CAD" w:rsidRPr="008219ED" w:rsidRDefault="00E36289" w:rsidP="008219ED">
            <w:pPr>
              <w:pStyle w:val="Bodytext20"/>
              <w:shd w:val="clear" w:color="auto" w:fill="auto"/>
              <w:spacing w:before="0" w:after="120" w:line="240" w:lineRule="auto"/>
              <w:rPr>
                <w:rFonts w:ascii="Sylfaen" w:hAnsi="Sylfaen"/>
                <w:sz w:val="20"/>
                <w:szCs w:val="20"/>
              </w:rPr>
            </w:pPr>
            <w:r w:rsidRPr="008219ED">
              <w:rPr>
                <w:rStyle w:val="Bodytext2Sylfaen"/>
                <w:sz w:val="20"/>
                <w:szCs w:val="20"/>
              </w:rPr>
              <w:t>(ccdo:EDocHeader)</w:t>
            </w:r>
          </w:p>
        </w:tc>
        <w:tc>
          <w:tcPr>
            <w:tcW w:w="3725" w:type="dxa"/>
            <w:tcBorders>
              <w:top w:val="single" w:sz="4" w:space="0" w:color="auto"/>
              <w:left w:val="single" w:sz="4" w:space="0" w:color="auto"/>
            </w:tcBorders>
            <w:shd w:val="clear" w:color="auto" w:fill="FFFFFF"/>
            <w:vAlign w:val="center"/>
          </w:tcPr>
          <w:p w14:paraId="210B6CDD"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էլեկտրոնային փաստաթղթի (տեղեկությունների) տեխնոլոգիական վավերապայմանների ամբողջությունը</w:t>
            </w:r>
          </w:p>
        </w:tc>
        <w:tc>
          <w:tcPr>
            <w:tcW w:w="2127" w:type="dxa"/>
            <w:tcBorders>
              <w:top w:val="single" w:sz="4" w:space="0" w:color="auto"/>
              <w:left w:val="single" w:sz="4" w:space="0" w:color="auto"/>
            </w:tcBorders>
            <w:shd w:val="clear" w:color="auto" w:fill="FFFFFF"/>
          </w:tcPr>
          <w:p w14:paraId="4E5C0D29"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M.CDE.90001</w:t>
            </w:r>
          </w:p>
        </w:tc>
        <w:tc>
          <w:tcPr>
            <w:tcW w:w="4070" w:type="dxa"/>
            <w:tcBorders>
              <w:top w:val="single" w:sz="4" w:space="0" w:color="auto"/>
              <w:left w:val="single" w:sz="4" w:space="0" w:color="auto"/>
            </w:tcBorders>
            <w:shd w:val="clear" w:color="auto" w:fill="FFFFFF"/>
            <w:vAlign w:val="center"/>
          </w:tcPr>
          <w:p w14:paraId="3C71C48C"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ccdo:EDocHeaderTуре (M.CDT.90001) Որոշվում է ներդրված տարրերի արժեքների տիրույթներով</w:t>
            </w:r>
          </w:p>
        </w:tc>
        <w:tc>
          <w:tcPr>
            <w:tcW w:w="817" w:type="dxa"/>
            <w:tcBorders>
              <w:top w:val="single" w:sz="4" w:space="0" w:color="auto"/>
              <w:left w:val="single" w:sz="4" w:space="0" w:color="auto"/>
              <w:right w:val="single" w:sz="4" w:space="0" w:color="auto"/>
            </w:tcBorders>
            <w:shd w:val="clear" w:color="auto" w:fill="FFFFFF"/>
          </w:tcPr>
          <w:p w14:paraId="738E02DA" w14:textId="77777777" w:rsidR="00CA4CAD"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CA4CAD" w:rsidRPr="008219ED" w14:paraId="76B0BED7" w14:textId="77777777" w:rsidTr="00504E83">
        <w:trPr>
          <w:jc w:val="center"/>
        </w:trPr>
        <w:tc>
          <w:tcPr>
            <w:tcW w:w="320" w:type="dxa"/>
            <w:vMerge w:val="restart"/>
            <w:tcBorders>
              <w:top w:val="single" w:sz="4" w:space="0" w:color="auto"/>
            </w:tcBorders>
            <w:shd w:val="clear" w:color="auto" w:fill="FFFFFF"/>
          </w:tcPr>
          <w:p w14:paraId="4FDE44F2" w14:textId="77777777" w:rsidR="00CA4CAD" w:rsidRPr="008219ED" w:rsidRDefault="00CA4CAD" w:rsidP="008219ED">
            <w:pPr>
              <w:spacing w:after="120"/>
              <w:rPr>
                <w:sz w:val="20"/>
                <w:szCs w:val="20"/>
              </w:rPr>
            </w:pPr>
          </w:p>
        </w:tc>
        <w:tc>
          <w:tcPr>
            <w:tcW w:w="3788" w:type="dxa"/>
            <w:gridSpan w:val="2"/>
            <w:tcBorders>
              <w:top w:val="single" w:sz="4" w:space="0" w:color="auto"/>
              <w:left w:val="single" w:sz="4" w:space="0" w:color="auto"/>
            </w:tcBorders>
            <w:shd w:val="clear" w:color="auto" w:fill="FFFFFF"/>
          </w:tcPr>
          <w:p w14:paraId="1D07CF48" w14:textId="77777777" w:rsidR="00CA4CAD" w:rsidRPr="008219ED" w:rsidRDefault="00E36289" w:rsidP="00504E83">
            <w:pPr>
              <w:pStyle w:val="Bodytext20"/>
              <w:shd w:val="clear" w:color="auto" w:fill="auto"/>
              <w:tabs>
                <w:tab w:val="left" w:pos="528"/>
              </w:tabs>
              <w:spacing w:before="0" w:after="120" w:line="240" w:lineRule="auto"/>
              <w:jc w:val="left"/>
              <w:rPr>
                <w:rFonts w:ascii="Sylfaen" w:hAnsi="Sylfaen"/>
                <w:sz w:val="20"/>
                <w:szCs w:val="20"/>
              </w:rPr>
            </w:pPr>
            <w:r w:rsidRPr="008219ED">
              <w:rPr>
                <w:rStyle w:val="Bodytext2Sylfaen"/>
                <w:sz w:val="20"/>
                <w:szCs w:val="20"/>
              </w:rPr>
              <w:t>1.1.</w:t>
            </w:r>
            <w:r w:rsidR="00504E83" w:rsidRPr="00504E83">
              <w:rPr>
                <w:rStyle w:val="Bodytext2Sylfaen"/>
                <w:sz w:val="20"/>
                <w:szCs w:val="20"/>
              </w:rPr>
              <w:tab/>
            </w:r>
            <w:r w:rsidRPr="008219ED">
              <w:rPr>
                <w:rStyle w:val="Bodytext2Sylfaen"/>
                <w:sz w:val="20"/>
                <w:szCs w:val="20"/>
              </w:rPr>
              <w:t>Ընդհանուր գործընթացի հաղորդագրության ծածկագիրը</w:t>
            </w:r>
          </w:p>
          <w:p w14:paraId="4FA7CF0D" w14:textId="77777777" w:rsidR="00CA4CAD" w:rsidRPr="008219ED" w:rsidRDefault="00E36289" w:rsidP="00504E83">
            <w:pPr>
              <w:pStyle w:val="Bodytext20"/>
              <w:shd w:val="clear" w:color="auto" w:fill="auto"/>
              <w:tabs>
                <w:tab w:val="left" w:pos="528"/>
              </w:tabs>
              <w:spacing w:before="0" w:after="120" w:line="240" w:lineRule="auto"/>
              <w:jc w:val="left"/>
              <w:rPr>
                <w:rFonts w:ascii="Sylfaen" w:hAnsi="Sylfaen"/>
                <w:sz w:val="20"/>
                <w:szCs w:val="20"/>
              </w:rPr>
            </w:pPr>
            <w:r w:rsidRPr="008219ED">
              <w:rPr>
                <w:rStyle w:val="Bodytext2Sylfaen"/>
                <w:sz w:val="20"/>
                <w:szCs w:val="20"/>
              </w:rPr>
              <w:t>(csdo:InfEnvelopeCode)</w:t>
            </w:r>
          </w:p>
        </w:tc>
        <w:tc>
          <w:tcPr>
            <w:tcW w:w="3725" w:type="dxa"/>
            <w:tcBorders>
              <w:top w:val="single" w:sz="4" w:space="0" w:color="auto"/>
              <w:left w:val="single" w:sz="4" w:space="0" w:color="auto"/>
            </w:tcBorders>
            <w:shd w:val="clear" w:color="auto" w:fill="FFFFFF"/>
          </w:tcPr>
          <w:p w14:paraId="73BF1404"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ընդհանուր գործընթացի հաղորդագրության ծածկագրային նշագիրը</w:t>
            </w:r>
          </w:p>
        </w:tc>
        <w:tc>
          <w:tcPr>
            <w:tcW w:w="2127" w:type="dxa"/>
            <w:tcBorders>
              <w:top w:val="single" w:sz="4" w:space="0" w:color="auto"/>
              <w:left w:val="single" w:sz="4" w:space="0" w:color="auto"/>
            </w:tcBorders>
            <w:shd w:val="clear" w:color="auto" w:fill="FFFFFF"/>
          </w:tcPr>
          <w:p w14:paraId="046FC5AF"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M.SDE.90010</w:t>
            </w:r>
          </w:p>
        </w:tc>
        <w:tc>
          <w:tcPr>
            <w:tcW w:w="4070" w:type="dxa"/>
            <w:tcBorders>
              <w:top w:val="single" w:sz="4" w:space="0" w:color="auto"/>
              <w:left w:val="single" w:sz="4" w:space="0" w:color="auto"/>
            </w:tcBorders>
            <w:shd w:val="clear" w:color="auto" w:fill="FFFFFF"/>
            <w:vAlign w:val="center"/>
          </w:tcPr>
          <w:p w14:paraId="4EFF7129"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csdo:InfEnvelopeCodeType (M.SDT.90004)</w:t>
            </w:r>
          </w:p>
          <w:p w14:paraId="38A520A4"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Ծածկագրի արժեքը՝ տեղեկատվական փոխգործակցության կանոնակարգին համապատասխան:</w:t>
            </w:r>
          </w:p>
          <w:p w14:paraId="31E1F8E3"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Ձ</w:t>
            </w:r>
            <w:r w:rsidR="00186716" w:rsidRPr="008219ED">
              <w:rPr>
                <w:rStyle w:val="Bodytext2Sylfaen"/>
                <w:sz w:val="20"/>
                <w:szCs w:val="20"/>
              </w:rPr>
              <w:t>եւ</w:t>
            </w:r>
            <w:r w:rsidRPr="008219ED">
              <w:rPr>
                <w:rStyle w:val="Bodytext2Sylfaen"/>
                <w:sz w:val="20"/>
                <w:szCs w:val="20"/>
              </w:rPr>
              <w:t>անմուշը՝ P\.[A-Z] {2}\.[0- 9]{2}\.MSG\.[0-9]{3}</w:t>
            </w:r>
          </w:p>
        </w:tc>
        <w:tc>
          <w:tcPr>
            <w:tcW w:w="817" w:type="dxa"/>
            <w:tcBorders>
              <w:top w:val="single" w:sz="4" w:space="0" w:color="auto"/>
              <w:left w:val="single" w:sz="4" w:space="0" w:color="auto"/>
              <w:right w:val="single" w:sz="4" w:space="0" w:color="auto"/>
            </w:tcBorders>
            <w:shd w:val="clear" w:color="auto" w:fill="FFFFFF"/>
          </w:tcPr>
          <w:p w14:paraId="4515F6FA" w14:textId="77777777" w:rsidR="00CA4CAD"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CA4CAD" w:rsidRPr="008219ED" w14:paraId="7DC39608" w14:textId="77777777" w:rsidTr="00504E83">
        <w:trPr>
          <w:jc w:val="center"/>
        </w:trPr>
        <w:tc>
          <w:tcPr>
            <w:tcW w:w="320" w:type="dxa"/>
            <w:vMerge/>
            <w:shd w:val="clear" w:color="auto" w:fill="FFFFFF"/>
          </w:tcPr>
          <w:p w14:paraId="75963F21" w14:textId="77777777" w:rsidR="00CA4CAD" w:rsidRPr="008219ED" w:rsidRDefault="00CA4CAD"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tcPr>
          <w:p w14:paraId="2000CD1A" w14:textId="77777777" w:rsidR="00CA4CAD" w:rsidRPr="008219ED" w:rsidRDefault="00E36289" w:rsidP="00504E83">
            <w:pPr>
              <w:pStyle w:val="Bodytext20"/>
              <w:shd w:val="clear" w:color="auto" w:fill="auto"/>
              <w:tabs>
                <w:tab w:val="left" w:pos="528"/>
              </w:tabs>
              <w:spacing w:before="0" w:after="120" w:line="240" w:lineRule="auto"/>
              <w:jc w:val="left"/>
              <w:rPr>
                <w:rFonts w:ascii="Sylfaen" w:hAnsi="Sylfaen"/>
                <w:sz w:val="20"/>
                <w:szCs w:val="20"/>
              </w:rPr>
            </w:pPr>
            <w:r w:rsidRPr="008219ED">
              <w:rPr>
                <w:rStyle w:val="Bodytext2Sylfaen"/>
                <w:sz w:val="20"/>
                <w:szCs w:val="20"/>
              </w:rPr>
              <w:t>1.2.</w:t>
            </w:r>
            <w:r w:rsidR="00504E83" w:rsidRPr="00504E83">
              <w:rPr>
                <w:rStyle w:val="Bodytext2Sylfaen"/>
                <w:sz w:val="20"/>
                <w:szCs w:val="20"/>
              </w:rPr>
              <w:tab/>
            </w:r>
            <w:r w:rsidRPr="008219ED">
              <w:rPr>
                <w:rStyle w:val="Bodytext2Sylfaen"/>
                <w:sz w:val="20"/>
                <w:szCs w:val="20"/>
              </w:rPr>
              <w:t>Էլեկտրոնային փաստաթղթի (տեղեկությունների) ծածկագիրը</w:t>
            </w:r>
          </w:p>
          <w:p w14:paraId="59C91883" w14:textId="77777777" w:rsidR="00CA4CAD" w:rsidRPr="008219ED" w:rsidRDefault="00E36289" w:rsidP="00504E83">
            <w:pPr>
              <w:pStyle w:val="Bodytext20"/>
              <w:shd w:val="clear" w:color="auto" w:fill="auto"/>
              <w:tabs>
                <w:tab w:val="left" w:pos="528"/>
              </w:tabs>
              <w:spacing w:before="0" w:after="120" w:line="240" w:lineRule="auto"/>
              <w:jc w:val="left"/>
              <w:rPr>
                <w:rFonts w:ascii="Sylfaen" w:hAnsi="Sylfaen"/>
                <w:sz w:val="20"/>
                <w:szCs w:val="20"/>
              </w:rPr>
            </w:pPr>
            <w:r w:rsidRPr="008219ED">
              <w:rPr>
                <w:rStyle w:val="Bodytext2Sylfaen"/>
                <w:sz w:val="20"/>
                <w:szCs w:val="20"/>
              </w:rPr>
              <w:t>(csdo:EDocCode)</w:t>
            </w:r>
          </w:p>
        </w:tc>
        <w:tc>
          <w:tcPr>
            <w:tcW w:w="3725" w:type="dxa"/>
            <w:tcBorders>
              <w:top w:val="single" w:sz="4" w:space="0" w:color="auto"/>
              <w:left w:val="single" w:sz="4" w:space="0" w:color="auto"/>
              <w:bottom w:val="single" w:sz="4" w:space="0" w:color="auto"/>
            </w:tcBorders>
            <w:shd w:val="clear" w:color="auto" w:fill="FFFFFF"/>
          </w:tcPr>
          <w:p w14:paraId="12BE5107"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127" w:type="dxa"/>
            <w:tcBorders>
              <w:top w:val="single" w:sz="4" w:space="0" w:color="auto"/>
              <w:left w:val="single" w:sz="4" w:space="0" w:color="auto"/>
              <w:bottom w:val="single" w:sz="4" w:space="0" w:color="auto"/>
            </w:tcBorders>
            <w:shd w:val="clear" w:color="auto" w:fill="FFFFFF"/>
          </w:tcPr>
          <w:p w14:paraId="2A37418D"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M.SDE.90001</w:t>
            </w:r>
          </w:p>
        </w:tc>
        <w:tc>
          <w:tcPr>
            <w:tcW w:w="4070" w:type="dxa"/>
            <w:tcBorders>
              <w:top w:val="single" w:sz="4" w:space="0" w:color="auto"/>
              <w:left w:val="single" w:sz="4" w:space="0" w:color="auto"/>
              <w:bottom w:val="single" w:sz="4" w:space="0" w:color="auto"/>
            </w:tcBorders>
            <w:shd w:val="clear" w:color="auto" w:fill="FFFFFF"/>
            <w:vAlign w:val="center"/>
          </w:tcPr>
          <w:p w14:paraId="24DA870E"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 xml:space="preserve">csdo:EDocCodeType (M.SDT.90001) Ծածկագրի արժեքը՝ էլեկտրոնային փաստաթղթերի </w:t>
            </w:r>
            <w:r w:rsidR="00186716" w:rsidRPr="008219ED">
              <w:rPr>
                <w:rStyle w:val="Bodytext2Sylfaen"/>
                <w:sz w:val="20"/>
                <w:szCs w:val="20"/>
              </w:rPr>
              <w:t>եւ</w:t>
            </w:r>
            <w:r w:rsidRPr="008219ED">
              <w:rPr>
                <w:rStyle w:val="Bodytext2Sylfaen"/>
                <w:sz w:val="20"/>
                <w:szCs w:val="20"/>
              </w:rPr>
              <w:t xml:space="preserve"> տեղեկությունների կառուցվածքների ռեեստրին համապատասխան:</w:t>
            </w:r>
          </w:p>
          <w:p w14:paraId="6E7BECD7"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Ձ</w:t>
            </w:r>
            <w:r w:rsidR="00186716" w:rsidRPr="008219ED">
              <w:rPr>
                <w:rStyle w:val="Bodytext2Sylfaen"/>
                <w:sz w:val="20"/>
                <w:szCs w:val="20"/>
              </w:rPr>
              <w:t>եւ</w:t>
            </w:r>
            <w:r w:rsidRPr="008219ED">
              <w:rPr>
                <w:rStyle w:val="Bodytext2Sylfaen"/>
                <w:sz w:val="20"/>
                <w:szCs w:val="20"/>
              </w:rPr>
              <w:t>անմուշը՝ R(\.[A-Z] {2}\.[A-Z] {2}\.[0- 9]{2})?\.[0-9]{3}</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2339DC42" w14:textId="77777777" w:rsidR="00CA4CAD"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7D6A83" w:rsidRPr="008219ED" w14:paraId="10ABD411" w14:textId="77777777" w:rsidTr="00504E83">
        <w:trPr>
          <w:jc w:val="center"/>
        </w:trPr>
        <w:tc>
          <w:tcPr>
            <w:tcW w:w="320" w:type="dxa"/>
            <w:shd w:val="clear" w:color="auto" w:fill="FFFFFF"/>
          </w:tcPr>
          <w:p w14:paraId="535FAABD" w14:textId="77777777" w:rsidR="007D6A83" w:rsidRPr="008219ED" w:rsidRDefault="007D6A83"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tcPr>
          <w:p w14:paraId="1825FBFD" w14:textId="77777777" w:rsidR="007D6A83" w:rsidRPr="008219ED" w:rsidRDefault="00E36289" w:rsidP="00504E83">
            <w:pPr>
              <w:pStyle w:val="Bodytext20"/>
              <w:shd w:val="clear" w:color="auto" w:fill="auto"/>
              <w:tabs>
                <w:tab w:val="left" w:pos="528"/>
              </w:tabs>
              <w:spacing w:before="0" w:after="120" w:line="240" w:lineRule="auto"/>
              <w:jc w:val="left"/>
              <w:rPr>
                <w:rFonts w:ascii="Sylfaen" w:hAnsi="Sylfaen"/>
                <w:sz w:val="20"/>
                <w:szCs w:val="20"/>
              </w:rPr>
            </w:pPr>
            <w:r w:rsidRPr="008219ED">
              <w:rPr>
                <w:rStyle w:val="Bodytext2Sylfaen"/>
                <w:sz w:val="20"/>
                <w:szCs w:val="20"/>
              </w:rPr>
              <w:t>1.3.</w:t>
            </w:r>
            <w:r w:rsidR="00504E83" w:rsidRPr="00504E83">
              <w:rPr>
                <w:rStyle w:val="Bodytext2Sylfaen"/>
                <w:sz w:val="20"/>
                <w:szCs w:val="20"/>
              </w:rPr>
              <w:tab/>
            </w:r>
            <w:r w:rsidRPr="008219ED">
              <w:rPr>
                <w:rStyle w:val="Bodytext2Sylfaen"/>
                <w:sz w:val="20"/>
                <w:szCs w:val="20"/>
              </w:rPr>
              <w:t>Էլեկտրոնային փաստաթղթի (տեղեկությունների) նույնականացուցիչը (csdo:EDocId)</w:t>
            </w:r>
          </w:p>
        </w:tc>
        <w:tc>
          <w:tcPr>
            <w:tcW w:w="3725" w:type="dxa"/>
            <w:tcBorders>
              <w:top w:val="single" w:sz="4" w:space="0" w:color="auto"/>
              <w:left w:val="single" w:sz="4" w:space="0" w:color="auto"/>
              <w:bottom w:val="single" w:sz="4" w:space="0" w:color="auto"/>
            </w:tcBorders>
            <w:shd w:val="clear" w:color="auto" w:fill="FFFFFF"/>
          </w:tcPr>
          <w:p w14:paraId="0440DEE6"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էլեկտրոնային փաստաթուղթը (տեղեկությունները) միանշանակ նույնականացնող պայմանանշանների տողը</w:t>
            </w:r>
          </w:p>
        </w:tc>
        <w:tc>
          <w:tcPr>
            <w:tcW w:w="2127" w:type="dxa"/>
            <w:tcBorders>
              <w:top w:val="single" w:sz="4" w:space="0" w:color="auto"/>
              <w:left w:val="single" w:sz="4" w:space="0" w:color="auto"/>
              <w:bottom w:val="single" w:sz="4" w:space="0" w:color="auto"/>
            </w:tcBorders>
            <w:shd w:val="clear" w:color="auto" w:fill="FFFFFF"/>
          </w:tcPr>
          <w:p w14:paraId="47B3C3B1"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M.SDE.90007</w:t>
            </w:r>
          </w:p>
        </w:tc>
        <w:tc>
          <w:tcPr>
            <w:tcW w:w="4070" w:type="dxa"/>
            <w:tcBorders>
              <w:top w:val="single" w:sz="4" w:space="0" w:color="auto"/>
              <w:left w:val="single" w:sz="4" w:space="0" w:color="auto"/>
              <w:bottom w:val="single" w:sz="4" w:space="0" w:color="auto"/>
            </w:tcBorders>
            <w:shd w:val="clear" w:color="auto" w:fill="FFFFFF"/>
            <w:vAlign w:val="center"/>
          </w:tcPr>
          <w:p w14:paraId="56674899"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csdo:UniversallyUniqueIdType (M.SDT.90003)</w:t>
            </w:r>
          </w:p>
          <w:p w14:paraId="5358F39E" w14:textId="77777777" w:rsidR="00102F9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Նույնականացուցչի արժեքը՝ ISO/IEC 9834-8-ին համապատասխան։</w:t>
            </w:r>
          </w:p>
          <w:p w14:paraId="1686CCAB"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Ձ</w:t>
            </w:r>
            <w:r w:rsidR="00186716" w:rsidRPr="008219ED">
              <w:rPr>
                <w:rStyle w:val="Bodytext2Sylfaen"/>
                <w:sz w:val="20"/>
                <w:szCs w:val="20"/>
              </w:rPr>
              <w:t>եւ</w:t>
            </w:r>
            <w:r w:rsidRPr="008219ED">
              <w:rPr>
                <w:rStyle w:val="Bodytext2Sylfaen"/>
                <w:sz w:val="20"/>
                <w:szCs w:val="20"/>
              </w:rPr>
              <w:t>անմուշը՝ [0-9a-fA-F]{8}-[0-9a-fA- F] {4}-[0-9a-fA-F] {4}-[0-9a-fA-F] {4}- [0-9a-fA-F]{12}</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4C666E8C" w14:textId="77777777" w:rsidR="007D6A83"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7D6A83" w:rsidRPr="008219ED" w14:paraId="09A17D29" w14:textId="77777777" w:rsidTr="00504E83">
        <w:trPr>
          <w:jc w:val="center"/>
        </w:trPr>
        <w:tc>
          <w:tcPr>
            <w:tcW w:w="320" w:type="dxa"/>
            <w:shd w:val="clear" w:color="auto" w:fill="FFFFFF"/>
          </w:tcPr>
          <w:p w14:paraId="2AF35689" w14:textId="77777777" w:rsidR="007D6A83" w:rsidRPr="008219ED" w:rsidRDefault="007D6A83"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tcPr>
          <w:p w14:paraId="544B8EC0" w14:textId="77777777" w:rsidR="007D6A83" w:rsidRPr="008219ED" w:rsidRDefault="00E36289" w:rsidP="00504E83">
            <w:pPr>
              <w:pStyle w:val="Bodytext20"/>
              <w:shd w:val="clear" w:color="auto" w:fill="auto"/>
              <w:tabs>
                <w:tab w:val="left" w:pos="511"/>
              </w:tabs>
              <w:spacing w:before="0" w:after="120" w:line="240" w:lineRule="auto"/>
              <w:jc w:val="left"/>
              <w:rPr>
                <w:rFonts w:ascii="Sylfaen" w:hAnsi="Sylfaen"/>
                <w:sz w:val="20"/>
                <w:szCs w:val="20"/>
              </w:rPr>
            </w:pPr>
            <w:r w:rsidRPr="008219ED">
              <w:rPr>
                <w:rStyle w:val="Bodytext2Sylfaen"/>
                <w:sz w:val="20"/>
                <w:szCs w:val="20"/>
              </w:rPr>
              <w:t>1.4.</w:t>
            </w:r>
            <w:r w:rsidR="00504E83" w:rsidRPr="00504E83">
              <w:rPr>
                <w:rStyle w:val="Bodytext2Sylfaen"/>
                <w:sz w:val="20"/>
                <w:szCs w:val="20"/>
              </w:rPr>
              <w:tab/>
            </w:r>
            <w:r w:rsidRPr="008219ED">
              <w:rPr>
                <w:rStyle w:val="Bodytext2Sylfaen"/>
                <w:sz w:val="20"/>
                <w:szCs w:val="20"/>
              </w:rPr>
              <w:t>Սկզբնական էլեկտրոնային փաստաթղթի (տեղեկությունների) նույնականացուցիչը</w:t>
            </w:r>
          </w:p>
          <w:p w14:paraId="71B03270" w14:textId="77777777" w:rsidR="007D6A83" w:rsidRPr="008219ED" w:rsidRDefault="00E36289" w:rsidP="00504E83">
            <w:pPr>
              <w:pStyle w:val="Bodytext20"/>
              <w:shd w:val="clear" w:color="auto" w:fill="auto"/>
              <w:tabs>
                <w:tab w:val="left" w:pos="511"/>
              </w:tabs>
              <w:spacing w:before="0" w:after="120" w:line="240" w:lineRule="auto"/>
              <w:jc w:val="left"/>
              <w:rPr>
                <w:rFonts w:ascii="Sylfaen" w:hAnsi="Sylfaen"/>
                <w:sz w:val="20"/>
                <w:szCs w:val="20"/>
              </w:rPr>
            </w:pPr>
            <w:r w:rsidRPr="008219ED">
              <w:rPr>
                <w:rStyle w:val="Bodytext2Sylfaen"/>
                <w:sz w:val="20"/>
                <w:szCs w:val="20"/>
              </w:rPr>
              <w:t>(csdo:EDocRefId)</w:t>
            </w:r>
          </w:p>
        </w:tc>
        <w:tc>
          <w:tcPr>
            <w:tcW w:w="3725" w:type="dxa"/>
            <w:tcBorders>
              <w:top w:val="single" w:sz="4" w:space="0" w:color="auto"/>
              <w:left w:val="single" w:sz="4" w:space="0" w:color="auto"/>
              <w:bottom w:val="single" w:sz="4" w:space="0" w:color="auto"/>
            </w:tcBorders>
            <w:shd w:val="clear" w:color="auto" w:fill="FFFFFF"/>
          </w:tcPr>
          <w:p w14:paraId="0F8BF8F6"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այն էլեկտրոնային փաստաթղթի (տեղեկությունների) նույնականացուցիչը, որին ի պատասխան ձ</w:t>
            </w:r>
            <w:r w:rsidR="00186716" w:rsidRPr="008219ED">
              <w:rPr>
                <w:rStyle w:val="Bodytext2Sylfaen"/>
                <w:sz w:val="20"/>
                <w:szCs w:val="20"/>
              </w:rPr>
              <w:t>եւ</w:t>
            </w:r>
            <w:r w:rsidRPr="008219ED">
              <w:rPr>
                <w:rStyle w:val="Bodytext2Sylfaen"/>
                <w:sz w:val="20"/>
                <w:szCs w:val="20"/>
              </w:rPr>
              <w:t>ավորվել է տվյալ էլեկտրոնային փաստաթուղթը (տեղեկությունները)</w:t>
            </w:r>
          </w:p>
        </w:tc>
        <w:tc>
          <w:tcPr>
            <w:tcW w:w="2127" w:type="dxa"/>
            <w:tcBorders>
              <w:top w:val="single" w:sz="4" w:space="0" w:color="auto"/>
              <w:left w:val="single" w:sz="4" w:space="0" w:color="auto"/>
              <w:bottom w:val="single" w:sz="4" w:space="0" w:color="auto"/>
            </w:tcBorders>
            <w:shd w:val="clear" w:color="auto" w:fill="FFFFFF"/>
          </w:tcPr>
          <w:p w14:paraId="07DABC07"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M.SDE.90008</w:t>
            </w:r>
          </w:p>
        </w:tc>
        <w:tc>
          <w:tcPr>
            <w:tcW w:w="4070" w:type="dxa"/>
            <w:tcBorders>
              <w:top w:val="single" w:sz="4" w:space="0" w:color="auto"/>
              <w:left w:val="single" w:sz="4" w:space="0" w:color="auto"/>
              <w:bottom w:val="single" w:sz="4" w:space="0" w:color="auto"/>
            </w:tcBorders>
            <w:shd w:val="clear" w:color="auto" w:fill="FFFFFF"/>
            <w:vAlign w:val="center"/>
          </w:tcPr>
          <w:p w14:paraId="6D6C1708"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csdo:UniversallyUniqueIdType</w:t>
            </w:r>
          </w:p>
          <w:p w14:paraId="66BC7A7A"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(M.SDT.90003)</w:t>
            </w:r>
          </w:p>
          <w:p w14:paraId="67B37BCD" w14:textId="77777777" w:rsidR="00102F9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Նույնականացուցչի արժեքը՝ ISO/IEC 9834-8-ին համապատասխան։</w:t>
            </w:r>
          </w:p>
          <w:p w14:paraId="6BA14D5F"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Ձ</w:t>
            </w:r>
            <w:r w:rsidR="00186716" w:rsidRPr="008219ED">
              <w:rPr>
                <w:rStyle w:val="Bodytext2Sylfaen"/>
                <w:sz w:val="20"/>
                <w:szCs w:val="20"/>
              </w:rPr>
              <w:t>եւ</w:t>
            </w:r>
            <w:r w:rsidRPr="008219ED">
              <w:rPr>
                <w:rStyle w:val="Bodytext2Sylfaen"/>
                <w:sz w:val="20"/>
                <w:szCs w:val="20"/>
              </w:rPr>
              <w:t>անմուշը՝ [0-9a-fA-F]{8}-[0-9a-fA- F] {4}-[0-9a-fA-F] {4}-[0-9a-fA-F] {4}- [0-9a-fA-F]{12}</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262236EA" w14:textId="77777777" w:rsidR="007D6A83"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7D6A83" w:rsidRPr="008219ED" w14:paraId="49EDE46F" w14:textId="77777777" w:rsidTr="00504E83">
        <w:trPr>
          <w:jc w:val="center"/>
        </w:trPr>
        <w:tc>
          <w:tcPr>
            <w:tcW w:w="320" w:type="dxa"/>
            <w:shd w:val="clear" w:color="auto" w:fill="FFFFFF"/>
          </w:tcPr>
          <w:p w14:paraId="134B52AF" w14:textId="77777777" w:rsidR="007D6A83" w:rsidRPr="008219ED" w:rsidRDefault="007D6A83"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vAlign w:val="center"/>
          </w:tcPr>
          <w:p w14:paraId="4BAFAD4F" w14:textId="77777777" w:rsidR="007D6A83" w:rsidRPr="008219ED" w:rsidRDefault="00E36289" w:rsidP="00504E83">
            <w:pPr>
              <w:pStyle w:val="Bodytext20"/>
              <w:shd w:val="clear" w:color="auto" w:fill="auto"/>
              <w:tabs>
                <w:tab w:val="left" w:pos="511"/>
              </w:tabs>
              <w:spacing w:before="0" w:after="120" w:line="240" w:lineRule="auto"/>
              <w:jc w:val="left"/>
              <w:rPr>
                <w:rFonts w:ascii="Sylfaen" w:hAnsi="Sylfaen"/>
                <w:sz w:val="20"/>
                <w:szCs w:val="20"/>
              </w:rPr>
            </w:pPr>
            <w:r w:rsidRPr="008219ED">
              <w:rPr>
                <w:rStyle w:val="Bodytext2Sylfaen"/>
                <w:sz w:val="20"/>
                <w:szCs w:val="20"/>
              </w:rPr>
              <w:t>1.5.</w:t>
            </w:r>
            <w:r w:rsidR="00504E83" w:rsidRPr="00504E83">
              <w:rPr>
                <w:rStyle w:val="Bodytext2Sylfaen"/>
                <w:sz w:val="20"/>
                <w:szCs w:val="20"/>
              </w:rPr>
              <w:tab/>
            </w:r>
            <w:r w:rsidRPr="008219ED">
              <w:rPr>
                <w:rStyle w:val="Bodytext2Sylfaen"/>
                <w:sz w:val="20"/>
                <w:szCs w:val="20"/>
              </w:rPr>
              <w:t xml:space="preserve">Էլեկտրոնային փաստաթղթի (տեղեկությունների) ամսաթիվը </w:t>
            </w:r>
            <w:r w:rsidR="00186716" w:rsidRPr="008219ED">
              <w:rPr>
                <w:rStyle w:val="Bodytext2Sylfaen"/>
                <w:sz w:val="20"/>
                <w:szCs w:val="20"/>
              </w:rPr>
              <w:t>եւ</w:t>
            </w:r>
            <w:r w:rsidRPr="008219ED">
              <w:rPr>
                <w:rStyle w:val="Bodytext2Sylfaen"/>
                <w:sz w:val="20"/>
                <w:szCs w:val="20"/>
              </w:rPr>
              <w:t xml:space="preserve"> ժամը</w:t>
            </w:r>
          </w:p>
          <w:p w14:paraId="2D989035" w14:textId="77777777" w:rsidR="007D6A83" w:rsidRPr="008219ED" w:rsidRDefault="00E36289" w:rsidP="00504E83">
            <w:pPr>
              <w:pStyle w:val="Bodytext20"/>
              <w:shd w:val="clear" w:color="auto" w:fill="auto"/>
              <w:tabs>
                <w:tab w:val="left" w:pos="511"/>
              </w:tabs>
              <w:spacing w:before="0" w:after="120" w:line="240" w:lineRule="auto"/>
              <w:jc w:val="left"/>
              <w:rPr>
                <w:rFonts w:ascii="Sylfaen" w:hAnsi="Sylfaen"/>
                <w:sz w:val="20"/>
                <w:szCs w:val="20"/>
              </w:rPr>
            </w:pPr>
            <w:r w:rsidRPr="008219ED">
              <w:rPr>
                <w:rStyle w:val="Bodytext2Sylfaen"/>
                <w:sz w:val="20"/>
                <w:szCs w:val="20"/>
              </w:rPr>
              <w:t>(csdo:EDocDateTime)</w:t>
            </w:r>
          </w:p>
        </w:tc>
        <w:tc>
          <w:tcPr>
            <w:tcW w:w="3725" w:type="dxa"/>
            <w:tcBorders>
              <w:top w:val="single" w:sz="4" w:space="0" w:color="auto"/>
              <w:left w:val="single" w:sz="4" w:space="0" w:color="auto"/>
              <w:bottom w:val="single" w:sz="4" w:space="0" w:color="auto"/>
            </w:tcBorders>
            <w:shd w:val="clear" w:color="auto" w:fill="FFFFFF"/>
            <w:vAlign w:val="center"/>
          </w:tcPr>
          <w:p w14:paraId="50E1194B"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 xml:space="preserve">էլեկտրոնային փաստաթղթի (տեղեկությունների) ստեղծման ամսաթիվը </w:t>
            </w:r>
            <w:r w:rsidR="00186716" w:rsidRPr="008219ED">
              <w:rPr>
                <w:rStyle w:val="Bodytext2Sylfaen"/>
                <w:sz w:val="20"/>
                <w:szCs w:val="20"/>
              </w:rPr>
              <w:t>եւ</w:t>
            </w:r>
            <w:r w:rsidRPr="008219ED">
              <w:rPr>
                <w:rStyle w:val="Bodytext2Sylfaen"/>
                <w:sz w:val="20"/>
                <w:szCs w:val="20"/>
              </w:rPr>
              <w:t xml:space="preserve"> ժամը</w:t>
            </w:r>
          </w:p>
        </w:tc>
        <w:tc>
          <w:tcPr>
            <w:tcW w:w="2127" w:type="dxa"/>
            <w:tcBorders>
              <w:top w:val="single" w:sz="4" w:space="0" w:color="auto"/>
              <w:left w:val="single" w:sz="4" w:space="0" w:color="auto"/>
              <w:bottom w:val="single" w:sz="4" w:space="0" w:color="auto"/>
            </w:tcBorders>
            <w:shd w:val="clear" w:color="auto" w:fill="FFFFFF"/>
          </w:tcPr>
          <w:p w14:paraId="66943C7E"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M.SDE.90002</w:t>
            </w:r>
          </w:p>
        </w:tc>
        <w:tc>
          <w:tcPr>
            <w:tcW w:w="4070" w:type="dxa"/>
            <w:tcBorders>
              <w:top w:val="single" w:sz="4" w:space="0" w:color="auto"/>
              <w:left w:val="single" w:sz="4" w:space="0" w:color="auto"/>
              <w:bottom w:val="single" w:sz="4" w:space="0" w:color="auto"/>
            </w:tcBorders>
            <w:shd w:val="clear" w:color="auto" w:fill="FFFFFF"/>
            <w:vAlign w:val="center"/>
          </w:tcPr>
          <w:p w14:paraId="5FE19D57"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 xml:space="preserve">bdt:DateTimeType (M.BDT.00006) Ամսաթվի </w:t>
            </w:r>
            <w:r w:rsidR="00186716" w:rsidRPr="008219ED">
              <w:rPr>
                <w:rStyle w:val="Bodytext2Sylfaen"/>
                <w:sz w:val="20"/>
                <w:szCs w:val="20"/>
              </w:rPr>
              <w:t>եւ</w:t>
            </w:r>
            <w:r w:rsidRPr="008219ED">
              <w:rPr>
                <w:rStyle w:val="Bodytext2Sylfaen"/>
                <w:sz w:val="20"/>
                <w:szCs w:val="20"/>
              </w:rPr>
              <w:t xml:space="preserve"> ժամի նշագիրը՝ ԳՕՍՏ ԻՍՕ 8601-2001-ին համապատասխան</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6D5DFE33" w14:textId="77777777" w:rsidR="007D6A83"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7D6A83" w:rsidRPr="008219ED" w14:paraId="375071F0" w14:textId="77777777" w:rsidTr="00504E83">
        <w:trPr>
          <w:jc w:val="center"/>
        </w:trPr>
        <w:tc>
          <w:tcPr>
            <w:tcW w:w="320" w:type="dxa"/>
            <w:tcBorders>
              <w:bottom w:val="single" w:sz="4" w:space="0" w:color="auto"/>
            </w:tcBorders>
            <w:shd w:val="clear" w:color="auto" w:fill="FFFFFF"/>
          </w:tcPr>
          <w:p w14:paraId="4661648B" w14:textId="77777777" w:rsidR="007D6A83" w:rsidRPr="008219ED" w:rsidRDefault="007D6A83"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tcPr>
          <w:p w14:paraId="215B09C1" w14:textId="77777777" w:rsidR="007D6A83" w:rsidRPr="008219ED" w:rsidRDefault="00E36289" w:rsidP="00504E83">
            <w:pPr>
              <w:pStyle w:val="Bodytext20"/>
              <w:shd w:val="clear" w:color="auto" w:fill="auto"/>
              <w:tabs>
                <w:tab w:val="left" w:pos="511"/>
              </w:tabs>
              <w:spacing w:before="0" w:after="120" w:line="240" w:lineRule="auto"/>
              <w:jc w:val="left"/>
              <w:rPr>
                <w:rFonts w:ascii="Sylfaen" w:hAnsi="Sylfaen"/>
                <w:sz w:val="20"/>
                <w:szCs w:val="20"/>
              </w:rPr>
            </w:pPr>
            <w:r w:rsidRPr="008219ED">
              <w:rPr>
                <w:rStyle w:val="Bodytext2Sylfaen"/>
                <w:sz w:val="20"/>
                <w:szCs w:val="20"/>
              </w:rPr>
              <w:t>1.6.</w:t>
            </w:r>
            <w:r w:rsidR="00504E83" w:rsidRPr="00504E83">
              <w:rPr>
                <w:rStyle w:val="Bodytext2Sylfaen"/>
                <w:sz w:val="20"/>
                <w:szCs w:val="20"/>
              </w:rPr>
              <w:tab/>
            </w:r>
            <w:r w:rsidRPr="008219ED">
              <w:rPr>
                <w:rStyle w:val="Bodytext2Sylfaen"/>
                <w:sz w:val="20"/>
                <w:szCs w:val="20"/>
              </w:rPr>
              <w:t>Լեզվի ծածկագիրը (csdo:LanguageCode)</w:t>
            </w:r>
          </w:p>
        </w:tc>
        <w:tc>
          <w:tcPr>
            <w:tcW w:w="3725" w:type="dxa"/>
            <w:tcBorders>
              <w:top w:val="single" w:sz="4" w:space="0" w:color="auto"/>
              <w:left w:val="single" w:sz="4" w:space="0" w:color="auto"/>
              <w:bottom w:val="single" w:sz="4" w:space="0" w:color="auto"/>
            </w:tcBorders>
            <w:shd w:val="clear" w:color="auto" w:fill="FFFFFF"/>
          </w:tcPr>
          <w:p w14:paraId="3C92021C"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լեզվի ծածկագրային նշագիրը</w:t>
            </w:r>
          </w:p>
        </w:tc>
        <w:tc>
          <w:tcPr>
            <w:tcW w:w="2127" w:type="dxa"/>
            <w:tcBorders>
              <w:top w:val="single" w:sz="4" w:space="0" w:color="auto"/>
              <w:left w:val="single" w:sz="4" w:space="0" w:color="auto"/>
              <w:bottom w:val="single" w:sz="4" w:space="0" w:color="auto"/>
            </w:tcBorders>
            <w:shd w:val="clear" w:color="auto" w:fill="FFFFFF"/>
          </w:tcPr>
          <w:p w14:paraId="4867D393"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M.SDE.00051</w:t>
            </w:r>
          </w:p>
        </w:tc>
        <w:tc>
          <w:tcPr>
            <w:tcW w:w="4070" w:type="dxa"/>
            <w:tcBorders>
              <w:top w:val="single" w:sz="4" w:space="0" w:color="auto"/>
              <w:left w:val="single" w:sz="4" w:space="0" w:color="auto"/>
              <w:bottom w:val="single" w:sz="4" w:space="0" w:color="auto"/>
            </w:tcBorders>
            <w:shd w:val="clear" w:color="auto" w:fill="FFFFFF"/>
            <w:vAlign w:val="center"/>
          </w:tcPr>
          <w:p w14:paraId="522C7B5A" w14:textId="77777777" w:rsidR="001B286A"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csdo:LanguageCodeType (M.SDT.00051)</w:t>
            </w:r>
          </w:p>
          <w:p w14:paraId="0F851A71" w14:textId="77777777" w:rsidR="001B286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Լեզվի երկտառ ծածկագիրը՝ ISO 639-1-ին համապատասխան։ Ձ</w:t>
            </w:r>
            <w:r w:rsidR="00186716" w:rsidRPr="008219ED">
              <w:rPr>
                <w:rStyle w:val="Bodytext2Sylfaen"/>
                <w:sz w:val="20"/>
                <w:szCs w:val="20"/>
              </w:rPr>
              <w:t>եւ</w:t>
            </w:r>
            <w:r w:rsidRPr="008219ED">
              <w:rPr>
                <w:rStyle w:val="Bodytext2Sylfaen"/>
                <w:sz w:val="20"/>
                <w:szCs w:val="20"/>
              </w:rPr>
              <w:t>անմուշը՝ [a-z]{2}</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0054265D" w14:textId="77777777" w:rsidR="007D6A83"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7D6A83" w:rsidRPr="008219ED" w14:paraId="3F51B979" w14:textId="77777777" w:rsidTr="00504E83">
        <w:trPr>
          <w:trHeight w:val="2671"/>
          <w:jc w:val="center"/>
        </w:trPr>
        <w:tc>
          <w:tcPr>
            <w:tcW w:w="4108" w:type="dxa"/>
            <w:gridSpan w:val="3"/>
            <w:tcBorders>
              <w:top w:val="single" w:sz="4" w:space="0" w:color="auto"/>
              <w:left w:val="single" w:sz="4" w:space="0" w:color="auto"/>
              <w:bottom w:val="single" w:sz="4" w:space="0" w:color="auto"/>
            </w:tcBorders>
            <w:shd w:val="clear" w:color="auto" w:fill="FFFFFF"/>
          </w:tcPr>
          <w:p w14:paraId="242FC7DA" w14:textId="77777777" w:rsidR="007D6A83" w:rsidRPr="008219ED" w:rsidRDefault="00E36289" w:rsidP="00504E83">
            <w:pPr>
              <w:pStyle w:val="Bodytext20"/>
              <w:shd w:val="clear" w:color="auto" w:fill="auto"/>
              <w:tabs>
                <w:tab w:val="left" w:pos="396"/>
              </w:tabs>
              <w:spacing w:before="0" w:after="120" w:line="240" w:lineRule="auto"/>
              <w:jc w:val="left"/>
              <w:rPr>
                <w:rFonts w:ascii="Sylfaen" w:hAnsi="Sylfaen"/>
                <w:sz w:val="20"/>
                <w:szCs w:val="20"/>
              </w:rPr>
            </w:pPr>
            <w:r w:rsidRPr="008219ED">
              <w:rPr>
                <w:rStyle w:val="Bodytext2Sylfaen"/>
                <w:sz w:val="20"/>
                <w:szCs w:val="20"/>
              </w:rPr>
              <w:t>2.</w:t>
            </w:r>
            <w:r w:rsidR="00504E83" w:rsidRPr="00504E83">
              <w:rPr>
                <w:rStyle w:val="Bodytext2Sylfaen"/>
                <w:sz w:val="20"/>
                <w:szCs w:val="20"/>
              </w:rPr>
              <w:tab/>
            </w:r>
            <w:r w:rsidRPr="008219ED">
              <w:rPr>
                <w:rStyle w:val="Bodytext2Sylfaen"/>
                <w:sz w:val="20"/>
                <w:szCs w:val="20"/>
              </w:rPr>
              <w:t>Երկրի ծածկագիրը (csdo:UnifiedCountryCode)</w:t>
            </w:r>
          </w:p>
        </w:tc>
        <w:tc>
          <w:tcPr>
            <w:tcW w:w="3725" w:type="dxa"/>
            <w:tcBorders>
              <w:top w:val="single" w:sz="4" w:space="0" w:color="auto"/>
              <w:left w:val="single" w:sz="4" w:space="0" w:color="auto"/>
              <w:bottom w:val="single" w:sz="4" w:space="0" w:color="auto"/>
            </w:tcBorders>
            <w:shd w:val="clear" w:color="auto" w:fill="FFFFFF"/>
          </w:tcPr>
          <w:p w14:paraId="5812B8E1" w14:textId="77777777" w:rsidR="001B286A" w:rsidRPr="008219ED" w:rsidRDefault="007C28F6"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այն երկրի ծածկագրային նշագիրը</w:t>
            </w:r>
            <w:r w:rsidR="00CA113C" w:rsidRPr="008219ED">
              <w:rPr>
                <w:rStyle w:val="Bodytext2Sylfaen"/>
                <w:sz w:val="20"/>
                <w:szCs w:val="20"/>
              </w:rPr>
              <w:t>, որտեղ</w:t>
            </w:r>
            <w:r w:rsidR="00186716" w:rsidRPr="008219ED">
              <w:rPr>
                <w:rStyle w:val="Bodytext2Sylfaen"/>
                <w:sz w:val="20"/>
                <w:szCs w:val="20"/>
              </w:rPr>
              <w:t xml:space="preserve"> </w:t>
            </w:r>
            <w:r w:rsidR="00CA113C" w:rsidRPr="008219ED">
              <w:rPr>
                <w:rStyle w:val="Bodytext2Sylfaen"/>
                <w:sz w:val="20"/>
                <w:szCs w:val="20"/>
              </w:rPr>
              <w:t xml:space="preserve">սահմանված են </w:t>
            </w:r>
            <w:r w:rsidR="00E36289" w:rsidRPr="008219ED">
              <w:rPr>
                <w:rStyle w:val="Bodytext2Sylfaen"/>
                <w:sz w:val="20"/>
                <w:szCs w:val="20"/>
              </w:rPr>
              <w:t xml:space="preserve">ժամանակավոր կարանտինային բուսասանիտարական </w:t>
            </w:r>
            <w:r w:rsidR="00CA113C" w:rsidRPr="008219ED">
              <w:rPr>
                <w:rStyle w:val="Bodytext2Sylfaen"/>
                <w:sz w:val="20"/>
                <w:szCs w:val="20"/>
              </w:rPr>
              <w:t xml:space="preserve">այնպիսի </w:t>
            </w:r>
            <w:r w:rsidR="00E36289" w:rsidRPr="008219ED">
              <w:rPr>
                <w:rStyle w:val="Bodytext2Sylfaen"/>
                <w:sz w:val="20"/>
                <w:szCs w:val="20"/>
              </w:rPr>
              <w:t>միջոցներ, որոնց առնչությամբ անդամ պետության լիազորված մարմինը լրացուցիչ տեղեկությունների հարցում է անում</w:t>
            </w:r>
          </w:p>
        </w:tc>
        <w:tc>
          <w:tcPr>
            <w:tcW w:w="2127" w:type="dxa"/>
            <w:tcBorders>
              <w:top w:val="single" w:sz="4" w:space="0" w:color="auto"/>
              <w:left w:val="single" w:sz="4" w:space="0" w:color="auto"/>
              <w:bottom w:val="single" w:sz="4" w:space="0" w:color="auto"/>
            </w:tcBorders>
            <w:shd w:val="clear" w:color="auto" w:fill="FFFFFF"/>
          </w:tcPr>
          <w:p w14:paraId="614B82E7"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M.SDE.00162</w:t>
            </w:r>
          </w:p>
        </w:tc>
        <w:tc>
          <w:tcPr>
            <w:tcW w:w="4070" w:type="dxa"/>
            <w:tcBorders>
              <w:top w:val="single" w:sz="4" w:space="0" w:color="auto"/>
              <w:left w:val="single" w:sz="4" w:space="0" w:color="auto"/>
              <w:bottom w:val="single" w:sz="4" w:space="0" w:color="auto"/>
            </w:tcBorders>
            <w:shd w:val="clear" w:color="auto" w:fill="FFFFFF"/>
            <w:vAlign w:val="center"/>
          </w:tcPr>
          <w:p w14:paraId="28E9B8BA"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csdo:UnifiedCountryCodeType (M.SDT.00112)</w:t>
            </w:r>
          </w:p>
          <w:p w14:paraId="2960851F"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 xml:space="preserve">Երկրի երկտառ ծածկագրի արժեքը՝ </w:t>
            </w:r>
            <w:r w:rsidR="00325B11" w:rsidRPr="008219ED">
              <w:rPr>
                <w:rStyle w:val="Bodytext2Sylfaen"/>
                <w:sz w:val="20"/>
                <w:szCs w:val="20"/>
              </w:rPr>
              <w:t xml:space="preserve">այն </w:t>
            </w:r>
            <w:r w:rsidRPr="008219ED">
              <w:rPr>
                <w:rStyle w:val="Bodytext2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14:paraId="76DFD006"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Ձ</w:t>
            </w:r>
            <w:r w:rsidR="00186716" w:rsidRPr="008219ED">
              <w:rPr>
                <w:rStyle w:val="Bodytext2Sylfaen"/>
                <w:sz w:val="20"/>
                <w:szCs w:val="20"/>
              </w:rPr>
              <w:t>եւ</w:t>
            </w:r>
            <w:r w:rsidRPr="008219ED">
              <w:rPr>
                <w:rStyle w:val="Bodytext2Sylfaen"/>
                <w:sz w:val="20"/>
                <w:szCs w:val="20"/>
              </w:rPr>
              <w:t>անմուշը՝ [A-Z]{2}</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033C6740" w14:textId="77777777" w:rsidR="007D6A83"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7D6A83" w:rsidRPr="008219ED" w14:paraId="369BDD0D" w14:textId="77777777" w:rsidTr="00504E83">
        <w:trPr>
          <w:jc w:val="center"/>
        </w:trPr>
        <w:tc>
          <w:tcPr>
            <w:tcW w:w="320" w:type="dxa"/>
            <w:tcBorders>
              <w:top w:val="single" w:sz="4" w:space="0" w:color="auto"/>
              <w:bottom w:val="single" w:sz="4" w:space="0" w:color="auto"/>
              <w:right w:val="single" w:sz="4" w:space="0" w:color="auto"/>
            </w:tcBorders>
            <w:shd w:val="clear" w:color="auto" w:fill="FFFFFF"/>
          </w:tcPr>
          <w:p w14:paraId="3D452BC7" w14:textId="77777777" w:rsidR="007D6A83" w:rsidRPr="008219ED" w:rsidRDefault="007D6A83"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tcPr>
          <w:p w14:paraId="21AD5374" w14:textId="77777777" w:rsidR="007D6A83" w:rsidRPr="008219ED" w:rsidRDefault="00E36289" w:rsidP="00504E83">
            <w:pPr>
              <w:pStyle w:val="Bodytext20"/>
              <w:shd w:val="clear" w:color="auto" w:fill="auto"/>
              <w:tabs>
                <w:tab w:val="left" w:pos="377"/>
              </w:tabs>
              <w:spacing w:before="0" w:after="120" w:line="240" w:lineRule="auto"/>
              <w:jc w:val="left"/>
              <w:rPr>
                <w:rFonts w:ascii="Sylfaen" w:hAnsi="Sylfaen"/>
                <w:sz w:val="20"/>
                <w:szCs w:val="20"/>
              </w:rPr>
            </w:pPr>
            <w:r w:rsidRPr="008219ED">
              <w:rPr>
                <w:rStyle w:val="Bodytext2Sylfaen"/>
                <w:sz w:val="20"/>
                <w:szCs w:val="20"/>
              </w:rPr>
              <w:t>ա)</w:t>
            </w:r>
            <w:r w:rsidR="00504E83" w:rsidRPr="00504E83">
              <w:rPr>
                <w:rStyle w:val="Bodytext2Sylfaen"/>
                <w:sz w:val="20"/>
                <w:szCs w:val="20"/>
              </w:rPr>
              <w:tab/>
            </w:r>
            <w:r w:rsidRPr="008219ED">
              <w:rPr>
                <w:rStyle w:val="Bodytext2Sylfaen"/>
                <w:sz w:val="20"/>
                <w:szCs w:val="20"/>
              </w:rPr>
              <w:t>Տեղեկագրքի (դասակարգչի) նույնականացուցիչը</w:t>
            </w:r>
          </w:p>
          <w:p w14:paraId="11673AAC"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(codeListId ատրիբուտ)</w:t>
            </w:r>
          </w:p>
        </w:tc>
        <w:tc>
          <w:tcPr>
            <w:tcW w:w="3725" w:type="dxa"/>
            <w:tcBorders>
              <w:top w:val="single" w:sz="4" w:space="0" w:color="auto"/>
              <w:left w:val="single" w:sz="4" w:space="0" w:color="auto"/>
              <w:bottom w:val="single" w:sz="4" w:space="0" w:color="auto"/>
            </w:tcBorders>
            <w:shd w:val="clear" w:color="auto" w:fill="FFFFFF"/>
          </w:tcPr>
          <w:p w14:paraId="40428E6F"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այն տեղեկագրքի (դասակարգչի) նշագիրը, որին համապատասխան նշված է ծածկագիրը</w:t>
            </w:r>
          </w:p>
        </w:tc>
        <w:tc>
          <w:tcPr>
            <w:tcW w:w="2127" w:type="dxa"/>
            <w:tcBorders>
              <w:top w:val="single" w:sz="4" w:space="0" w:color="auto"/>
              <w:left w:val="single" w:sz="4" w:space="0" w:color="auto"/>
              <w:bottom w:val="single" w:sz="4" w:space="0" w:color="auto"/>
            </w:tcBorders>
            <w:shd w:val="clear" w:color="auto" w:fill="FFFFFF"/>
          </w:tcPr>
          <w:p w14:paraId="545F09C5" w14:textId="77777777" w:rsidR="007D6A83" w:rsidRPr="008219ED" w:rsidRDefault="00E36289" w:rsidP="008219ED">
            <w:pPr>
              <w:spacing w:after="120"/>
              <w:rPr>
                <w:sz w:val="20"/>
                <w:szCs w:val="20"/>
              </w:rPr>
            </w:pPr>
            <w:r w:rsidRPr="008219ED">
              <w:rPr>
                <w:sz w:val="20"/>
                <w:szCs w:val="20"/>
              </w:rPr>
              <w:t>-</w:t>
            </w:r>
          </w:p>
        </w:tc>
        <w:tc>
          <w:tcPr>
            <w:tcW w:w="4070" w:type="dxa"/>
            <w:tcBorders>
              <w:top w:val="single" w:sz="4" w:space="0" w:color="auto"/>
              <w:left w:val="single" w:sz="4" w:space="0" w:color="auto"/>
              <w:bottom w:val="single" w:sz="4" w:space="0" w:color="auto"/>
            </w:tcBorders>
            <w:shd w:val="clear" w:color="auto" w:fill="FFFFFF"/>
            <w:vAlign w:val="center"/>
          </w:tcPr>
          <w:p w14:paraId="5D06B56A"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csdo:ReferenceDataIdType (M.SDT.00091)</w:t>
            </w:r>
          </w:p>
          <w:p w14:paraId="656A7E18" w14:textId="77777777" w:rsidR="00102F9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Պայմանանշանների նորմալացված տողը:</w:t>
            </w:r>
          </w:p>
          <w:p w14:paraId="41744FB6"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2622CFA9"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20</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2085585E" w14:textId="77777777" w:rsidR="007D6A83"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7D6A83" w:rsidRPr="008219ED" w14:paraId="4410C2CB" w14:textId="77777777" w:rsidTr="00504E83">
        <w:trPr>
          <w:jc w:val="center"/>
        </w:trPr>
        <w:tc>
          <w:tcPr>
            <w:tcW w:w="4108" w:type="dxa"/>
            <w:gridSpan w:val="3"/>
            <w:tcBorders>
              <w:top w:val="single" w:sz="4" w:space="0" w:color="auto"/>
              <w:left w:val="single" w:sz="4" w:space="0" w:color="auto"/>
              <w:bottom w:val="single" w:sz="4" w:space="0" w:color="auto"/>
            </w:tcBorders>
            <w:shd w:val="clear" w:color="auto" w:fill="FFFFFF"/>
          </w:tcPr>
          <w:p w14:paraId="147BF977" w14:textId="77777777" w:rsidR="007D6A83" w:rsidRPr="008219ED" w:rsidRDefault="00E36289" w:rsidP="00504E83">
            <w:pPr>
              <w:pStyle w:val="Bodytext20"/>
              <w:shd w:val="clear" w:color="auto" w:fill="auto"/>
              <w:tabs>
                <w:tab w:val="left" w:pos="396"/>
              </w:tabs>
              <w:spacing w:before="0" w:after="120" w:line="240" w:lineRule="auto"/>
              <w:jc w:val="left"/>
              <w:rPr>
                <w:rFonts w:ascii="Sylfaen" w:hAnsi="Sylfaen"/>
                <w:sz w:val="20"/>
                <w:szCs w:val="20"/>
              </w:rPr>
            </w:pPr>
            <w:r w:rsidRPr="008219ED">
              <w:rPr>
                <w:rStyle w:val="Bodytext2Sylfaen"/>
                <w:sz w:val="20"/>
                <w:szCs w:val="20"/>
              </w:rPr>
              <w:lastRenderedPageBreak/>
              <w:t>3.</w:t>
            </w:r>
            <w:r w:rsidR="00504E83" w:rsidRPr="00504E83">
              <w:rPr>
                <w:rStyle w:val="Bodytext2Sylfaen"/>
                <w:sz w:val="20"/>
                <w:szCs w:val="20"/>
              </w:rPr>
              <w:tab/>
            </w:r>
            <w:r w:rsidRPr="008219ED">
              <w:rPr>
                <w:rStyle w:val="Bodytext2Sylfaen"/>
                <w:sz w:val="20"/>
                <w:szCs w:val="20"/>
              </w:rPr>
              <w:t>Փաստաթղթի համարը (csdo:DocId)</w:t>
            </w:r>
          </w:p>
        </w:tc>
        <w:tc>
          <w:tcPr>
            <w:tcW w:w="3725" w:type="dxa"/>
            <w:tcBorders>
              <w:top w:val="single" w:sz="4" w:space="0" w:color="auto"/>
              <w:left w:val="single" w:sz="4" w:space="0" w:color="auto"/>
              <w:bottom w:val="single" w:sz="4" w:space="0" w:color="auto"/>
            </w:tcBorders>
            <w:shd w:val="clear" w:color="auto" w:fill="FFFFFF"/>
            <w:vAlign w:val="center"/>
          </w:tcPr>
          <w:p w14:paraId="731E177B"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ժամանակավոր կարանտինային բուսասանիտարական այն միջոցները սահմանող փաստաթղթի համարը, որոնց առնչությամբ անդամ պետության լիազորված մարմինը լրացուցիչ տեղեկությունների հարցում է անում</w:t>
            </w:r>
          </w:p>
        </w:tc>
        <w:tc>
          <w:tcPr>
            <w:tcW w:w="2127" w:type="dxa"/>
            <w:tcBorders>
              <w:top w:val="single" w:sz="4" w:space="0" w:color="auto"/>
              <w:left w:val="single" w:sz="4" w:space="0" w:color="auto"/>
              <w:bottom w:val="single" w:sz="4" w:space="0" w:color="auto"/>
            </w:tcBorders>
            <w:shd w:val="clear" w:color="auto" w:fill="FFFFFF"/>
          </w:tcPr>
          <w:p w14:paraId="6477ADF0"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M.SDE.00044</w:t>
            </w:r>
          </w:p>
        </w:tc>
        <w:tc>
          <w:tcPr>
            <w:tcW w:w="4070" w:type="dxa"/>
            <w:tcBorders>
              <w:top w:val="single" w:sz="4" w:space="0" w:color="auto"/>
              <w:left w:val="single" w:sz="4" w:space="0" w:color="auto"/>
              <w:bottom w:val="single" w:sz="4" w:space="0" w:color="auto"/>
            </w:tcBorders>
            <w:shd w:val="clear" w:color="auto" w:fill="FFFFFF"/>
          </w:tcPr>
          <w:p w14:paraId="5E58AB86" w14:textId="77777777" w:rsidR="00102F9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csdo:Id50Type (M.SDT.00093) Պայմանանշանների նորմալացված տողը։</w:t>
            </w:r>
          </w:p>
          <w:p w14:paraId="0AB91DA2"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7AB27D2E" w14:textId="77777777" w:rsidR="007D6A83"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50</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2C7949CB" w14:textId="77777777" w:rsidR="007D6A83"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A55775" w:rsidRPr="008219ED" w14:paraId="3D9380C7" w14:textId="77777777" w:rsidTr="00504E83">
        <w:trPr>
          <w:jc w:val="center"/>
        </w:trPr>
        <w:tc>
          <w:tcPr>
            <w:tcW w:w="4108" w:type="dxa"/>
            <w:gridSpan w:val="3"/>
            <w:tcBorders>
              <w:top w:val="single" w:sz="4" w:space="0" w:color="auto"/>
              <w:left w:val="single" w:sz="4" w:space="0" w:color="auto"/>
              <w:bottom w:val="single" w:sz="4" w:space="0" w:color="auto"/>
            </w:tcBorders>
            <w:shd w:val="clear" w:color="auto" w:fill="FFFFFF"/>
          </w:tcPr>
          <w:p w14:paraId="520DBB9D" w14:textId="77777777" w:rsidR="00A55775" w:rsidRPr="008219ED" w:rsidRDefault="00E36289" w:rsidP="00504E83">
            <w:pPr>
              <w:pStyle w:val="Bodytext20"/>
              <w:shd w:val="clear" w:color="auto" w:fill="auto"/>
              <w:tabs>
                <w:tab w:val="left" w:pos="396"/>
              </w:tabs>
              <w:spacing w:before="0" w:after="120" w:line="240" w:lineRule="auto"/>
              <w:jc w:val="left"/>
              <w:rPr>
                <w:rFonts w:ascii="Sylfaen" w:hAnsi="Sylfaen"/>
                <w:sz w:val="20"/>
                <w:szCs w:val="20"/>
              </w:rPr>
            </w:pPr>
            <w:r w:rsidRPr="008219ED">
              <w:rPr>
                <w:rStyle w:val="Bodytext2Sylfaen"/>
                <w:sz w:val="20"/>
                <w:szCs w:val="20"/>
              </w:rPr>
              <w:t>4.</w:t>
            </w:r>
            <w:r w:rsidR="00504E83" w:rsidRPr="00504E83">
              <w:rPr>
                <w:rStyle w:val="Bodytext2Sylfaen"/>
                <w:sz w:val="20"/>
                <w:szCs w:val="20"/>
              </w:rPr>
              <w:tab/>
            </w:r>
            <w:r w:rsidRPr="008219ED">
              <w:rPr>
                <w:rStyle w:val="Bodytext2Sylfaen"/>
                <w:sz w:val="20"/>
                <w:szCs w:val="20"/>
              </w:rPr>
              <w:t>Փաստաթղթի ամսաթիվը (csdo:DocCreationDate)</w:t>
            </w:r>
          </w:p>
        </w:tc>
        <w:tc>
          <w:tcPr>
            <w:tcW w:w="3725" w:type="dxa"/>
            <w:tcBorders>
              <w:top w:val="single" w:sz="4" w:space="0" w:color="auto"/>
              <w:left w:val="single" w:sz="4" w:space="0" w:color="auto"/>
              <w:bottom w:val="single" w:sz="4" w:space="0" w:color="auto"/>
            </w:tcBorders>
            <w:shd w:val="clear" w:color="auto" w:fill="FFFFFF"/>
            <w:vAlign w:val="center"/>
          </w:tcPr>
          <w:p w14:paraId="73E35604" w14:textId="77777777" w:rsidR="00A55775"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ժամանակավոր կարանտինային բուսասանիտարական այն միջոցները սահմանող փաստաթղթի ամսաթիվը, որոնց առնչությամբ անդամ պետության լիազորված մարմինը լրացուցիչ տեղեկությունների հարցում է անում</w:t>
            </w:r>
          </w:p>
        </w:tc>
        <w:tc>
          <w:tcPr>
            <w:tcW w:w="2127" w:type="dxa"/>
            <w:tcBorders>
              <w:top w:val="single" w:sz="4" w:space="0" w:color="auto"/>
              <w:left w:val="single" w:sz="4" w:space="0" w:color="auto"/>
              <w:bottom w:val="single" w:sz="4" w:space="0" w:color="auto"/>
            </w:tcBorders>
            <w:shd w:val="clear" w:color="auto" w:fill="FFFFFF"/>
          </w:tcPr>
          <w:p w14:paraId="7367CB70" w14:textId="77777777" w:rsidR="00A55775"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M.SDE.00045</w:t>
            </w:r>
          </w:p>
        </w:tc>
        <w:tc>
          <w:tcPr>
            <w:tcW w:w="4070" w:type="dxa"/>
            <w:tcBorders>
              <w:top w:val="single" w:sz="4" w:space="0" w:color="auto"/>
              <w:left w:val="single" w:sz="4" w:space="0" w:color="auto"/>
              <w:bottom w:val="single" w:sz="4" w:space="0" w:color="auto"/>
            </w:tcBorders>
            <w:shd w:val="clear" w:color="auto" w:fill="FFFFFF"/>
          </w:tcPr>
          <w:p w14:paraId="6FF48EC8" w14:textId="77777777" w:rsidR="00A55775"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bdt:DateType (M.BDT.00005) Ամսաթվի նշագիրը՝ ԳՕՍՏ ԻՍՕ 8601-2001-ին համապատասխան</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14167BAE" w14:textId="77777777" w:rsidR="00A55775"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A55775" w:rsidRPr="008219ED" w14:paraId="62F92230" w14:textId="77777777" w:rsidTr="00504E83">
        <w:trPr>
          <w:jc w:val="center"/>
        </w:trPr>
        <w:tc>
          <w:tcPr>
            <w:tcW w:w="4108" w:type="dxa"/>
            <w:gridSpan w:val="3"/>
            <w:tcBorders>
              <w:top w:val="single" w:sz="4" w:space="0" w:color="auto"/>
              <w:left w:val="single" w:sz="4" w:space="0" w:color="auto"/>
              <w:bottom w:val="single" w:sz="4" w:space="0" w:color="auto"/>
            </w:tcBorders>
            <w:shd w:val="clear" w:color="auto" w:fill="FFFFFF"/>
          </w:tcPr>
          <w:p w14:paraId="5EC01F78" w14:textId="77777777" w:rsidR="00A55775" w:rsidRPr="008219ED" w:rsidRDefault="00E36289" w:rsidP="00504E83">
            <w:pPr>
              <w:pStyle w:val="Bodytext20"/>
              <w:shd w:val="clear" w:color="auto" w:fill="auto"/>
              <w:tabs>
                <w:tab w:val="left" w:pos="396"/>
              </w:tabs>
              <w:spacing w:before="0" w:after="120" w:line="240" w:lineRule="auto"/>
              <w:jc w:val="left"/>
              <w:rPr>
                <w:rFonts w:ascii="Sylfaen" w:hAnsi="Sylfaen"/>
                <w:sz w:val="20"/>
                <w:szCs w:val="20"/>
              </w:rPr>
            </w:pPr>
            <w:r w:rsidRPr="008219ED">
              <w:rPr>
                <w:rStyle w:val="Bodytext2Sylfaen"/>
                <w:sz w:val="20"/>
                <w:szCs w:val="20"/>
              </w:rPr>
              <w:t>5.</w:t>
            </w:r>
            <w:r w:rsidR="00504E83" w:rsidRPr="00504E83">
              <w:rPr>
                <w:rStyle w:val="Bodytext2Sylfaen"/>
                <w:sz w:val="20"/>
                <w:szCs w:val="20"/>
              </w:rPr>
              <w:tab/>
            </w:r>
            <w:r w:rsidRPr="008219ED">
              <w:rPr>
                <w:rStyle w:val="Bodytext2Sylfaen"/>
                <w:sz w:val="20"/>
                <w:szCs w:val="20"/>
              </w:rPr>
              <w:t>Հսկողության (վերահսկողության) միջոցի նույնականացուցիչը (smsdo:MeasureControlId)</w:t>
            </w:r>
          </w:p>
        </w:tc>
        <w:tc>
          <w:tcPr>
            <w:tcW w:w="3725" w:type="dxa"/>
            <w:tcBorders>
              <w:top w:val="single" w:sz="4" w:space="0" w:color="auto"/>
              <w:left w:val="single" w:sz="4" w:space="0" w:color="auto"/>
              <w:bottom w:val="single" w:sz="4" w:space="0" w:color="auto"/>
            </w:tcBorders>
            <w:shd w:val="clear" w:color="auto" w:fill="FFFFFF"/>
            <w:vAlign w:val="center"/>
          </w:tcPr>
          <w:p w14:paraId="0B841BE2" w14:textId="77777777" w:rsidR="00A55775"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անդամ պետության լիազորված մարմնի կողմից տրված՝ ժամանակավոր կարանտինային բուսասանիտարական միջոցի նույնականացուցիչը</w:t>
            </w:r>
          </w:p>
        </w:tc>
        <w:tc>
          <w:tcPr>
            <w:tcW w:w="2127" w:type="dxa"/>
            <w:tcBorders>
              <w:top w:val="single" w:sz="4" w:space="0" w:color="auto"/>
              <w:left w:val="single" w:sz="4" w:space="0" w:color="auto"/>
              <w:bottom w:val="single" w:sz="4" w:space="0" w:color="auto"/>
            </w:tcBorders>
            <w:shd w:val="clear" w:color="auto" w:fill="FFFFFF"/>
          </w:tcPr>
          <w:p w14:paraId="662E660C" w14:textId="77777777" w:rsidR="00A55775"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M.SM.SDE.00981</w:t>
            </w:r>
          </w:p>
        </w:tc>
        <w:tc>
          <w:tcPr>
            <w:tcW w:w="4070" w:type="dxa"/>
            <w:tcBorders>
              <w:top w:val="single" w:sz="4" w:space="0" w:color="auto"/>
              <w:left w:val="single" w:sz="4" w:space="0" w:color="auto"/>
              <w:bottom w:val="single" w:sz="4" w:space="0" w:color="auto"/>
            </w:tcBorders>
            <w:shd w:val="clear" w:color="auto" w:fill="FFFFFF"/>
          </w:tcPr>
          <w:p w14:paraId="1D0DB600" w14:textId="77777777" w:rsidR="00102F9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csdo:Id20Type (M.SDT.00092) Պայմանանշանների նորմալացված տողը:</w:t>
            </w:r>
          </w:p>
          <w:p w14:paraId="320BD719" w14:textId="77777777" w:rsidR="00A55775"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0B479D4C" w14:textId="77777777" w:rsidR="00A55775"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20</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556A1D76" w14:textId="77777777" w:rsidR="00A55775"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A55775" w:rsidRPr="008219ED" w14:paraId="0CAA2AA6" w14:textId="77777777" w:rsidTr="00504E83">
        <w:trPr>
          <w:jc w:val="center"/>
        </w:trPr>
        <w:tc>
          <w:tcPr>
            <w:tcW w:w="4108" w:type="dxa"/>
            <w:gridSpan w:val="3"/>
            <w:tcBorders>
              <w:top w:val="single" w:sz="4" w:space="0" w:color="auto"/>
              <w:left w:val="single" w:sz="4" w:space="0" w:color="auto"/>
              <w:bottom w:val="single" w:sz="4" w:space="0" w:color="auto"/>
            </w:tcBorders>
            <w:shd w:val="clear" w:color="auto" w:fill="FFFFFF"/>
          </w:tcPr>
          <w:p w14:paraId="0AA181FA" w14:textId="77777777" w:rsidR="00A55775" w:rsidRPr="008219ED" w:rsidRDefault="00E36289" w:rsidP="00504E83">
            <w:pPr>
              <w:pStyle w:val="Bodytext20"/>
              <w:shd w:val="clear" w:color="auto" w:fill="auto"/>
              <w:tabs>
                <w:tab w:val="left" w:pos="396"/>
              </w:tabs>
              <w:spacing w:before="0" w:after="120" w:line="240" w:lineRule="auto"/>
              <w:jc w:val="left"/>
              <w:rPr>
                <w:rFonts w:ascii="Sylfaen" w:hAnsi="Sylfaen"/>
                <w:sz w:val="20"/>
                <w:szCs w:val="20"/>
              </w:rPr>
            </w:pPr>
            <w:r w:rsidRPr="008219ED">
              <w:rPr>
                <w:rStyle w:val="Bodytext2Sylfaen"/>
                <w:sz w:val="20"/>
                <w:szCs w:val="20"/>
              </w:rPr>
              <w:t>6.</w:t>
            </w:r>
            <w:r w:rsidR="00504E83" w:rsidRPr="00504E83">
              <w:rPr>
                <w:rStyle w:val="Bodytext2Sylfaen"/>
                <w:sz w:val="20"/>
                <w:szCs w:val="20"/>
              </w:rPr>
              <w:tab/>
            </w:r>
            <w:r w:rsidRPr="008219ED">
              <w:rPr>
                <w:rStyle w:val="Bodytext2Sylfaen"/>
                <w:sz w:val="20"/>
                <w:szCs w:val="20"/>
              </w:rPr>
              <w:t>Անդամ պետության լիազորված մարմինը</w:t>
            </w:r>
          </w:p>
          <w:p w14:paraId="710414EE" w14:textId="77777777" w:rsidR="00A55775" w:rsidRPr="008219ED" w:rsidRDefault="00E36289" w:rsidP="00504E83">
            <w:pPr>
              <w:pStyle w:val="Bodytext20"/>
              <w:shd w:val="clear" w:color="auto" w:fill="auto"/>
              <w:tabs>
                <w:tab w:val="left" w:pos="396"/>
              </w:tabs>
              <w:spacing w:before="0" w:after="120" w:line="240" w:lineRule="auto"/>
              <w:jc w:val="left"/>
              <w:rPr>
                <w:rFonts w:ascii="Sylfaen" w:hAnsi="Sylfaen"/>
                <w:sz w:val="20"/>
                <w:szCs w:val="20"/>
              </w:rPr>
            </w:pPr>
            <w:r w:rsidRPr="008219ED">
              <w:rPr>
                <w:rStyle w:val="Bodytext2Sylfaen"/>
                <w:sz w:val="20"/>
                <w:szCs w:val="20"/>
              </w:rPr>
              <w:t>(ccdo:UnifiedAuthorityDetails)</w:t>
            </w:r>
          </w:p>
        </w:tc>
        <w:tc>
          <w:tcPr>
            <w:tcW w:w="3725" w:type="dxa"/>
            <w:tcBorders>
              <w:top w:val="single" w:sz="4" w:space="0" w:color="auto"/>
              <w:left w:val="single" w:sz="4" w:space="0" w:color="auto"/>
              <w:bottom w:val="single" w:sz="4" w:space="0" w:color="auto"/>
            </w:tcBorders>
            <w:shd w:val="clear" w:color="auto" w:fill="FFFFFF"/>
            <w:vAlign w:val="center"/>
          </w:tcPr>
          <w:p w14:paraId="44A3E8BE" w14:textId="77777777" w:rsidR="00A55775"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լրացուցիչ տեղեկությունների հարցում կատարած՝ անդամ պետության լիազորված մարմնի մասին տեղեկությունների ամբողջությունը</w:t>
            </w:r>
          </w:p>
        </w:tc>
        <w:tc>
          <w:tcPr>
            <w:tcW w:w="2127" w:type="dxa"/>
            <w:tcBorders>
              <w:top w:val="single" w:sz="4" w:space="0" w:color="auto"/>
              <w:left w:val="single" w:sz="4" w:space="0" w:color="auto"/>
              <w:bottom w:val="single" w:sz="4" w:space="0" w:color="auto"/>
            </w:tcBorders>
            <w:shd w:val="clear" w:color="auto" w:fill="FFFFFF"/>
          </w:tcPr>
          <w:p w14:paraId="5F24ABA5" w14:textId="77777777" w:rsidR="00A55775"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M.CDE.00053</w:t>
            </w:r>
          </w:p>
        </w:tc>
        <w:tc>
          <w:tcPr>
            <w:tcW w:w="4070" w:type="dxa"/>
            <w:tcBorders>
              <w:top w:val="single" w:sz="4" w:space="0" w:color="auto"/>
              <w:left w:val="single" w:sz="4" w:space="0" w:color="auto"/>
              <w:bottom w:val="single" w:sz="4" w:space="0" w:color="auto"/>
            </w:tcBorders>
            <w:shd w:val="clear" w:color="auto" w:fill="FFFFFF"/>
          </w:tcPr>
          <w:p w14:paraId="1CD9C4FE" w14:textId="77777777" w:rsidR="00A55775"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ccdo:UnifiedAuthorityDetailsType</w:t>
            </w:r>
          </w:p>
          <w:p w14:paraId="6966F4E6" w14:textId="77777777" w:rsidR="00A55775"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(M.CDT.00054)</w:t>
            </w:r>
          </w:p>
          <w:p w14:paraId="2DCE1756" w14:textId="77777777" w:rsidR="00A55775"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Որոշվում է ներդրված տարրերի արժեքների տիրույթներով</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56621AC7" w14:textId="77777777" w:rsidR="00A55775"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A55775" w:rsidRPr="008219ED" w14:paraId="02D1E195" w14:textId="77777777" w:rsidTr="00504E83">
        <w:trPr>
          <w:jc w:val="center"/>
        </w:trPr>
        <w:tc>
          <w:tcPr>
            <w:tcW w:w="320" w:type="dxa"/>
            <w:tcBorders>
              <w:top w:val="single" w:sz="4" w:space="0" w:color="auto"/>
              <w:right w:val="single" w:sz="4" w:space="0" w:color="auto"/>
            </w:tcBorders>
            <w:shd w:val="clear" w:color="auto" w:fill="FFFFFF"/>
          </w:tcPr>
          <w:p w14:paraId="7732DA6C" w14:textId="77777777" w:rsidR="00A55775" w:rsidRPr="008219ED" w:rsidRDefault="00A55775"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tcPr>
          <w:p w14:paraId="74F2634F" w14:textId="77777777" w:rsidR="00A55775" w:rsidRPr="008219ED" w:rsidRDefault="00E36289" w:rsidP="00504E83">
            <w:pPr>
              <w:pStyle w:val="Bodytext20"/>
              <w:shd w:val="clear" w:color="auto" w:fill="auto"/>
              <w:tabs>
                <w:tab w:val="left" w:pos="528"/>
              </w:tabs>
              <w:spacing w:before="0" w:after="120" w:line="240" w:lineRule="auto"/>
              <w:jc w:val="left"/>
              <w:rPr>
                <w:rFonts w:ascii="Sylfaen" w:hAnsi="Sylfaen"/>
                <w:sz w:val="20"/>
                <w:szCs w:val="20"/>
              </w:rPr>
            </w:pPr>
            <w:r w:rsidRPr="008219ED">
              <w:rPr>
                <w:rStyle w:val="Bodytext2Sylfaen"/>
                <w:sz w:val="20"/>
                <w:szCs w:val="20"/>
              </w:rPr>
              <w:t>6.1.</w:t>
            </w:r>
            <w:r w:rsidR="00504E83" w:rsidRPr="00504E83">
              <w:rPr>
                <w:rStyle w:val="Bodytext2Sylfaen"/>
                <w:sz w:val="20"/>
                <w:szCs w:val="20"/>
              </w:rPr>
              <w:tab/>
            </w:r>
            <w:r w:rsidRPr="008219ED">
              <w:rPr>
                <w:rStyle w:val="Bodytext2Sylfaen"/>
                <w:sz w:val="20"/>
                <w:szCs w:val="20"/>
              </w:rPr>
              <w:t>Երկրի ծածկագիրը (csdo:UnifiedCountryCode)</w:t>
            </w:r>
          </w:p>
        </w:tc>
        <w:tc>
          <w:tcPr>
            <w:tcW w:w="3725" w:type="dxa"/>
            <w:tcBorders>
              <w:top w:val="single" w:sz="4" w:space="0" w:color="auto"/>
              <w:left w:val="single" w:sz="4" w:space="0" w:color="auto"/>
              <w:bottom w:val="single" w:sz="4" w:space="0" w:color="auto"/>
            </w:tcBorders>
            <w:shd w:val="clear" w:color="auto" w:fill="FFFFFF"/>
          </w:tcPr>
          <w:p w14:paraId="11D8B421" w14:textId="77777777" w:rsidR="00A55775"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երկրի ծածկագրային նշագիրը</w:t>
            </w:r>
          </w:p>
        </w:tc>
        <w:tc>
          <w:tcPr>
            <w:tcW w:w="2127" w:type="dxa"/>
            <w:tcBorders>
              <w:top w:val="single" w:sz="4" w:space="0" w:color="auto"/>
              <w:left w:val="single" w:sz="4" w:space="0" w:color="auto"/>
              <w:bottom w:val="single" w:sz="4" w:space="0" w:color="auto"/>
            </w:tcBorders>
            <w:shd w:val="clear" w:color="auto" w:fill="FFFFFF"/>
          </w:tcPr>
          <w:p w14:paraId="41831527" w14:textId="77777777" w:rsidR="00A55775"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M.SDE.00162</w:t>
            </w:r>
          </w:p>
        </w:tc>
        <w:tc>
          <w:tcPr>
            <w:tcW w:w="4070" w:type="dxa"/>
            <w:tcBorders>
              <w:top w:val="single" w:sz="4" w:space="0" w:color="auto"/>
              <w:left w:val="single" w:sz="4" w:space="0" w:color="auto"/>
              <w:bottom w:val="single" w:sz="4" w:space="0" w:color="auto"/>
            </w:tcBorders>
            <w:shd w:val="clear" w:color="auto" w:fill="FFFFFF"/>
            <w:vAlign w:val="center"/>
          </w:tcPr>
          <w:p w14:paraId="5CCF57BA" w14:textId="77777777" w:rsidR="00A55775" w:rsidRPr="008219ED" w:rsidRDefault="00E36289" w:rsidP="00504E83">
            <w:pPr>
              <w:pStyle w:val="Bodytext20"/>
              <w:shd w:val="clear" w:color="auto" w:fill="auto"/>
              <w:spacing w:before="0" w:after="0" w:line="240" w:lineRule="auto"/>
              <w:jc w:val="left"/>
              <w:rPr>
                <w:rFonts w:ascii="Sylfaen" w:hAnsi="Sylfaen"/>
                <w:sz w:val="20"/>
                <w:szCs w:val="20"/>
              </w:rPr>
            </w:pPr>
            <w:r w:rsidRPr="008219ED">
              <w:rPr>
                <w:rStyle w:val="Bodytext2Sylfaen"/>
                <w:sz w:val="20"/>
                <w:szCs w:val="20"/>
              </w:rPr>
              <w:t>csdo:UnifiedCountryCodeType (M.SDT.00112)</w:t>
            </w:r>
          </w:p>
          <w:p w14:paraId="19655D41" w14:textId="77777777" w:rsidR="00A55775" w:rsidRPr="008219ED" w:rsidRDefault="00E36289" w:rsidP="00504E83">
            <w:pPr>
              <w:pStyle w:val="Bodytext20"/>
              <w:shd w:val="clear" w:color="auto" w:fill="auto"/>
              <w:spacing w:before="0" w:after="0" w:line="240" w:lineRule="auto"/>
              <w:jc w:val="left"/>
              <w:rPr>
                <w:rFonts w:ascii="Sylfaen" w:hAnsi="Sylfaen"/>
                <w:sz w:val="20"/>
                <w:szCs w:val="20"/>
              </w:rPr>
            </w:pPr>
            <w:r w:rsidRPr="008219ED">
              <w:rPr>
                <w:rStyle w:val="Bodytext2Sylfaen"/>
                <w:sz w:val="20"/>
                <w:szCs w:val="20"/>
              </w:rPr>
              <w:t xml:space="preserve">Երկրի երկտառ ծածկագրի արժեքը՝ </w:t>
            </w:r>
            <w:r w:rsidR="00325B11" w:rsidRPr="008219ED">
              <w:rPr>
                <w:rStyle w:val="Bodytext2Sylfaen"/>
                <w:sz w:val="20"/>
                <w:szCs w:val="20"/>
              </w:rPr>
              <w:t xml:space="preserve">այն </w:t>
            </w:r>
            <w:r w:rsidRPr="008219ED">
              <w:rPr>
                <w:rStyle w:val="Bodytext2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14:paraId="60B7428E" w14:textId="77777777" w:rsidR="00A55775"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Ձ</w:t>
            </w:r>
            <w:r w:rsidR="00186716" w:rsidRPr="008219ED">
              <w:rPr>
                <w:rStyle w:val="Bodytext2Sylfaen"/>
                <w:sz w:val="20"/>
                <w:szCs w:val="20"/>
              </w:rPr>
              <w:t>եւ</w:t>
            </w:r>
            <w:r w:rsidRPr="008219ED">
              <w:rPr>
                <w:rStyle w:val="Bodytext2Sylfaen"/>
                <w:sz w:val="20"/>
                <w:szCs w:val="20"/>
              </w:rPr>
              <w:t>անմուշը՝ [A-Z]{2}</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71812769" w14:textId="77777777" w:rsidR="00A55775"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A55775" w:rsidRPr="008219ED" w14:paraId="53DDC3E2" w14:textId="77777777" w:rsidTr="00504E83">
        <w:trPr>
          <w:jc w:val="center"/>
        </w:trPr>
        <w:tc>
          <w:tcPr>
            <w:tcW w:w="320" w:type="dxa"/>
            <w:shd w:val="clear" w:color="auto" w:fill="FFFFFF"/>
          </w:tcPr>
          <w:p w14:paraId="48C7BD1D" w14:textId="77777777" w:rsidR="00A55775" w:rsidRPr="008219ED" w:rsidRDefault="00A55775" w:rsidP="008219ED">
            <w:pPr>
              <w:spacing w:after="120"/>
              <w:rPr>
                <w:sz w:val="20"/>
                <w:szCs w:val="20"/>
              </w:rPr>
            </w:pPr>
          </w:p>
        </w:tc>
        <w:tc>
          <w:tcPr>
            <w:tcW w:w="379" w:type="dxa"/>
            <w:tcBorders>
              <w:bottom w:val="single" w:sz="4" w:space="0" w:color="auto"/>
              <w:right w:val="single" w:sz="4" w:space="0" w:color="auto"/>
            </w:tcBorders>
            <w:shd w:val="clear" w:color="auto" w:fill="FFFFFF"/>
          </w:tcPr>
          <w:p w14:paraId="31AECCEB" w14:textId="77777777" w:rsidR="00A55775" w:rsidRPr="008219ED" w:rsidRDefault="00A55775" w:rsidP="008219ED">
            <w:pPr>
              <w:pStyle w:val="Bodytext20"/>
              <w:shd w:val="clear" w:color="auto" w:fill="auto"/>
              <w:spacing w:before="0" w:after="120" w:line="240" w:lineRule="auto"/>
              <w:jc w:val="left"/>
              <w:rPr>
                <w:rStyle w:val="Bodytext211pt"/>
                <w:rFonts w:ascii="Sylfaen" w:hAnsi="Sylfaen"/>
                <w:sz w:val="20"/>
                <w:szCs w:val="20"/>
              </w:rPr>
            </w:pPr>
          </w:p>
        </w:tc>
        <w:tc>
          <w:tcPr>
            <w:tcW w:w="3409" w:type="dxa"/>
            <w:tcBorders>
              <w:top w:val="single" w:sz="4" w:space="0" w:color="auto"/>
              <w:left w:val="single" w:sz="4" w:space="0" w:color="auto"/>
              <w:bottom w:val="single" w:sz="4" w:space="0" w:color="auto"/>
            </w:tcBorders>
            <w:shd w:val="clear" w:color="auto" w:fill="FFFFFF"/>
          </w:tcPr>
          <w:p w14:paraId="19F81383" w14:textId="77777777" w:rsidR="00A55775" w:rsidRPr="008219ED" w:rsidRDefault="00E36289" w:rsidP="00504E83">
            <w:pPr>
              <w:pStyle w:val="Bodytext20"/>
              <w:shd w:val="clear" w:color="auto" w:fill="auto"/>
              <w:tabs>
                <w:tab w:val="left" w:pos="422"/>
              </w:tabs>
              <w:spacing w:before="0" w:after="120" w:line="240" w:lineRule="auto"/>
              <w:jc w:val="left"/>
              <w:rPr>
                <w:rFonts w:ascii="Sylfaen" w:hAnsi="Sylfaen"/>
                <w:sz w:val="20"/>
                <w:szCs w:val="20"/>
              </w:rPr>
            </w:pPr>
            <w:r w:rsidRPr="008219ED">
              <w:rPr>
                <w:rStyle w:val="Bodytext2Sylfaen"/>
                <w:sz w:val="20"/>
                <w:szCs w:val="20"/>
              </w:rPr>
              <w:t>ա)</w:t>
            </w:r>
            <w:r w:rsidR="00504E83" w:rsidRPr="00504E83">
              <w:rPr>
                <w:rStyle w:val="Bodytext2Sylfaen"/>
                <w:sz w:val="20"/>
                <w:szCs w:val="20"/>
              </w:rPr>
              <w:tab/>
            </w:r>
            <w:r w:rsidRPr="008219ED">
              <w:rPr>
                <w:rStyle w:val="Bodytext2Sylfaen"/>
                <w:sz w:val="20"/>
                <w:szCs w:val="20"/>
              </w:rPr>
              <w:t>Տեղեկագրքի (դասակարգչի) նույնականացուցիչը</w:t>
            </w:r>
          </w:p>
          <w:p w14:paraId="5D114EA5" w14:textId="77777777" w:rsidR="00A55775"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(codeListId ատրիբուտ)</w:t>
            </w:r>
          </w:p>
        </w:tc>
        <w:tc>
          <w:tcPr>
            <w:tcW w:w="3725" w:type="dxa"/>
            <w:tcBorders>
              <w:top w:val="single" w:sz="4" w:space="0" w:color="auto"/>
              <w:left w:val="single" w:sz="4" w:space="0" w:color="auto"/>
              <w:bottom w:val="single" w:sz="4" w:space="0" w:color="auto"/>
            </w:tcBorders>
            <w:shd w:val="clear" w:color="auto" w:fill="FFFFFF"/>
          </w:tcPr>
          <w:p w14:paraId="7C0309C5" w14:textId="77777777" w:rsidR="00A55775"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այն տեղեկագրքի (դասակարգչի) նշագիրը, որին համապատասխան նշված է ծածկագիրը</w:t>
            </w:r>
          </w:p>
        </w:tc>
        <w:tc>
          <w:tcPr>
            <w:tcW w:w="2127" w:type="dxa"/>
            <w:tcBorders>
              <w:top w:val="single" w:sz="4" w:space="0" w:color="auto"/>
              <w:left w:val="single" w:sz="4" w:space="0" w:color="auto"/>
              <w:bottom w:val="single" w:sz="4" w:space="0" w:color="auto"/>
            </w:tcBorders>
            <w:shd w:val="clear" w:color="auto" w:fill="FFFFFF"/>
          </w:tcPr>
          <w:p w14:paraId="1B9AD81C" w14:textId="77777777" w:rsidR="00A55775" w:rsidRPr="008219ED" w:rsidRDefault="00E36289" w:rsidP="008219ED">
            <w:pPr>
              <w:spacing w:after="120"/>
              <w:rPr>
                <w:sz w:val="20"/>
                <w:szCs w:val="20"/>
              </w:rPr>
            </w:pPr>
            <w:r w:rsidRPr="008219ED">
              <w:rPr>
                <w:sz w:val="20"/>
                <w:szCs w:val="20"/>
              </w:rPr>
              <w:t>-</w:t>
            </w:r>
          </w:p>
        </w:tc>
        <w:tc>
          <w:tcPr>
            <w:tcW w:w="4070" w:type="dxa"/>
            <w:tcBorders>
              <w:top w:val="single" w:sz="4" w:space="0" w:color="auto"/>
              <w:left w:val="single" w:sz="4" w:space="0" w:color="auto"/>
              <w:bottom w:val="single" w:sz="4" w:space="0" w:color="auto"/>
            </w:tcBorders>
            <w:shd w:val="clear" w:color="auto" w:fill="FFFFFF"/>
            <w:vAlign w:val="center"/>
          </w:tcPr>
          <w:p w14:paraId="1E61624C" w14:textId="77777777" w:rsidR="00A55775"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csdo:ReferenceDataIdType (M.SDT.00091)</w:t>
            </w:r>
          </w:p>
          <w:p w14:paraId="1904B2F6" w14:textId="77777777" w:rsidR="00102F9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Պայմանանշանների նորմալացված տողը:</w:t>
            </w:r>
          </w:p>
          <w:p w14:paraId="6452476E" w14:textId="77777777" w:rsidR="00A55775"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438B2C6A" w14:textId="77777777" w:rsidR="00A55775"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20</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4D33B619" w14:textId="77777777" w:rsidR="00A55775"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663979" w:rsidRPr="008219ED" w14:paraId="5939B75F" w14:textId="77777777" w:rsidTr="004B2030">
        <w:trPr>
          <w:jc w:val="center"/>
        </w:trPr>
        <w:tc>
          <w:tcPr>
            <w:tcW w:w="320" w:type="dxa"/>
            <w:tcBorders>
              <w:right w:val="single" w:sz="4" w:space="0" w:color="auto"/>
            </w:tcBorders>
            <w:shd w:val="clear" w:color="auto" w:fill="FFFFFF"/>
          </w:tcPr>
          <w:p w14:paraId="7DB09708" w14:textId="77777777" w:rsidR="00663979" w:rsidRPr="008219ED" w:rsidRDefault="00663979"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tcPr>
          <w:p w14:paraId="7A9EF741" w14:textId="77777777" w:rsidR="00663979" w:rsidRPr="008219ED" w:rsidRDefault="00E36289" w:rsidP="004B2030">
            <w:pPr>
              <w:pStyle w:val="Bodytext20"/>
              <w:shd w:val="clear" w:color="auto" w:fill="auto"/>
              <w:tabs>
                <w:tab w:val="left" w:pos="518"/>
              </w:tabs>
              <w:spacing w:before="0" w:after="120" w:line="240" w:lineRule="auto"/>
              <w:jc w:val="left"/>
              <w:rPr>
                <w:rFonts w:ascii="Sylfaen" w:hAnsi="Sylfaen"/>
                <w:sz w:val="20"/>
                <w:szCs w:val="20"/>
              </w:rPr>
            </w:pPr>
            <w:r w:rsidRPr="008219ED">
              <w:rPr>
                <w:rStyle w:val="Bodytext2Sylfaen"/>
                <w:sz w:val="20"/>
                <w:szCs w:val="20"/>
              </w:rPr>
              <w:t>6.2.</w:t>
            </w:r>
            <w:r w:rsidR="00BD37A9">
              <w:rPr>
                <w:rStyle w:val="Bodytext2Sylfaen"/>
                <w:sz w:val="20"/>
                <w:szCs w:val="20"/>
              </w:rPr>
              <w:tab/>
            </w:r>
            <w:r w:rsidRPr="008219ED">
              <w:rPr>
                <w:rStyle w:val="Bodytext2Sylfaen"/>
                <w:sz w:val="20"/>
                <w:szCs w:val="20"/>
              </w:rPr>
              <w:t>Անդամ պետության լիազորված մարմնի նույնականացուցիչը (csdo:AuthorityId)</w:t>
            </w:r>
          </w:p>
        </w:tc>
        <w:tc>
          <w:tcPr>
            <w:tcW w:w="3725" w:type="dxa"/>
            <w:tcBorders>
              <w:top w:val="single" w:sz="4" w:space="0" w:color="auto"/>
              <w:left w:val="single" w:sz="4" w:space="0" w:color="auto"/>
              <w:bottom w:val="single" w:sz="4" w:space="0" w:color="auto"/>
            </w:tcBorders>
            <w:shd w:val="clear" w:color="auto" w:fill="FFFFFF"/>
          </w:tcPr>
          <w:p w14:paraId="3F806170"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անդամ պետության լիազորված մարմնի եզակի նույնականացուցիչը</w:t>
            </w:r>
          </w:p>
        </w:tc>
        <w:tc>
          <w:tcPr>
            <w:tcW w:w="2127" w:type="dxa"/>
            <w:tcBorders>
              <w:top w:val="single" w:sz="4" w:space="0" w:color="auto"/>
              <w:left w:val="single" w:sz="4" w:space="0" w:color="auto"/>
              <w:bottom w:val="single" w:sz="4" w:space="0" w:color="auto"/>
            </w:tcBorders>
            <w:shd w:val="clear" w:color="auto" w:fill="FFFFFF"/>
          </w:tcPr>
          <w:p w14:paraId="3B26E406"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M.SDE.00068</w:t>
            </w:r>
          </w:p>
        </w:tc>
        <w:tc>
          <w:tcPr>
            <w:tcW w:w="4070" w:type="dxa"/>
            <w:tcBorders>
              <w:top w:val="single" w:sz="4" w:space="0" w:color="auto"/>
              <w:left w:val="single" w:sz="4" w:space="0" w:color="auto"/>
              <w:bottom w:val="single" w:sz="4" w:space="0" w:color="auto"/>
            </w:tcBorders>
            <w:shd w:val="clear" w:color="auto" w:fill="FFFFFF"/>
            <w:vAlign w:val="center"/>
          </w:tcPr>
          <w:p w14:paraId="5E0687F4" w14:textId="77777777" w:rsidR="00102F9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csdo:Id20Type (M.SDT.00092) Պայմանանշանների նորմալացված տողը:</w:t>
            </w:r>
          </w:p>
          <w:p w14:paraId="3B9A8A4F"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32B8DD67"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20</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7912970D" w14:textId="77777777" w:rsidR="00663979"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663979" w:rsidRPr="008219ED" w14:paraId="0562CDAE" w14:textId="77777777" w:rsidTr="004B2030">
        <w:trPr>
          <w:jc w:val="center"/>
        </w:trPr>
        <w:tc>
          <w:tcPr>
            <w:tcW w:w="320" w:type="dxa"/>
            <w:tcBorders>
              <w:right w:val="single" w:sz="4" w:space="0" w:color="auto"/>
            </w:tcBorders>
            <w:shd w:val="clear" w:color="auto" w:fill="FFFFFF"/>
          </w:tcPr>
          <w:p w14:paraId="163C95D9" w14:textId="77777777" w:rsidR="00663979" w:rsidRPr="008219ED" w:rsidRDefault="00663979"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tcPr>
          <w:p w14:paraId="2D4D739C" w14:textId="77777777" w:rsidR="00663979" w:rsidRPr="008219ED" w:rsidRDefault="00E36289" w:rsidP="004B2030">
            <w:pPr>
              <w:pStyle w:val="Bodytext20"/>
              <w:shd w:val="clear" w:color="auto" w:fill="auto"/>
              <w:tabs>
                <w:tab w:val="left" w:pos="518"/>
              </w:tabs>
              <w:spacing w:before="0" w:after="120" w:line="240" w:lineRule="auto"/>
              <w:jc w:val="left"/>
              <w:rPr>
                <w:rFonts w:ascii="Sylfaen" w:hAnsi="Sylfaen"/>
                <w:sz w:val="20"/>
                <w:szCs w:val="20"/>
              </w:rPr>
            </w:pPr>
            <w:r w:rsidRPr="008219ED">
              <w:rPr>
                <w:rStyle w:val="Bodytext2Sylfaen"/>
                <w:sz w:val="20"/>
                <w:szCs w:val="20"/>
              </w:rPr>
              <w:t>6.3.</w:t>
            </w:r>
            <w:r w:rsidR="00BD37A9">
              <w:rPr>
                <w:rStyle w:val="Bodytext2Sylfaen"/>
                <w:sz w:val="20"/>
                <w:szCs w:val="20"/>
              </w:rPr>
              <w:tab/>
            </w:r>
            <w:r w:rsidRPr="008219ED">
              <w:rPr>
                <w:rStyle w:val="Bodytext2Sylfaen"/>
                <w:sz w:val="20"/>
                <w:szCs w:val="20"/>
              </w:rPr>
              <w:t>Անդամ պետության լիազորված մարմնի անվանումը (csdo:AuthorityName)</w:t>
            </w:r>
          </w:p>
        </w:tc>
        <w:tc>
          <w:tcPr>
            <w:tcW w:w="3725" w:type="dxa"/>
            <w:tcBorders>
              <w:top w:val="single" w:sz="4" w:space="0" w:color="auto"/>
              <w:left w:val="single" w:sz="4" w:space="0" w:color="auto"/>
              <w:bottom w:val="single" w:sz="4" w:space="0" w:color="auto"/>
            </w:tcBorders>
            <w:shd w:val="clear" w:color="auto" w:fill="FFFFFF"/>
            <w:vAlign w:val="center"/>
          </w:tcPr>
          <w:p w14:paraId="0F58EFFB"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անդամ պետության պետական իշխանության մարմնի կամ դրա կողմից լիազորված կազմակերպության լրիվ անվանումը</w:t>
            </w:r>
          </w:p>
        </w:tc>
        <w:tc>
          <w:tcPr>
            <w:tcW w:w="2127" w:type="dxa"/>
            <w:tcBorders>
              <w:top w:val="single" w:sz="4" w:space="0" w:color="auto"/>
              <w:left w:val="single" w:sz="4" w:space="0" w:color="auto"/>
              <w:bottom w:val="single" w:sz="4" w:space="0" w:color="auto"/>
            </w:tcBorders>
            <w:shd w:val="clear" w:color="auto" w:fill="FFFFFF"/>
          </w:tcPr>
          <w:p w14:paraId="61FB2E86"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M.SDE.00066</w:t>
            </w:r>
          </w:p>
        </w:tc>
        <w:tc>
          <w:tcPr>
            <w:tcW w:w="4070" w:type="dxa"/>
            <w:tcBorders>
              <w:top w:val="single" w:sz="4" w:space="0" w:color="auto"/>
              <w:left w:val="single" w:sz="4" w:space="0" w:color="auto"/>
              <w:bottom w:val="single" w:sz="4" w:space="0" w:color="auto"/>
            </w:tcBorders>
            <w:shd w:val="clear" w:color="auto" w:fill="FFFFFF"/>
          </w:tcPr>
          <w:p w14:paraId="7C34A950" w14:textId="77777777" w:rsidR="00102F9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csdo:Name300Type (M.SDT.00056) Պայմանանշանների նորմալացված տողը։</w:t>
            </w:r>
          </w:p>
          <w:p w14:paraId="0B504BB7"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22756374"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300</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0C7526EB" w14:textId="77777777" w:rsidR="00663979"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663979" w:rsidRPr="008219ED" w14:paraId="42D67ADF" w14:textId="77777777" w:rsidTr="00504E83">
        <w:trPr>
          <w:jc w:val="center"/>
        </w:trPr>
        <w:tc>
          <w:tcPr>
            <w:tcW w:w="320" w:type="dxa"/>
            <w:tcBorders>
              <w:bottom w:val="single" w:sz="4" w:space="0" w:color="auto"/>
              <w:right w:val="single" w:sz="4" w:space="0" w:color="auto"/>
            </w:tcBorders>
            <w:shd w:val="clear" w:color="auto" w:fill="FFFFFF"/>
          </w:tcPr>
          <w:p w14:paraId="3A794A8D" w14:textId="77777777" w:rsidR="00663979" w:rsidRPr="008219ED" w:rsidRDefault="00663979"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vAlign w:val="center"/>
          </w:tcPr>
          <w:p w14:paraId="5A2DE1DB" w14:textId="77777777" w:rsidR="00663979" w:rsidRPr="008219ED" w:rsidRDefault="00E36289" w:rsidP="00504E83">
            <w:pPr>
              <w:pStyle w:val="Bodytext20"/>
              <w:shd w:val="clear" w:color="auto" w:fill="auto"/>
              <w:tabs>
                <w:tab w:val="left" w:pos="518"/>
              </w:tabs>
              <w:spacing w:before="0" w:after="120" w:line="240" w:lineRule="auto"/>
              <w:jc w:val="left"/>
              <w:rPr>
                <w:rFonts w:ascii="Sylfaen" w:hAnsi="Sylfaen"/>
                <w:sz w:val="20"/>
                <w:szCs w:val="20"/>
              </w:rPr>
            </w:pPr>
            <w:r w:rsidRPr="008219ED">
              <w:rPr>
                <w:rStyle w:val="Bodytext2Sylfaen"/>
                <w:sz w:val="20"/>
                <w:szCs w:val="20"/>
              </w:rPr>
              <w:t>6.4.</w:t>
            </w:r>
            <w:r w:rsidR="00BD37A9">
              <w:rPr>
                <w:rStyle w:val="Bodytext2Sylfaen"/>
                <w:sz w:val="20"/>
                <w:szCs w:val="20"/>
              </w:rPr>
              <w:tab/>
            </w:r>
            <w:r w:rsidRPr="008219ED">
              <w:rPr>
                <w:rStyle w:val="Bodytext2Sylfaen"/>
                <w:sz w:val="20"/>
                <w:szCs w:val="20"/>
              </w:rPr>
              <w:t>Անդամ պետության լիազորված մարմնի կրճատ անվանումը (csdo:AuthorityBriefName)</w:t>
            </w:r>
          </w:p>
        </w:tc>
        <w:tc>
          <w:tcPr>
            <w:tcW w:w="3725" w:type="dxa"/>
            <w:tcBorders>
              <w:top w:val="single" w:sz="4" w:space="0" w:color="auto"/>
              <w:left w:val="single" w:sz="4" w:space="0" w:color="auto"/>
              <w:bottom w:val="single" w:sz="4" w:space="0" w:color="auto"/>
            </w:tcBorders>
            <w:shd w:val="clear" w:color="auto" w:fill="FFFFFF"/>
          </w:tcPr>
          <w:p w14:paraId="2D3E7835"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անդամ պետության լիազորված մարմնի կրճատված անվանումը</w:t>
            </w:r>
          </w:p>
        </w:tc>
        <w:tc>
          <w:tcPr>
            <w:tcW w:w="2127" w:type="dxa"/>
            <w:tcBorders>
              <w:top w:val="single" w:sz="4" w:space="0" w:color="auto"/>
              <w:left w:val="single" w:sz="4" w:space="0" w:color="auto"/>
              <w:bottom w:val="single" w:sz="4" w:space="0" w:color="auto"/>
            </w:tcBorders>
            <w:shd w:val="clear" w:color="auto" w:fill="FFFFFF"/>
          </w:tcPr>
          <w:p w14:paraId="50966770"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M.SDE.00126</w:t>
            </w:r>
          </w:p>
        </w:tc>
        <w:tc>
          <w:tcPr>
            <w:tcW w:w="4070" w:type="dxa"/>
            <w:tcBorders>
              <w:top w:val="single" w:sz="4" w:space="0" w:color="auto"/>
              <w:left w:val="single" w:sz="4" w:space="0" w:color="auto"/>
              <w:bottom w:val="single" w:sz="4" w:space="0" w:color="auto"/>
            </w:tcBorders>
            <w:shd w:val="clear" w:color="auto" w:fill="FFFFFF"/>
            <w:vAlign w:val="center"/>
          </w:tcPr>
          <w:p w14:paraId="350B19E4" w14:textId="77777777" w:rsidR="00102F9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csdo:Namel20Туре (M.SDT.00055) Պայմանանշանների նորմալացված տողը։</w:t>
            </w:r>
          </w:p>
          <w:p w14:paraId="05ED1061"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729A16D4"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120</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1C6AA8B2" w14:textId="77777777" w:rsidR="00663979"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663979" w:rsidRPr="008219ED" w14:paraId="3BD63D1B" w14:textId="77777777" w:rsidTr="00504E83">
        <w:trPr>
          <w:jc w:val="center"/>
        </w:trPr>
        <w:tc>
          <w:tcPr>
            <w:tcW w:w="4108" w:type="dxa"/>
            <w:gridSpan w:val="3"/>
            <w:tcBorders>
              <w:top w:val="single" w:sz="4" w:space="0" w:color="auto"/>
              <w:left w:val="single" w:sz="4" w:space="0" w:color="auto"/>
              <w:bottom w:val="single" w:sz="4" w:space="0" w:color="auto"/>
            </w:tcBorders>
            <w:shd w:val="clear" w:color="auto" w:fill="FFFFFF"/>
          </w:tcPr>
          <w:p w14:paraId="39349E6B" w14:textId="77777777" w:rsidR="00663979" w:rsidRPr="008219ED" w:rsidRDefault="00E36289" w:rsidP="00504E83">
            <w:pPr>
              <w:pStyle w:val="Bodytext20"/>
              <w:shd w:val="clear" w:color="auto" w:fill="auto"/>
              <w:tabs>
                <w:tab w:val="left" w:pos="412"/>
              </w:tabs>
              <w:spacing w:before="0" w:after="120" w:line="240" w:lineRule="auto"/>
              <w:jc w:val="left"/>
              <w:rPr>
                <w:rFonts w:ascii="Sylfaen" w:hAnsi="Sylfaen"/>
                <w:sz w:val="20"/>
                <w:szCs w:val="20"/>
              </w:rPr>
            </w:pPr>
            <w:r w:rsidRPr="008219ED">
              <w:rPr>
                <w:rStyle w:val="Bodytext2Sylfaen"/>
                <w:sz w:val="20"/>
                <w:szCs w:val="20"/>
              </w:rPr>
              <w:t>7.</w:t>
            </w:r>
            <w:r w:rsidR="00BD37A9">
              <w:rPr>
                <w:rStyle w:val="Bodytext2Sylfaen"/>
                <w:sz w:val="20"/>
                <w:szCs w:val="20"/>
              </w:rPr>
              <w:tab/>
            </w:r>
            <w:r w:rsidRPr="008219ED">
              <w:rPr>
                <w:rStyle w:val="Bodytext2Sylfaen"/>
                <w:sz w:val="20"/>
                <w:szCs w:val="20"/>
              </w:rPr>
              <w:t>Լրացուցիչ տեղեկատվության հարցումը</w:t>
            </w:r>
          </w:p>
          <w:p w14:paraId="32AE4DCE" w14:textId="77777777" w:rsidR="00663979" w:rsidRPr="008219ED" w:rsidRDefault="00E36289" w:rsidP="00504E83">
            <w:pPr>
              <w:pStyle w:val="Bodytext20"/>
              <w:shd w:val="clear" w:color="auto" w:fill="auto"/>
              <w:tabs>
                <w:tab w:val="left" w:pos="412"/>
              </w:tabs>
              <w:spacing w:before="0" w:after="120" w:line="240" w:lineRule="auto"/>
              <w:jc w:val="left"/>
              <w:rPr>
                <w:rFonts w:ascii="Sylfaen" w:hAnsi="Sylfaen"/>
                <w:sz w:val="20"/>
                <w:szCs w:val="20"/>
              </w:rPr>
            </w:pPr>
            <w:r w:rsidRPr="008219ED">
              <w:rPr>
                <w:rStyle w:val="Bodytext2Sylfaen"/>
                <w:sz w:val="20"/>
                <w:szCs w:val="20"/>
              </w:rPr>
              <w:t>(smsdo:AdditionalInfoRequestText)</w:t>
            </w:r>
          </w:p>
        </w:tc>
        <w:tc>
          <w:tcPr>
            <w:tcW w:w="3725" w:type="dxa"/>
            <w:tcBorders>
              <w:top w:val="single" w:sz="4" w:space="0" w:color="auto"/>
              <w:left w:val="single" w:sz="4" w:space="0" w:color="auto"/>
              <w:bottom w:val="single" w:sz="4" w:space="0" w:color="auto"/>
            </w:tcBorders>
            <w:shd w:val="clear" w:color="auto" w:fill="FFFFFF"/>
            <w:vAlign w:val="center"/>
          </w:tcPr>
          <w:p w14:paraId="63EBB6FE"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ժամանակավոր կարանտինային բուսասանիտարական միջոցի մասին լրացուցիչ տեղեկատվության հարցման տեքստը</w:t>
            </w:r>
          </w:p>
        </w:tc>
        <w:tc>
          <w:tcPr>
            <w:tcW w:w="2127" w:type="dxa"/>
            <w:tcBorders>
              <w:top w:val="single" w:sz="4" w:space="0" w:color="auto"/>
              <w:left w:val="single" w:sz="4" w:space="0" w:color="auto"/>
              <w:bottom w:val="single" w:sz="4" w:space="0" w:color="auto"/>
            </w:tcBorders>
            <w:shd w:val="clear" w:color="auto" w:fill="FFFFFF"/>
          </w:tcPr>
          <w:p w14:paraId="64D82256"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M.SM.SDE.00138</w:t>
            </w:r>
          </w:p>
        </w:tc>
        <w:tc>
          <w:tcPr>
            <w:tcW w:w="4070" w:type="dxa"/>
            <w:tcBorders>
              <w:top w:val="single" w:sz="4" w:space="0" w:color="auto"/>
              <w:left w:val="single" w:sz="4" w:space="0" w:color="auto"/>
              <w:bottom w:val="single" w:sz="4" w:space="0" w:color="auto"/>
            </w:tcBorders>
            <w:shd w:val="clear" w:color="auto" w:fill="FFFFFF"/>
            <w:vAlign w:val="center"/>
          </w:tcPr>
          <w:p w14:paraId="52AA24F1"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csdo:Text4000Type (M.SDT.00088) Պայմանանշանների տողը։</w:t>
            </w:r>
          </w:p>
          <w:p w14:paraId="64581A60"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22F8B323"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4000</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39FD0C86" w14:textId="77777777" w:rsidR="00663979"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663979" w:rsidRPr="008219ED" w14:paraId="71AF0E4D" w14:textId="77777777" w:rsidTr="00504E83">
        <w:trPr>
          <w:jc w:val="center"/>
        </w:trPr>
        <w:tc>
          <w:tcPr>
            <w:tcW w:w="4108" w:type="dxa"/>
            <w:gridSpan w:val="3"/>
            <w:tcBorders>
              <w:top w:val="single" w:sz="4" w:space="0" w:color="auto"/>
              <w:left w:val="single" w:sz="4" w:space="0" w:color="auto"/>
              <w:bottom w:val="single" w:sz="4" w:space="0" w:color="auto"/>
            </w:tcBorders>
            <w:shd w:val="clear" w:color="auto" w:fill="FFFFFF"/>
          </w:tcPr>
          <w:p w14:paraId="24F31924" w14:textId="77777777" w:rsidR="00663979" w:rsidRPr="008219ED" w:rsidRDefault="00E36289" w:rsidP="00504E83">
            <w:pPr>
              <w:pStyle w:val="Bodytext20"/>
              <w:shd w:val="clear" w:color="auto" w:fill="auto"/>
              <w:tabs>
                <w:tab w:val="left" w:pos="412"/>
              </w:tabs>
              <w:spacing w:before="0" w:after="120" w:line="240" w:lineRule="auto"/>
              <w:jc w:val="left"/>
              <w:rPr>
                <w:rFonts w:ascii="Sylfaen" w:hAnsi="Sylfaen"/>
                <w:sz w:val="20"/>
                <w:szCs w:val="20"/>
              </w:rPr>
            </w:pPr>
            <w:r w:rsidRPr="008219ED">
              <w:rPr>
                <w:rStyle w:val="Bodytext2Sylfaen"/>
                <w:sz w:val="20"/>
                <w:szCs w:val="20"/>
              </w:rPr>
              <w:t>8.</w:t>
            </w:r>
            <w:r w:rsidR="00BD37A9">
              <w:rPr>
                <w:rStyle w:val="Bodytext2Sylfaen"/>
                <w:sz w:val="20"/>
                <w:szCs w:val="20"/>
              </w:rPr>
              <w:tab/>
            </w:r>
            <w:r w:rsidRPr="008219ED">
              <w:rPr>
                <w:rStyle w:val="Bodytext2Sylfaen"/>
                <w:sz w:val="20"/>
                <w:szCs w:val="20"/>
              </w:rPr>
              <w:t>Նկարագրությունը</w:t>
            </w:r>
          </w:p>
          <w:p w14:paraId="1D1835E0" w14:textId="77777777" w:rsidR="00663979" w:rsidRPr="008219ED" w:rsidRDefault="00E36289" w:rsidP="00504E83">
            <w:pPr>
              <w:pStyle w:val="Bodytext20"/>
              <w:shd w:val="clear" w:color="auto" w:fill="auto"/>
              <w:tabs>
                <w:tab w:val="left" w:pos="412"/>
              </w:tabs>
              <w:spacing w:before="0" w:after="120" w:line="240" w:lineRule="auto"/>
              <w:jc w:val="left"/>
              <w:rPr>
                <w:rFonts w:ascii="Sylfaen" w:hAnsi="Sylfaen"/>
                <w:sz w:val="20"/>
                <w:szCs w:val="20"/>
              </w:rPr>
            </w:pPr>
            <w:r w:rsidRPr="008219ED">
              <w:rPr>
                <w:rStyle w:val="Bodytext2Sylfaen"/>
                <w:sz w:val="20"/>
                <w:szCs w:val="20"/>
              </w:rPr>
              <w:t>(smsdo:LocalizedDescriptionText)</w:t>
            </w:r>
          </w:p>
        </w:tc>
        <w:tc>
          <w:tcPr>
            <w:tcW w:w="3725" w:type="dxa"/>
            <w:tcBorders>
              <w:top w:val="single" w:sz="4" w:space="0" w:color="auto"/>
              <w:left w:val="single" w:sz="4" w:space="0" w:color="auto"/>
              <w:bottom w:val="single" w:sz="4" w:space="0" w:color="auto"/>
            </w:tcBorders>
            <w:shd w:val="clear" w:color="auto" w:fill="FFFFFF"/>
          </w:tcPr>
          <w:p w14:paraId="44D783E7"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ժամանակավոր կարանտինային բուսասանիտարական միջոցի մասին լրացուցիչ տեղեկատվությունը</w:t>
            </w:r>
          </w:p>
        </w:tc>
        <w:tc>
          <w:tcPr>
            <w:tcW w:w="2127" w:type="dxa"/>
            <w:tcBorders>
              <w:top w:val="single" w:sz="4" w:space="0" w:color="auto"/>
              <w:left w:val="single" w:sz="4" w:space="0" w:color="auto"/>
              <w:bottom w:val="single" w:sz="4" w:space="0" w:color="auto"/>
            </w:tcBorders>
            <w:shd w:val="clear" w:color="auto" w:fill="FFFFFF"/>
          </w:tcPr>
          <w:p w14:paraId="1AEC113B"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M.SM.SDE.00801</w:t>
            </w:r>
          </w:p>
        </w:tc>
        <w:tc>
          <w:tcPr>
            <w:tcW w:w="4070" w:type="dxa"/>
            <w:tcBorders>
              <w:top w:val="single" w:sz="4" w:space="0" w:color="auto"/>
              <w:left w:val="single" w:sz="4" w:space="0" w:color="auto"/>
              <w:bottom w:val="single" w:sz="4" w:space="0" w:color="auto"/>
            </w:tcBorders>
            <w:shd w:val="clear" w:color="auto" w:fill="FFFFFF"/>
            <w:vAlign w:val="center"/>
          </w:tcPr>
          <w:p w14:paraId="6D5DD5E1"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smsdo:LocalizedText4000Type</w:t>
            </w:r>
          </w:p>
          <w:p w14:paraId="43E30396"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(M.SM.SDT.00625)</w:t>
            </w:r>
          </w:p>
          <w:p w14:paraId="770D6C3A"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Պայմանանշանների տողը:</w:t>
            </w:r>
          </w:p>
          <w:p w14:paraId="58FDEBFF"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lastRenderedPageBreak/>
              <w:t>Նվազ. երկարությունը՝ 1.</w:t>
            </w:r>
          </w:p>
          <w:p w14:paraId="20538A74"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4000</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3FF33E6F" w14:textId="77777777" w:rsidR="00663979"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lastRenderedPageBreak/>
              <w:t>0..*</w:t>
            </w:r>
          </w:p>
        </w:tc>
      </w:tr>
      <w:tr w:rsidR="00663979" w:rsidRPr="008219ED" w14:paraId="5851FC3C" w14:textId="77777777" w:rsidTr="00504E83">
        <w:trPr>
          <w:jc w:val="center"/>
        </w:trPr>
        <w:tc>
          <w:tcPr>
            <w:tcW w:w="320" w:type="dxa"/>
            <w:tcBorders>
              <w:top w:val="single" w:sz="4" w:space="0" w:color="auto"/>
              <w:bottom w:val="single" w:sz="4" w:space="0" w:color="auto"/>
              <w:right w:val="single" w:sz="4" w:space="0" w:color="auto"/>
            </w:tcBorders>
            <w:shd w:val="clear" w:color="auto" w:fill="FFFFFF"/>
          </w:tcPr>
          <w:p w14:paraId="63C481FA" w14:textId="77777777" w:rsidR="00663979" w:rsidRPr="008219ED" w:rsidRDefault="00663979"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tcPr>
          <w:p w14:paraId="04BB4424" w14:textId="77777777" w:rsidR="00663979" w:rsidRPr="008219ED" w:rsidRDefault="00E36289" w:rsidP="00BD37A9">
            <w:pPr>
              <w:pStyle w:val="Bodytext20"/>
              <w:shd w:val="clear" w:color="auto" w:fill="auto"/>
              <w:tabs>
                <w:tab w:val="left" w:pos="494"/>
              </w:tabs>
              <w:spacing w:before="0" w:after="120" w:line="240" w:lineRule="auto"/>
              <w:jc w:val="left"/>
              <w:rPr>
                <w:rFonts w:ascii="Sylfaen" w:hAnsi="Sylfaen"/>
                <w:sz w:val="20"/>
                <w:szCs w:val="20"/>
              </w:rPr>
            </w:pPr>
            <w:r w:rsidRPr="008219ED">
              <w:rPr>
                <w:rStyle w:val="Bodytext2Sylfaen"/>
                <w:sz w:val="20"/>
                <w:szCs w:val="20"/>
              </w:rPr>
              <w:t>ա)</w:t>
            </w:r>
            <w:r w:rsidR="00BD37A9">
              <w:rPr>
                <w:rStyle w:val="Bodytext2Sylfaen"/>
                <w:sz w:val="20"/>
                <w:szCs w:val="20"/>
              </w:rPr>
              <w:tab/>
            </w:r>
            <w:r w:rsidRPr="008219ED">
              <w:rPr>
                <w:rStyle w:val="Bodytext2Sylfaen"/>
                <w:sz w:val="20"/>
                <w:szCs w:val="20"/>
              </w:rPr>
              <w:t>Լեզվի ծածկագիրը (languageCode ատրիբուտ)</w:t>
            </w:r>
          </w:p>
        </w:tc>
        <w:tc>
          <w:tcPr>
            <w:tcW w:w="3725" w:type="dxa"/>
            <w:tcBorders>
              <w:top w:val="single" w:sz="4" w:space="0" w:color="auto"/>
              <w:left w:val="single" w:sz="4" w:space="0" w:color="auto"/>
              <w:bottom w:val="single" w:sz="4" w:space="0" w:color="auto"/>
            </w:tcBorders>
            <w:shd w:val="clear" w:color="auto" w:fill="FFFFFF"/>
          </w:tcPr>
          <w:p w14:paraId="1F31D745"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լեզվի ծածկագրային նշագիրը</w:t>
            </w:r>
          </w:p>
        </w:tc>
        <w:tc>
          <w:tcPr>
            <w:tcW w:w="2127" w:type="dxa"/>
            <w:tcBorders>
              <w:top w:val="single" w:sz="4" w:space="0" w:color="auto"/>
              <w:left w:val="single" w:sz="4" w:space="0" w:color="auto"/>
              <w:bottom w:val="single" w:sz="4" w:space="0" w:color="auto"/>
            </w:tcBorders>
            <w:shd w:val="clear" w:color="auto" w:fill="FFFFFF"/>
          </w:tcPr>
          <w:p w14:paraId="561C42C3" w14:textId="77777777" w:rsidR="00663979" w:rsidRPr="008219ED" w:rsidRDefault="00E36289" w:rsidP="008219ED">
            <w:pPr>
              <w:spacing w:after="120"/>
              <w:rPr>
                <w:sz w:val="20"/>
                <w:szCs w:val="20"/>
              </w:rPr>
            </w:pPr>
            <w:r w:rsidRPr="008219ED">
              <w:rPr>
                <w:sz w:val="20"/>
                <w:szCs w:val="20"/>
              </w:rPr>
              <w:t>-</w:t>
            </w:r>
          </w:p>
        </w:tc>
        <w:tc>
          <w:tcPr>
            <w:tcW w:w="4070" w:type="dxa"/>
            <w:tcBorders>
              <w:top w:val="single" w:sz="4" w:space="0" w:color="auto"/>
              <w:left w:val="single" w:sz="4" w:space="0" w:color="auto"/>
              <w:bottom w:val="single" w:sz="4" w:space="0" w:color="auto"/>
            </w:tcBorders>
            <w:shd w:val="clear" w:color="auto" w:fill="FFFFFF"/>
            <w:vAlign w:val="center"/>
          </w:tcPr>
          <w:p w14:paraId="153A24BC" w14:textId="77777777" w:rsidR="001B286A"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csdo:LanguageCodeType (M.SDT.00051)</w:t>
            </w:r>
          </w:p>
          <w:p w14:paraId="729FF75E" w14:textId="77777777" w:rsidR="001B286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Լեզվի երկտառ ծածկագիրը՝ ISO 639-1-ին համապատասխան։ Ձ</w:t>
            </w:r>
            <w:r w:rsidR="00186716" w:rsidRPr="008219ED">
              <w:rPr>
                <w:rStyle w:val="Bodytext2Sylfaen"/>
                <w:sz w:val="20"/>
                <w:szCs w:val="20"/>
              </w:rPr>
              <w:t>եւ</w:t>
            </w:r>
            <w:r w:rsidRPr="008219ED">
              <w:rPr>
                <w:rStyle w:val="Bodytext2Sylfaen"/>
                <w:sz w:val="20"/>
                <w:szCs w:val="20"/>
              </w:rPr>
              <w:t>անմուշը՝ [a-z]{2}</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7DE1BE64" w14:textId="77777777" w:rsidR="00663979"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663979" w:rsidRPr="008219ED" w14:paraId="4D625D2D" w14:textId="77777777" w:rsidTr="00504E83">
        <w:trPr>
          <w:jc w:val="center"/>
        </w:trPr>
        <w:tc>
          <w:tcPr>
            <w:tcW w:w="4108" w:type="dxa"/>
            <w:gridSpan w:val="3"/>
            <w:tcBorders>
              <w:top w:val="single" w:sz="4" w:space="0" w:color="auto"/>
              <w:left w:val="single" w:sz="4" w:space="0" w:color="auto"/>
              <w:bottom w:val="single" w:sz="4" w:space="0" w:color="auto"/>
            </w:tcBorders>
            <w:shd w:val="clear" w:color="auto" w:fill="FFFFFF"/>
          </w:tcPr>
          <w:p w14:paraId="5C467804" w14:textId="77777777" w:rsidR="00663979" w:rsidRPr="008219ED" w:rsidRDefault="00E36289" w:rsidP="00504E83">
            <w:pPr>
              <w:pStyle w:val="Bodytext20"/>
              <w:shd w:val="clear" w:color="auto" w:fill="auto"/>
              <w:tabs>
                <w:tab w:val="left" w:pos="412"/>
              </w:tabs>
              <w:spacing w:before="0" w:after="120" w:line="240" w:lineRule="auto"/>
              <w:jc w:val="left"/>
              <w:rPr>
                <w:rFonts w:ascii="Sylfaen" w:hAnsi="Sylfaen"/>
                <w:sz w:val="20"/>
                <w:szCs w:val="20"/>
              </w:rPr>
            </w:pPr>
            <w:r w:rsidRPr="008219ED">
              <w:rPr>
                <w:rStyle w:val="Bodytext2Sylfaen"/>
                <w:sz w:val="20"/>
                <w:szCs w:val="20"/>
              </w:rPr>
              <w:t>9.</w:t>
            </w:r>
            <w:r w:rsidR="00BD37A9">
              <w:rPr>
                <w:rStyle w:val="Bodytext2Sylfaen"/>
                <w:sz w:val="20"/>
                <w:szCs w:val="20"/>
              </w:rPr>
              <w:tab/>
            </w:r>
            <w:r w:rsidRPr="008219ED">
              <w:rPr>
                <w:rStyle w:val="Bodytext2Sylfaen"/>
                <w:sz w:val="20"/>
                <w:szCs w:val="20"/>
              </w:rPr>
              <w:t>Կից ներկայացված փաստաթուղթը (smcdo:AttachedDocDetails)</w:t>
            </w:r>
          </w:p>
        </w:tc>
        <w:tc>
          <w:tcPr>
            <w:tcW w:w="3725" w:type="dxa"/>
            <w:tcBorders>
              <w:top w:val="single" w:sz="4" w:space="0" w:color="auto"/>
              <w:left w:val="single" w:sz="4" w:space="0" w:color="auto"/>
              <w:bottom w:val="single" w:sz="4" w:space="0" w:color="auto"/>
            </w:tcBorders>
            <w:shd w:val="clear" w:color="auto" w:fill="FFFFFF"/>
          </w:tcPr>
          <w:p w14:paraId="167712B7"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կից ներկայացված փաստաթղթի մասին տեղեկատվությունը</w:t>
            </w:r>
          </w:p>
        </w:tc>
        <w:tc>
          <w:tcPr>
            <w:tcW w:w="2127" w:type="dxa"/>
            <w:tcBorders>
              <w:top w:val="single" w:sz="4" w:space="0" w:color="auto"/>
              <w:left w:val="single" w:sz="4" w:space="0" w:color="auto"/>
              <w:bottom w:val="single" w:sz="4" w:space="0" w:color="auto"/>
            </w:tcBorders>
            <w:shd w:val="clear" w:color="auto" w:fill="FFFFFF"/>
          </w:tcPr>
          <w:p w14:paraId="7115A11D"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M.SM.CDE.00096</w:t>
            </w:r>
          </w:p>
        </w:tc>
        <w:tc>
          <w:tcPr>
            <w:tcW w:w="4070" w:type="dxa"/>
            <w:tcBorders>
              <w:top w:val="single" w:sz="4" w:space="0" w:color="auto"/>
              <w:left w:val="single" w:sz="4" w:space="0" w:color="auto"/>
              <w:bottom w:val="single" w:sz="4" w:space="0" w:color="auto"/>
            </w:tcBorders>
            <w:shd w:val="clear" w:color="auto" w:fill="FFFFFF"/>
            <w:vAlign w:val="center"/>
          </w:tcPr>
          <w:p w14:paraId="65D2BCEF"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ccdo:DocContentDetailsType (M.CDT.00105)</w:t>
            </w:r>
          </w:p>
          <w:p w14:paraId="60A71023" w14:textId="77777777" w:rsidR="00663979"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Որոշվում է ներդրված տարրերի արժեքների տիրույթներով</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0422FD76" w14:textId="77777777" w:rsidR="00663979"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0B0AEB" w:rsidRPr="008219ED" w14:paraId="079A4F2B" w14:textId="77777777" w:rsidTr="00504E83">
        <w:trPr>
          <w:jc w:val="center"/>
        </w:trPr>
        <w:tc>
          <w:tcPr>
            <w:tcW w:w="320" w:type="dxa"/>
            <w:tcBorders>
              <w:top w:val="single" w:sz="4" w:space="0" w:color="auto"/>
              <w:right w:val="single" w:sz="4" w:space="0" w:color="auto"/>
            </w:tcBorders>
            <w:shd w:val="clear" w:color="auto" w:fill="FFFFFF"/>
          </w:tcPr>
          <w:p w14:paraId="519D61DC" w14:textId="77777777" w:rsidR="000B0AEB" w:rsidRPr="008219ED" w:rsidRDefault="000B0AEB"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tcPr>
          <w:p w14:paraId="1DC01EF3" w14:textId="77777777" w:rsidR="000B0AEB" w:rsidRPr="008219ED" w:rsidRDefault="00E36289" w:rsidP="00BD37A9">
            <w:pPr>
              <w:pStyle w:val="Bodytext20"/>
              <w:shd w:val="clear" w:color="auto" w:fill="auto"/>
              <w:tabs>
                <w:tab w:val="left" w:pos="511"/>
              </w:tabs>
              <w:spacing w:before="0" w:after="120" w:line="240" w:lineRule="auto"/>
              <w:jc w:val="left"/>
              <w:rPr>
                <w:rFonts w:ascii="Sylfaen" w:hAnsi="Sylfaen"/>
                <w:sz w:val="20"/>
                <w:szCs w:val="20"/>
              </w:rPr>
            </w:pPr>
            <w:r w:rsidRPr="008219ED">
              <w:rPr>
                <w:rStyle w:val="Bodytext2Sylfaen"/>
                <w:sz w:val="20"/>
                <w:szCs w:val="20"/>
              </w:rPr>
              <w:t>9.1.</w:t>
            </w:r>
            <w:r w:rsidR="00BD37A9">
              <w:rPr>
                <w:rStyle w:val="Bodytext2Sylfaen"/>
                <w:sz w:val="20"/>
                <w:szCs w:val="20"/>
              </w:rPr>
              <w:tab/>
            </w:r>
            <w:r w:rsidRPr="008219ED">
              <w:rPr>
                <w:rStyle w:val="Bodytext2Sylfaen"/>
                <w:sz w:val="20"/>
                <w:szCs w:val="20"/>
              </w:rPr>
              <w:t>Երկրի ծածկագիրը (csdo:UnifiedCountryCode)</w:t>
            </w:r>
          </w:p>
        </w:tc>
        <w:tc>
          <w:tcPr>
            <w:tcW w:w="3725" w:type="dxa"/>
            <w:tcBorders>
              <w:top w:val="single" w:sz="4" w:space="0" w:color="auto"/>
              <w:left w:val="single" w:sz="4" w:space="0" w:color="auto"/>
              <w:bottom w:val="single" w:sz="4" w:space="0" w:color="auto"/>
            </w:tcBorders>
            <w:shd w:val="clear" w:color="auto" w:fill="FFFFFF"/>
          </w:tcPr>
          <w:p w14:paraId="6E700493" w14:textId="77777777" w:rsidR="000B0AE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երկրի ծածկագրային նշագիրը</w:t>
            </w:r>
          </w:p>
        </w:tc>
        <w:tc>
          <w:tcPr>
            <w:tcW w:w="2127" w:type="dxa"/>
            <w:tcBorders>
              <w:top w:val="single" w:sz="4" w:space="0" w:color="auto"/>
              <w:left w:val="single" w:sz="4" w:space="0" w:color="auto"/>
              <w:bottom w:val="single" w:sz="4" w:space="0" w:color="auto"/>
            </w:tcBorders>
            <w:shd w:val="clear" w:color="auto" w:fill="FFFFFF"/>
          </w:tcPr>
          <w:p w14:paraId="5A6C735C" w14:textId="77777777" w:rsidR="000B0AE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M.SDE.00162</w:t>
            </w:r>
          </w:p>
        </w:tc>
        <w:tc>
          <w:tcPr>
            <w:tcW w:w="4070" w:type="dxa"/>
            <w:tcBorders>
              <w:top w:val="single" w:sz="4" w:space="0" w:color="auto"/>
              <w:left w:val="single" w:sz="4" w:space="0" w:color="auto"/>
              <w:bottom w:val="single" w:sz="4" w:space="0" w:color="auto"/>
            </w:tcBorders>
            <w:shd w:val="clear" w:color="auto" w:fill="FFFFFF"/>
            <w:vAlign w:val="center"/>
          </w:tcPr>
          <w:p w14:paraId="0D928949" w14:textId="77777777" w:rsidR="000B0AE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csdo:UnifiedCountryCodeType (M.SDT.00112)</w:t>
            </w:r>
          </w:p>
          <w:p w14:paraId="49A96878" w14:textId="77777777" w:rsidR="000B0AE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 xml:space="preserve">Երկրի երկտառ ծածկագրի արժեքը՝ </w:t>
            </w:r>
            <w:r w:rsidR="00325B11" w:rsidRPr="008219ED">
              <w:rPr>
                <w:rStyle w:val="Bodytext2Sylfaen"/>
                <w:sz w:val="20"/>
                <w:szCs w:val="20"/>
              </w:rPr>
              <w:t xml:space="preserve">այն </w:t>
            </w:r>
            <w:r w:rsidRPr="008219ED">
              <w:rPr>
                <w:rStyle w:val="Bodytext2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14:paraId="0319B138" w14:textId="77777777" w:rsidR="000B0AE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Ձ</w:t>
            </w:r>
            <w:r w:rsidR="00186716" w:rsidRPr="008219ED">
              <w:rPr>
                <w:rStyle w:val="Bodytext2Sylfaen"/>
                <w:sz w:val="20"/>
                <w:szCs w:val="20"/>
              </w:rPr>
              <w:t>եւ</w:t>
            </w:r>
            <w:r w:rsidRPr="008219ED">
              <w:rPr>
                <w:rStyle w:val="Bodytext2Sylfaen"/>
                <w:sz w:val="20"/>
                <w:szCs w:val="20"/>
              </w:rPr>
              <w:t>անմուշը՝ [A-Z]{2}</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0BB05ADC" w14:textId="77777777" w:rsidR="000B0AEB"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0B0AEB" w:rsidRPr="008219ED" w14:paraId="0E1560C4" w14:textId="77777777" w:rsidTr="00504E83">
        <w:trPr>
          <w:jc w:val="center"/>
        </w:trPr>
        <w:tc>
          <w:tcPr>
            <w:tcW w:w="320" w:type="dxa"/>
            <w:shd w:val="clear" w:color="auto" w:fill="FFFFFF"/>
          </w:tcPr>
          <w:p w14:paraId="45DBD34B" w14:textId="77777777" w:rsidR="000B0AEB" w:rsidRPr="008219ED" w:rsidRDefault="000B0AEB" w:rsidP="008219ED">
            <w:pPr>
              <w:spacing w:after="120"/>
              <w:rPr>
                <w:sz w:val="20"/>
                <w:szCs w:val="20"/>
              </w:rPr>
            </w:pPr>
          </w:p>
        </w:tc>
        <w:tc>
          <w:tcPr>
            <w:tcW w:w="379" w:type="dxa"/>
            <w:tcBorders>
              <w:bottom w:val="single" w:sz="4" w:space="0" w:color="auto"/>
              <w:right w:val="single" w:sz="4" w:space="0" w:color="auto"/>
            </w:tcBorders>
            <w:shd w:val="clear" w:color="auto" w:fill="FFFFFF"/>
          </w:tcPr>
          <w:p w14:paraId="1D45B50D" w14:textId="77777777" w:rsidR="000B0AEB" w:rsidRPr="008219ED" w:rsidRDefault="000B0AEB" w:rsidP="008219ED">
            <w:pPr>
              <w:pStyle w:val="Bodytext20"/>
              <w:shd w:val="clear" w:color="auto" w:fill="auto"/>
              <w:spacing w:before="0" w:after="120" w:line="240" w:lineRule="auto"/>
              <w:jc w:val="left"/>
              <w:rPr>
                <w:rStyle w:val="Bodytext211pt"/>
                <w:rFonts w:ascii="Sylfaen" w:hAnsi="Sylfaen"/>
                <w:sz w:val="20"/>
                <w:szCs w:val="20"/>
              </w:rPr>
            </w:pPr>
          </w:p>
        </w:tc>
        <w:tc>
          <w:tcPr>
            <w:tcW w:w="3409" w:type="dxa"/>
            <w:tcBorders>
              <w:top w:val="single" w:sz="4" w:space="0" w:color="auto"/>
              <w:left w:val="single" w:sz="4" w:space="0" w:color="auto"/>
              <w:bottom w:val="single" w:sz="4" w:space="0" w:color="auto"/>
            </w:tcBorders>
            <w:shd w:val="clear" w:color="auto" w:fill="FFFFFF"/>
          </w:tcPr>
          <w:p w14:paraId="163F6747" w14:textId="77777777" w:rsidR="000B0AEB" w:rsidRPr="008219ED" w:rsidRDefault="00E36289" w:rsidP="00BD37A9">
            <w:pPr>
              <w:pStyle w:val="Bodytext20"/>
              <w:shd w:val="clear" w:color="auto" w:fill="auto"/>
              <w:tabs>
                <w:tab w:val="left" w:pos="450"/>
              </w:tabs>
              <w:spacing w:before="0" w:after="120" w:line="240" w:lineRule="auto"/>
              <w:jc w:val="left"/>
              <w:rPr>
                <w:rFonts w:ascii="Sylfaen" w:hAnsi="Sylfaen"/>
                <w:sz w:val="20"/>
                <w:szCs w:val="20"/>
              </w:rPr>
            </w:pPr>
            <w:r w:rsidRPr="008219ED">
              <w:rPr>
                <w:rStyle w:val="Bodytext2Sylfaen"/>
                <w:sz w:val="20"/>
                <w:szCs w:val="20"/>
              </w:rPr>
              <w:t>ա)</w:t>
            </w:r>
            <w:r w:rsidR="00BD37A9">
              <w:rPr>
                <w:rStyle w:val="Bodytext2Sylfaen"/>
                <w:sz w:val="20"/>
                <w:szCs w:val="20"/>
              </w:rPr>
              <w:tab/>
            </w:r>
            <w:r w:rsidRPr="008219ED">
              <w:rPr>
                <w:rStyle w:val="Bodytext2Sylfaen"/>
                <w:sz w:val="20"/>
                <w:szCs w:val="20"/>
              </w:rPr>
              <w:t>Տեղեկագրքի (դասակարգչի) նույնականացուցիչը</w:t>
            </w:r>
          </w:p>
          <w:p w14:paraId="1969C113" w14:textId="77777777" w:rsidR="000B0AE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(codeListId ատրիբուտ)</w:t>
            </w:r>
          </w:p>
        </w:tc>
        <w:tc>
          <w:tcPr>
            <w:tcW w:w="3725" w:type="dxa"/>
            <w:tcBorders>
              <w:top w:val="single" w:sz="4" w:space="0" w:color="auto"/>
              <w:left w:val="single" w:sz="4" w:space="0" w:color="auto"/>
              <w:bottom w:val="single" w:sz="4" w:space="0" w:color="auto"/>
            </w:tcBorders>
            <w:shd w:val="clear" w:color="auto" w:fill="FFFFFF"/>
          </w:tcPr>
          <w:p w14:paraId="0920A4D0" w14:textId="77777777" w:rsidR="000B0AE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այն տեղեկագրքի (դասակարգչի) նշագիրը, որին համապատասխան նշված է ծածկագիրը</w:t>
            </w:r>
          </w:p>
        </w:tc>
        <w:tc>
          <w:tcPr>
            <w:tcW w:w="2127" w:type="dxa"/>
            <w:tcBorders>
              <w:top w:val="single" w:sz="4" w:space="0" w:color="auto"/>
              <w:left w:val="single" w:sz="4" w:space="0" w:color="auto"/>
              <w:bottom w:val="single" w:sz="4" w:space="0" w:color="auto"/>
            </w:tcBorders>
            <w:shd w:val="clear" w:color="auto" w:fill="FFFFFF"/>
          </w:tcPr>
          <w:p w14:paraId="445F67CD" w14:textId="77777777" w:rsidR="000B0AEB" w:rsidRPr="008219ED" w:rsidRDefault="00E36289" w:rsidP="008219ED">
            <w:pPr>
              <w:spacing w:after="120"/>
              <w:rPr>
                <w:sz w:val="20"/>
                <w:szCs w:val="20"/>
              </w:rPr>
            </w:pPr>
            <w:r w:rsidRPr="008219ED">
              <w:rPr>
                <w:sz w:val="20"/>
                <w:szCs w:val="20"/>
              </w:rPr>
              <w:t>-</w:t>
            </w:r>
          </w:p>
        </w:tc>
        <w:tc>
          <w:tcPr>
            <w:tcW w:w="4070" w:type="dxa"/>
            <w:tcBorders>
              <w:top w:val="single" w:sz="4" w:space="0" w:color="auto"/>
              <w:left w:val="single" w:sz="4" w:space="0" w:color="auto"/>
              <w:bottom w:val="single" w:sz="4" w:space="0" w:color="auto"/>
            </w:tcBorders>
            <w:shd w:val="clear" w:color="auto" w:fill="FFFFFF"/>
            <w:vAlign w:val="center"/>
          </w:tcPr>
          <w:p w14:paraId="1B1DEBB5" w14:textId="77777777" w:rsidR="000B0AE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csdo:ReferenceDataIdType</w:t>
            </w:r>
          </w:p>
          <w:p w14:paraId="65E83620" w14:textId="77777777" w:rsidR="000B0AE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(M.SDT.00091)</w:t>
            </w:r>
          </w:p>
          <w:p w14:paraId="18714C62" w14:textId="77777777" w:rsidR="00102F9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Պայմանանշանների նորմալացված տողը:</w:t>
            </w:r>
          </w:p>
          <w:p w14:paraId="4D8C0E83" w14:textId="77777777" w:rsidR="000B0AE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1115994D" w14:textId="77777777" w:rsidR="000B0AE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20</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04A6CD0F" w14:textId="77777777" w:rsidR="000B0AEB"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0B0AEB" w:rsidRPr="008219ED" w14:paraId="6D7F7D00" w14:textId="77777777" w:rsidTr="00504E83">
        <w:trPr>
          <w:jc w:val="center"/>
        </w:trPr>
        <w:tc>
          <w:tcPr>
            <w:tcW w:w="320" w:type="dxa"/>
            <w:tcBorders>
              <w:right w:val="single" w:sz="4" w:space="0" w:color="auto"/>
            </w:tcBorders>
            <w:shd w:val="clear" w:color="auto" w:fill="FFFFFF"/>
          </w:tcPr>
          <w:p w14:paraId="652DE809" w14:textId="77777777" w:rsidR="000B0AEB" w:rsidRPr="008219ED" w:rsidRDefault="000B0AEB"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tcPr>
          <w:p w14:paraId="2D2BA140" w14:textId="77777777" w:rsidR="000B0AEB" w:rsidRPr="008219ED" w:rsidRDefault="00E36289" w:rsidP="00BD37A9">
            <w:pPr>
              <w:pStyle w:val="Bodytext20"/>
              <w:shd w:val="clear" w:color="auto" w:fill="auto"/>
              <w:tabs>
                <w:tab w:val="left" w:pos="511"/>
              </w:tabs>
              <w:spacing w:before="0" w:after="120" w:line="240" w:lineRule="auto"/>
              <w:jc w:val="left"/>
              <w:rPr>
                <w:rFonts w:ascii="Sylfaen" w:hAnsi="Sylfaen"/>
                <w:sz w:val="20"/>
                <w:szCs w:val="20"/>
              </w:rPr>
            </w:pPr>
            <w:r w:rsidRPr="008219ED">
              <w:rPr>
                <w:rStyle w:val="Bodytext2Sylfaen"/>
                <w:sz w:val="20"/>
                <w:szCs w:val="20"/>
              </w:rPr>
              <w:t>9.2.</w:t>
            </w:r>
            <w:r w:rsidR="00BD37A9">
              <w:rPr>
                <w:rStyle w:val="Bodytext2Sylfaen"/>
                <w:sz w:val="20"/>
                <w:szCs w:val="20"/>
              </w:rPr>
              <w:tab/>
            </w:r>
            <w:r w:rsidRPr="008219ED">
              <w:rPr>
                <w:rStyle w:val="Bodytext2Sylfaen"/>
                <w:sz w:val="20"/>
                <w:szCs w:val="20"/>
              </w:rPr>
              <w:t>Լեզվի ծածկագիրը (csdo:LanguageCode)</w:t>
            </w:r>
          </w:p>
        </w:tc>
        <w:tc>
          <w:tcPr>
            <w:tcW w:w="3725" w:type="dxa"/>
            <w:tcBorders>
              <w:top w:val="single" w:sz="4" w:space="0" w:color="auto"/>
              <w:left w:val="single" w:sz="4" w:space="0" w:color="auto"/>
              <w:bottom w:val="single" w:sz="4" w:space="0" w:color="auto"/>
            </w:tcBorders>
            <w:shd w:val="clear" w:color="auto" w:fill="FFFFFF"/>
          </w:tcPr>
          <w:p w14:paraId="7DD5D103" w14:textId="77777777" w:rsidR="000B0AE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լեզվի ծածկագրային նշագիրը</w:t>
            </w:r>
          </w:p>
        </w:tc>
        <w:tc>
          <w:tcPr>
            <w:tcW w:w="2127" w:type="dxa"/>
            <w:tcBorders>
              <w:top w:val="single" w:sz="4" w:space="0" w:color="auto"/>
              <w:left w:val="single" w:sz="4" w:space="0" w:color="auto"/>
              <w:bottom w:val="single" w:sz="4" w:space="0" w:color="auto"/>
            </w:tcBorders>
            <w:shd w:val="clear" w:color="auto" w:fill="FFFFFF"/>
          </w:tcPr>
          <w:p w14:paraId="0EC06C36" w14:textId="77777777" w:rsidR="000B0AE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M.SDE.00051</w:t>
            </w:r>
          </w:p>
        </w:tc>
        <w:tc>
          <w:tcPr>
            <w:tcW w:w="4070" w:type="dxa"/>
            <w:tcBorders>
              <w:top w:val="single" w:sz="4" w:space="0" w:color="auto"/>
              <w:left w:val="single" w:sz="4" w:space="0" w:color="auto"/>
              <w:bottom w:val="single" w:sz="4" w:space="0" w:color="auto"/>
            </w:tcBorders>
            <w:shd w:val="clear" w:color="auto" w:fill="FFFFFF"/>
            <w:vAlign w:val="center"/>
          </w:tcPr>
          <w:p w14:paraId="0703FA82" w14:textId="77777777" w:rsidR="00102F9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csdo:LanguageCodeType (M.SDT.00051)</w:t>
            </w:r>
          </w:p>
          <w:p w14:paraId="3EAE0B1E" w14:textId="77777777" w:rsidR="001B286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Լեզվի երկտառ ծածկագիրը՝ ISO 639-1-ին համապատասխան։ Ձ</w:t>
            </w:r>
            <w:r w:rsidR="00186716" w:rsidRPr="008219ED">
              <w:rPr>
                <w:rStyle w:val="Bodytext2Sylfaen"/>
                <w:sz w:val="20"/>
                <w:szCs w:val="20"/>
              </w:rPr>
              <w:t>եւ</w:t>
            </w:r>
            <w:r w:rsidRPr="008219ED">
              <w:rPr>
                <w:rStyle w:val="Bodytext2Sylfaen"/>
                <w:sz w:val="20"/>
                <w:szCs w:val="20"/>
              </w:rPr>
              <w:t>անմուշը՝ [a-z]{2}</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35ED5916" w14:textId="77777777" w:rsidR="000B0AEB"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0727A1" w:rsidRPr="008219ED" w14:paraId="3546601C" w14:textId="77777777" w:rsidTr="00504E83">
        <w:trPr>
          <w:jc w:val="center"/>
        </w:trPr>
        <w:tc>
          <w:tcPr>
            <w:tcW w:w="320" w:type="dxa"/>
            <w:tcBorders>
              <w:right w:val="single" w:sz="4" w:space="0" w:color="auto"/>
            </w:tcBorders>
            <w:shd w:val="clear" w:color="auto" w:fill="FFFFFF"/>
          </w:tcPr>
          <w:p w14:paraId="4EEB6B4D" w14:textId="77777777" w:rsidR="000727A1" w:rsidRPr="008219ED" w:rsidRDefault="000727A1"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tcPr>
          <w:p w14:paraId="38803E04" w14:textId="77777777" w:rsidR="000727A1" w:rsidRPr="008219ED" w:rsidRDefault="00E36289" w:rsidP="00BD37A9">
            <w:pPr>
              <w:pStyle w:val="Bodytext20"/>
              <w:shd w:val="clear" w:color="auto" w:fill="auto"/>
              <w:tabs>
                <w:tab w:val="left" w:pos="511"/>
              </w:tabs>
              <w:spacing w:before="0" w:after="120" w:line="240" w:lineRule="auto"/>
              <w:jc w:val="left"/>
              <w:rPr>
                <w:rFonts w:ascii="Sylfaen" w:hAnsi="Sylfaen"/>
                <w:sz w:val="20"/>
                <w:szCs w:val="20"/>
              </w:rPr>
            </w:pPr>
            <w:r w:rsidRPr="008219ED">
              <w:rPr>
                <w:rStyle w:val="Bodytext2Sylfaen"/>
                <w:sz w:val="20"/>
                <w:szCs w:val="20"/>
              </w:rPr>
              <w:t>9.3.</w:t>
            </w:r>
            <w:r w:rsidR="00BD37A9">
              <w:rPr>
                <w:rStyle w:val="Bodytext2Sylfaen"/>
                <w:sz w:val="20"/>
                <w:szCs w:val="20"/>
              </w:rPr>
              <w:tab/>
            </w:r>
            <w:r w:rsidRPr="008219ED">
              <w:rPr>
                <w:rStyle w:val="Bodytext2Sylfaen"/>
                <w:sz w:val="20"/>
                <w:szCs w:val="20"/>
              </w:rPr>
              <w:t>Փաստաթղթի տեսակի ծածկագիրը (csdo:DocKindCode)</w:t>
            </w:r>
          </w:p>
        </w:tc>
        <w:tc>
          <w:tcPr>
            <w:tcW w:w="3725" w:type="dxa"/>
            <w:tcBorders>
              <w:top w:val="single" w:sz="4" w:space="0" w:color="auto"/>
              <w:left w:val="single" w:sz="4" w:space="0" w:color="auto"/>
              <w:bottom w:val="single" w:sz="4" w:space="0" w:color="auto"/>
            </w:tcBorders>
            <w:shd w:val="clear" w:color="auto" w:fill="FFFFFF"/>
          </w:tcPr>
          <w:p w14:paraId="2AD7FF83" w14:textId="77777777" w:rsidR="000727A1"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փաստաթղթի տեսակի ծածկագրային նշագիրը</w:t>
            </w:r>
          </w:p>
        </w:tc>
        <w:tc>
          <w:tcPr>
            <w:tcW w:w="2127" w:type="dxa"/>
            <w:tcBorders>
              <w:top w:val="single" w:sz="4" w:space="0" w:color="auto"/>
              <w:left w:val="single" w:sz="4" w:space="0" w:color="auto"/>
              <w:bottom w:val="single" w:sz="4" w:space="0" w:color="auto"/>
            </w:tcBorders>
            <w:shd w:val="clear" w:color="auto" w:fill="FFFFFF"/>
          </w:tcPr>
          <w:p w14:paraId="3B72192F" w14:textId="77777777" w:rsidR="000727A1"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M.SDE.00054</w:t>
            </w:r>
          </w:p>
        </w:tc>
        <w:tc>
          <w:tcPr>
            <w:tcW w:w="4070" w:type="dxa"/>
            <w:tcBorders>
              <w:top w:val="single" w:sz="4" w:space="0" w:color="auto"/>
              <w:left w:val="single" w:sz="4" w:space="0" w:color="auto"/>
              <w:bottom w:val="single" w:sz="4" w:space="0" w:color="auto"/>
            </w:tcBorders>
            <w:shd w:val="clear" w:color="auto" w:fill="FFFFFF"/>
            <w:vAlign w:val="center"/>
          </w:tcPr>
          <w:p w14:paraId="233CFCB0" w14:textId="77777777" w:rsidR="000727A1"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csdo:UnifiedCode20Type</w:t>
            </w:r>
          </w:p>
          <w:p w14:paraId="75B6B2E4" w14:textId="77777777" w:rsidR="000727A1"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(M.SDT.00140)</w:t>
            </w:r>
          </w:p>
          <w:p w14:paraId="7CF9D58D" w14:textId="77777777" w:rsidR="000727A1"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Ծածկագրի արժեքը`</w:t>
            </w:r>
            <w:r w:rsidR="001C6481" w:rsidRPr="008219ED">
              <w:rPr>
                <w:rStyle w:val="Bodytext2Sylfaen"/>
                <w:sz w:val="20"/>
                <w:szCs w:val="20"/>
              </w:rPr>
              <w:t xml:space="preserve">այն </w:t>
            </w:r>
            <w:r w:rsidRPr="008219ED">
              <w:rPr>
                <w:rStyle w:val="Bodytext2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14:paraId="178284D3" w14:textId="77777777" w:rsidR="000727A1"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052E5D36" w14:textId="77777777" w:rsidR="000727A1"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20</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5EBA89D4" w14:textId="77777777" w:rsidR="000727A1"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AD478B" w:rsidRPr="008219ED" w14:paraId="3B8FD07C" w14:textId="77777777" w:rsidTr="00504E83">
        <w:trPr>
          <w:jc w:val="center"/>
        </w:trPr>
        <w:tc>
          <w:tcPr>
            <w:tcW w:w="320" w:type="dxa"/>
            <w:shd w:val="clear" w:color="auto" w:fill="FFFFFF"/>
          </w:tcPr>
          <w:p w14:paraId="67E1E0B2" w14:textId="77777777" w:rsidR="00AD478B" w:rsidRPr="008219ED" w:rsidRDefault="00AD478B" w:rsidP="008219ED">
            <w:pPr>
              <w:spacing w:after="120"/>
              <w:rPr>
                <w:sz w:val="20"/>
                <w:szCs w:val="20"/>
              </w:rPr>
            </w:pPr>
          </w:p>
        </w:tc>
        <w:tc>
          <w:tcPr>
            <w:tcW w:w="379" w:type="dxa"/>
            <w:tcBorders>
              <w:top w:val="single" w:sz="4" w:space="0" w:color="auto"/>
              <w:bottom w:val="single" w:sz="4" w:space="0" w:color="auto"/>
              <w:right w:val="single" w:sz="4" w:space="0" w:color="auto"/>
            </w:tcBorders>
            <w:shd w:val="clear" w:color="auto" w:fill="FFFFFF"/>
          </w:tcPr>
          <w:p w14:paraId="5F75F44A" w14:textId="77777777" w:rsidR="00AD478B" w:rsidRPr="008219ED" w:rsidRDefault="00AD478B" w:rsidP="008219ED">
            <w:pPr>
              <w:pStyle w:val="Bodytext20"/>
              <w:shd w:val="clear" w:color="auto" w:fill="auto"/>
              <w:spacing w:before="0" w:after="120" w:line="240" w:lineRule="auto"/>
              <w:jc w:val="left"/>
              <w:rPr>
                <w:rStyle w:val="Bodytext211pt"/>
                <w:rFonts w:ascii="Sylfaen" w:hAnsi="Sylfaen"/>
                <w:sz w:val="20"/>
                <w:szCs w:val="20"/>
              </w:rPr>
            </w:pPr>
          </w:p>
        </w:tc>
        <w:tc>
          <w:tcPr>
            <w:tcW w:w="3409" w:type="dxa"/>
            <w:tcBorders>
              <w:top w:val="single" w:sz="4" w:space="0" w:color="auto"/>
              <w:left w:val="single" w:sz="4" w:space="0" w:color="auto"/>
              <w:bottom w:val="single" w:sz="4" w:space="0" w:color="auto"/>
            </w:tcBorders>
            <w:shd w:val="clear" w:color="auto" w:fill="FFFFFF"/>
          </w:tcPr>
          <w:p w14:paraId="4B299CBD" w14:textId="77777777" w:rsidR="00AD478B" w:rsidRPr="008219ED" w:rsidRDefault="00E36289" w:rsidP="00BD37A9">
            <w:pPr>
              <w:pStyle w:val="Bodytext20"/>
              <w:shd w:val="clear" w:color="auto" w:fill="auto"/>
              <w:tabs>
                <w:tab w:val="left" w:pos="422"/>
              </w:tabs>
              <w:spacing w:before="0" w:after="120" w:line="240" w:lineRule="auto"/>
              <w:jc w:val="left"/>
              <w:rPr>
                <w:rFonts w:ascii="Sylfaen" w:hAnsi="Sylfaen"/>
                <w:sz w:val="20"/>
                <w:szCs w:val="20"/>
              </w:rPr>
            </w:pPr>
            <w:r w:rsidRPr="008219ED">
              <w:rPr>
                <w:rStyle w:val="Bodytext2Sylfaen"/>
                <w:sz w:val="20"/>
                <w:szCs w:val="20"/>
              </w:rPr>
              <w:t>ա)</w:t>
            </w:r>
            <w:r w:rsidR="00BD37A9">
              <w:rPr>
                <w:rStyle w:val="Bodytext2Sylfaen"/>
                <w:sz w:val="20"/>
                <w:szCs w:val="20"/>
              </w:rPr>
              <w:tab/>
            </w:r>
            <w:r w:rsidRPr="008219ED">
              <w:rPr>
                <w:rStyle w:val="Bodytext2Sylfaen"/>
                <w:sz w:val="20"/>
                <w:szCs w:val="20"/>
              </w:rPr>
              <w:t>Տեղեկագրքի (դասակարգչի) նույնականացուցիչը</w:t>
            </w:r>
          </w:p>
          <w:p w14:paraId="166EE10B"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(codeListId ատրիբուտ)</w:t>
            </w:r>
          </w:p>
        </w:tc>
        <w:tc>
          <w:tcPr>
            <w:tcW w:w="3725" w:type="dxa"/>
            <w:tcBorders>
              <w:top w:val="single" w:sz="4" w:space="0" w:color="auto"/>
              <w:left w:val="single" w:sz="4" w:space="0" w:color="auto"/>
              <w:bottom w:val="single" w:sz="4" w:space="0" w:color="auto"/>
            </w:tcBorders>
            <w:shd w:val="clear" w:color="auto" w:fill="FFFFFF"/>
          </w:tcPr>
          <w:p w14:paraId="36BC296E"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այն տեղեկագրքի (դասակարգչի) նշագիրը, որին համապատասխան նշված է ծածկագիրը</w:t>
            </w:r>
          </w:p>
        </w:tc>
        <w:tc>
          <w:tcPr>
            <w:tcW w:w="2127" w:type="dxa"/>
            <w:tcBorders>
              <w:top w:val="single" w:sz="4" w:space="0" w:color="auto"/>
              <w:left w:val="single" w:sz="4" w:space="0" w:color="auto"/>
              <w:bottom w:val="single" w:sz="4" w:space="0" w:color="auto"/>
            </w:tcBorders>
            <w:shd w:val="clear" w:color="auto" w:fill="FFFFFF"/>
          </w:tcPr>
          <w:p w14:paraId="6B8E30E8" w14:textId="77777777" w:rsidR="00AD478B" w:rsidRPr="008219ED" w:rsidRDefault="00E36289" w:rsidP="008219ED">
            <w:pPr>
              <w:spacing w:after="120"/>
              <w:rPr>
                <w:sz w:val="20"/>
                <w:szCs w:val="20"/>
              </w:rPr>
            </w:pPr>
            <w:r w:rsidRPr="008219ED">
              <w:rPr>
                <w:sz w:val="20"/>
                <w:szCs w:val="20"/>
              </w:rPr>
              <w:t>-</w:t>
            </w:r>
          </w:p>
        </w:tc>
        <w:tc>
          <w:tcPr>
            <w:tcW w:w="4070" w:type="dxa"/>
            <w:tcBorders>
              <w:top w:val="single" w:sz="4" w:space="0" w:color="auto"/>
              <w:left w:val="single" w:sz="4" w:space="0" w:color="auto"/>
              <w:bottom w:val="single" w:sz="4" w:space="0" w:color="auto"/>
            </w:tcBorders>
            <w:shd w:val="clear" w:color="auto" w:fill="FFFFFF"/>
            <w:vAlign w:val="center"/>
          </w:tcPr>
          <w:p w14:paraId="48F72D37" w14:textId="77777777" w:rsidR="00AD478B" w:rsidRPr="008219ED" w:rsidRDefault="00E36289" w:rsidP="004B2030">
            <w:pPr>
              <w:pStyle w:val="Bodytext20"/>
              <w:shd w:val="clear" w:color="auto" w:fill="auto"/>
              <w:spacing w:before="0" w:after="80" w:line="240" w:lineRule="auto"/>
              <w:jc w:val="left"/>
              <w:rPr>
                <w:rFonts w:ascii="Sylfaen" w:hAnsi="Sylfaen"/>
                <w:sz w:val="20"/>
                <w:szCs w:val="20"/>
              </w:rPr>
            </w:pPr>
            <w:r w:rsidRPr="008219ED">
              <w:rPr>
                <w:rStyle w:val="Bodytext2Sylfaen"/>
                <w:sz w:val="20"/>
                <w:szCs w:val="20"/>
              </w:rPr>
              <w:t>csdo:ReferenceDataIdType (M.SDT.00091)</w:t>
            </w:r>
          </w:p>
          <w:p w14:paraId="4D8E776A" w14:textId="77777777" w:rsidR="00102F98" w:rsidRPr="008219ED" w:rsidRDefault="00E36289" w:rsidP="004B2030">
            <w:pPr>
              <w:pStyle w:val="Bodytext20"/>
              <w:shd w:val="clear" w:color="auto" w:fill="auto"/>
              <w:spacing w:before="0" w:after="80" w:line="240" w:lineRule="auto"/>
              <w:jc w:val="left"/>
              <w:rPr>
                <w:rStyle w:val="Bodytext2Sylfaen"/>
                <w:sz w:val="20"/>
                <w:szCs w:val="20"/>
              </w:rPr>
            </w:pPr>
            <w:r w:rsidRPr="008219ED">
              <w:rPr>
                <w:rStyle w:val="Bodytext2Sylfaen"/>
                <w:sz w:val="20"/>
                <w:szCs w:val="20"/>
              </w:rPr>
              <w:t>Պայմանանշանների նորմալացված տողը:</w:t>
            </w:r>
          </w:p>
          <w:p w14:paraId="6D87EE94" w14:textId="77777777" w:rsidR="00AD478B" w:rsidRPr="008219ED" w:rsidRDefault="00E36289" w:rsidP="004B2030">
            <w:pPr>
              <w:pStyle w:val="Bodytext20"/>
              <w:shd w:val="clear" w:color="auto" w:fill="auto"/>
              <w:spacing w:before="0" w:after="80" w:line="240" w:lineRule="auto"/>
              <w:jc w:val="left"/>
              <w:rPr>
                <w:rFonts w:ascii="Sylfaen" w:hAnsi="Sylfaen"/>
                <w:sz w:val="20"/>
                <w:szCs w:val="20"/>
              </w:rPr>
            </w:pPr>
            <w:r w:rsidRPr="008219ED">
              <w:rPr>
                <w:rStyle w:val="Bodytext2Sylfaen"/>
                <w:sz w:val="20"/>
                <w:szCs w:val="20"/>
              </w:rPr>
              <w:t>Նվազ. երկարությունը՝ 1.</w:t>
            </w:r>
          </w:p>
          <w:p w14:paraId="12D89223" w14:textId="77777777" w:rsidR="00AD478B" w:rsidRPr="008219ED" w:rsidRDefault="00E36289" w:rsidP="004B2030">
            <w:pPr>
              <w:pStyle w:val="Bodytext20"/>
              <w:shd w:val="clear" w:color="auto" w:fill="auto"/>
              <w:spacing w:before="0" w:after="80" w:line="240" w:lineRule="auto"/>
              <w:jc w:val="left"/>
              <w:rPr>
                <w:rFonts w:ascii="Sylfaen" w:hAnsi="Sylfaen"/>
                <w:sz w:val="20"/>
                <w:szCs w:val="20"/>
              </w:rPr>
            </w:pPr>
            <w:r w:rsidRPr="008219ED">
              <w:rPr>
                <w:rStyle w:val="Bodytext2Sylfaen"/>
                <w:sz w:val="20"/>
                <w:szCs w:val="20"/>
              </w:rPr>
              <w:t>Առավել. երկարությունը՝ 20</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196B119F" w14:textId="77777777" w:rsidR="00AD478B"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AD478B" w:rsidRPr="008219ED" w14:paraId="665CADB1" w14:textId="77777777" w:rsidTr="00504E83">
        <w:trPr>
          <w:jc w:val="center"/>
        </w:trPr>
        <w:tc>
          <w:tcPr>
            <w:tcW w:w="320" w:type="dxa"/>
            <w:tcBorders>
              <w:right w:val="single" w:sz="4" w:space="0" w:color="auto"/>
            </w:tcBorders>
            <w:shd w:val="clear" w:color="auto" w:fill="FFFFFF"/>
          </w:tcPr>
          <w:p w14:paraId="173E0914" w14:textId="77777777" w:rsidR="00AD478B" w:rsidRPr="008219ED" w:rsidRDefault="00AD478B"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tcPr>
          <w:p w14:paraId="41EF0A8C" w14:textId="77777777" w:rsidR="00AD478B" w:rsidRPr="008219ED" w:rsidRDefault="00E36289" w:rsidP="00BD37A9">
            <w:pPr>
              <w:pStyle w:val="Bodytext20"/>
              <w:shd w:val="clear" w:color="auto" w:fill="auto"/>
              <w:tabs>
                <w:tab w:val="left" w:pos="511"/>
              </w:tabs>
              <w:spacing w:before="0" w:after="120" w:line="240" w:lineRule="auto"/>
              <w:jc w:val="left"/>
              <w:rPr>
                <w:rFonts w:ascii="Sylfaen" w:hAnsi="Sylfaen"/>
                <w:sz w:val="20"/>
                <w:szCs w:val="20"/>
              </w:rPr>
            </w:pPr>
            <w:r w:rsidRPr="008219ED">
              <w:rPr>
                <w:rStyle w:val="Bodytext2Sylfaen"/>
                <w:sz w:val="20"/>
                <w:szCs w:val="20"/>
              </w:rPr>
              <w:t>9.4.</w:t>
            </w:r>
            <w:r w:rsidR="00BD37A9">
              <w:rPr>
                <w:rStyle w:val="Bodytext2Sylfaen"/>
                <w:sz w:val="20"/>
                <w:szCs w:val="20"/>
              </w:rPr>
              <w:tab/>
            </w:r>
            <w:r w:rsidRPr="008219ED">
              <w:rPr>
                <w:rStyle w:val="Bodytext2Sylfaen"/>
                <w:sz w:val="20"/>
                <w:szCs w:val="20"/>
              </w:rPr>
              <w:t>Փաստաթղթի տեսակի անվանումը (csdo:DocKindName)</w:t>
            </w:r>
          </w:p>
        </w:tc>
        <w:tc>
          <w:tcPr>
            <w:tcW w:w="3725" w:type="dxa"/>
            <w:tcBorders>
              <w:top w:val="single" w:sz="4" w:space="0" w:color="auto"/>
              <w:left w:val="single" w:sz="4" w:space="0" w:color="auto"/>
              <w:bottom w:val="single" w:sz="4" w:space="0" w:color="auto"/>
            </w:tcBorders>
            <w:shd w:val="clear" w:color="auto" w:fill="FFFFFF"/>
          </w:tcPr>
          <w:p w14:paraId="0A74853D"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փաստաթղթի տեսակի անվանումը</w:t>
            </w:r>
          </w:p>
        </w:tc>
        <w:tc>
          <w:tcPr>
            <w:tcW w:w="2127" w:type="dxa"/>
            <w:tcBorders>
              <w:top w:val="single" w:sz="4" w:space="0" w:color="auto"/>
              <w:left w:val="single" w:sz="4" w:space="0" w:color="auto"/>
              <w:bottom w:val="single" w:sz="4" w:space="0" w:color="auto"/>
            </w:tcBorders>
            <w:shd w:val="clear" w:color="auto" w:fill="FFFFFF"/>
          </w:tcPr>
          <w:p w14:paraId="3328299C"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M.SDE.00095</w:t>
            </w:r>
          </w:p>
        </w:tc>
        <w:tc>
          <w:tcPr>
            <w:tcW w:w="4070" w:type="dxa"/>
            <w:tcBorders>
              <w:top w:val="single" w:sz="4" w:space="0" w:color="auto"/>
              <w:left w:val="single" w:sz="4" w:space="0" w:color="auto"/>
              <w:bottom w:val="single" w:sz="4" w:space="0" w:color="auto"/>
            </w:tcBorders>
            <w:shd w:val="clear" w:color="auto" w:fill="FFFFFF"/>
            <w:vAlign w:val="center"/>
          </w:tcPr>
          <w:p w14:paraId="26D12535" w14:textId="77777777" w:rsidR="00102F98" w:rsidRPr="008219ED" w:rsidRDefault="00E36289" w:rsidP="004B2030">
            <w:pPr>
              <w:pStyle w:val="Bodytext20"/>
              <w:shd w:val="clear" w:color="auto" w:fill="auto"/>
              <w:spacing w:before="0" w:after="80" w:line="240" w:lineRule="auto"/>
              <w:jc w:val="left"/>
              <w:rPr>
                <w:rStyle w:val="Bodytext2Sylfaen"/>
                <w:sz w:val="20"/>
                <w:szCs w:val="20"/>
              </w:rPr>
            </w:pPr>
            <w:r w:rsidRPr="008219ED">
              <w:rPr>
                <w:rStyle w:val="Bodytext2Sylfaen"/>
                <w:sz w:val="20"/>
                <w:szCs w:val="20"/>
              </w:rPr>
              <w:t>csdo:Name500Type (M.SDT.00134) Պայմանանշանների նորմալացված տողը։</w:t>
            </w:r>
          </w:p>
          <w:p w14:paraId="408D2C6F" w14:textId="77777777" w:rsidR="00AD478B" w:rsidRPr="008219ED" w:rsidRDefault="00E36289" w:rsidP="004B2030">
            <w:pPr>
              <w:pStyle w:val="Bodytext20"/>
              <w:shd w:val="clear" w:color="auto" w:fill="auto"/>
              <w:spacing w:before="0" w:after="80" w:line="240" w:lineRule="auto"/>
              <w:jc w:val="left"/>
              <w:rPr>
                <w:rFonts w:ascii="Sylfaen" w:hAnsi="Sylfaen"/>
                <w:sz w:val="20"/>
                <w:szCs w:val="20"/>
              </w:rPr>
            </w:pPr>
            <w:r w:rsidRPr="008219ED">
              <w:rPr>
                <w:rStyle w:val="Bodytext2Sylfaen"/>
                <w:sz w:val="20"/>
                <w:szCs w:val="20"/>
              </w:rPr>
              <w:t>Նվազ. երկարությունը՝ 1.</w:t>
            </w:r>
          </w:p>
          <w:p w14:paraId="02EE716C" w14:textId="77777777" w:rsidR="00AD478B" w:rsidRPr="008219ED" w:rsidRDefault="00E36289" w:rsidP="004B2030">
            <w:pPr>
              <w:pStyle w:val="Bodytext20"/>
              <w:shd w:val="clear" w:color="auto" w:fill="auto"/>
              <w:spacing w:before="0" w:after="80" w:line="240" w:lineRule="auto"/>
              <w:jc w:val="left"/>
              <w:rPr>
                <w:rFonts w:ascii="Sylfaen" w:hAnsi="Sylfaen"/>
                <w:sz w:val="20"/>
                <w:szCs w:val="20"/>
              </w:rPr>
            </w:pPr>
            <w:r w:rsidRPr="008219ED">
              <w:rPr>
                <w:rStyle w:val="Bodytext2Sylfaen"/>
                <w:sz w:val="20"/>
                <w:szCs w:val="20"/>
              </w:rPr>
              <w:t>Առավել. երկարությունը՝ 500</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10820092" w14:textId="77777777" w:rsidR="00AD478B"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AD478B" w:rsidRPr="008219ED" w14:paraId="12112CCE" w14:textId="77777777" w:rsidTr="00504E83">
        <w:trPr>
          <w:jc w:val="center"/>
        </w:trPr>
        <w:tc>
          <w:tcPr>
            <w:tcW w:w="320" w:type="dxa"/>
            <w:tcBorders>
              <w:right w:val="single" w:sz="4" w:space="0" w:color="auto"/>
            </w:tcBorders>
            <w:shd w:val="clear" w:color="auto" w:fill="FFFFFF"/>
          </w:tcPr>
          <w:p w14:paraId="0C80492E" w14:textId="77777777" w:rsidR="00AD478B" w:rsidRPr="008219ED" w:rsidRDefault="00AD478B"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tcPr>
          <w:p w14:paraId="30841013" w14:textId="77777777" w:rsidR="00AD478B" w:rsidRPr="008219ED" w:rsidRDefault="00E36289" w:rsidP="00BD37A9">
            <w:pPr>
              <w:pStyle w:val="Bodytext20"/>
              <w:shd w:val="clear" w:color="auto" w:fill="auto"/>
              <w:tabs>
                <w:tab w:val="left" w:pos="528"/>
              </w:tabs>
              <w:spacing w:before="0" w:after="120" w:line="240" w:lineRule="auto"/>
              <w:jc w:val="left"/>
              <w:rPr>
                <w:rFonts w:ascii="Sylfaen" w:hAnsi="Sylfaen"/>
                <w:sz w:val="20"/>
                <w:szCs w:val="20"/>
              </w:rPr>
            </w:pPr>
            <w:r w:rsidRPr="008219ED">
              <w:rPr>
                <w:rStyle w:val="Bodytext2Sylfaen"/>
                <w:sz w:val="20"/>
                <w:szCs w:val="20"/>
              </w:rPr>
              <w:t>9.5.</w:t>
            </w:r>
            <w:r w:rsidR="00BD37A9">
              <w:rPr>
                <w:rStyle w:val="Bodytext2Sylfaen"/>
                <w:sz w:val="20"/>
                <w:szCs w:val="20"/>
              </w:rPr>
              <w:tab/>
            </w:r>
            <w:r w:rsidRPr="008219ED">
              <w:rPr>
                <w:rStyle w:val="Bodytext2Sylfaen"/>
                <w:sz w:val="20"/>
                <w:szCs w:val="20"/>
              </w:rPr>
              <w:t>Փաստաթղթի անվանումը (csdo:DocName)</w:t>
            </w:r>
          </w:p>
        </w:tc>
        <w:tc>
          <w:tcPr>
            <w:tcW w:w="3725" w:type="dxa"/>
            <w:tcBorders>
              <w:top w:val="single" w:sz="4" w:space="0" w:color="auto"/>
              <w:left w:val="single" w:sz="4" w:space="0" w:color="auto"/>
              <w:bottom w:val="single" w:sz="4" w:space="0" w:color="auto"/>
            </w:tcBorders>
            <w:shd w:val="clear" w:color="auto" w:fill="FFFFFF"/>
          </w:tcPr>
          <w:p w14:paraId="556982BE"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փաստաթղթի անվանումը</w:t>
            </w:r>
          </w:p>
        </w:tc>
        <w:tc>
          <w:tcPr>
            <w:tcW w:w="2127" w:type="dxa"/>
            <w:tcBorders>
              <w:top w:val="single" w:sz="4" w:space="0" w:color="auto"/>
              <w:left w:val="single" w:sz="4" w:space="0" w:color="auto"/>
              <w:bottom w:val="single" w:sz="4" w:space="0" w:color="auto"/>
            </w:tcBorders>
            <w:shd w:val="clear" w:color="auto" w:fill="FFFFFF"/>
          </w:tcPr>
          <w:p w14:paraId="4BC984B2"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M.SDE.00108</w:t>
            </w:r>
          </w:p>
        </w:tc>
        <w:tc>
          <w:tcPr>
            <w:tcW w:w="4070" w:type="dxa"/>
            <w:tcBorders>
              <w:top w:val="single" w:sz="4" w:space="0" w:color="auto"/>
              <w:left w:val="single" w:sz="4" w:space="0" w:color="auto"/>
              <w:bottom w:val="single" w:sz="4" w:space="0" w:color="auto"/>
            </w:tcBorders>
            <w:shd w:val="clear" w:color="auto" w:fill="FFFFFF"/>
            <w:vAlign w:val="center"/>
          </w:tcPr>
          <w:p w14:paraId="0CF47A0F" w14:textId="77777777" w:rsidR="00102F9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csdo:Name500Type (M.SDT.00134) Պայմանանշանների նորմալացված տողը։</w:t>
            </w:r>
          </w:p>
          <w:p w14:paraId="19FB3950"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1.</w:t>
            </w:r>
          </w:p>
          <w:p w14:paraId="55D27DD0"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500</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073186E8" w14:textId="77777777" w:rsidR="00AD478B"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AD478B" w:rsidRPr="008219ED" w14:paraId="7444878A" w14:textId="77777777" w:rsidTr="00504E83">
        <w:trPr>
          <w:jc w:val="center"/>
        </w:trPr>
        <w:tc>
          <w:tcPr>
            <w:tcW w:w="320" w:type="dxa"/>
            <w:tcBorders>
              <w:right w:val="single" w:sz="4" w:space="0" w:color="auto"/>
            </w:tcBorders>
            <w:shd w:val="clear" w:color="auto" w:fill="FFFFFF"/>
          </w:tcPr>
          <w:p w14:paraId="37F088FE" w14:textId="77777777" w:rsidR="00AD478B" w:rsidRPr="008219ED" w:rsidRDefault="00AD478B"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tcPr>
          <w:p w14:paraId="21C44DEB" w14:textId="77777777" w:rsidR="00AD478B" w:rsidRPr="008219ED" w:rsidRDefault="00E36289" w:rsidP="00BD37A9">
            <w:pPr>
              <w:pStyle w:val="Bodytext20"/>
              <w:shd w:val="clear" w:color="auto" w:fill="auto"/>
              <w:tabs>
                <w:tab w:val="left" w:pos="528"/>
              </w:tabs>
              <w:spacing w:before="0" w:after="120" w:line="240" w:lineRule="auto"/>
              <w:jc w:val="left"/>
              <w:rPr>
                <w:rFonts w:ascii="Sylfaen" w:hAnsi="Sylfaen"/>
                <w:sz w:val="20"/>
                <w:szCs w:val="20"/>
              </w:rPr>
            </w:pPr>
            <w:r w:rsidRPr="008219ED">
              <w:rPr>
                <w:rStyle w:val="Bodytext2Sylfaen"/>
                <w:sz w:val="20"/>
                <w:szCs w:val="20"/>
              </w:rPr>
              <w:t>9.6.</w:t>
            </w:r>
            <w:r w:rsidR="00BD37A9">
              <w:rPr>
                <w:rStyle w:val="Bodytext2Sylfaen"/>
                <w:sz w:val="20"/>
                <w:szCs w:val="20"/>
              </w:rPr>
              <w:tab/>
            </w:r>
            <w:r w:rsidRPr="008219ED">
              <w:rPr>
                <w:rStyle w:val="Bodytext2Sylfaen"/>
                <w:sz w:val="20"/>
                <w:szCs w:val="20"/>
              </w:rPr>
              <w:t>Փաստաթղթի սերիան (csdo:DocSeriesId)</w:t>
            </w:r>
          </w:p>
        </w:tc>
        <w:tc>
          <w:tcPr>
            <w:tcW w:w="3725" w:type="dxa"/>
            <w:tcBorders>
              <w:top w:val="single" w:sz="4" w:space="0" w:color="auto"/>
              <w:left w:val="single" w:sz="4" w:space="0" w:color="auto"/>
              <w:bottom w:val="single" w:sz="4" w:space="0" w:color="auto"/>
            </w:tcBorders>
            <w:shd w:val="clear" w:color="auto" w:fill="FFFFFF"/>
          </w:tcPr>
          <w:p w14:paraId="02EDFB74"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փաստաթղթի սերիայի թվային կամ տառաթվային նշագիրը</w:t>
            </w:r>
          </w:p>
        </w:tc>
        <w:tc>
          <w:tcPr>
            <w:tcW w:w="2127" w:type="dxa"/>
            <w:tcBorders>
              <w:top w:val="single" w:sz="4" w:space="0" w:color="auto"/>
              <w:left w:val="single" w:sz="4" w:space="0" w:color="auto"/>
              <w:bottom w:val="single" w:sz="4" w:space="0" w:color="auto"/>
            </w:tcBorders>
            <w:shd w:val="clear" w:color="auto" w:fill="FFFFFF"/>
          </w:tcPr>
          <w:p w14:paraId="7ED444C3"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M.SDE.00157</w:t>
            </w:r>
          </w:p>
        </w:tc>
        <w:tc>
          <w:tcPr>
            <w:tcW w:w="4070" w:type="dxa"/>
            <w:tcBorders>
              <w:top w:val="single" w:sz="4" w:space="0" w:color="auto"/>
              <w:left w:val="single" w:sz="4" w:space="0" w:color="auto"/>
              <w:bottom w:val="single" w:sz="4" w:space="0" w:color="auto"/>
            </w:tcBorders>
            <w:shd w:val="clear" w:color="auto" w:fill="FFFFFF"/>
            <w:vAlign w:val="center"/>
          </w:tcPr>
          <w:p w14:paraId="305EF2D1" w14:textId="77777777" w:rsidR="00102F9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csdo:Id20Type (M.SDT.00092) Պայմանանշանների նորմալացված տողը:</w:t>
            </w:r>
          </w:p>
          <w:p w14:paraId="4595FDCA"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2635FB43"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20</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7FF4FAC0" w14:textId="77777777" w:rsidR="00AD478B"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AD478B" w:rsidRPr="008219ED" w14:paraId="70D45F4E" w14:textId="77777777" w:rsidTr="00504E83">
        <w:trPr>
          <w:jc w:val="center"/>
        </w:trPr>
        <w:tc>
          <w:tcPr>
            <w:tcW w:w="320" w:type="dxa"/>
            <w:tcBorders>
              <w:right w:val="single" w:sz="4" w:space="0" w:color="auto"/>
            </w:tcBorders>
            <w:shd w:val="clear" w:color="auto" w:fill="FFFFFF"/>
          </w:tcPr>
          <w:p w14:paraId="0410B9A4" w14:textId="77777777" w:rsidR="00AD478B" w:rsidRPr="008219ED" w:rsidRDefault="00AD478B"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tcPr>
          <w:p w14:paraId="10AE697A" w14:textId="77777777" w:rsidR="00AD478B" w:rsidRPr="008219ED" w:rsidRDefault="00E36289" w:rsidP="00BD37A9">
            <w:pPr>
              <w:pStyle w:val="Bodytext20"/>
              <w:shd w:val="clear" w:color="auto" w:fill="auto"/>
              <w:tabs>
                <w:tab w:val="left" w:pos="528"/>
              </w:tabs>
              <w:spacing w:before="0" w:after="120" w:line="240" w:lineRule="auto"/>
              <w:jc w:val="left"/>
              <w:rPr>
                <w:rFonts w:ascii="Sylfaen" w:hAnsi="Sylfaen"/>
                <w:sz w:val="20"/>
                <w:szCs w:val="20"/>
              </w:rPr>
            </w:pPr>
            <w:r w:rsidRPr="008219ED">
              <w:rPr>
                <w:rStyle w:val="Bodytext2Sylfaen"/>
                <w:sz w:val="20"/>
                <w:szCs w:val="20"/>
              </w:rPr>
              <w:t>9.7.</w:t>
            </w:r>
            <w:r w:rsidR="00BD37A9">
              <w:rPr>
                <w:rStyle w:val="Bodytext2Sylfaen"/>
                <w:sz w:val="20"/>
                <w:szCs w:val="20"/>
              </w:rPr>
              <w:tab/>
            </w:r>
            <w:r w:rsidRPr="008219ED">
              <w:rPr>
                <w:rStyle w:val="Bodytext2Sylfaen"/>
                <w:sz w:val="20"/>
                <w:szCs w:val="20"/>
              </w:rPr>
              <w:t>Փաստաթղթի համարը (csdo:DocId)</w:t>
            </w:r>
          </w:p>
        </w:tc>
        <w:tc>
          <w:tcPr>
            <w:tcW w:w="3725" w:type="dxa"/>
            <w:tcBorders>
              <w:top w:val="single" w:sz="4" w:space="0" w:color="auto"/>
              <w:left w:val="single" w:sz="4" w:space="0" w:color="auto"/>
              <w:bottom w:val="single" w:sz="4" w:space="0" w:color="auto"/>
            </w:tcBorders>
            <w:shd w:val="clear" w:color="auto" w:fill="FFFFFF"/>
            <w:vAlign w:val="center"/>
          </w:tcPr>
          <w:p w14:paraId="0E1116D5"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փաստաթղթի գրանցման ժամանակ դրան տրված թվային կամ տառաթվային նշագիրը</w:t>
            </w:r>
          </w:p>
        </w:tc>
        <w:tc>
          <w:tcPr>
            <w:tcW w:w="2127" w:type="dxa"/>
            <w:tcBorders>
              <w:top w:val="single" w:sz="4" w:space="0" w:color="auto"/>
              <w:left w:val="single" w:sz="4" w:space="0" w:color="auto"/>
              <w:bottom w:val="single" w:sz="4" w:space="0" w:color="auto"/>
            </w:tcBorders>
            <w:shd w:val="clear" w:color="auto" w:fill="FFFFFF"/>
          </w:tcPr>
          <w:p w14:paraId="40A5B4FB"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M.SDE.00044</w:t>
            </w:r>
          </w:p>
        </w:tc>
        <w:tc>
          <w:tcPr>
            <w:tcW w:w="4070" w:type="dxa"/>
            <w:tcBorders>
              <w:top w:val="single" w:sz="4" w:space="0" w:color="auto"/>
              <w:left w:val="single" w:sz="4" w:space="0" w:color="auto"/>
              <w:bottom w:val="single" w:sz="4" w:space="0" w:color="auto"/>
            </w:tcBorders>
            <w:shd w:val="clear" w:color="auto" w:fill="FFFFFF"/>
            <w:vAlign w:val="center"/>
          </w:tcPr>
          <w:p w14:paraId="301CE597"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csdo:Id50Type (M.SDT.00093) Պայմանանշանների նորմալացված տողը։ Նվազ. երկարությունը՝ 1.</w:t>
            </w:r>
          </w:p>
          <w:p w14:paraId="5FA0949D"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50</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2E72452B" w14:textId="77777777" w:rsidR="00AD478B"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AD478B" w:rsidRPr="008219ED" w14:paraId="6937D829" w14:textId="77777777" w:rsidTr="00504E83">
        <w:trPr>
          <w:jc w:val="center"/>
        </w:trPr>
        <w:tc>
          <w:tcPr>
            <w:tcW w:w="320" w:type="dxa"/>
            <w:tcBorders>
              <w:right w:val="single" w:sz="4" w:space="0" w:color="auto"/>
            </w:tcBorders>
            <w:shd w:val="clear" w:color="auto" w:fill="FFFFFF"/>
          </w:tcPr>
          <w:p w14:paraId="1E5927A1" w14:textId="77777777" w:rsidR="00AD478B" w:rsidRPr="008219ED" w:rsidRDefault="00AD478B"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tcPr>
          <w:p w14:paraId="5D51FB5E" w14:textId="77777777" w:rsidR="00AD478B" w:rsidRPr="008219ED" w:rsidRDefault="00E36289" w:rsidP="00BD37A9">
            <w:pPr>
              <w:pStyle w:val="Bodytext20"/>
              <w:shd w:val="clear" w:color="auto" w:fill="auto"/>
              <w:tabs>
                <w:tab w:val="left" w:pos="528"/>
              </w:tabs>
              <w:spacing w:before="0" w:after="120" w:line="240" w:lineRule="auto"/>
              <w:jc w:val="left"/>
              <w:rPr>
                <w:rFonts w:ascii="Sylfaen" w:hAnsi="Sylfaen"/>
                <w:sz w:val="20"/>
                <w:szCs w:val="20"/>
              </w:rPr>
            </w:pPr>
            <w:r w:rsidRPr="008219ED">
              <w:rPr>
                <w:rStyle w:val="Bodytext2Sylfaen"/>
                <w:sz w:val="20"/>
                <w:szCs w:val="20"/>
              </w:rPr>
              <w:t>9.8.</w:t>
            </w:r>
            <w:r w:rsidR="00BD37A9">
              <w:rPr>
                <w:rStyle w:val="Bodytext2Sylfaen"/>
                <w:sz w:val="20"/>
                <w:szCs w:val="20"/>
              </w:rPr>
              <w:tab/>
            </w:r>
            <w:r w:rsidRPr="008219ED">
              <w:rPr>
                <w:rStyle w:val="Bodytext2Sylfaen"/>
                <w:sz w:val="20"/>
                <w:szCs w:val="20"/>
              </w:rPr>
              <w:t>Փաստաթղթի ամսաթիվը (csdo:DocCreationDate)</w:t>
            </w:r>
          </w:p>
        </w:tc>
        <w:tc>
          <w:tcPr>
            <w:tcW w:w="3725" w:type="dxa"/>
            <w:tcBorders>
              <w:top w:val="single" w:sz="4" w:space="0" w:color="auto"/>
              <w:left w:val="single" w:sz="4" w:space="0" w:color="auto"/>
              <w:bottom w:val="single" w:sz="4" w:space="0" w:color="auto"/>
            </w:tcBorders>
            <w:shd w:val="clear" w:color="auto" w:fill="FFFFFF"/>
            <w:vAlign w:val="center"/>
          </w:tcPr>
          <w:p w14:paraId="2D25219D"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փաստաթղթի տրամադրման, ստորագրման, հաստատման կամ գրանցման ամսաթիվը</w:t>
            </w:r>
          </w:p>
        </w:tc>
        <w:tc>
          <w:tcPr>
            <w:tcW w:w="2127" w:type="dxa"/>
            <w:tcBorders>
              <w:top w:val="single" w:sz="4" w:space="0" w:color="auto"/>
              <w:left w:val="single" w:sz="4" w:space="0" w:color="auto"/>
              <w:bottom w:val="single" w:sz="4" w:space="0" w:color="auto"/>
            </w:tcBorders>
            <w:shd w:val="clear" w:color="auto" w:fill="FFFFFF"/>
          </w:tcPr>
          <w:p w14:paraId="04873D0F"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M.SDE.00045</w:t>
            </w:r>
          </w:p>
        </w:tc>
        <w:tc>
          <w:tcPr>
            <w:tcW w:w="4070" w:type="dxa"/>
            <w:tcBorders>
              <w:top w:val="single" w:sz="4" w:space="0" w:color="auto"/>
              <w:left w:val="single" w:sz="4" w:space="0" w:color="auto"/>
              <w:bottom w:val="single" w:sz="4" w:space="0" w:color="auto"/>
            </w:tcBorders>
            <w:shd w:val="clear" w:color="auto" w:fill="FFFFFF"/>
            <w:vAlign w:val="center"/>
          </w:tcPr>
          <w:p w14:paraId="533E24B1"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bdt:DateType (M.BDT.00005) Ամսաթվի նշագիրը՝ ԳՕՍՏ ԻՍՕ 8601-2001-ին համապատասխան</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121275A4" w14:textId="77777777" w:rsidR="00AD478B"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AD478B" w:rsidRPr="008219ED" w14:paraId="5FCE63C3" w14:textId="77777777" w:rsidTr="00504E83">
        <w:trPr>
          <w:jc w:val="center"/>
        </w:trPr>
        <w:tc>
          <w:tcPr>
            <w:tcW w:w="320" w:type="dxa"/>
            <w:tcBorders>
              <w:right w:val="single" w:sz="4" w:space="0" w:color="auto"/>
            </w:tcBorders>
            <w:shd w:val="clear" w:color="auto" w:fill="FFFFFF"/>
          </w:tcPr>
          <w:p w14:paraId="1E6C96F5" w14:textId="77777777" w:rsidR="00AD478B" w:rsidRPr="008219ED" w:rsidRDefault="00AD478B"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vAlign w:val="center"/>
          </w:tcPr>
          <w:p w14:paraId="46E7E45C" w14:textId="77777777" w:rsidR="00AD478B" w:rsidRPr="008219ED" w:rsidRDefault="00E36289" w:rsidP="00BD37A9">
            <w:pPr>
              <w:pStyle w:val="Bodytext20"/>
              <w:shd w:val="clear" w:color="auto" w:fill="auto"/>
              <w:tabs>
                <w:tab w:val="left" w:pos="528"/>
              </w:tabs>
              <w:spacing w:before="0" w:after="120" w:line="240" w:lineRule="auto"/>
              <w:jc w:val="left"/>
              <w:rPr>
                <w:rFonts w:ascii="Sylfaen" w:hAnsi="Sylfaen"/>
                <w:sz w:val="20"/>
                <w:szCs w:val="20"/>
              </w:rPr>
            </w:pPr>
            <w:r w:rsidRPr="008219ED">
              <w:rPr>
                <w:rStyle w:val="Bodytext2Sylfaen"/>
                <w:sz w:val="20"/>
                <w:szCs w:val="20"/>
              </w:rPr>
              <w:t>9.9.</w:t>
            </w:r>
            <w:r w:rsidR="00BD37A9">
              <w:rPr>
                <w:rStyle w:val="Bodytext2Sylfaen"/>
                <w:sz w:val="20"/>
                <w:szCs w:val="20"/>
              </w:rPr>
              <w:tab/>
            </w:r>
            <w:r w:rsidRPr="008219ED">
              <w:rPr>
                <w:rStyle w:val="Bodytext2Sylfaen"/>
                <w:sz w:val="20"/>
                <w:szCs w:val="20"/>
              </w:rPr>
              <w:t xml:space="preserve">Փաստաթղթի գործողության ժամկետի </w:t>
            </w:r>
            <w:r w:rsidR="00C67562" w:rsidRPr="008219ED">
              <w:rPr>
                <w:rStyle w:val="Bodytext2Sylfaen"/>
                <w:sz w:val="20"/>
                <w:szCs w:val="20"/>
              </w:rPr>
              <w:t>մեկնարկի</w:t>
            </w:r>
            <w:r w:rsidRPr="008219ED">
              <w:rPr>
                <w:rStyle w:val="Bodytext2Sylfaen"/>
                <w:sz w:val="20"/>
                <w:szCs w:val="20"/>
              </w:rPr>
              <w:t xml:space="preserve"> ամսաթիվը</w:t>
            </w:r>
          </w:p>
          <w:p w14:paraId="49306F78" w14:textId="77777777" w:rsidR="00AD478B" w:rsidRPr="008219ED" w:rsidRDefault="00E36289" w:rsidP="00BD37A9">
            <w:pPr>
              <w:pStyle w:val="Bodytext20"/>
              <w:shd w:val="clear" w:color="auto" w:fill="auto"/>
              <w:tabs>
                <w:tab w:val="left" w:pos="528"/>
              </w:tabs>
              <w:spacing w:before="0" w:after="120" w:line="240" w:lineRule="auto"/>
              <w:jc w:val="left"/>
              <w:rPr>
                <w:rFonts w:ascii="Sylfaen" w:hAnsi="Sylfaen"/>
                <w:sz w:val="20"/>
                <w:szCs w:val="20"/>
              </w:rPr>
            </w:pPr>
            <w:r w:rsidRPr="008219ED">
              <w:rPr>
                <w:rStyle w:val="Bodytext2Sylfaen"/>
                <w:sz w:val="20"/>
                <w:szCs w:val="20"/>
              </w:rPr>
              <w:t>(csdo:DocStartDate)</w:t>
            </w:r>
          </w:p>
        </w:tc>
        <w:tc>
          <w:tcPr>
            <w:tcW w:w="3725" w:type="dxa"/>
            <w:tcBorders>
              <w:top w:val="single" w:sz="4" w:space="0" w:color="auto"/>
              <w:left w:val="single" w:sz="4" w:space="0" w:color="auto"/>
              <w:bottom w:val="single" w:sz="4" w:space="0" w:color="auto"/>
            </w:tcBorders>
            <w:shd w:val="clear" w:color="auto" w:fill="FFFFFF"/>
          </w:tcPr>
          <w:p w14:paraId="62312476"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 xml:space="preserve">այն ժամկետի </w:t>
            </w:r>
            <w:r w:rsidR="00C67562" w:rsidRPr="008219ED">
              <w:rPr>
                <w:rStyle w:val="Bodytext2Sylfaen"/>
                <w:sz w:val="20"/>
                <w:szCs w:val="20"/>
              </w:rPr>
              <w:t>մեկնարկի</w:t>
            </w:r>
            <w:r w:rsidR="00C0765F" w:rsidRPr="008219ED">
              <w:rPr>
                <w:rStyle w:val="Bodytext2Sylfaen"/>
                <w:sz w:val="20"/>
                <w:szCs w:val="20"/>
              </w:rPr>
              <w:t xml:space="preserve"> </w:t>
            </w:r>
            <w:r w:rsidRPr="008219ED">
              <w:rPr>
                <w:rStyle w:val="Bodytext2Sylfaen"/>
                <w:sz w:val="20"/>
                <w:szCs w:val="20"/>
              </w:rPr>
              <w:t>ամսաթիվը, որի ընթացքում փաստաթուղթն ուժի մեջ է</w:t>
            </w:r>
          </w:p>
        </w:tc>
        <w:tc>
          <w:tcPr>
            <w:tcW w:w="2127" w:type="dxa"/>
            <w:tcBorders>
              <w:top w:val="single" w:sz="4" w:space="0" w:color="auto"/>
              <w:left w:val="single" w:sz="4" w:space="0" w:color="auto"/>
              <w:bottom w:val="single" w:sz="4" w:space="0" w:color="auto"/>
            </w:tcBorders>
            <w:shd w:val="clear" w:color="auto" w:fill="FFFFFF"/>
          </w:tcPr>
          <w:p w14:paraId="1250A2DA"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M.SDE.00137</w:t>
            </w:r>
          </w:p>
        </w:tc>
        <w:tc>
          <w:tcPr>
            <w:tcW w:w="4070" w:type="dxa"/>
            <w:tcBorders>
              <w:top w:val="single" w:sz="4" w:space="0" w:color="auto"/>
              <w:left w:val="single" w:sz="4" w:space="0" w:color="auto"/>
              <w:bottom w:val="single" w:sz="4" w:space="0" w:color="auto"/>
            </w:tcBorders>
            <w:shd w:val="clear" w:color="auto" w:fill="FFFFFF"/>
            <w:vAlign w:val="center"/>
          </w:tcPr>
          <w:p w14:paraId="3A8452D2"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bdt:DateType (M.BDT.00005) Ամսաթվի նշագիրը՝ ԳՕՍՏ ԻՍՕ 8601-2001-ին համապատասխան</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016A2307" w14:textId="77777777" w:rsidR="00AD478B"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AD478B" w:rsidRPr="008219ED" w14:paraId="267BDF44" w14:textId="77777777" w:rsidTr="00BC4FE0">
        <w:trPr>
          <w:trHeight w:val="1013"/>
          <w:jc w:val="center"/>
        </w:trPr>
        <w:tc>
          <w:tcPr>
            <w:tcW w:w="320" w:type="dxa"/>
            <w:tcBorders>
              <w:right w:val="single" w:sz="4" w:space="0" w:color="auto"/>
            </w:tcBorders>
            <w:shd w:val="clear" w:color="auto" w:fill="FFFFFF"/>
          </w:tcPr>
          <w:p w14:paraId="0BD60DBB" w14:textId="77777777" w:rsidR="00AD478B" w:rsidRPr="008219ED" w:rsidRDefault="00AD478B"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vAlign w:val="center"/>
          </w:tcPr>
          <w:p w14:paraId="2DD96E5D" w14:textId="77777777" w:rsidR="00AD478B" w:rsidRPr="008219ED" w:rsidRDefault="00E36289" w:rsidP="00BD37A9">
            <w:pPr>
              <w:pStyle w:val="Bodytext20"/>
              <w:shd w:val="clear" w:color="auto" w:fill="auto"/>
              <w:tabs>
                <w:tab w:val="left" w:pos="528"/>
              </w:tabs>
              <w:spacing w:before="0" w:after="120" w:line="240" w:lineRule="auto"/>
              <w:jc w:val="left"/>
              <w:rPr>
                <w:rFonts w:ascii="Sylfaen" w:hAnsi="Sylfaen"/>
                <w:sz w:val="20"/>
                <w:szCs w:val="20"/>
              </w:rPr>
            </w:pPr>
            <w:r w:rsidRPr="008219ED">
              <w:rPr>
                <w:rStyle w:val="Bodytext2Sylfaen"/>
                <w:sz w:val="20"/>
                <w:szCs w:val="20"/>
              </w:rPr>
              <w:t>9.10.</w:t>
            </w:r>
            <w:r w:rsidR="00BD37A9">
              <w:rPr>
                <w:rStyle w:val="Bodytext2Sylfaen"/>
                <w:sz w:val="20"/>
                <w:szCs w:val="20"/>
              </w:rPr>
              <w:tab/>
            </w:r>
            <w:r w:rsidRPr="008219ED">
              <w:rPr>
                <w:rStyle w:val="Bodytext2Sylfaen"/>
                <w:sz w:val="20"/>
                <w:szCs w:val="20"/>
              </w:rPr>
              <w:t>Փաստաթղթի գործողության ժամկետը լրանալու ամսաթիվը (csdo:DocValidityDate)</w:t>
            </w:r>
          </w:p>
        </w:tc>
        <w:tc>
          <w:tcPr>
            <w:tcW w:w="3725" w:type="dxa"/>
            <w:tcBorders>
              <w:top w:val="single" w:sz="4" w:space="0" w:color="auto"/>
              <w:left w:val="single" w:sz="4" w:space="0" w:color="auto"/>
              <w:bottom w:val="single" w:sz="4" w:space="0" w:color="auto"/>
            </w:tcBorders>
            <w:shd w:val="clear" w:color="auto" w:fill="FFFFFF"/>
          </w:tcPr>
          <w:p w14:paraId="096BBECE"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այն ժամկետի ավարտի ամսաթիվը, որի ընթացքում փաստաթուղթն ուժի մեջ է</w:t>
            </w:r>
          </w:p>
        </w:tc>
        <w:tc>
          <w:tcPr>
            <w:tcW w:w="2127" w:type="dxa"/>
            <w:tcBorders>
              <w:top w:val="single" w:sz="4" w:space="0" w:color="auto"/>
              <w:left w:val="single" w:sz="4" w:space="0" w:color="auto"/>
              <w:bottom w:val="single" w:sz="4" w:space="0" w:color="auto"/>
            </w:tcBorders>
            <w:shd w:val="clear" w:color="auto" w:fill="FFFFFF"/>
          </w:tcPr>
          <w:p w14:paraId="05839039"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M.SDE.00052</w:t>
            </w:r>
          </w:p>
        </w:tc>
        <w:tc>
          <w:tcPr>
            <w:tcW w:w="4070" w:type="dxa"/>
            <w:tcBorders>
              <w:top w:val="single" w:sz="4" w:space="0" w:color="auto"/>
              <w:left w:val="single" w:sz="4" w:space="0" w:color="auto"/>
              <w:bottom w:val="single" w:sz="4" w:space="0" w:color="auto"/>
            </w:tcBorders>
            <w:shd w:val="clear" w:color="auto" w:fill="FFFFFF"/>
            <w:vAlign w:val="center"/>
          </w:tcPr>
          <w:p w14:paraId="234094B4"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bdt:DateType (M.BDT.00005) Ամսաթվի նշագիրը՝ ԳՕՍՏ ԻՍՕ 8601-2001-ին համապատասխան</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7F95877E" w14:textId="77777777" w:rsidR="00AD478B"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AD478B" w:rsidRPr="008219ED" w14:paraId="2C48D5BA" w14:textId="77777777" w:rsidTr="00504E83">
        <w:trPr>
          <w:jc w:val="center"/>
        </w:trPr>
        <w:tc>
          <w:tcPr>
            <w:tcW w:w="320" w:type="dxa"/>
            <w:tcBorders>
              <w:right w:val="single" w:sz="4" w:space="0" w:color="auto"/>
            </w:tcBorders>
            <w:shd w:val="clear" w:color="auto" w:fill="FFFFFF"/>
          </w:tcPr>
          <w:p w14:paraId="7930FC28" w14:textId="77777777" w:rsidR="00AD478B" w:rsidRPr="008219ED" w:rsidRDefault="00AD478B"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tcPr>
          <w:p w14:paraId="67467D2B" w14:textId="77777777" w:rsidR="00AD478B" w:rsidRPr="008219ED" w:rsidRDefault="00E36289" w:rsidP="00BD37A9">
            <w:pPr>
              <w:pStyle w:val="Bodytext20"/>
              <w:shd w:val="clear" w:color="auto" w:fill="auto"/>
              <w:tabs>
                <w:tab w:val="left" w:pos="528"/>
              </w:tabs>
              <w:spacing w:before="0" w:after="120" w:line="240" w:lineRule="auto"/>
              <w:jc w:val="left"/>
              <w:rPr>
                <w:rFonts w:ascii="Sylfaen" w:hAnsi="Sylfaen"/>
                <w:sz w:val="20"/>
                <w:szCs w:val="20"/>
              </w:rPr>
            </w:pPr>
            <w:r w:rsidRPr="008219ED">
              <w:rPr>
                <w:rStyle w:val="Bodytext2Sylfaen"/>
                <w:sz w:val="20"/>
                <w:szCs w:val="20"/>
              </w:rPr>
              <w:t>9.11.</w:t>
            </w:r>
            <w:r w:rsidR="00BD37A9">
              <w:rPr>
                <w:rStyle w:val="Bodytext2Sylfaen"/>
                <w:sz w:val="20"/>
                <w:szCs w:val="20"/>
              </w:rPr>
              <w:tab/>
            </w:r>
            <w:r w:rsidRPr="008219ED">
              <w:rPr>
                <w:rStyle w:val="Bodytext2Sylfaen"/>
                <w:sz w:val="20"/>
                <w:szCs w:val="20"/>
              </w:rPr>
              <w:t>Փաստաթղթի գործողության ժամկետը (csdo:DocValidityDuration)</w:t>
            </w:r>
          </w:p>
        </w:tc>
        <w:tc>
          <w:tcPr>
            <w:tcW w:w="3725" w:type="dxa"/>
            <w:tcBorders>
              <w:top w:val="single" w:sz="4" w:space="0" w:color="auto"/>
              <w:left w:val="single" w:sz="4" w:space="0" w:color="auto"/>
              <w:bottom w:val="single" w:sz="4" w:space="0" w:color="auto"/>
            </w:tcBorders>
            <w:shd w:val="clear" w:color="auto" w:fill="FFFFFF"/>
          </w:tcPr>
          <w:p w14:paraId="163CD788"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այն ժամկետի տ</w:t>
            </w:r>
            <w:r w:rsidR="00186716" w:rsidRPr="008219ED">
              <w:rPr>
                <w:rStyle w:val="Bodytext2Sylfaen"/>
                <w:sz w:val="20"/>
                <w:szCs w:val="20"/>
              </w:rPr>
              <w:t>եւ</w:t>
            </w:r>
            <w:r w:rsidRPr="008219ED">
              <w:rPr>
                <w:rStyle w:val="Bodytext2Sylfaen"/>
                <w:sz w:val="20"/>
                <w:szCs w:val="20"/>
              </w:rPr>
              <w:t>ողությունը, որի ընթացքում փաստաթուղթն ուժի մեջ է</w:t>
            </w:r>
          </w:p>
        </w:tc>
        <w:tc>
          <w:tcPr>
            <w:tcW w:w="2127" w:type="dxa"/>
            <w:tcBorders>
              <w:top w:val="single" w:sz="4" w:space="0" w:color="auto"/>
              <w:left w:val="single" w:sz="4" w:space="0" w:color="auto"/>
              <w:bottom w:val="single" w:sz="4" w:space="0" w:color="auto"/>
            </w:tcBorders>
            <w:shd w:val="clear" w:color="auto" w:fill="FFFFFF"/>
          </w:tcPr>
          <w:p w14:paraId="37252804"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M.SDE.00056</w:t>
            </w:r>
          </w:p>
        </w:tc>
        <w:tc>
          <w:tcPr>
            <w:tcW w:w="4070" w:type="dxa"/>
            <w:tcBorders>
              <w:top w:val="single" w:sz="4" w:space="0" w:color="auto"/>
              <w:left w:val="single" w:sz="4" w:space="0" w:color="auto"/>
              <w:bottom w:val="single" w:sz="4" w:space="0" w:color="auto"/>
            </w:tcBorders>
            <w:shd w:val="clear" w:color="auto" w:fill="FFFFFF"/>
            <w:vAlign w:val="center"/>
          </w:tcPr>
          <w:p w14:paraId="277CF05B" w14:textId="77777777" w:rsidR="00AD478B"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bdt:DurationType (M.BDT.00021) Ժամանակի տ</w:t>
            </w:r>
            <w:r w:rsidR="00186716" w:rsidRPr="008219ED">
              <w:rPr>
                <w:rStyle w:val="Bodytext2Sylfaen"/>
                <w:sz w:val="20"/>
                <w:szCs w:val="20"/>
              </w:rPr>
              <w:t>եւ</w:t>
            </w:r>
            <w:r w:rsidRPr="008219ED">
              <w:rPr>
                <w:rStyle w:val="Bodytext2Sylfaen"/>
                <w:sz w:val="20"/>
                <w:szCs w:val="20"/>
              </w:rPr>
              <w:t>ողության նշագիրը՝ ԳՕՍՏ ԻՍՕ 8601-2001-ին համապատասխան</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7F1D90CC" w14:textId="77777777" w:rsidR="00AD478B"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122796" w:rsidRPr="008219ED" w14:paraId="3F8D8E2A" w14:textId="77777777" w:rsidTr="00504E83">
        <w:trPr>
          <w:jc w:val="center"/>
        </w:trPr>
        <w:tc>
          <w:tcPr>
            <w:tcW w:w="320" w:type="dxa"/>
            <w:tcBorders>
              <w:right w:val="single" w:sz="4" w:space="0" w:color="auto"/>
            </w:tcBorders>
            <w:shd w:val="clear" w:color="auto" w:fill="FFFFFF"/>
          </w:tcPr>
          <w:p w14:paraId="013BFE8A" w14:textId="77777777" w:rsidR="00122796" w:rsidRPr="008219ED" w:rsidRDefault="00122796"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tcPr>
          <w:p w14:paraId="75A0AFEC" w14:textId="77777777" w:rsidR="00122796" w:rsidRPr="00BD37A9" w:rsidRDefault="00E36289" w:rsidP="00BD37A9">
            <w:pPr>
              <w:tabs>
                <w:tab w:val="left" w:pos="561"/>
              </w:tabs>
              <w:spacing w:after="120"/>
              <w:rPr>
                <w:rStyle w:val="Bodytext2Sylfaen"/>
                <w:sz w:val="20"/>
                <w:szCs w:val="20"/>
              </w:rPr>
            </w:pPr>
            <w:r w:rsidRPr="008219ED">
              <w:rPr>
                <w:rStyle w:val="Bodytext2Sylfaen"/>
                <w:sz w:val="20"/>
                <w:szCs w:val="20"/>
              </w:rPr>
              <w:t>9.12.</w:t>
            </w:r>
            <w:r w:rsidR="00BD37A9">
              <w:rPr>
                <w:rStyle w:val="Bodytext2Sylfaen"/>
                <w:sz w:val="20"/>
                <w:szCs w:val="20"/>
              </w:rPr>
              <w:tab/>
            </w:r>
            <w:r w:rsidRPr="008219ED">
              <w:rPr>
                <w:rStyle w:val="Bodytext2Sylfaen"/>
                <w:sz w:val="20"/>
                <w:szCs w:val="20"/>
              </w:rPr>
              <w:t>Անդամ պետության լիազորված մարմնի նույնականացուցիչը (csdo:AuthorityId)</w:t>
            </w:r>
          </w:p>
        </w:tc>
        <w:tc>
          <w:tcPr>
            <w:tcW w:w="3725" w:type="dxa"/>
            <w:tcBorders>
              <w:top w:val="single" w:sz="4" w:space="0" w:color="auto"/>
              <w:left w:val="single" w:sz="4" w:space="0" w:color="auto"/>
              <w:bottom w:val="single" w:sz="4" w:space="0" w:color="auto"/>
            </w:tcBorders>
            <w:shd w:val="clear" w:color="auto" w:fill="FFFFFF"/>
            <w:vAlign w:val="center"/>
          </w:tcPr>
          <w:p w14:paraId="3089EEFE" w14:textId="77777777" w:rsidR="001227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անդամ պետության պետական իշխանության մարմինը կամ դրա կողմից լիազորված՝ փաստաթուղթը տրամադրած կամ հաստատած կազմակերպությունը նույնականացնող տողը</w:t>
            </w:r>
          </w:p>
        </w:tc>
        <w:tc>
          <w:tcPr>
            <w:tcW w:w="2127" w:type="dxa"/>
            <w:tcBorders>
              <w:top w:val="single" w:sz="4" w:space="0" w:color="auto"/>
              <w:left w:val="single" w:sz="4" w:space="0" w:color="auto"/>
              <w:bottom w:val="single" w:sz="4" w:space="0" w:color="auto"/>
            </w:tcBorders>
            <w:shd w:val="clear" w:color="auto" w:fill="FFFFFF"/>
          </w:tcPr>
          <w:p w14:paraId="36A247D6" w14:textId="77777777" w:rsidR="001227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M.SDE.00068</w:t>
            </w:r>
          </w:p>
        </w:tc>
        <w:tc>
          <w:tcPr>
            <w:tcW w:w="4070" w:type="dxa"/>
            <w:tcBorders>
              <w:top w:val="single" w:sz="4" w:space="0" w:color="auto"/>
              <w:left w:val="single" w:sz="4" w:space="0" w:color="auto"/>
              <w:bottom w:val="single" w:sz="4" w:space="0" w:color="auto"/>
            </w:tcBorders>
            <w:shd w:val="clear" w:color="auto" w:fill="FFFFFF"/>
          </w:tcPr>
          <w:p w14:paraId="0AAAB41D" w14:textId="77777777" w:rsidR="00102F9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csdo:Id20Type (M.SDT.00092) Պայմանանշանների նորմալացված տողը:</w:t>
            </w:r>
          </w:p>
          <w:p w14:paraId="51CC6811" w14:textId="77777777" w:rsidR="001227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29C14279" w14:textId="77777777" w:rsidR="001227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20</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761FDDD1" w14:textId="77777777" w:rsidR="00122796"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122796" w:rsidRPr="008219ED" w14:paraId="1BBA4924" w14:textId="77777777" w:rsidTr="00504E83">
        <w:trPr>
          <w:jc w:val="center"/>
        </w:trPr>
        <w:tc>
          <w:tcPr>
            <w:tcW w:w="320" w:type="dxa"/>
            <w:tcBorders>
              <w:right w:val="single" w:sz="4" w:space="0" w:color="auto"/>
            </w:tcBorders>
            <w:shd w:val="clear" w:color="auto" w:fill="FFFFFF"/>
          </w:tcPr>
          <w:p w14:paraId="3493C92F" w14:textId="77777777" w:rsidR="00122796" w:rsidRPr="008219ED" w:rsidRDefault="00122796"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tcPr>
          <w:p w14:paraId="2499E771" w14:textId="77777777" w:rsidR="00122796" w:rsidRPr="00BD37A9" w:rsidRDefault="00E36289" w:rsidP="00BD37A9">
            <w:pPr>
              <w:tabs>
                <w:tab w:val="left" w:pos="561"/>
              </w:tabs>
              <w:spacing w:after="120"/>
              <w:rPr>
                <w:rStyle w:val="Bodytext2Sylfaen"/>
                <w:sz w:val="20"/>
                <w:szCs w:val="20"/>
              </w:rPr>
            </w:pPr>
            <w:r w:rsidRPr="008219ED">
              <w:rPr>
                <w:rStyle w:val="Bodytext2Sylfaen"/>
                <w:sz w:val="20"/>
                <w:szCs w:val="20"/>
              </w:rPr>
              <w:t>9.13.</w:t>
            </w:r>
            <w:r w:rsidR="00BD37A9">
              <w:rPr>
                <w:rStyle w:val="Bodytext2Sylfaen"/>
                <w:sz w:val="20"/>
                <w:szCs w:val="20"/>
              </w:rPr>
              <w:tab/>
            </w:r>
            <w:r w:rsidRPr="008219ED">
              <w:rPr>
                <w:rStyle w:val="Bodytext2Sylfaen"/>
                <w:sz w:val="20"/>
                <w:szCs w:val="20"/>
              </w:rPr>
              <w:t>Անդամ պետության լիազորված մարմնի անվանումը (csdo:AuthorityName)</w:t>
            </w:r>
          </w:p>
        </w:tc>
        <w:tc>
          <w:tcPr>
            <w:tcW w:w="3725" w:type="dxa"/>
            <w:tcBorders>
              <w:top w:val="single" w:sz="4" w:space="0" w:color="auto"/>
              <w:left w:val="single" w:sz="4" w:space="0" w:color="auto"/>
              <w:bottom w:val="single" w:sz="4" w:space="0" w:color="auto"/>
            </w:tcBorders>
            <w:shd w:val="clear" w:color="auto" w:fill="FFFFFF"/>
            <w:vAlign w:val="center"/>
          </w:tcPr>
          <w:p w14:paraId="3F50ABF3" w14:textId="77777777" w:rsidR="001227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անդամ պետության պետական իշխանության մարմնի կամ դրա կողմից լիազորված՝ փաստաթուղթը տրամադրած կազմակերպության լրիվ անվանումը</w:t>
            </w:r>
          </w:p>
        </w:tc>
        <w:tc>
          <w:tcPr>
            <w:tcW w:w="2127" w:type="dxa"/>
            <w:tcBorders>
              <w:top w:val="single" w:sz="4" w:space="0" w:color="auto"/>
              <w:left w:val="single" w:sz="4" w:space="0" w:color="auto"/>
              <w:bottom w:val="single" w:sz="4" w:space="0" w:color="auto"/>
            </w:tcBorders>
            <w:shd w:val="clear" w:color="auto" w:fill="FFFFFF"/>
          </w:tcPr>
          <w:p w14:paraId="14E15136" w14:textId="77777777" w:rsidR="001227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M.SDE.00066</w:t>
            </w:r>
          </w:p>
        </w:tc>
        <w:tc>
          <w:tcPr>
            <w:tcW w:w="4070" w:type="dxa"/>
            <w:tcBorders>
              <w:top w:val="single" w:sz="4" w:space="0" w:color="auto"/>
              <w:left w:val="single" w:sz="4" w:space="0" w:color="auto"/>
              <w:bottom w:val="single" w:sz="4" w:space="0" w:color="auto"/>
            </w:tcBorders>
            <w:shd w:val="clear" w:color="auto" w:fill="FFFFFF"/>
          </w:tcPr>
          <w:p w14:paraId="22F5467B" w14:textId="77777777" w:rsidR="00102F9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csdo:Name300Type (M.SDT.00056) Պայմանանշանների նորմալացված տողը։</w:t>
            </w:r>
          </w:p>
          <w:p w14:paraId="369DA990" w14:textId="77777777" w:rsidR="001227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597EBAB9" w14:textId="77777777" w:rsidR="001227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300</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6DCE3AFF" w14:textId="77777777" w:rsidR="00122796"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122796" w:rsidRPr="008219ED" w14:paraId="2FCFBD3F" w14:textId="77777777" w:rsidTr="00504E83">
        <w:trPr>
          <w:jc w:val="center"/>
        </w:trPr>
        <w:tc>
          <w:tcPr>
            <w:tcW w:w="320" w:type="dxa"/>
            <w:tcBorders>
              <w:right w:val="single" w:sz="4" w:space="0" w:color="auto"/>
            </w:tcBorders>
            <w:shd w:val="clear" w:color="auto" w:fill="FFFFFF"/>
          </w:tcPr>
          <w:p w14:paraId="5494B156" w14:textId="77777777" w:rsidR="00122796" w:rsidRPr="008219ED" w:rsidRDefault="00122796"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tcPr>
          <w:p w14:paraId="6764001D" w14:textId="77777777" w:rsidR="00122796" w:rsidRPr="00BD37A9" w:rsidRDefault="00E36289" w:rsidP="00BD37A9">
            <w:pPr>
              <w:tabs>
                <w:tab w:val="left" w:pos="561"/>
              </w:tabs>
              <w:spacing w:after="120"/>
              <w:rPr>
                <w:rStyle w:val="Bodytext2Sylfaen"/>
                <w:sz w:val="20"/>
                <w:szCs w:val="20"/>
              </w:rPr>
            </w:pPr>
            <w:r w:rsidRPr="008219ED">
              <w:rPr>
                <w:rStyle w:val="Bodytext2Sylfaen"/>
                <w:sz w:val="20"/>
                <w:szCs w:val="20"/>
              </w:rPr>
              <w:t>9.14.</w:t>
            </w:r>
            <w:r w:rsidR="00BD37A9">
              <w:rPr>
                <w:rStyle w:val="Bodytext2Sylfaen"/>
                <w:sz w:val="20"/>
                <w:szCs w:val="20"/>
              </w:rPr>
              <w:tab/>
            </w:r>
            <w:r w:rsidRPr="008219ED">
              <w:rPr>
                <w:rStyle w:val="Bodytext2Sylfaen"/>
                <w:sz w:val="20"/>
                <w:szCs w:val="20"/>
              </w:rPr>
              <w:t>Նկարագրությունը (csdo:DescriptionText)</w:t>
            </w:r>
          </w:p>
        </w:tc>
        <w:tc>
          <w:tcPr>
            <w:tcW w:w="3725" w:type="dxa"/>
            <w:tcBorders>
              <w:top w:val="single" w:sz="4" w:space="0" w:color="auto"/>
              <w:left w:val="single" w:sz="4" w:space="0" w:color="auto"/>
              <w:bottom w:val="single" w:sz="4" w:space="0" w:color="auto"/>
            </w:tcBorders>
            <w:shd w:val="clear" w:color="auto" w:fill="FFFFFF"/>
          </w:tcPr>
          <w:p w14:paraId="02654A81" w14:textId="77777777" w:rsidR="001227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փաստաթղթի նկարագրությունը</w:t>
            </w:r>
          </w:p>
        </w:tc>
        <w:tc>
          <w:tcPr>
            <w:tcW w:w="2127" w:type="dxa"/>
            <w:tcBorders>
              <w:top w:val="single" w:sz="4" w:space="0" w:color="auto"/>
              <w:left w:val="single" w:sz="4" w:space="0" w:color="auto"/>
              <w:bottom w:val="single" w:sz="4" w:space="0" w:color="auto"/>
            </w:tcBorders>
            <w:shd w:val="clear" w:color="auto" w:fill="FFFFFF"/>
          </w:tcPr>
          <w:p w14:paraId="02E7F4E8" w14:textId="77777777" w:rsidR="001227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M.SDE.00002</w:t>
            </w:r>
          </w:p>
        </w:tc>
        <w:tc>
          <w:tcPr>
            <w:tcW w:w="4070" w:type="dxa"/>
            <w:tcBorders>
              <w:top w:val="single" w:sz="4" w:space="0" w:color="auto"/>
              <w:left w:val="single" w:sz="4" w:space="0" w:color="auto"/>
              <w:bottom w:val="single" w:sz="4" w:space="0" w:color="auto"/>
            </w:tcBorders>
            <w:shd w:val="clear" w:color="auto" w:fill="FFFFFF"/>
            <w:vAlign w:val="center"/>
          </w:tcPr>
          <w:p w14:paraId="17AB2B0C" w14:textId="77777777" w:rsidR="001227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csdo:Тext4000Tуре (M.SDT.00088) Պայմանանշանների տողը:</w:t>
            </w:r>
          </w:p>
          <w:p w14:paraId="1C9F2FC4" w14:textId="77777777" w:rsidR="001227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21F83E34" w14:textId="77777777" w:rsidR="001227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4000</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4B77038B" w14:textId="77777777" w:rsidR="00122796"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122796" w:rsidRPr="008219ED" w14:paraId="0BEB7D59" w14:textId="77777777" w:rsidTr="00504E83">
        <w:trPr>
          <w:jc w:val="center"/>
        </w:trPr>
        <w:tc>
          <w:tcPr>
            <w:tcW w:w="320" w:type="dxa"/>
            <w:tcBorders>
              <w:right w:val="single" w:sz="4" w:space="0" w:color="auto"/>
            </w:tcBorders>
            <w:shd w:val="clear" w:color="auto" w:fill="FFFFFF"/>
          </w:tcPr>
          <w:p w14:paraId="4F9BD3E1" w14:textId="77777777" w:rsidR="00122796" w:rsidRPr="008219ED" w:rsidRDefault="00122796"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tcPr>
          <w:p w14:paraId="281C4F35" w14:textId="77777777" w:rsidR="00122796" w:rsidRPr="00BD37A9" w:rsidRDefault="00E36289" w:rsidP="00BD37A9">
            <w:pPr>
              <w:tabs>
                <w:tab w:val="left" w:pos="561"/>
              </w:tabs>
              <w:spacing w:after="120"/>
              <w:rPr>
                <w:rStyle w:val="Bodytext2Sylfaen"/>
                <w:sz w:val="20"/>
                <w:szCs w:val="20"/>
              </w:rPr>
            </w:pPr>
            <w:r w:rsidRPr="008219ED">
              <w:rPr>
                <w:rStyle w:val="Bodytext2Sylfaen"/>
                <w:sz w:val="20"/>
                <w:szCs w:val="20"/>
              </w:rPr>
              <w:t>9.15.</w:t>
            </w:r>
            <w:r w:rsidR="00BD37A9">
              <w:rPr>
                <w:rStyle w:val="Bodytext2Sylfaen"/>
                <w:sz w:val="20"/>
                <w:szCs w:val="20"/>
              </w:rPr>
              <w:tab/>
            </w:r>
            <w:r w:rsidRPr="008219ED">
              <w:rPr>
                <w:rStyle w:val="Bodytext2Sylfaen"/>
                <w:sz w:val="20"/>
                <w:szCs w:val="20"/>
              </w:rPr>
              <w:t>Թերթերի քանակը (csdo:РageQuantity)</w:t>
            </w:r>
          </w:p>
        </w:tc>
        <w:tc>
          <w:tcPr>
            <w:tcW w:w="3725" w:type="dxa"/>
            <w:tcBorders>
              <w:top w:val="single" w:sz="4" w:space="0" w:color="auto"/>
              <w:left w:val="single" w:sz="4" w:space="0" w:color="auto"/>
              <w:bottom w:val="single" w:sz="4" w:space="0" w:color="auto"/>
            </w:tcBorders>
            <w:shd w:val="clear" w:color="auto" w:fill="FFFFFF"/>
          </w:tcPr>
          <w:p w14:paraId="61177061" w14:textId="77777777" w:rsidR="001227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փաստաթղթի թերթերի ընդհանուր քանակը</w:t>
            </w:r>
          </w:p>
        </w:tc>
        <w:tc>
          <w:tcPr>
            <w:tcW w:w="2127" w:type="dxa"/>
            <w:tcBorders>
              <w:top w:val="single" w:sz="4" w:space="0" w:color="auto"/>
              <w:left w:val="single" w:sz="4" w:space="0" w:color="auto"/>
              <w:bottom w:val="single" w:sz="4" w:space="0" w:color="auto"/>
            </w:tcBorders>
            <w:shd w:val="clear" w:color="auto" w:fill="FFFFFF"/>
          </w:tcPr>
          <w:p w14:paraId="5B3F280E" w14:textId="77777777" w:rsidR="001227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M.SDE.00018</w:t>
            </w:r>
          </w:p>
        </w:tc>
        <w:tc>
          <w:tcPr>
            <w:tcW w:w="4070" w:type="dxa"/>
            <w:tcBorders>
              <w:top w:val="single" w:sz="4" w:space="0" w:color="auto"/>
              <w:left w:val="single" w:sz="4" w:space="0" w:color="auto"/>
              <w:bottom w:val="single" w:sz="4" w:space="0" w:color="auto"/>
            </w:tcBorders>
            <w:shd w:val="clear" w:color="auto" w:fill="FFFFFF"/>
            <w:vAlign w:val="center"/>
          </w:tcPr>
          <w:p w14:paraId="20F093BA" w14:textId="77777777" w:rsidR="00102F9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csdo:Quantity4Type (M.SDT.00097) Հաշվարկման տասական համակարգում ոչ բացասական ամբողջ թիվը։</w:t>
            </w:r>
          </w:p>
          <w:p w14:paraId="48601CF6" w14:textId="77777777" w:rsidR="001227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Թվանշանների առավել. քանակը՝ 4</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2A43F3C4" w14:textId="77777777" w:rsidR="00122796"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122796" w:rsidRPr="008219ED" w14:paraId="3B10C227" w14:textId="77777777" w:rsidTr="00504E83">
        <w:trPr>
          <w:jc w:val="center"/>
        </w:trPr>
        <w:tc>
          <w:tcPr>
            <w:tcW w:w="320" w:type="dxa"/>
            <w:tcBorders>
              <w:right w:val="single" w:sz="4" w:space="0" w:color="auto"/>
            </w:tcBorders>
            <w:shd w:val="clear" w:color="auto" w:fill="FFFFFF"/>
          </w:tcPr>
          <w:p w14:paraId="64347C52" w14:textId="77777777" w:rsidR="00122796" w:rsidRPr="008219ED" w:rsidRDefault="00122796"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tcPr>
          <w:p w14:paraId="4C925072" w14:textId="77777777" w:rsidR="00122796" w:rsidRPr="008219ED" w:rsidRDefault="00E36289" w:rsidP="00BD37A9">
            <w:pPr>
              <w:pStyle w:val="Bodytext20"/>
              <w:shd w:val="clear" w:color="auto" w:fill="auto"/>
              <w:tabs>
                <w:tab w:val="left" w:pos="561"/>
              </w:tabs>
              <w:spacing w:before="0" w:after="120" w:line="240" w:lineRule="auto"/>
              <w:jc w:val="left"/>
              <w:rPr>
                <w:rFonts w:ascii="Sylfaen" w:hAnsi="Sylfaen"/>
                <w:sz w:val="20"/>
                <w:szCs w:val="20"/>
              </w:rPr>
            </w:pPr>
            <w:r w:rsidRPr="008219ED">
              <w:rPr>
                <w:rStyle w:val="Bodytext2Sylfaen"/>
                <w:sz w:val="20"/>
                <w:szCs w:val="20"/>
              </w:rPr>
              <w:t>9.16.</w:t>
            </w:r>
            <w:r w:rsidR="00BD37A9">
              <w:rPr>
                <w:rStyle w:val="Bodytext2Sylfaen"/>
                <w:sz w:val="20"/>
                <w:szCs w:val="20"/>
              </w:rPr>
              <w:tab/>
            </w:r>
            <w:r w:rsidRPr="008219ED">
              <w:rPr>
                <w:rStyle w:val="Bodytext2Sylfaen"/>
                <w:sz w:val="20"/>
                <w:szCs w:val="20"/>
              </w:rPr>
              <w:t>XML-փաստաթուղթը (ccdo:AnyDetails)</w:t>
            </w:r>
          </w:p>
        </w:tc>
        <w:tc>
          <w:tcPr>
            <w:tcW w:w="3725" w:type="dxa"/>
            <w:tcBorders>
              <w:top w:val="single" w:sz="4" w:space="0" w:color="auto"/>
              <w:left w:val="single" w:sz="4" w:space="0" w:color="auto"/>
              <w:bottom w:val="single" w:sz="4" w:space="0" w:color="auto"/>
            </w:tcBorders>
            <w:shd w:val="clear" w:color="auto" w:fill="FFFFFF"/>
          </w:tcPr>
          <w:p w14:paraId="24250C84" w14:textId="77777777" w:rsidR="001227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XML ձեւաչափով փաստաթուղթը</w:t>
            </w:r>
          </w:p>
        </w:tc>
        <w:tc>
          <w:tcPr>
            <w:tcW w:w="2127" w:type="dxa"/>
            <w:tcBorders>
              <w:top w:val="single" w:sz="4" w:space="0" w:color="auto"/>
              <w:left w:val="single" w:sz="4" w:space="0" w:color="auto"/>
              <w:bottom w:val="single" w:sz="4" w:space="0" w:color="auto"/>
            </w:tcBorders>
            <w:shd w:val="clear" w:color="auto" w:fill="FFFFFF"/>
          </w:tcPr>
          <w:p w14:paraId="3C5DFB65" w14:textId="77777777" w:rsidR="001227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M.CDE.00081</w:t>
            </w:r>
          </w:p>
        </w:tc>
        <w:tc>
          <w:tcPr>
            <w:tcW w:w="4070" w:type="dxa"/>
            <w:tcBorders>
              <w:top w:val="single" w:sz="4" w:space="0" w:color="auto"/>
              <w:left w:val="single" w:sz="4" w:space="0" w:color="auto"/>
              <w:bottom w:val="single" w:sz="4" w:space="0" w:color="auto"/>
            </w:tcBorders>
            <w:shd w:val="clear" w:color="auto" w:fill="FFFFFF"/>
            <w:vAlign w:val="center"/>
          </w:tcPr>
          <w:p w14:paraId="7C822A8E" w14:textId="77777777" w:rsidR="001227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ccdo:AnyDetailsType (M.CDT.00086) Որոշվում է ներդրված տարրերի արժեքների տիրույթներով</w:t>
            </w:r>
            <w:r w:rsidR="003C290E" w:rsidRPr="008219ED">
              <w:rPr>
                <w:rStyle w:val="Bodytext2Sylfaen"/>
                <w:sz w:val="20"/>
                <w:szCs w:val="20"/>
              </w:rPr>
              <w:t>։</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28A773C3" w14:textId="77777777" w:rsidR="00122796"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122796" w:rsidRPr="008219ED" w14:paraId="65F9215B" w14:textId="77777777" w:rsidTr="00504E83">
        <w:trPr>
          <w:jc w:val="center"/>
        </w:trPr>
        <w:tc>
          <w:tcPr>
            <w:tcW w:w="320" w:type="dxa"/>
            <w:shd w:val="clear" w:color="auto" w:fill="FFFFFF"/>
          </w:tcPr>
          <w:p w14:paraId="0CF5227F" w14:textId="77777777" w:rsidR="00122796" w:rsidRPr="008219ED" w:rsidRDefault="00122796" w:rsidP="008219ED">
            <w:pPr>
              <w:spacing w:after="120"/>
              <w:rPr>
                <w:sz w:val="20"/>
                <w:szCs w:val="20"/>
              </w:rPr>
            </w:pPr>
          </w:p>
        </w:tc>
        <w:tc>
          <w:tcPr>
            <w:tcW w:w="379" w:type="dxa"/>
            <w:tcBorders>
              <w:top w:val="single" w:sz="4" w:space="0" w:color="auto"/>
              <w:bottom w:val="single" w:sz="4" w:space="0" w:color="auto"/>
              <w:right w:val="single" w:sz="4" w:space="0" w:color="auto"/>
            </w:tcBorders>
            <w:shd w:val="clear" w:color="auto" w:fill="FFFFFF"/>
          </w:tcPr>
          <w:p w14:paraId="33390AD3" w14:textId="77777777" w:rsidR="00122796" w:rsidRPr="008219ED" w:rsidRDefault="00122796" w:rsidP="008219ED">
            <w:pPr>
              <w:pStyle w:val="Bodytext20"/>
              <w:shd w:val="clear" w:color="auto" w:fill="auto"/>
              <w:spacing w:before="0" w:after="120" w:line="240" w:lineRule="auto"/>
              <w:jc w:val="left"/>
              <w:rPr>
                <w:rStyle w:val="Bodytext211pt"/>
                <w:rFonts w:ascii="Sylfaen" w:hAnsi="Sylfaen"/>
                <w:sz w:val="20"/>
                <w:szCs w:val="20"/>
              </w:rPr>
            </w:pPr>
          </w:p>
        </w:tc>
        <w:tc>
          <w:tcPr>
            <w:tcW w:w="3409" w:type="dxa"/>
            <w:tcBorders>
              <w:top w:val="single" w:sz="4" w:space="0" w:color="auto"/>
              <w:left w:val="single" w:sz="4" w:space="0" w:color="auto"/>
              <w:bottom w:val="single" w:sz="4" w:space="0" w:color="auto"/>
            </w:tcBorders>
            <w:shd w:val="clear" w:color="auto" w:fill="FFFFFF"/>
          </w:tcPr>
          <w:p w14:paraId="2E610C55" w14:textId="77777777" w:rsidR="00122796" w:rsidRPr="008219ED" w:rsidRDefault="00E36289" w:rsidP="00BD37A9">
            <w:pPr>
              <w:pStyle w:val="Bodytext20"/>
              <w:shd w:val="clear" w:color="auto" w:fill="auto"/>
              <w:tabs>
                <w:tab w:val="left" w:pos="706"/>
              </w:tabs>
              <w:spacing w:before="0" w:after="120" w:line="240" w:lineRule="auto"/>
              <w:jc w:val="left"/>
              <w:rPr>
                <w:rFonts w:ascii="Sylfaen" w:hAnsi="Sylfaen"/>
                <w:sz w:val="20"/>
                <w:szCs w:val="20"/>
              </w:rPr>
            </w:pPr>
            <w:r w:rsidRPr="008219ED">
              <w:rPr>
                <w:rStyle w:val="Bodytext2Sylfaen"/>
                <w:sz w:val="20"/>
                <w:szCs w:val="20"/>
              </w:rPr>
              <w:t>9.16.1.</w:t>
            </w:r>
            <w:r w:rsidR="00BD37A9">
              <w:rPr>
                <w:rStyle w:val="Bodytext2Sylfaen"/>
                <w:sz w:val="20"/>
                <w:szCs w:val="20"/>
              </w:rPr>
              <w:tab/>
            </w:r>
            <w:r w:rsidRPr="008219ED">
              <w:rPr>
                <w:rStyle w:val="Bodytext2Sylfaen"/>
                <w:sz w:val="20"/>
                <w:szCs w:val="20"/>
              </w:rPr>
              <w:t>XML-փաստաթուղթը</w:t>
            </w:r>
          </w:p>
        </w:tc>
        <w:tc>
          <w:tcPr>
            <w:tcW w:w="3725" w:type="dxa"/>
            <w:tcBorders>
              <w:top w:val="single" w:sz="4" w:space="0" w:color="auto"/>
              <w:left w:val="single" w:sz="4" w:space="0" w:color="auto"/>
              <w:bottom w:val="single" w:sz="4" w:space="0" w:color="auto"/>
            </w:tcBorders>
            <w:shd w:val="clear" w:color="auto" w:fill="FFFFFF"/>
          </w:tcPr>
          <w:p w14:paraId="5C22DDE3" w14:textId="77777777" w:rsidR="001227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կամայական կառուցվածքով XML-փաստաթղթի բովանդակությունը</w:t>
            </w:r>
          </w:p>
        </w:tc>
        <w:tc>
          <w:tcPr>
            <w:tcW w:w="2127" w:type="dxa"/>
            <w:tcBorders>
              <w:top w:val="single" w:sz="4" w:space="0" w:color="auto"/>
              <w:left w:val="single" w:sz="4" w:space="0" w:color="auto"/>
              <w:bottom w:val="single" w:sz="4" w:space="0" w:color="auto"/>
            </w:tcBorders>
            <w:shd w:val="clear" w:color="auto" w:fill="FFFFFF"/>
          </w:tcPr>
          <w:p w14:paraId="40A73278" w14:textId="77777777" w:rsidR="00122796" w:rsidRPr="008219ED" w:rsidRDefault="00E36289" w:rsidP="008219ED">
            <w:pPr>
              <w:spacing w:after="120"/>
              <w:rPr>
                <w:sz w:val="20"/>
                <w:szCs w:val="20"/>
              </w:rPr>
            </w:pPr>
            <w:r w:rsidRPr="008219ED">
              <w:rPr>
                <w:sz w:val="20"/>
                <w:szCs w:val="20"/>
              </w:rPr>
              <w:t>-</w:t>
            </w:r>
          </w:p>
        </w:tc>
        <w:tc>
          <w:tcPr>
            <w:tcW w:w="4070" w:type="dxa"/>
            <w:tcBorders>
              <w:top w:val="single" w:sz="4" w:space="0" w:color="auto"/>
              <w:left w:val="single" w:sz="4" w:space="0" w:color="auto"/>
              <w:bottom w:val="single" w:sz="4" w:space="0" w:color="auto"/>
            </w:tcBorders>
            <w:shd w:val="clear" w:color="auto" w:fill="FFFFFF"/>
            <w:vAlign w:val="center"/>
          </w:tcPr>
          <w:p w14:paraId="6947F9BC" w14:textId="77777777" w:rsidR="00102F9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կամայական տարրը։ Անվանումների տարածությունը՝ ցանկացած:</w:t>
            </w:r>
          </w:p>
          <w:p w14:paraId="0944A0D4" w14:textId="77777777" w:rsidR="001227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Վալիդացումը կատարվում է միշտ</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28DA9E56" w14:textId="77777777" w:rsidR="00122796"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203E71" w:rsidRPr="008219ED" w14:paraId="46CC1588" w14:textId="77777777" w:rsidTr="00504E83">
        <w:trPr>
          <w:jc w:val="center"/>
        </w:trPr>
        <w:tc>
          <w:tcPr>
            <w:tcW w:w="320" w:type="dxa"/>
            <w:tcBorders>
              <w:right w:val="single" w:sz="4" w:space="0" w:color="auto"/>
            </w:tcBorders>
            <w:shd w:val="clear" w:color="auto" w:fill="FFFFFF"/>
          </w:tcPr>
          <w:p w14:paraId="21819147" w14:textId="77777777" w:rsidR="00203E71" w:rsidRPr="008219ED" w:rsidRDefault="00203E71" w:rsidP="008219ED">
            <w:pPr>
              <w:spacing w:after="120"/>
              <w:rPr>
                <w:sz w:val="20"/>
                <w:szCs w:val="20"/>
              </w:rPr>
            </w:pPr>
          </w:p>
        </w:tc>
        <w:tc>
          <w:tcPr>
            <w:tcW w:w="3788" w:type="dxa"/>
            <w:gridSpan w:val="2"/>
            <w:tcBorders>
              <w:top w:val="single" w:sz="4" w:space="0" w:color="auto"/>
              <w:left w:val="single" w:sz="4" w:space="0" w:color="auto"/>
              <w:bottom w:val="single" w:sz="4" w:space="0" w:color="auto"/>
            </w:tcBorders>
            <w:shd w:val="clear" w:color="auto" w:fill="FFFFFF"/>
            <w:vAlign w:val="center"/>
          </w:tcPr>
          <w:p w14:paraId="02AF15E2" w14:textId="77777777" w:rsidR="00203E71" w:rsidRPr="008219ED" w:rsidRDefault="00E36289" w:rsidP="00BD37A9">
            <w:pPr>
              <w:pStyle w:val="Bodytext20"/>
              <w:shd w:val="clear" w:color="auto" w:fill="auto"/>
              <w:tabs>
                <w:tab w:val="left" w:pos="695"/>
              </w:tabs>
              <w:spacing w:before="0" w:after="120" w:line="240" w:lineRule="auto"/>
              <w:jc w:val="left"/>
              <w:rPr>
                <w:rFonts w:ascii="Sylfaen" w:hAnsi="Sylfaen"/>
                <w:sz w:val="20"/>
                <w:szCs w:val="20"/>
              </w:rPr>
            </w:pPr>
            <w:r w:rsidRPr="008219ED">
              <w:rPr>
                <w:rStyle w:val="Bodytext2Sylfaen"/>
                <w:sz w:val="20"/>
                <w:szCs w:val="20"/>
              </w:rPr>
              <w:t>9.17.</w:t>
            </w:r>
            <w:r w:rsidR="00BD37A9">
              <w:rPr>
                <w:rStyle w:val="Bodytext2Sylfaen"/>
                <w:sz w:val="20"/>
                <w:szCs w:val="20"/>
              </w:rPr>
              <w:tab/>
            </w:r>
            <w:r w:rsidRPr="008219ED">
              <w:rPr>
                <w:rStyle w:val="Bodytext2Sylfaen"/>
                <w:sz w:val="20"/>
                <w:szCs w:val="20"/>
              </w:rPr>
              <w:t>Բինարային ձ</w:t>
            </w:r>
            <w:r w:rsidR="00186716" w:rsidRPr="008219ED">
              <w:rPr>
                <w:rStyle w:val="Bodytext2Sylfaen"/>
                <w:sz w:val="20"/>
                <w:szCs w:val="20"/>
              </w:rPr>
              <w:t>եւ</w:t>
            </w:r>
            <w:r w:rsidRPr="008219ED">
              <w:rPr>
                <w:rStyle w:val="Bodytext2Sylfaen"/>
                <w:sz w:val="20"/>
                <w:szCs w:val="20"/>
              </w:rPr>
              <w:t>աչափով փաստաթուղթը</w:t>
            </w:r>
          </w:p>
          <w:p w14:paraId="11E71E5A" w14:textId="77777777" w:rsidR="00203E71"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(csdo:DocBinaryText)</w:t>
            </w:r>
          </w:p>
        </w:tc>
        <w:tc>
          <w:tcPr>
            <w:tcW w:w="3725" w:type="dxa"/>
            <w:tcBorders>
              <w:top w:val="single" w:sz="4" w:space="0" w:color="auto"/>
              <w:left w:val="single" w:sz="4" w:space="0" w:color="auto"/>
              <w:bottom w:val="single" w:sz="4" w:space="0" w:color="auto"/>
            </w:tcBorders>
            <w:shd w:val="clear" w:color="auto" w:fill="FFFFFF"/>
          </w:tcPr>
          <w:p w14:paraId="6A840C5B" w14:textId="77777777" w:rsidR="00203E71"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բինարային տեքստային ձ</w:t>
            </w:r>
            <w:r w:rsidR="00186716" w:rsidRPr="008219ED">
              <w:rPr>
                <w:rStyle w:val="Bodytext2Sylfaen"/>
                <w:sz w:val="20"/>
                <w:szCs w:val="20"/>
              </w:rPr>
              <w:t>եւ</w:t>
            </w:r>
            <w:r w:rsidRPr="008219ED">
              <w:rPr>
                <w:rStyle w:val="Bodytext2Sylfaen"/>
                <w:sz w:val="20"/>
                <w:szCs w:val="20"/>
              </w:rPr>
              <w:t>աչափով փաստաթուղթը</w:t>
            </w:r>
          </w:p>
        </w:tc>
        <w:tc>
          <w:tcPr>
            <w:tcW w:w="2127" w:type="dxa"/>
            <w:tcBorders>
              <w:top w:val="single" w:sz="4" w:space="0" w:color="auto"/>
              <w:left w:val="single" w:sz="4" w:space="0" w:color="auto"/>
              <w:bottom w:val="single" w:sz="4" w:space="0" w:color="auto"/>
            </w:tcBorders>
            <w:shd w:val="clear" w:color="auto" w:fill="FFFFFF"/>
          </w:tcPr>
          <w:p w14:paraId="66DAEF99" w14:textId="77777777" w:rsidR="00203E71"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M.SDE.00106</w:t>
            </w:r>
          </w:p>
        </w:tc>
        <w:tc>
          <w:tcPr>
            <w:tcW w:w="4070" w:type="dxa"/>
            <w:tcBorders>
              <w:top w:val="single" w:sz="4" w:space="0" w:color="auto"/>
              <w:left w:val="single" w:sz="4" w:space="0" w:color="auto"/>
              <w:bottom w:val="single" w:sz="4" w:space="0" w:color="auto"/>
            </w:tcBorders>
            <w:shd w:val="clear" w:color="auto" w:fill="FFFFFF"/>
            <w:vAlign w:val="center"/>
          </w:tcPr>
          <w:p w14:paraId="7826BA0A" w14:textId="77777777" w:rsidR="00203E71"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csdo:BinaryTextType (M.SDT.00143) Երկուական օկտետների (բայթերի) վերջավոր հաջորդականությունը</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00BBFC56" w14:textId="77777777" w:rsidR="00203E71"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203E71" w:rsidRPr="008219ED" w14:paraId="2CA99D0C" w14:textId="77777777" w:rsidTr="00504E83">
        <w:trPr>
          <w:jc w:val="center"/>
        </w:trPr>
        <w:tc>
          <w:tcPr>
            <w:tcW w:w="320" w:type="dxa"/>
            <w:shd w:val="clear" w:color="auto" w:fill="FFFFFF"/>
          </w:tcPr>
          <w:p w14:paraId="1E62D548" w14:textId="77777777" w:rsidR="00203E71" w:rsidRPr="008219ED" w:rsidRDefault="00203E71" w:rsidP="008219ED">
            <w:pPr>
              <w:spacing w:after="120"/>
              <w:rPr>
                <w:sz w:val="20"/>
                <w:szCs w:val="20"/>
              </w:rPr>
            </w:pPr>
          </w:p>
        </w:tc>
        <w:tc>
          <w:tcPr>
            <w:tcW w:w="379" w:type="dxa"/>
            <w:tcBorders>
              <w:top w:val="single" w:sz="4" w:space="0" w:color="auto"/>
              <w:right w:val="single" w:sz="4" w:space="0" w:color="auto"/>
            </w:tcBorders>
            <w:shd w:val="clear" w:color="auto" w:fill="FFFFFF"/>
          </w:tcPr>
          <w:p w14:paraId="509CE60D" w14:textId="77777777" w:rsidR="00203E71" w:rsidRPr="008219ED" w:rsidRDefault="00203E71" w:rsidP="008219ED">
            <w:pPr>
              <w:pStyle w:val="Bodytext20"/>
              <w:shd w:val="clear" w:color="auto" w:fill="auto"/>
              <w:spacing w:before="0" w:after="120" w:line="240" w:lineRule="auto"/>
              <w:jc w:val="left"/>
              <w:rPr>
                <w:rStyle w:val="Bodytext211pt"/>
                <w:rFonts w:ascii="Sylfaen" w:hAnsi="Sylfaen"/>
                <w:sz w:val="20"/>
                <w:szCs w:val="20"/>
              </w:rPr>
            </w:pPr>
          </w:p>
        </w:tc>
        <w:tc>
          <w:tcPr>
            <w:tcW w:w="3409" w:type="dxa"/>
            <w:tcBorders>
              <w:top w:val="single" w:sz="4" w:space="0" w:color="auto"/>
              <w:left w:val="single" w:sz="4" w:space="0" w:color="auto"/>
              <w:bottom w:val="single" w:sz="4" w:space="0" w:color="auto"/>
            </w:tcBorders>
            <w:shd w:val="clear" w:color="auto" w:fill="FFFFFF"/>
          </w:tcPr>
          <w:p w14:paraId="2E3251B9" w14:textId="77777777" w:rsidR="00203E71" w:rsidRPr="008219ED" w:rsidRDefault="00E36289" w:rsidP="00BD37A9">
            <w:pPr>
              <w:pStyle w:val="Bodytext20"/>
              <w:shd w:val="clear" w:color="auto" w:fill="auto"/>
              <w:tabs>
                <w:tab w:val="left" w:pos="417"/>
              </w:tabs>
              <w:spacing w:before="0" w:after="120" w:line="240" w:lineRule="auto"/>
              <w:jc w:val="left"/>
              <w:rPr>
                <w:rFonts w:ascii="Sylfaen" w:hAnsi="Sylfaen"/>
                <w:sz w:val="20"/>
                <w:szCs w:val="20"/>
              </w:rPr>
            </w:pPr>
            <w:r w:rsidRPr="008219ED">
              <w:rPr>
                <w:rStyle w:val="Bodytext2Sylfaen"/>
                <w:sz w:val="20"/>
                <w:szCs w:val="20"/>
              </w:rPr>
              <w:t>ա)</w:t>
            </w:r>
            <w:r w:rsidR="00BD37A9">
              <w:rPr>
                <w:rStyle w:val="Bodytext2Sylfaen"/>
                <w:sz w:val="20"/>
                <w:szCs w:val="20"/>
              </w:rPr>
              <w:tab/>
            </w:r>
            <w:r w:rsidRPr="008219ED">
              <w:rPr>
                <w:rStyle w:val="Bodytext2Sylfaen"/>
                <w:sz w:val="20"/>
                <w:szCs w:val="20"/>
              </w:rPr>
              <w:t>Տվյալների ձ</w:t>
            </w:r>
            <w:r w:rsidR="00186716" w:rsidRPr="008219ED">
              <w:rPr>
                <w:rStyle w:val="Bodytext2Sylfaen"/>
                <w:sz w:val="20"/>
                <w:szCs w:val="20"/>
              </w:rPr>
              <w:t>եւ</w:t>
            </w:r>
            <w:r w:rsidRPr="008219ED">
              <w:rPr>
                <w:rStyle w:val="Bodytext2Sylfaen"/>
                <w:sz w:val="20"/>
                <w:szCs w:val="20"/>
              </w:rPr>
              <w:t>աչափի ծածկագիրը (mediaTypeCode ատրիբուտ)</w:t>
            </w:r>
          </w:p>
        </w:tc>
        <w:tc>
          <w:tcPr>
            <w:tcW w:w="3725" w:type="dxa"/>
            <w:tcBorders>
              <w:top w:val="single" w:sz="4" w:space="0" w:color="auto"/>
              <w:left w:val="single" w:sz="4" w:space="0" w:color="auto"/>
              <w:bottom w:val="single" w:sz="4" w:space="0" w:color="auto"/>
            </w:tcBorders>
            <w:shd w:val="clear" w:color="auto" w:fill="FFFFFF"/>
          </w:tcPr>
          <w:p w14:paraId="5B75E73E" w14:textId="77777777" w:rsidR="00203E71"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տվյալների ձ</w:t>
            </w:r>
            <w:r w:rsidR="00186716" w:rsidRPr="008219ED">
              <w:rPr>
                <w:rStyle w:val="Bodytext2Sylfaen"/>
                <w:sz w:val="20"/>
                <w:szCs w:val="20"/>
              </w:rPr>
              <w:t>եւ</w:t>
            </w:r>
            <w:r w:rsidRPr="008219ED">
              <w:rPr>
                <w:rStyle w:val="Bodytext2Sylfaen"/>
                <w:sz w:val="20"/>
                <w:szCs w:val="20"/>
              </w:rPr>
              <w:t>աչափի ծածկագրային նշագիրը</w:t>
            </w:r>
          </w:p>
        </w:tc>
        <w:tc>
          <w:tcPr>
            <w:tcW w:w="2127" w:type="dxa"/>
            <w:tcBorders>
              <w:top w:val="single" w:sz="4" w:space="0" w:color="auto"/>
              <w:left w:val="single" w:sz="4" w:space="0" w:color="auto"/>
              <w:bottom w:val="single" w:sz="4" w:space="0" w:color="auto"/>
            </w:tcBorders>
            <w:shd w:val="clear" w:color="auto" w:fill="FFFFFF"/>
          </w:tcPr>
          <w:p w14:paraId="553528D6" w14:textId="77777777" w:rsidR="00203E71" w:rsidRPr="008219ED" w:rsidRDefault="00E36289" w:rsidP="008219ED">
            <w:pPr>
              <w:spacing w:after="120"/>
              <w:rPr>
                <w:sz w:val="20"/>
                <w:szCs w:val="20"/>
              </w:rPr>
            </w:pPr>
            <w:r w:rsidRPr="008219ED">
              <w:rPr>
                <w:sz w:val="20"/>
                <w:szCs w:val="20"/>
              </w:rPr>
              <w:t>-</w:t>
            </w:r>
          </w:p>
        </w:tc>
        <w:tc>
          <w:tcPr>
            <w:tcW w:w="4070" w:type="dxa"/>
            <w:tcBorders>
              <w:top w:val="single" w:sz="4" w:space="0" w:color="auto"/>
              <w:left w:val="single" w:sz="4" w:space="0" w:color="auto"/>
              <w:bottom w:val="single" w:sz="4" w:space="0" w:color="auto"/>
            </w:tcBorders>
            <w:shd w:val="clear" w:color="auto" w:fill="FFFFFF"/>
            <w:vAlign w:val="center"/>
          </w:tcPr>
          <w:p w14:paraId="736C887C" w14:textId="77777777" w:rsidR="00203E71"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csdo:MediaTypeCodeType (M.SDT.00147)</w:t>
            </w:r>
          </w:p>
          <w:p w14:paraId="25BCE8B9" w14:textId="77777777" w:rsidR="00CE0A0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Ծածկագրի արժեքը՝ տվյալների ձ</w:t>
            </w:r>
            <w:r w:rsidR="00186716" w:rsidRPr="008219ED">
              <w:rPr>
                <w:rStyle w:val="Bodytext2Sylfaen"/>
                <w:sz w:val="20"/>
                <w:szCs w:val="20"/>
              </w:rPr>
              <w:t>եւ</w:t>
            </w:r>
            <w:r w:rsidRPr="008219ED">
              <w:rPr>
                <w:rStyle w:val="Bodytext2Sylfaen"/>
                <w:sz w:val="20"/>
                <w:szCs w:val="20"/>
              </w:rPr>
              <w:t>աչափերի դասակարգչին համապատասխան:</w:t>
            </w:r>
          </w:p>
          <w:p w14:paraId="5B38B56E" w14:textId="77777777" w:rsidR="00203E71"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29952DF4" w14:textId="77777777" w:rsidR="00203E71"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255</w:t>
            </w:r>
          </w:p>
        </w:tc>
        <w:tc>
          <w:tcPr>
            <w:tcW w:w="817" w:type="dxa"/>
            <w:tcBorders>
              <w:top w:val="single" w:sz="4" w:space="0" w:color="auto"/>
              <w:left w:val="single" w:sz="4" w:space="0" w:color="auto"/>
              <w:bottom w:val="single" w:sz="4" w:space="0" w:color="auto"/>
              <w:right w:val="single" w:sz="4" w:space="0" w:color="auto"/>
            </w:tcBorders>
            <w:shd w:val="clear" w:color="auto" w:fill="FFFFFF"/>
          </w:tcPr>
          <w:p w14:paraId="5B10C02E" w14:textId="77777777" w:rsidR="00203E71" w:rsidRPr="008219ED" w:rsidRDefault="00E36289" w:rsidP="00504E83">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bl>
    <w:p w14:paraId="01FAA443" w14:textId="77777777" w:rsidR="00CA4CAD" w:rsidRPr="00B62852" w:rsidRDefault="00CA4CAD" w:rsidP="00186716">
      <w:pPr>
        <w:spacing w:after="160" w:line="360" w:lineRule="auto"/>
      </w:pPr>
    </w:p>
    <w:p w14:paraId="077C5C16" w14:textId="77777777" w:rsidR="00CA4CAD" w:rsidRPr="00B62852" w:rsidRDefault="00CA4CAD" w:rsidP="00186716">
      <w:pPr>
        <w:spacing w:after="160" w:line="360" w:lineRule="auto"/>
        <w:sectPr w:rsidR="00CA4CAD" w:rsidRPr="00B62852" w:rsidSect="005244B7">
          <w:pgSz w:w="16840" w:h="11900" w:orient="landscape"/>
          <w:pgMar w:top="1418" w:right="1418" w:bottom="1418" w:left="1418" w:header="0" w:footer="675" w:gutter="0"/>
          <w:cols w:space="720"/>
          <w:noEndnote/>
          <w:docGrid w:linePitch="360"/>
        </w:sectPr>
      </w:pPr>
    </w:p>
    <w:p w14:paraId="48E55EE2" w14:textId="77777777" w:rsidR="001B286A" w:rsidRPr="008219ED" w:rsidRDefault="00E36289" w:rsidP="008219ED">
      <w:pPr>
        <w:pStyle w:val="Bodytext30"/>
        <w:shd w:val="clear" w:color="auto" w:fill="auto"/>
        <w:tabs>
          <w:tab w:val="left" w:pos="1134"/>
        </w:tabs>
        <w:spacing w:before="0" w:after="160" w:line="360" w:lineRule="auto"/>
        <w:ind w:firstLine="567"/>
        <w:jc w:val="both"/>
        <w:rPr>
          <w:rFonts w:ascii="Sylfaen" w:hAnsi="Sylfaen"/>
          <w:sz w:val="24"/>
          <w:szCs w:val="24"/>
        </w:rPr>
      </w:pPr>
      <w:r w:rsidRPr="008219ED">
        <w:rPr>
          <w:rFonts w:ascii="Sylfaen" w:hAnsi="Sylfaen"/>
          <w:b w:val="0"/>
          <w:sz w:val="24"/>
          <w:szCs w:val="24"/>
        </w:rPr>
        <w:lastRenderedPageBreak/>
        <w:t>22.</w:t>
      </w:r>
      <w:r w:rsidR="008219ED" w:rsidRPr="008219ED">
        <w:rPr>
          <w:rFonts w:ascii="Sylfaen" w:hAnsi="Sylfaen"/>
          <w:sz w:val="24"/>
          <w:szCs w:val="24"/>
        </w:rPr>
        <w:tab/>
      </w:r>
      <w:r w:rsidRPr="008219ED">
        <w:rPr>
          <w:rStyle w:val="Bodytext3NotBold"/>
          <w:rFonts w:ascii="Sylfaen" w:hAnsi="Sylfaen"/>
          <w:bCs/>
          <w:sz w:val="24"/>
          <w:szCs w:val="24"/>
        </w:rPr>
        <w:t xml:space="preserve">«Ժամանակավոր կարանտինային բուսասանիտարական միջոցի ուսումնասիրության արդյունքների մասին տեղեկություններ» </w:t>
      </w:r>
      <w:r w:rsidRPr="008219ED">
        <w:rPr>
          <w:rStyle w:val="Bodytext3NotBold"/>
          <w:rFonts w:ascii="Sylfaen" w:hAnsi="Sylfaen"/>
          <w:bCs/>
          <w:sz w:val="24"/>
          <w:szCs w:val="24"/>
          <w:lang w:eastAsia="en-US" w:bidi="en-US"/>
        </w:rPr>
        <w:t>(R.SM.SS.</w:t>
      </w:r>
      <w:r w:rsidRPr="008219ED">
        <w:rPr>
          <w:rStyle w:val="Bodytext3NotBold"/>
          <w:rFonts w:ascii="Sylfaen" w:hAnsi="Sylfaen"/>
          <w:bCs/>
          <w:sz w:val="24"/>
          <w:szCs w:val="24"/>
        </w:rPr>
        <w:t xml:space="preserve">12.003) էլեկտրոնային փաստաթղթի (տեղեկությունների) կառուցվածքի նկարագրությունը </w:t>
      </w:r>
      <w:r w:rsidRPr="008219ED">
        <w:rPr>
          <w:rStyle w:val="Bodytext3NotBold"/>
          <w:rFonts w:ascii="Sylfaen" w:hAnsi="Sylfaen"/>
          <w:sz w:val="24"/>
          <w:szCs w:val="24"/>
        </w:rPr>
        <w:t xml:space="preserve">բերված </w:t>
      </w:r>
      <w:r w:rsidR="009819B1" w:rsidRPr="008219ED">
        <w:rPr>
          <w:rStyle w:val="Bodytext3NotBold"/>
          <w:rFonts w:ascii="Sylfaen" w:hAnsi="Sylfaen"/>
          <w:sz w:val="24"/>
          <w:szCs w:val="24"/>
        </w:rPr>
        <w:t xml:space="preserve">է </w:t>
      </w:r>
      <w:r w:rsidRPr="008219ED">
        <w:rPr>
          <w:rStyle w:val="Bodytext3NotBold"/>
          <w:rFonts w:ascii="Sylfaen" w:hAnsi="Sylfaen"/>
          <w:sz w:val="24"/>
          <w:szCs w:val="24"/>
        </w:rPr>
        <w:t>14-րդ աղյուսակում:</w:t>
      </w:r>
    </w:p>
    <w:p w14:paraId="2275D8FD" w14:textId="77777777" w:rsidR="00203E71" w:rsidRPr="00B62852" w:rsidRDefault="00203E71" w:rsidP="00186716">
      <w:pPr>
        <w:pStyle w:val="Bodytext30"/>
        <w:shd w:val="clear" w:color="auto" w:fill="auto"/>
        <w:spacing w:before="0" w:after="160" w:line="360" w:lineRule="auto"/>
        <w:jc w:val="right"/>
        <w:rPr>
          <w:rStyle w:val="Bodytext3NotBold"/>
          <w:rFonts w:ascii="Sylfaen" w:hAnsi="Sylfaen"/>
          <w:sz w:val="24"/>
          <w:szCs w:val="24"/>
        </w:rPr>
      </w:pPr>
    </w:p>
    <w:p w14:paraId="1E1224C0" w14:textId="77777777" w:rsidR="00CA4CAD" w:rsidRPr="00B62852" w:rsidRDefault="00E36289" w:rsidP="00186716">
      <w:pPr>
        <w:pStyle w:val="Bodytext30"/>
        <w:shd w:val="clear" w:color="auto" w:fill="auto"/>
        <w:spacing w:before="0" w:after="160" w:line="360" w:lineRule="auto"/>
        <w:jc w:val="right"/>
        <w:rPr>
          <w:rStyle w:val="Bodytext3NotBold"/>
          <w:rFonts w:ascii="Sylfaen" w:hAnsi="Sylfaen"/>
          <w:sz w:val="24"/>
          <w:szCs w:val="24"/>
        </w:rPr>
      </w:pPr>
      <w:r w:rsidRPr="00B62852">
        <w:rPr>
          <w:rStyle w:val="Bodytext3NotBold"/>
          <w:rFonts w:ascii="Sylfaen" w:hAnsi="Sylfaen"/>
          <w:sz w:val="24"/>
          <w:szCs w:val="24"/>
        </w:rPr>
        <w:t>Աղյուսակ 14</w:t>
      </w:r>
    </w:p>
    <w:p w14:paraId="39188E20" w14:textId="77777777" w:rsidR="00CA4CAD" w:rsidRPr="00B62852" w:rsidRDefault="00E36289" w:rsidP="00186716">
      <w:pPr>
        <w:pStyle w:val="Bodytext30"/>
        <w:shd w:val="clear" w:color="auto" w:fill="auto"/>
        <w:spacing w:before="0" w:after="160" w:line="360" w:lineRule="auto"/>
        <w:rPr>
          <w:rStyle w:val="Bodytext3NotBold"/>
          <w:rFonts w:ascii="Sylfaen" w:hAnsi="Sylfaen"/>
          <w:sz w:val="24"/>
          <w:szCs w:val="24"/>
        </w:rPr>
      </w:pPr>
      <w:r w:rsidRPr="00B62852">
        <w:rPr>
          <w:rStyle w:val="Bodytext3NotBold"/>
          <w:rFonts w:ascii="Sylfaen" w:hAnsi="Sylfaen"/>
          <w:sz w:val="24"/>
          <w:szCs w:val="24"/>
        </w:rPr>
        <w:t xml:space="preserve">«Ժամանակավոր կարանտինային բուսասանիտարական միջոցի ուսումնասիրության արդյունքների մասին տեղեկություններ» </w:t>
      </w:r>
      <w:r w:rsidRPr="00B62852">
        <w:rPr>
          <w:rStyle w:val="Bodytext3NotBold"/>
          <w:rFonts w:ascii="Sylfaen" w:hAnsi="Sylfaen"/>
          <w:sz w:val="24"/>
          <w:szCs w:val="24"/>
          <w:lang w:eastAsia="en-US" w:bidi="en-US"/>
        </w:rPr>
        <w:t>(R.SM.SS.</w:t>
      </w:r>
      <w:r w:rsidRPr="00B62852">
        <w:rPr>
          <w:rStyle w:val="Bodytext3NotBold"/>
          <w:rFonts w:ascii="Sylfaen" w:hAnsi="Sylfaen"/>
          <w:sz w:val="24"/>
          <w:szCs w:val="24"/>
        </w:rPr>
        <w:t>12.003) էլեկտրոնային փաստաթղթի (տեղեկությունների) կառուցվածքի նկարագրություն</w:t>
      </w:r>
    </w:p>
    <w:tbl>
      <w:tblPr>
        <w:tblOverlap w:val="never"/>
        <w:tblW w:w="9395" w:type="dxa"/>
        <w:jc w:val="center"/>
        <w:tblLayout w:type="fixed"/>
        <w:tblCellMar>
          <w:left w:w="10" w:type="dxa"/>
          <w:right w:w="10" w:type="dxa"/>
        </w:tblCellMar>
        <w:tblLook w:val="04A0" w:firstRow="1" w:lastRow="0" w:firstColumn="1" w:lastColumn="0" w:noHBand="0" w:noVBand="1"/>
      </w:tblPr>
      <w:tblGrid>
        <w:gridCol w:w="875"/>
        <w:gridCol w:w="2440"/>
        <w:gridCol w:w="6080"/>
      </w:tblGrid>
      <w:tr w:rsidR="00CA4CAD" w:rsidRPr="008219ED" w14:paraId="4B4DB857" w14:textId="77777777" w:rsidTr="008219ED">
        <w:trPr>
          <w:jc w:val="center"/>
        </w:trPr>
        <w:tc>
          <w:tcPr>
            <w:tcW w:w="875" w:type="dxa"/>
            <w:tcBorders>
              <w:top w:val="single" w:sz="4" w:space="0" w:color="auto"/>
              <w:left w:val="single" w:sz="4" w:space="0" w:color="auto"/>
            </w:tcBorders>
            <w:shd w:val="clear" w:color="auto" w:fill="FFFFFF"/>
            <w:vAlign w:val="center"/>
          </w:tcPr>
          <w:p w14:paraId="7E113A30"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Համարը՝</w:t>
            </w:r>
          </w:p>
          <w:p w14:paraId="75F23819"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ը/կ</w:t>
            </w:r>
          </w:p>
        </w:tc>
        <w:tc>
          <w:tcPr>
            <w:tcW w:w="2440" w:type="dxa"/>
            <w:tcBorders>
              <w:top w:val="single" w:sz="4" w:space="0" w:color="auto"/>
              <w:left w:val="single" w:sz="4" w:space="0" w:color="auto"/>
            </w:tcBorders>
            <w:shd w:val="clear" w:color="auto" w:fill="FFFFFF"/>
            <w:vAlign w:val="center"/>
          </w:tcPr>
          <w:p w14:paraId="685F103D"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Տարրի նշագիրը</w:t>
            </w:r>
          </w:p>
        </w:tc>
        <w:tc>
          <w:tcPr>
            <w:tcW w:w="6080" w:type="dxa"/>
            <w:tcBorders>
              <w:top w:val="single" w:sz="4" w:space="0" w:color="auto"/>
              <w:left w:val="single" w:sz="4" w:space="0" w:color="auto"/>
              <w:right w:val="single" w:sz="4" w:space="0" w:color="auto"/>
            </w:tcBorders>
            <w:shd w:val="clear" w:color="auto" w:fill="FFFFFF"/>
            <w:vAlign w:val="center"/>
          </w:tcPr>
          <w:p w14:paraId="21FEE96D"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Նկարագրությունը</w:t>
            </w:r>
          </w:p>
        </w:tc>
      </w:tr>
      <w:tr w:rsidR="00CA4CAD" w:rsidRPr="008219ED" w14:paraId="7BC21280" w14:textId="77777777" w:rsidTr="008219ED">
        <w:trPr>
          <w:jc w:val="center"/>
        </w:trPr>
        <w:tc>
          <w:tcPr>
            <w:tcW w:w="875" w:type="dxa"/>
            <w:tcBorders>
              <w:top w:val="single" w:sz="4" w:space="0" w:color="auto"/>
              <w:left w:val="single" w:sz="4" w:space="0" w:color="auto"/>
            </w:tcBorders>
            <w:shd w:val="clear" w:color="auto" w:fill="FFFFFF"/>
            <w:vAlign w:val="center"/>
          </w:tcPr>
          <w:p w14:paraId="7FA5AEDA"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c>
          <w:tcPr>
            <w:tcW w:w="2440" w:type="dxa"/>
            <w:tcBorders>
              <w:top w:val="single" w:sz="4" w:space="0" w:color="auto"/>
              <w:left w:val="single" w:sz="4" w:space="0" w:color="auto"/>
            </w:tcBorders>
            <w:shd w:val="clear" w:color="auto" w:fill="FFFFFF"/>
            <w:vAlign w:val="center"/>
          </w:tcPr>
          <w:p w14:paraId="1231EBD1"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2</w:t>
            </w:r>
          </w:p>
        </w:tc>
        <w:tc>
          <w:tcPr>
            <w:tcW w:w="6080" w:type="dxa"/>
            <w:tcBorders>
              <w:top w:val="single" w:sz="4" w:space="0" w:color="auto"/>
              <w:left w:val="single" w:sz="4" w:space="0" w:color="auto"/>
              <w:right w:val="single" w:sz="4" w:space="0" w:color="auto"/>
            </w:tcBorders>
            <w:shd w:val="clear" w:color="auto" w:fill="FFFFFF"/>
            <w:vAlign w:val="center"/>
          </w:tcPr>
          <w:p w14:paraId="203065E7"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3</w:t>
            </w:r>
          </w:p>
        </w:tc>
      </w:tr>
      <w:tr w:rsidR="00CA4CAD" w:rsidRPr="008219ED" w14:paraId="2F2A3062" w14:textId="77777777" w:rsidTr="008219ED">
        <w:trPr>
          <w:jc w:val="center"/>
        </w:trPr>
        <w:tc>
          <w:tcPr>
            <w:tcW w:w="875" w:type="dxa"/>
            <w:tcBorders>
              <w:top w:val="single" w:sz="4" w:space="0" w:color="auto"/>
              <w:left w:val="single" w:sz="4" w:space="0" w:color="auto"/>
            </w:tcBorders>
            <w:shd w:val="clear" w:color="auto" w:fill="FFFFFF"/>
            <w:vAlign w:val="center"/>
          </w:tcPr>
          <w:p w14:paraId="5F4CB28E"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c>
          <w:tcPr>
            <w:tcW w:w="2440" w:type="dxa"/>
            <w:tcBorders>
              <w:top w:val="single" w:sz="4" w:space="0" w:color="auto"/>
              <w:left w:val="single" w:sz="4" w:space="0" w:color="auto"/>
            </w:tcBorders>
            <w:shd w:val="clear" w:color="auto" w:fill="FFFFFF"/>
          </w:tcPr>
          <w:p w14:paraId="1C6AEDBF"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Անվանումը</w:t>
            </w:r>
          </w:p>
        </w:tc>
        <w:tc>
          <w:tcPr>
            <w:tcW w:w="6080" w:type="dxa"/>
            <w:tcBorders>
              <w:top w:val="single" w:sz="4" w:space="0" w:color="auto"/>
              <w:left w:val="single" w:sz="4" w:space="0" w:color="auto"/>
              <w:right w:val="single" w:sz="4" w:space="0" w:color="auto"/>
            </w:tcBorders>
            <w:shd w:val="clear" w:color="auto" w:fill="FFFFFF"/>
            <w:vAlign w:val="center"/>
          </w:tcPr>
          <w:p w14:paraId="4D2F6B0A"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ժամանակավոր կարանտինային բուսասանիտարական միջոցի ուսումնասիրության արդյունքների մասին տեղեկություններ</w:t>
            </w:r>
          </w:p>
        </w:tc>
      </w:tr>
      <w:tr w:rsidR="00CA4CAD" w:rsidRPr="008219ED" w14:paraId="764A4821" w14:textId="77777777" w:rsidTr="008219ED">
        <w:trPr>
          <w:jc w:val="center"/>
        </w:trPr>
        <w:tc>
          <w:tcPr>
            <w:tcW w:w="875" w:type="dxa"/>
            <w:tcBorders>
              <w:top w:val="single" w:sz="4" w:space="0" w:color="auto"/>
              <w:left w:val="single" w:sz="4" w:space="0" w:color="auto"/>
            </w:tcBorders>
            <w:shd w:val="clear" w:color="auto" w:fill="FFFFFF"/>
            <w:vAlign w:val="center"/>
          </w:tcPr>
          <w:p w14:paraId="008ED99A"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2</w:t>
            </w:r>
          </w:p>
        </w:tc>
        <w:tc>
          <w:tcPr>
            <w:tcW w:w="2440" w:type="dxa"/>
            <w:tcBorders>
              <w:top w:val="single" w:sz="4" w:space="0" w:color="auto"/>
              <w:left w:val="single" w:sz="4" w:space="0" w:color="auto"/>
            </w:tcBorders>
            <w:shd w:val="clear" w:color="auto" w:fill="FFFFFF"/>
            <w:vAlign w:val="center"/>
          </w:tcPr>
          <w:p w14:paraId="033E8CB1"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Նույնականացուցիչը</w:t>
            </w:r>
          </w:p>
        </w:tc>
        <w:tc>
          <w:tcPr>
            <w:tcW w:w="6080" w:type="dxa"/>
            <w:tcBorders>
              <w:top w:val="single" w:sz="4" w:space="0" w:color="auto"/>
              <w:left w:val="single" w:sz="4" w:space="0" w:color="auto"/>
              <w:right w:val="single" w:sz="4" w:space="0" w:color="auto"/>
            </w:tcBorders>
            <w:shd w:val="clear" w:color="auto" w:fill="FFFFFF"/>
            <w:vAlign w:val="center"/>
          </w:tcPr>
          <w:p w14:paraId="11A80812"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R.SM.SS.12.003</w:t>
            </w:r>
          </w:p>
        </w:tc>
      </w:tr>
      <w:tr w:rsidR="00CA4CAD" w:rsidRPr="008219ED" w14:paraId="63750215" w14:textId="77777777" w:rsidTr="008219ED">
        <w:trPr>
          <w:jc w:val="center"/>
        </w:trPr>
        <w:tc>
          <w:tcPr>
            <w:tcW w:w="875" w:type="dxa"/>
            <w:tcBorders>
              <w:top w:val="single" w:sz="4" w:space="0" w:color="auto"/>
              <w:left w:val="single" w:sz="4" w:space="0" w:color="auto"/>
            </w:tcBorders>
            <w:shd w:val="clear" w:color="auto" w:fill="FFFFFF"/>
            <w:vAlign w:val="center"/>
          </w:tcPr>
          <w:p w14:paraId="1ABE0447"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3</w:t>
            </w:r>
          </w:p>
        </w:tc>
        <w:tc>
          <w:tcPr>
            <w:tcW w:w="2440" w:type="dxa"/>
            <w:tcBorders>
              <w:top w:val="single" w:sz="4" w:space="0" w:color="auto"/>
              <w:left w:val="single" w:sz="4" w:space="0" w:color="auto"/>
            </w:tcBorders>
            <w:shd w:val="clear" w:color="auto" w:fill="FFFFFF"/>
            <w:vAlign w:val="center"/>
          </w:tcPr>
          <w:p w14:paraId="06B6D16B"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Տարբերակը</w:t>
            </w:r>
          </w:p>
        </w:tc>
        <w:tc>
          <w:tcPr>
            <w:tcW w:w="6080" w:type="dxa"/>
            <w:tcBorders>
              <w:top w:val="single" w:sz="4" w:space="0" w:color="auto"/>
              <w:left w:val="single" w:sz="4" w:space="0" w:color="auto"/>
              <w:right w:val="single" w:sz="4" w:space="0" w:color="auto"/>
            </w:tcBorders>
            <w:shd w:val="clear" w:color="auto" w:fill="FFFFFF"/>
            <w:vAlign w:val="center"/>
          </w:tcPr>
          <w:p w14:paraId="2E8C9D23"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0.0.8</w:t>
            </w:r>
          </w:p>
        </w:tc>
      </w:tr>
      <w:tr w:rsidR="00CA4CAD" w:rsidRPr="008219ED" w14:paraId="5C537EA6" w14:textId="77777777" w:rsidTr="008219ED">
        <w:trPr>
          <w:jc w:val="center"/>
        </w:trPr>
        <w:tc>
          <w:tcPr>
            <w:tcW w:w="875" w:type="dxa"/>
            <w:tcBorders>
              <w:top w:val="single" w:sz="4" w:space="0" w:color="auto"/>
              <w:left w:val="single" w:sz="4" w:space="0" w:color="auto"/>
            </w:tcBorders>
            <w:shd w:val="clear" w:color="auto" w:fill="FFFFFF"/>
          </w:tcPr>
          <w:p w14:paraId="1ADDCC94"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4</w:t>
            </w:r>
          </w:p>
        </w:tc>
        <w:tc>
          <w:tcPr>
            <w:tcW w:w="2440" w:type="dxa"/>
            <w:tcBorders>
              <w:top w:val="single" w:sz="4" w:space="0" w:color="auto"/>
              <w:left w:val="single" w:sz="4" w:space="0" w:color="auto"/>
            </w:tcBorders>
            <w:shd w:val="clear" w:color="auto" w:fill="FFFFFF"/>
          </w:tcPr>
          <w:p w14:paraId="49FE014A"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Սահմանումը</w:t>
            </w:r>
          </w:p>
        </w:tc>
        <w:tc>
          <w:tcPr>
            <w:tcW w:w="6080" w:type="dxa"/>
            <w:tcBorders>
              <w:top w:val="single" w:sz="4" w:space="0" w:color="auto"/>
              <w:left w:val="single" w:sz="4" w:space="0" w:color="auto"/>
              <w:right w:val="single" w:sz="4" w:space="0" w:color="auto"/>
            </w:tcBorders>
            <w:shd w:val="clear" w:color="auto" w:fill="FFFFFF"/>
            <w:vAlign w:val="center"/>
          </w:tcPr>
          <w:p w14:paraId="30843E37"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պարունակում է ժամանակավոր կարանտինային բուսասանիտարական միջոցի ուսումնասիրության արդյունքների մասին տեղեկություններ</w:t>
            </w:r>
          </w:p>
        </w:tc>
      </w:tr>
      <w:tr w:rsidR="00CA4CAD" w:rsidRPr="008219ED" w14:paraId="32F9ABA4" w14:textId="77777777" w:rsidTr="008219ED">
        <w:trPr>
          <w:jc w:val="center"/>
        </w:trPr>
        <w:tc>
          <w:tcPr>
            <w:tcW w:w="875" w:type="dxa"/>
            <w:tcBorders>
              <w:top w:val="single" w:sz="4" w:space="0" w:color="auto"/>
              <w:left w:val="single" w:sz="4" w:space="0" w:color="auto"/>
            </w:tcBorders>
            <w:shd w:val="clear" w:color="auto" w:fill="FFFFFF"/>
          </w:tcPr>
          <w:p w14:paraId="0A2E88C4"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5</w:t>
            </w:r>
          </w:p>
        </w:tc>
        <w:tc>
          <w:tcPr>
            <w:tcW w:w="2440" w:type="dxa"/>
            <w:tcBorders>
              <w:top w:val="single" w:sz="4" w:space="0" w:color="auto"/>
              <w:left w:val="single" w:sz="4" w:space="0" w:color="auto"/>
            </w:tcBorders>
            <w:shd w:val="clear" w:color="auto" w:fill="FFFFFF"/>
          </w:tcPr>
          <w:p w14:paraId="36416E3E"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Օգտագործումը</w:t>
            </w:r>
          </w:p>
        </w:tc>
        <w:tc>
          <w:tcPr>
            <w:tcW w:w="6080" w:type="dxa"/>
            <w:tcBorders>
              <w:top w:val="single" w:sz="4" w:space="0" w:color="auto"/>
              <w:left w:val="single" w:sz="4" w:space="0" w:color="auto"/>
              <w:right w:val="single" w:sz="4" w:space="0" w:color="auto"/>
            </w:tcBorders>
            <w:shd w:val="clear" w:color="auto" w:fill="FFFFFF"/>
            <w:vAlign w:val="center"/>
          </w:tcPr>
          <w:p w14:paraId="072F0C5B"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ժամանակավոր կարանտինային բուսասանիտարական միջոցի ուսումնասիրության արդյունքների մասին տեղեկությունների ներկայացում</w:t>
            </w:r>
          </w:p>
        </w:tc>
      </w:tr>
      <w:tr w:rsidR="00CA4CAD" w:rsidRPr="008219ED" w14:paraId="40D6C999" w14:textId="77777777" w:rsidTr="008219ED">
        <w:trPr>
          <w:jc w:val="center"/>
        </w:trPr>
        <w:tc>
          <w:tcPr>
            <w:tcW w:w="875" w:type="dxa"/>
            <w:tcBorders>
              <w:top w:val="single" w:sz="4" w:space="0" w:color="auto"/>
              <w:left w:val="single" w:sz="4" w:space="0" w:color="auto"/>
            </w:tcBorders>
            <w:shd w:val="clear" w:color="auto" w:fill="FFFFFF"/>
            <w:vAlign w:val="center"/>
          </w:tcPr>
          <w:p w14:paraId="2F3A8F57"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6</w:t>
            </w:r>
          </w:p>
        </w:tc>
        <w:tc>
          <w:tcPr>
            <w:tcW w:w="2440" w:type="dxa"/>
            <w:tcBorders>
              <w:top w:val="single" w:sz="4" w:space="0" w:color="auto"/>
              <w:left w:val="single" w:sz="4" w:space="0" w:color="auto"/>
            </w:tcBorders>
            <w:shd w:val="clear" w:color="auto" w:fill="FFFFFF"/>
            <w:vAlign w:val="center"/>
          </w:tcPr>
          <w:p w14:paraId="7499D17F"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Անվանումների տարածության նույնականացուցիչը</w:t>
            </w:r>
          </w:p>
        </w:tc>
        <w:tc>
          <w:tcPr>
            <w:tcW w:w="6080" w:type="dxa"/>
            <w:tcBorders>
              <w:top w:val="single" w:sz="4" w:space="0" w:color="auto"/>
              <w:left w:val="single" w:sz="4" w:space="0" w:color="auto"/>
              <w:right w:val="single" w:sz="4" w:space="0" w:color="auto"/>
            </w:tcBorders>
            <w:shd w:val="clear" w:color="auto" w:fill="FFFFFF"/>
            <w:vAlign w:val="center"/>
          </w:tcPr>
          <w:p w14:paraId="4C06ED9F"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urn:EEC:R:SM:SS:12:PhytosanitaryMeasureDetails:v0.0.8</w:t>
            </w:r>
          </w:p>
        </w:tc>
      </w:tr>
      <w:tr w:rsidR="00CA4CAD" w:rsidRPr="008219ED" w14:paraId="12F60F30" w14:textId="77777777" w:rsidTr="008219ED">
        <w:trPr>
          <w:jc w:val="center"/>
        </w:trPr>
        <w:tc>
          <w:tcPr>
            <w:tcW w:w="875" w:type="dxa"/>
            <w:tcBorders>
              <w:top w:val="single" w:sz="4" w:space="0" w:color="auto"/>
              <w:left w:val="single" w:sz="4" w:space="0" w:color="auto"/>
            </w:tcBorders>
            <w:shd w:val="clear" w:color="auto" w:fill="FFFFFF"/>
          </w:tcPr>
          <w:p w14:paraId="0B00CE73"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7</w:t>
            </w:r>
          </w:p>
        </w:tc>
        <w:tc>
          <w:tcPr>
            <w:tcW w:w="2440" w:type="dxa"/>
            <w:tcBorders>
              <w:top w:val="single" w:sz="4" w:space="0" w:color="auto"/>
              <w:left w:val="single" w:sz="4" w:space="0" w:color="auto"/>
            </w:tcBorders>
            <w:shd w:val="clear" w:color="auto" w:fill="FFFFFF"/>
            <w:vAlign w:val="center"/>
          </w:tcPr>
          <w:p w14:paraId="38FCB96A"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XML-փաստաթղթի արմատային տարրը</w:t>
            </w:r>
          </w:p>
        </w:tc>
        <w:tc>
          <w:tcPr>
            <w:tcW w:w="6080" w:type="dxa"/>
            <w:tcBorders>
              <w:top w:val="single" w:sz="4" w:space="0" w:color="auto"/>
              <w:left w:val="single" w:sz="4" w:space="0" w:color="auto"/>
              <w:right w:val="single" w:sz="4" w:space="0" w:color="auto"/>
            </w:tcBorders>
            <w:shd w:val="clear" w:color="auto" w:fill="FFFFFF"/>
          </w:tcPr>
          <w:p w14:paraId="5261F4B8"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PhytosanitaryMeasureConsiderationDetails</w:t>
            </w:r>
          </w:p>
        </w:tc>
      </w:tr>
      <w:tr w:rsidR="00CA4CAD" w:rsidRPr="008219ED" w14:paraId="6CBD8330" w14:textId="77777777" w:rsidTr="008219ED">
        <w:trPr>
          <w:jc w:val="center"/>
        </w:trPr>
        <w:tc>
          <w:tcPr>
            <w:tcW w:w="875" w:type="dxa"/>
            <w:tcBorders>
              <w:top w:val="single" w:sz="4" w:space="0" w:color="auto"/>
              <w:left w:val="single" w:sz="4" w:space="0" w:color="auto"/>
              <w:bottom w:val="single" w:sz="4" w:space="0" w:color="auto"/>
            </w:tcBorders>
            <w:shd w:val="clear" w:color="auto" w:fill="FFFFFF"/>
            <w:vAlign w:val="center"/>
          </w:tcPr>
          <w:p w14:paraId="04B15DD6"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8</w:t>
            </w:r>
          </w:p>
        </w:tc>
        <w:tc>
          <w:tcPr>
            <w:tcW w:w="2440" w:type="dxa"/>
            <w:tcBorders>
              <w:top w:val="single" w:sz="4" w:space="0" w:color="auto"/>
              <w:left w:val="single" w:sz="4" w:space="0" w:color="auto"/>
              <w:bottom w:val="single" w:sz="4" w:space="0" w:color="auto"/>
            </w:tcBorders>
            <w:shd w:val="clear" w:color="auto" w:fill="FFFFFF"/>
          </w:tcPr>
          <w:p w14:paraId="23699377"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XML-սխեմայի ֆայլի (նիշքի) անվանումը</w:t>
            </w:r>
          </w:p>
        </w:tc>
        <w:tc>
          <w:tcPr>
            <w:tcW w:w="6080" w:type="dxa"/>
            <w:tcBorders>
              <w:top w:val="single" w:sz="4" w:space="0" w:color="auto"/>
              <w:left w:val="single" w:sz="4" w:space="0" w:color="auto"/>
              <w:bottom w:val="single" w:sz="4" w:space="0" w:color="auto"/>
              <w:right w:val="single" w:sz="4" w:space="0" w:color="auto"/>
            </w:tcBorders>
            <w:shd w:val="clear" w:color="auto" w:fill="FFFFFF"/>
            <w:vAlign w:val="center"/>
          </w:tcPr>
          <w:p w14:paraId="244B02F7"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EEC_R_SM_SS_12_PhytosanitaryMeasureConsiderationDetails_v0.0.8.xsd</w:t>
            </w:r>
          </w:p>
        </w:tc>
      </w:tr>
    </w:tbl>
    <w:p w14:paraId="3D5EB0E3" w14:textId="77777777" w:rsidR="00CA4CAD" w:rsidRPr="00B62852" w:rsidRDefault="00CA4CAD" w:rsidP="00186716">
      <w:pPr>
        <w:spacing w:after="160" w:line="360" w:lineRule="auto"/>
      </w:pPr>
    </w:p>
    <w:p w14:paraId="74B4D665" w14:textId="77777777" w:rsidR="00CA4CAD" w:rsidRPr="00B62852" w:rsidRDefault="00E36289" w:rsidP="008219ED">
      <w:pPr>
        <w:pStyle w:val="Bodytext30"/>
        <w:shd w:val="clear" w:color="auto" w:fill="auto"/>
        <w:tabs>
          <w:tab w:val="left" w:pos="1134"/>
        </w:tabs>
        <w:spacing w:before="0" w:after="160" w:line="360" w:lineRule="auto"/>
        <w:ind w:firstLine="567"/>
        <w:jc w:val="both"/>
        <w:rPr>
          <w:rStyle w:val="Bodytext3NotBold"/>
          <w:rFonts w:ascii="Sylfaen" w:hAnsi="Sylfaen"/>
          <w:sz w:val="24"/>
          <w:szCs w:val="24"/>
        </w:rPr>
      </w:pPr>
      <w:r w:rsidRPr="00B62852">
        <w:rPr>
          <w:rFonts w:ascii="Sylfaen" w:hAnsi="Sylfaen"/>
          <w:b w:val="0"/>
          <w:sz w:val="24"/>
          <w:szCs w:val="24"/>
        </w:rPr>
        <w:t>23.</w:t>
      </w:r>
      <w:r w:rsidR="008219ED" w:rsidRPr="008219ED">
        <w:rPr>
          <w:rFonts w:ascii="Sylfaen" w:hAnsi="Sylfaen"/>
          <w:b w:val="0"/>
          <w:sz w:val="24"/>
          <w:szCs w:val="24"/>
        </w:rPr>
        <w:tab/>
      </w:r>
      <w:r w:rsidRPr="00B62852">
        <w:rPr>
          <w:rStyle w:val="Bodytext3NotBold"/>
          <w:rFonts w:ascii="Sylfaen" w:hAnsi="Sylfaen"/>
          <w:sz w:val="24"/>
          <w:szCs w:val="24"/>
        </w:rPr>
        <w:t>Ներմուծվող անվանումների տարածությունները բերված են 15-րդ աղյուսակում:</w:t>
      </w:r>
    </w:p>
    <w:p w14:paraId="5891CA0A" w14:textId="77777777" w:rsidR="002D0857" w:rsidRPr="00B62852" w:rsidRDefault="002D0857" w:rsidP="00186716">
      <w:pPr>
        <w:spacing w:after="160" w:line="360" w:lineRule="auto"/>
      </w:pPr>
    </w:p>
    <w:p w14:paraId="6C00CA75" w14:textId="77777777" w:rsidR="00CA4CAD" w:rsidRPr="00B62852" w:rsidRDefault="00E36289" w:rsidP="00186716">
      <w:pPr>
        <w:pStyle w:val="Tablecaption61"/>
        <w:shd w:val="clear" w:color="auto" w:fill="auto"/>
        <w:spacing w:after="160" w:line="360" w:lineRule="auto"/>
        <w:rPr>
          <w:rFonts w:ascii="Sylfaen" w:hAnsi="Sylfaen"/>
          <w:sz w:val="24"/>
          <w:szCs w:val="24"/>
        </w:rPr>
      </w:pPr>
      <w:r w:rsidRPr="00B62852">
        <w:rPr>
          <w:rStyle w:val="Headerorfooter21"/>
          <w:rFonts w:ascii="Sylfaen" w:hAnsi="Sylfaen"/>
          <w:sz w:val="24"/>
          <w:szCs w:val="24"/>
        </w:rPr>
        <w:lastRenderedPageBreak/>
        <w:t>Աղյուսակ 15</w:t>
      </w:r>
    </w:p>
    <w:p w14:paraId="7563C8C3" w14:textId="77777777" w:rsidR="00CA4CAD" w:rsidRPr="00B62852" w:rsidRDefault="00E36289" w:rsidP="00186716">
      <w:pPr>
        <w:pStyle w:val="Tablecaption61"/>
        <w:shd w:val="clear" w:color="auto" w:fill="auto"/>
        <w:spacing w:after="160" w:line="360" w:lineRule="auto"/>
        <w:jc w:val="center"/>
        <w:rPr>
          <w:rFonts w:ascii="Sylfaen" w:hAnsi="Sylfaen"/>
          <w:sz w:val="24"/>
          <w:szCs w:val="24"/>
        </w:rPr>
      </w:pPr>
      <w:r w:rsidRPr="00B62852">
        <w:rPr>
          <w:rStyle w:val="Tablecaption6"/>
          <w:rFonts w:ascii="Sylfaen" w:hAnsi="Sylfaen"/>
          <w:sz w:val="24"/>
          <w:szCs w:val="24"/>
        </w:rPr>
        <w:t>Ներմուծվող անվանումների տարածությունները</w:t>
      </w:r>
    </w:p>
    <w:tbl>
      <w:tblPr>
        <w:tblOverlap w:val="never"/>
        <w:tblW w:w="9382" w:type="dxa"/>
        <w:jc w:val="center"/>
        <w:tblLayout w:type="fixed"/>
        <w:tblCellMar>
          <w:left w:w="10" w:type="dxa"/>
          <w:right w:w="10" w:type="dxa"/>
        </w:tblCellMar>
        <w:tblLook w:val="04A0" w:firstRow="1" w:lastRow="0" w:firstColumn="1" w:lastColumn="0" w:noHBand="0" w:noVBand="1"/>
      </w:tblPr>
      <w:tblGrid>
        <w:gridCol w:w="868"/>
        <w:gridCol w:w="6278"/>
        <w:gridCol w:w="2236"/>
      </w:tblGrid>
      <w:tr w:rsidR="00CA4CAD" w:rsidRPr="008219ED" w14:paraId="5AD8C4E5" w14:textId="77777777" w:rsidTr="008219ED">
        <w:trPr>
          <w:jc w:val="center"/>
        </w:trPr>
        <w:tc>
          <w:tcPr>
            <w:tcW w:w="868" w:type="dxa"/>
            <w:tcBorders>
              <w:top w:val="single" w:sz="4" w:space="0" w:color="auto"/>
              <w:left w:val="single" w:sz="4" w:space="0" w:color="auto"/>
            </w:tcBorders>
            <w:shd w:val="clear" w:color="auto" w:fill="FFFFFF"/>
            <w:vAlign w:val="center"/>
          </w:tcPr>
          <w:p w14:paraId="1019CE2A"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Համարը՝</w:t>
            </w:r>
          </w:p>
          <w:p w14:paraId="4906D555"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ը/կ</w:t>
            </w:r>
          </w:p>
        </w:tc>
        <w:tc>
          <w:tcPr>
            <w:tcW w:w="6278" w:type="dxa"/>
            <w:tcBorders>
              <w:top w:val="single" w:sz="4" w:space="0" w:color="auto"/>
              <w:left w:val="single" w:sz="4" w:space="0" w:color="auto"/>
            </w:tcBorders>
            <w:shd w:val="clear" w:color="auto" w:fill="FFFFFF"/>
            <w:vAlign w:val="center"/>
          </w:tcPr>
          <w:p w14:paraId="263300F0"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Անվանումների տարածության նույնականացուցիչը</w:t>
            </w:r>
          </w:p>
        </w:tc>
        <w:tc>
          <w:tcPr>
            <w:tcW w:w="2236" w:type="dxa"/>
            <w:tcBorders>
              <w:top w:val="single" w:sz="4" w:space="0" w:color="auto"/>
              <w:left w:val="single" w:sz="4" w:space="0" w:color="auto"/>
              <w:right w:val="single" w:sz="4" w:space="0" w:color="auto"/>
            </w:tcBorders>
            <w:shd w:val="clear" w:color="auto" w:fill="FFFFFF"/>
            <w:vAlign w:val="center"/>
          </w:tcPr>
          <w:p w14:paraId="0DB7AF9D"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Նախածանցը</w:t>
            </w:r>
          </w:p>
        </w:tc>
      </w:tr>
      <w:tr w:rsidR="00CA4CAD" w:rsidRPr="008219ED" w14:paraId="45A30C36" w14:textId="77777777" w:rsidTr="008219ED">
        <w:trPr>
          <w:jc w:val="center"/>
        </w:trPr>
        <w:tc>
          <w:tcPr>
            <w:tcW w:w="868" w:type="dxa"/>
            <w:tcBorders>
              <w:top w:val="single" w:sz="4" w:space="0" w:color="auto"/>
              <w:left w:val="single" w:sz="4" w:space="0" w:color="auto"/>
            </w:tcBorders>
            <w:shd w:val="clear" w:color="auto" w:fill="FFFFFF"/>
            <w:vAlign w:val="center"/>
          </w:tcPr>
          <w:p w14:paraId="49065B22"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c>
          <w:tcPr>
            <w:tcW w:w="6278" w:type="dxa"/>
            <w:tcBorders>
              <w:top w:val="single" w:sz="4" w:space="0" w:color="auto"/>
              <w:left w:val="single" w:sz="4" w:space="0" w:color="auto"/>
            </w:tcBorders>
            <w:shd w:val="clear" w:color="auto" w:fill="FFFFFF"/>
            <w:vAlign w:val="center"/>
          </w:tcPr>
          <w:p w14:paraId="13E30E4E"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2</w:t>
            </w:r>
          </w:p>
        </w:tc>
        <w:tc>
          <w:tcPr>
            <w:tcW w:w="2236" w:type="dxa"/>
            <w:tcBorders>
              <w:top w:val="single" w:sz="4" w:space="0" w:color="auto"/>
              <w:left w:val="single" w:sz="4" w:space="0" w:color="auto"/>
              <w:right w:val="single" w:sz="4" w:space="0" w:color="auto"/>
            </w:tcBorders>
            <w:shd w:val="clear" w:color="auto" w:fill="FFFFFF"/>
            <w:vAlign w:val="center"/>
          </w:tcPr>
          <w:p w14:paraId="08A88FD8"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3</w:t>
            </w:r>
          </w:p>
        </w:tc>
      </w:tr>
      <w:tr w:rsidR="00CA4CAD" w:rsidRPr="008219ED" w14:paraId="5B9A510F" w14:textId="77777777" w:rsidTr="008219ED">
        <w:trPr>
          <w:jc w:val="center"/>
        </w:trPr>
        <w:tc>
          <w:tcPr>
            <w:tcW w:w="868" w:type="dxa"/>
            <w:tcBorders>
              <w:top w:val="single" w:sz="4" w:space="0" w:color="auto"/>
              <w:left w:val="single" w:sz="4" w:space="0" w:color="auto"/>
            </w:tcBorders>
            <w:shd w:val="clear" w:color="auto" w:fill="FFFFFF"/>
            <w:vAlign w:val="center"/>
          </w:tcPr>
          <w:p w14:paraId="1B185D0B"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c>
          <w:tcPr>
            <w:tcW w:w="6278" w:type="dxa"/>
            <w:tcBorders>
              <w:top w:val="single" w:sz="4" w:space="0" w:color="auto"/>
              <w:left w:val="single" w:sz="4" w:space="0" w:color="auto"/>
            </w:tcBorders>
            <w:shd w:val="clear" w:color="auto" w:fill="FFFFFF"/>
            <w:vAlign w:val="center"/>
          </w:tcPr>
          <w:p w14:paraId="10B63847"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urn:EEC:M:ComplexDataObjects:vX.X.X</w:t>
            </w:r>
          </w:p>
        </w:tc>
        <w:tc>
          <w:tcPr>
            <w:tcW w:w="2236" w:type="dxa"/>
            <w:tcBorders>
              <w:top w:val="single" w:sz="4" w:space="0" w:color="auto"/>
              <w:left w:val="single" w:sz="4" w:space="0" w:color="auto"/>
              <w:right w:val="single" w:sz="4" w:space="0" w:color="auto"/>
            </w:tcBorders>
            <w:shd w:val="clear" w:color="auto" w:fill="FFFFFF"/>
            <w:vAlign w:val="center"/>
          </w:tcPr>
          <w:p w14:paraId="3999C7FF"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ccdo</w:t>
            </w:r>
          </w:p>
        </w:tc>
      </w:tr>
      <w:tr w:rsidR="00CA4CAD" w:rsidRPr="008219ED" w14:paraId="07122316" w14:textId="77777777" w:rsidTr="008219ED">
        <w:trPr>
          <w:jc w:val="center"/>
        </w:trPr>
        <w:tc>
          <w:tcPr>
            <w:tcW w:w="868" w:type="dxa"/>
            <w:tcBorders>
              <w:top w:val="single" w:sz="4" w:space="0" w:color="auto"/>
              <w:left w:val="single" w:sz="4" w:space="0" w:color="auto"/>
            </w:tcBorders>
            <w:shd w:val="clear" w:color="auto" w:fill="FFFFFF"/>
            <w:vAlign w:val="center"/>
          </w:tcPr>
          <w:p w14:paraId="4A249AF8"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2</w:t>
            </w:r>
          </w:p>
        </w:tc>
        <w:tc>
          <w:tcPr>
            <w:tcW w:w="6278" w:type="dxa"/>
            <w:tcBorders>
              <w:top w:val="single" w:sz="4" w:space="0" w:color="auto"/>
              <w:left w:val="single" w:sz="4" w:space="0" w:color="auto"/>
            </w:tcBorders>
            <w:shd w:val="clear" w:color="auto" w:fill="FFFFFF"/>
            <w:vAlign w:val="center"/>
          </w:tcPr>
          <w:p w14:paraId="7959F2DC"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urn:EEC:M:SimpleDataObjects:vX.X.X</w:t>
            </w:r>
          </w:p>
        </w:tc>
        <w:tc>
          <w:tcPr>
            <w:tcW w:w="2236" w:type="dxa"/>
            <w:tcBorders>
              <w:top w:val="single" w:sz="4" w:space="0" w:color="auto"/>
              <w:left w:val="single" w:sz="4" w:space="0" w:color="auto"/>
              <w:right w:val="single" w:sz="4" w:space="0" w:color="auto"/>
            </w:tcBorders>
            <w:shd w:val="clear" w:color="auto" w:fill="FFFFFF"/>
            <w:vAlign w:val="center"/>
          </w:tcPr>
          <w:p w14:paraId="0AC6C8CD"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w:t>
            </w:r>
          </w:p>
        </w:tc>
      </w:tr>
      <w:tr w:rsidR="00CA4CAD" w:rsidRPr="008219ED" w14:paraId="26E74DA0" w14:textId="77777777" w:rsidTr="008219ED">
        <w:trPr>
          <w:jc w:val="center"/>
        </w:trPr>
        <w:tc>
          <w:tcPr>
            <w:tcW w:w="868" w:type="dxa"/>
            <w:tcBorders>
              <w:top w:val="single" w:sz="4" w:space="0" w:color="auto"/>
              <w:left w:val="single" w:sz="4" w:space="0" w:color="auto"/>
            </w:tcBorders>
            <w:shd w:val="clear" w:color="auto" w:fill="FFFFFF"/>
            <w:vAlign w:val="center"/>
          </w:tcPr>
          <w:p w14:paraId="5DD8C8D3"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3</w:t>
            </w:r>
          </w:p>
        </w:tc>
        <w:tc>
          <w:tcPr>
            <w:tcW w:w="6278" w:type="dxa"/>
            <w:tcBorders>
              <w:top w:val="single" w:sz="4" w:space="0" w:color="auto"/>
              <w:left w:val="single" w:sz="4" w:space="0" w:color="auto"/>
            </w:tcBorders>
            <w:shd w:val="clear" w:color="auto" w:fill="FFFFFF"/>
            <w:vAlign w:val="center"/>
          </w:tcPr>
          <w:p w14:paraId="609D2B94"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urn:EEC:M:SM:SimpleDataObjects:vX.X.X</w:t>
            </w:r>
          </w:p>
        </w:tc>
        <w:tc>
          <w:tcPr>
            <w:tcW w:w="2236" w:type="dxa"/>
            <w:tcBorders>
              <w:top w:val="single" w:sz="4" w:space="0" w:color="auto"/>
              <w:left w:val="single" w:sz="4" w:space="0" w:color="auto"/>
              <w:right w:val="single" w:sz="4" w:space="0" w:color="auto"/>
            </w:tcBorders>
            <w:shd w:val="clear" w:color="auto" w:fill="FFFFFF"/>
            <w:vAlign w:val="center"/>
          </w:tcPr>
          <w:p w14:paraId="089DC04F"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smsdo</w:t>
            </w:r>
          </w:p>
        </w:tc>
      </w:tr>
      <w:tr w:rsidR="00CA4CAD" w:rsidRPr="008219ED" w14:paraId="3706AB69" w14:textId="77777777" w:rsidTr="008219ED">
        <w:trPr>
          <w:jc w:val="center"/>
        </w:trPr>
        <w:tc>
          <w:tcPr>
            <w:tcW w:w="868" w:type="dxa"/>
            <w:tcBorders>
              <w:top w:val="single" w:sz="4" w:space="0" w:color="auto"/>
              <w:left w:val="single" w:sz="4" w:space="0" w:color="auto"/>
              <w:bottom w:val="single" w:sz="4" w:space="0" w:color="auto"/>
            </w:tcBorders>
            <w:shd w:val="clear" w:color="auto" w:fill="FFFFFF"/>
            <w:vAlign w:val="center"/>
          </w:tcPr>
          <w:p w14:paraId="1299AC13"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4</w:t>
            </w:r>
          </w:p>
        </w:tc>
        <w:tc>
          <w:tcPr>
            <w:tcW w:w="6278" w:type="dxa"/>
            <w:tcBorders>
              <w:top w:val="single" w:sz="4" w:space="0" w:color="auto"/>
              <w:left w:val="single" w:sz="4" w:space="0" w:color="auto"/>
              <w:bottom w:val="single" w:sz="4" w:space="0" w:color="auto"/>
            </w:tcBorders>
            <w:shd w:val="clear" w:color="auto" w:fill="FFFFFF"/>
            <w:vAlign w:val="center"/>
          </w:tcPr>
          <w:p w14:paraId="2C6B0A2E"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urn:EEC:M:SM:ComplexDataObjects:vX.X.X</w:t>
            </w:r>
          </w:p>
        </w:tc>
        <w:tc>
          <w:tcPr>
            <w:tcW w:w="2236" w:type="dxa"/>
            <w:tcBorders>
              <w:top w:val="single" w:sz="4" w:space="0" w:color="auto"/>
              <w:left w:val="single" w:sz="4" w:space="0" w:color="auto"/>
              <w:bottom w:val="single" w:sz="4" w:space="0" w:color="auto"/>
              <w:right w:val="single" w:sz="4" w:space="0" w:color="auto"/>
            </w:tcBorders>
            <w:shd w:val="clear" w:color="auto" w:fill="FFFFFF"/>
            <w:vAlign w:val="center"/>
          </w:tcPr>
          <w:p w14:paraId="21723FCF"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smcdo</w:t>
            </w:r>
          </w:p>
        </w:tc>
      </w:tr>
    </w:tbl>
    <w:p w14:paraId="15EAB25D" w14:textId="77777777" w:rsidR="00CA4CAD" w:rsidRPr="00B62852" w:rsidRDefault="00CA4CAD" w:rsidP="00186716">
      <w:pPr>
        <w:spacing w:after="160" w:line="360" w:lineRule="auto"/>
      </w:pPr>
    </w:p>
    <w:p w14:paraId="67C95DBE"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2019 թվականի դեկտեմբերի 24-ի թիվ 228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331E3890" w14:textId="77777777" w:rsidR="00CA4CAD" w:rsidRPr="00B62852" w:rsidRDefault="00E36289" w:rsidP="008219ED">
      <w:pPr>
        <w:pStyle w:val="Bodytext30"/>
        <w:shd w:val="clear" w:color="auto" w:fill="auto"/>
        <w:tabs>
          <w:tab w:val="left" w:pos="1134"/>
        </w:tabs>
        <w:spacing w:before="0" w:after="160" w:line="360" w:lineRule="auto"/>
        <w:ind w:firstLine="567"/>
        <w:jc w:val="both"/>
        <w:rPr>
          <w:rStyle w:val="Bodytext3NotBold"/>
          <w:rFonts w:ascii="Sylfaen" w:hAnsi="Sylfaen"/>
          <w:sz w:val="24"/>
          <w:szCs w:val="24"/>
        </w:rPr>
      </w:pPr>
      <w:r w:rsidRPr="00B62852">
        <w:rPr>
          <w:rFonts w:ascii="Sylfaen" w:hAnsi="Sylfaen"/>
          <w:b w:val="0"/>
          <w:sz w:val="24"/>
          <w:szCs w:val="24"/>
        </w:rPr>
        <w:t>24.</w:t>
      </w:r>
      <w:r w:rsidR="008219ED" w:rsidRPr="008219ED">
        <w:rPr>
          <w:rFonts w:ascii="Sylfaen" w:hAnsi="Sylfaen"/>
          <w:b w:val="0"/>
          <w:sz w:val="24"/>
          <w:szCs w:val="24"/>
        </w:rPr>
        <w:tab/>
      </w:r>
      <w:r w:rsidRPr="00B62852">
        <w:rPr>
          <w:rStyle w:val="Bodytext3NotBold"/>
          <w:rFonts w:ascii="Sylfaen" w:hAnsi="Sylfaen"/>
          <w:sz w:val="24"/>
          <w:szCs w:val="24"/>
        </w:rPr>
        <w:t xml:space="preserve">«Ժամանակավոր կարանտինային բուսասանիտարական միջոցի ուսումնասիրության արդյունքների մասին տեղեկություններ» </w:t>
      </w:r>
      <w:r w:rsidRPr="00B62852">
        <w:rPr>
          <w:rStyle w:val="Bodytext3NotBold"/>
          <w:rFonts w:ascii="Sylfaen" w:hAnsi="Sylfaen"/>
          <w:sz w:val="24"/>
          <w:szCs w:val="24"/>
          <w:lang w:eastAsia="en-US" w:bidi="en-US"/>
        </w:rPr>
        <w:t>(R.SM.SS.</w:t>
      </w:r>
      <w:r w:rsidRPr="00B62852">
        <w:rPr>
          <w:rStyle w:val="Bodytext3NotBold"/>
          <w:rFonts w:ascii="Sylfaen" w:hAnsi="Sylfaen"/>
          <w:sz w:val="24"/>
          <w:szCs w:val="24"/>
        </w:rPr>
        <w:t>12.003) էլեկտրոնային փաստաթղթի (տեղեկությունների) կառուցվածքի վավերապայմանների կազմը բերված է 16-րդ աղյուսակում:</w:t>
      </w:r>
    </w:p>
    <w:p w14:paraId="296CAD6D" w14:textId="77777777" w:rsidR="002D0857" w:rsidRPr="00B62852" w:rsidRDefault="002D0857" w:rsidP="00186716">
      <w:pPr>
        <w:pStyle w:val="Bodytext30"/>
        <w:shd w:val="clear" w:color="auto" w:fill="auto"/>
        <w:spacing w:before="0" w:after="160" w:line="360" w:lineRule="auto"/>
        <w:ind w:firstLine="567"/>
        <w:jc w:val="both"/>
        <w:rPr>
          <w:rStyle w:val="Bodytext3NotBold"/>
          <w:rFonts w:ascii="Sylfaen" w:hAnsi="Sylfaen"/>
          <w:sz w:val="24"/>
          <w:szCs w:val="24"/>
        </w:rPr>
      </w:pPr>
    </w:p>
    <w:p w14:paraId="49460284" w14:textId="77777777" w:rsidR="002D0857" w:rsidRPr="00B62852" w:rsidRDefault="002D0857" w:rsidP="00186716">
      <w:pPr>
        <w:pStyle w:val="Bodytext30"/>
        <w:shd w:val="clear" w:color="auto" w:fill="auto"/>
        <w:spacing w:before="0" w:after="160" w:line="360" w:lineRule="auto"/>
        <w:ind w:firstLine="567"/>
        <w:jc w:val="both"/>
        <w:rPr>
          <w:rFonts w:ascii="Sylfaen" w:hAnsi="Sylfaen"/>
          <w:sz w:val="24"/>
          <w:szCs w:val="24"/>
        </w:rPr>
        <w:sectPr w:rsidR="002D0857" w:rsidRPr="00B62852" w:rsidSect="005244B7">
          <w:pgSz w:w="11900" w:h="16840"/>
          <w:pgMar w:top="1418" w:right="1418" w:bottom="1418" w:left="1418" w:header="0" w:footer="657" w:gutter="0"/>
          <w:cols w:space="720"/>
          <w:noEndnote/>
          <w:docGrid w:linePitch="360"/>
        </w:sectPr>
      </w:pPr>
    </w:p>
    <w:p w14:paraId="1DDB6C94" w14:textId="77777777" w:rsidR="00CA4CAD" w:rsidRPr="00B62852" w:rsidRDefault="00E36289" w:rsidP="00186716">
      <w:pPr>
        <w:pStyle w:val="Bodytext30"/>
        <w:shd w:val="clear" w:color="auto" w:fill="auto"/>
        <w:spacing w:before="0" w:after="160" w:line="360" w:lineRule="auto"/>
        <w:jc w:val="right"/>
        <w:rPr>
          <w:rFonts w:ascii="Sylfaen" w:hAnsi="Sylfaen"/>
          <w:sz w:val="24"/>
          <w:szCs w:val="24"/>
        </w:rPr>
      </w:pPr>
      <w:r w:rsidRPr="00B62852">
        <w:rPr>
          <w:rStyle w:val="Headerorfooter21"/>
          <w:rFonts w:ascii="Sylfaen" w:hAnsi="Sylfaen"/>
          <w:b w:val="0"/>
          <w:sz w:val="24"/>
          <w:szCs w:val="24"/>
        </w:rPr>
        <w:lastRenderedPageBreak/>
        <w:t>Աղյուսակ 16</w:t>
      </w:r>
    </w:p>
    <w:p w14:paraId="05E12F74" w14:textId="77777777" w:rsidR="00CA4CAD" w:rsidRPr="00B62852" w:rsidRDefault="00E36289" w:rsidP="00186716">
      <w:pPr>
        <w:pStyle w:val="Bodytext30"/>
        <w:shd w:val="clear" w:color="auto" w:fill="auto"/>
        <w:spacing w:before="0" w:after="160" w:line="360" w:lineRule="auto"/>
        <w:rPr>
          <w:rFonts w:ascii="Sylfaen" w:hAnsi="Sylfaen"/>
          <w:sz w:val="24"/>
          <w:szCs w:val="24"/>
        </w:rPr>
      </w:pPr>
      <w:r w:rsidRPr="00B62852">
        <w:rPr>
          <w:rStyle w:val="Bodytext3NotBold"/>
          <w:rFonts w:ascii="Sylfaen" w:hAnsi="Sylfaen"/>
          <w:sz w:val="24"/>
          <w:szCs w:val="24"/>
        </w:rPr>
        <w:t xml:space="preserve">«Ժամանակավոր կարանտինային բուսասանիտարական միջոցի ուսումնասիրության արդյունքների մասին տեղեկություններ» </w:t>
      </w:r>
      <w:r w:rsidRPr="00B62852">
        <w:rPr>
          <w:rStyle w:val="Bodytext3NotBold"/>
          <w:rFonts w:ascii="Sylfaen" w:hAnsi="Sylfaen"/>
          <w:sz w:val="24"/>
          <w:szCs w:val="24"/>
          <w:lang w:eastAsia="en-US" w:bidi="en-US"/>
        </w:rPr>
        <w:t>(R.SM.SS.</w:t>
      </w:r>
      <w:r w:rsidRPr="00B62852">
        <w:rPr>
          <w:rStyle w:val="Bodytext3NotBold"/>
          <w:rFonts w:ascii="Sylfaen" w:hAnsi="Sylfaen"/>
          <w:sz w:val="24"/>
          <w:szCs w:val="24"/>
        </w:rPr>
        <w:t xml:space="preserve">12.003) էլեկտրոնային փաստաթղթի (տեղեկությունների) կառուցվածքի վավերապայմանների կազմ </w:t>
      </w:r>
    </w:p>
    <w:tbl>
      <w:tblPr>
        <w:tblOverlap w:val="never"/>
        <w:tblW w:w="14835" w:type="dxa"/>
        <w:jc w:val="center"/>
        <w:tblLayout w:type="fixed"/>
        <w:tblCellMar>
          <w:left w:w="10" w:type="dxa"/>
          <w:right w:w="10" w:type="dxa"/>
        </w:tblCellMar>
        <w:tblLook w:val="04A0" w:firstRow="1" w:lastRow="0" w:firstColumn="1" w:lastColumn="0" w:noHBand="0" w:noVBand="1"/>
      </w:tblPr>
      <w:tblGrid>
        <w:gridCol w:w="296"/>
        <w:gridCol w:w="284"/>
        <w:gridCol w:w="284"/>
        <w:gridCol w:w="3402"/>
        <w:gridCol w:w="3543"/>
        <w:gridCol w:w="2268"/>
        <w:gridCol w:w="3969"/>
        <w:gridCol w:w="789"/>
      </w:tblGrid>
      <w:tr w:rsidR="00CA4CAD" w:rsidRPr="008219ED" w14:paraId="147F6894" w14:textId="77777777" w:rsidTr="008219ED">
        <w:trPr>
          <w:tblHeader/>
          <w:jc w:val="center"/>
        </w:trPr>
        <w:tc>
          <w:tcPr>
            <w:tcW w:w="4266" w:type="dxa"/>
            <w:gridSpan w:val="4"/>
            <w:tcBorders>
              <w:top w:val="single" w:sz="4" w:space="0" w:color="auto"/>
              <w:left w:val="single" w:sz="4" w:space="0" w:color="auto"/>
            </w:tcBorders>
            <w:shd w:val="clear" w:color="auto" w:fill="FFFFFF"/>
            <w:vAlign w:val="center"/>
          </w:tcPr>
          <w:p w14:paraId="2AE625C5"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Վավերապայմանի անվանումը</w:t>
            </w:r>
          </w:p>
        </w:tc>
        <w:tc>
          <w:tcPr>
            <w:tcW w:w="3543" w:type="dxa"/>
            <w:tcBorders>
              <w:top w:val="single" w:sz="4" w:space="0" w:color="auto"/>
              <w:left w:val="single" w:sz="4" w:space="0" w:color="auto"/>
            </w:tcBorders>
            <w:shd w:val="clear" w:color="auto" w:fill="FFFFFF"/>
            <w:vAlign w:val="center"/>
          </w:tcPr>
          <w:p w14:paraId="5A43CBFC"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Վավերապայմանի նկարագրությունը</w:t>
            </w:r>
          </w:p>
        </w:tc>
        <w:tc>
          <w:tcPr>
            <w:tcW w:w="2268" w:type="dxa"/>
            <w:tcBorders>
              <w:top w:val="single" w:sz="4" w:space="0" w:color="auto"/>
              <w:left w:val="single" w:sz="4" w:space="0" w:color="auto"/>
            </w:tcBorders>
            <w:shd w:val="clear" w:color="auto" w:fill="FFFFFF"/>
            <w:vAlign w:val="center"/>
          </w:tcPr>
          <w:p w14:paraId="75F55F15"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Նույնականացուցիչը</w:t>
            </w:r>
          </w:p>
        </w:tc>
        <w:tc>
          <w:tcPr>
            <w:tcW w:w="3969" w:type="dxa"/>
            <w:tcBorders>
              <w:top w:val="single" w:sz="4" w:space="0" w:color="auto"/>
              <w:left w:val="single" w:sz="4" w:space="0" w:color="auto"/>
            </w:tcBorders>
            <w:shd w:val="clear" w:color="auto" w:fill="FFFFFF"/>
            <w:vAlign w:val="center"/>
          </w:tcPr>
          <w:p w14:paraId="614D8EFB" w14:textId="77777777" w:rsidR="00CA4CAD" w:rsidRPr="008219ED" w:rsidRDefault="00E36289" w:rsidP="008219ED">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Տվյալների տիպը</w:t>
            </w:r>
          </w:p>
        </w:tc>
        <w:tc>
          <w:tcPr>
            <w:tcW w:w="789" w:type="dxa"/>
            <w:tcBorders>
              <w:top w:val="single" w:sz="4" w:space="0" w:color="auto"/>
              <w:left w:val="single" w:sz="4" w:space="0" w:color="auto"/>
              <w:right w:val="single" w:sz="4" w:space="0" w:color="auto"/>
            </w:tcBorders>
            <w:shd w:val="clear" w:color="auto" w:fill="FFFFFF"/>
            <w:vAlign w:val="center"/>
          </w:tcPr>
          <w:p w14:paraId="777311D1"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Բազմ.</w:t>
            </w:r>
          </w:p>
        </w:tc>
      </w:tr>
      <w:tr w:rsidR="00CA4CAD" w:rsidRPr="008219ED" w14:paraId="7C20872C" w14:textId="77777777" w:rsidTr="008219ED">
        <w:trPr>
          <w:jc w:val="center"/>
        </w:trPr>
        <w:tc>
          <w:tcPr>
            <w:tcW w:w="4266" w:type="dxa"/>
            <w:gridSpan w:val="4"/>
            <w:tcBorders>
              <w:top w:val="single" w:sz="4" w:space="0" w:color="auto"/>
              <w:left w:val="single" w:sz="4" w:space="0" w:color="auto"/>
            </w:tcBorders>
            <w:shd w:val="clear" w:color="auto" w:fill="FFFFFF"/>
            <w:vAlign w:val="center"/>
          </w:tcPr>
          <w:p w14:paraId="76DBADBC" w14:textId="77777777" w:rsidR="00CA4CAD" w:rsidRPr="008219ED" w:rsidRDefault="00E36289" w:rsidP="00BD37A9">
            <w:pPr>
              <w:pStyle w:val="Bodytext20"/>
              <w:shd w:val="clear" w:color="auto" w:fill="auto"/>
              <w:tabs>
                <w:tab w:val="left" w:pos="507"/>
              </w:tabs>
              <w:spacing w:before="0" w:after="120" w:line="240" w:lineRule="auto"/>
              <w:jc w:val="left"/>
              <w:rPr>
                <w:rFonts w:ascii="Sylfaen" w:hAnsi="Sylfaen"/>
                <w:sz w:val="20"/>
                <w:szCs w:val="20"/>
              </w:rPr>
            </w:pPr>
            <w:r w:rsidRPr="008219ED">
              <w:rPr>
                <w:rStyle w:val="Bodytext2Sylfaen"/>
                <w:sz w:val="20"/>
                <w:szCs w:val="20"/>
              </w:rPr>
              <w:t>1.</w:t>
            </w:r>
            <w:r w:rsidR="00BD37A9">
              <w:rPr>
                <w:rStyle w:val="Bodytext2Sylfaen"/>
                <w:sz w:val="20"/>
                <w:szCs w:val="20"/>
              </w:rPr>
              <w:tab/>
            </w:r>
            <w:r w:rsidRPr="008219ED">
              <w:rPr>
                <w:rStyle w:val="Bodytext2Sylfaen"/>
                <w:sz w:val="20"/>
                <w:szCs w:val="20"/>
              </w:rPr>
              <w:t>Էլեկտրոնային փաստաթղթի (տեղեկությունների) վերնագիրը</w:t>
            </w:r>
          </w:p>
          <w:p w14:paraId="64A4F96F" w14:textId="77777777" w:rsidR="00CA4CAD" w:rsidRPr="008219ED" w:rsidRDefault="00E36289" w:rsidP="008219ED">
            <w:pPr>
              <w:pStyle w:val="Bodytext20"/>
              <w:shd w:val="clear" w:color="auto" w:fill="auto"/>
              <w:spacing w:before="0" w:after="120" w:line="240" w:lineRule="auto"/>
              <w:rPr>
                <w:rFonts w:ascii="Sylfaen" w:hAnsi="Sylfaen"/>
                <w:sz w:val="20"/>
                <w:szCs w:val="20"/>
              </w:rPr>
            </w:pPr>
            <w:r w:rsidRPr="008219ED">
              <w:rPr>
                <w:rStyle w:val="Bodytext2Sylfaen"/>
                <w:sz w:val="20"/>
                <w:szCs w:val="20"/>
              </w:rPr>
              <w:t>(ccdo:EDocHeader)</w:t>
            </w:r>
          </w:p>
        </w:tc>
        <w:tc>
          <w:tcPr>
            <w:tcW w:w="3543" w:type="dxa"/>
            <w:tcBorders>
              <w:top w:val="single" w:sz="4" w:space="0" w:color="auto"/>
              <w:left w:val="single" w:sz="4" w:space="0" w:color="auto"/>
            </w:tcBorders>
            <w:shd w:val="clear" w:color="auto" w:fill="FFFFFF"/>
            <w:vAlign w:val="center"/>
          </w:tcPr>
          <w:p w14:paraId="28020625"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էլեկտրոնային փաստաթղթի (տեղեկությունների) տեխնոլոգիական վավերապայմանների ամբողջությունը</w:t>
            </w:r>
          </w:p>
        </w:tc>
        <w:tc>
          <w:tcPr>
            <w:tcW w:w="2268" w:type="dxa"/>
            <w:tcBorders>
              <w:top w:val="single" w:sz="4" w:space="0" w:color="auto"/>
              <w:left w:val="single" w:sz="4" w:space="0" w:color="auto"/>
            </w:tcBorders>
            <w:shd w:val="clear" w:color="auto" w:fill="FFFFFF"/>
          </w:tcPr>
          <w:p w14:paraId="70B285B7"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M.CDE.90001</w:t>
            </w:r>
          </w:p>
        </w:tc>
        <w:tc>
          <w:tcPr>
            <w:tcW w:w="3969" w:type="dxa"/>
            <w:tcBorders>
              <w:top w:val="single" w:sz="4" w:space="0" w:color="auto"/>
              <w:left w:val="single" w:sz="4" w:space="0" w:color="auto"/>
            </w:tcBorders>
            <w:shd w:val="clear" w:color="auto" w:fill="FFFFFF"/>
            <w:vAlign w:val="center"/>
          </w:tcPr>
          <w:p w14:paraId="0BC0BA3D"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ccdo:EDocHeaderType (M.CDT.90001) Որոշվում է ներդրված տարրերի արժեքների տիրույթներով</w:t>
            </w:r>
          </w:p>
        </w:tc>
        <w:tc>
          <w:tcPr>
            <w:tcW w:w="789" w:type="dxa"/>
            <w:tcBorders>
              <w:top w:val="single" w:sz="4" w:space="0" w:color="auto"/>
              <w:left w:val="single" w:sz="4" w:space="0" w:color="auto"/>
              <w:right w:val="single" w:sz="4" w:space="0" w:color="auto"/>
            </w:tcBorders>
            <w:shd w:val="clear" w:color="auto" w:fill="FFFFFF"/>
          </w:tcPr>
          <w:p w14:paraId="7BB57A44" w14:textId="77777777" w:rsidR="00CA4CAD"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CA4CAD" w:rsidRPr="008219ED" w14:paraId="06C6EB25" w14:textId="77777777" w:rsidTr="00BC4FE0">
        <w:trPr>
          <w:trHeight w:val="2056"/>
          <w:jc w:val="center"/>
        </w:trPr>
        <w:tc>
          <w:tcPr>
            <w:tcW w:w="296" w:type="dxa"/>
            <w:vMerge w:val="restart"/>
            <w:tcBorders>
              <w:top w:val="single" w:sz="4" w:space="0" w:color="auto"/>
            </w:tcBorders>
            <w:shd w:val="clear" w:color="auto" w:fill="FFFFFF"/>
          </w:tcPr>
          <w:p w14:paraId="06EEA896" w14:textId="77777777" w:rsidR="00CA4CAD" w:rsidRPr="008219ED" w:rsidRDefault="00CA4CAD" w:rsidP="008219ED">
            <w:pPr>
              <w:spacing w:after="120"/>
              <w:rPr>
                <w:sz w:val="20"/>
                <w:szCs w:val="20"/>
              </w:rPr>
            </w:pPr>
          </w:p>
        </w:tc>
        <w:tc>
          <w:tcPr>
            <w:tcW w:w="3970" w:type="dxa"/>
            <w:gridSpan w:val="3"/>
            <w:tcBorders>
              <w:top w:val="single" w:sz="4" w:space="0" w:color="auto"/>
              <w:left w:val="single" w:sz="4" w:space="0" w:color="auto"/>
            </w:tcBorders>
            <w:shd w:val="clear" w:color="auto" w:fill="FFFFFF"/>
          </w:tcPr>
          <w:p w14:paraId="0CC630E0" w14:textId="77777777" w:rsidR="00CA4CAD" w:rsidRPr="008219ED" w:rsidRDefault="00E36289" w:rsidP="00BD37A9">
            <w:pPr>
              <w:pStyle w:val="Bodytext20"/>
              <w:shd w:val="clear" w:color="auto" w:fill="auto"/>
              <w:tabs>
                <w:tab w:val="left" w:pos="536"/>
              </w:tabs>
              <w:spacing w:before="0" w:after="120" w:line="240" w:lineRule="auto"/>
              <w:jc w:val="left"/>
              <w:rPr>
                <w:rFonts w:ascii="Sylfaen" w:hAnsi="Sylfaen"/>
                <w:sz w:val="20"/>
                <w:szCs w:val="20"/>
              </w:rPr>
            </w:pPr>
            <w:r w:rsidRPr="008219ED">
              <w:rPr>
                <w:rStyle w:val="Bodytext2Sylfaen"/>
                <w:sz w:val="20"/>
                <w:szCs w:val="20"/>
              </w:rPr>
              <w:t>1.1.</w:t>
            </w:r>
            <w:r w:rsidR="00BD37A9">
              <w:rPr>
                <w:rStyle w:val="Bodytext2Sylfaen"/>
                <w:sz w:val="20"/>
                <w:szCs w:val="20"/>
              </w:rPr>
              <w:tab/>
            </w:r>
            <w:r w:rsidRPr="008219ED">
              <w:rPr>
                <w:rStyle w:val="Bodytext2Sylfaen"/>
                <w:sz w:val="20"/>
                <w:szCs w:val="20"/>
              </w:rPr>
              <w:t>Ընդհանուր գործընթացի հաղորդագրության ծածկագիրը</w:t>
            </w:r>
          </w:p>
          <w:p w14:paraId="2A4DC590"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(csdo:InfEnvelopeCode)</w:t>
            </w:r>
          </w:p>
        </w:tc>
        <w:tc>
          <w:tcPr>
            <w:tcW w:w="3543" w:type="dxa"/>
            <w:tcBorders>
              <w:top w:val="single" w:sz="4" w:space="0" w:color="auto"/>
              <w:left w:val="single" w:sz="4" w:space="0" w:color="auto"/>
            </w:tcBorders>
            <w:shd w:val="clear" w:color="auto" w:fill="FFFFFF"/>
          </w:tcPr>
          <w:p w14:paraId="04A0E408"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ընդհանուր գործընթացի հաղորդագրության ծածկագրային նշագիրը</w:t>
            </w:r>
          </w:p>
        </w:tc>
        <w:tc>
          <w:tcPr>
            <w:tcW w:w="2268" w:type="dxa"/>
            <w:tcBorders>
              <w:top w:val="single" w:sz="4" w:space="0" w:color="auto"/>
              <w:left w:val="single" w:sz="4" w:space="0" w:color="auto"/>
            </w:tcBorders>
            <w:shd w:val="clear" w:color="auto" w:fill="FFFFFF"/>
          </w:tcPr>
          <w:p w14:paraId="2B58BBA8"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M.SDE.90010</w:t>
            </w:r>
          </w:p>
        </w:tc>
        <w:tc>
          <w:tcPr>
            <w:tcW w:w="3969" w:type="dxa"/>
            <w:tcBorders>
              <w:top w:val="single" w:sz="4" w:space="0" w:color="auto"/>
              <w:left w:val="single" w:sz="4" w:space="0" w:color="auto"/>
            </w:tcBorders>
            <w:shd w:val="clear" w:color="auto" w:fill="FFFFFF"/>
            <w:vAlign w:val="center"/>
          </w:tcPr>
          <w:p w14:paraId="0623F114"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csdo:InfEnvelopeCodeType (M.SDT.90004)</w:t>
            </w:r>
          </w:p>
          <w:p w14:paraId="2BE445F6"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Ծածկագրի արժեքը՝ տեղեկատվական փոխգործակցության կանոնակարգին համապատասխան:</w:t>
            </w:r>
          </w:p>
          <w:p w14:paraId="6F5CC2F5"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Ձ</w:t>
            </w:r>
            <w:r w:rsidR="00186716" w:rsidRPr="008219ED">
              <w:rPr>
                <w:rStyle w:val="Bodytext2Sylfaen"/>
                <w:sz w:val="20"/>
                <w:szCs w:val="20"/>
              </w:rPr>
              <w:t>եւ</w:t>
            </w:r>
            <w:r w:rsidRPr="008219ED">
              <w:rPr>
                <w:rStyle w:val="Bodytext2Sylfaen"/>
                <w:sz w:val="20"/>
                <w:szCs w:val="20"/>
              </w:rPr>
              <w:t>անմուշը՝ P\.[A-Z] {2}\.[0-9]{2}\.MSG\.[0-9]{3}</w:t>
            </w:r>
          </w:p>
        </w:tc>
        <w:tc>
          <w:tcPr>
            <w:tcW w:w="789" w:type="dxa"/>
            <w:tcBorders>
              <w:top w:val="single" w:sz="4" w:space="0" w:color="auto"/>
              <w:left w:val="single" w:sz="4" w:space="0" w:color="auto"/>
              <w:right w:val="single" w:sz="4" w:space="0" w:color="auto"/>
            </w:tcBorders>
            <w:shd w:val="clear" w:color="auto" w:fill="FFFFFF"/>
          </w:tcPr>
          <w:p w14:paraId="54B033FA" w14:textId="77777777" w:rsidR="00CA4CAD"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CA4CAD" w:rsidRPr="008219ED" w14:paraId="1C80A5CE" w14:textId="77777777" w:rsidTr="008219ED">
        <w:trPr>
          <w:jc w:val="center"/>
        </w:trPr>
        <w:tc>
          <w:tcPr>
            <w:tcW w:w="296" w:type="dxa"/>
            <w:vMerge/>
            <w:shd w:val="clear" w:color="auto" w:fill="FFFFFF"/>
          </w:tcPr>
          <w:p w14:paraId="18379E72" w14:textId="77777777" w:rsidR="00CA4CAD" w:rsidRPr="008219ED" w:rsidRDefault="00CA4CAD"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28C63124" w14:textId="77777777" w:rsidR="00CA4CAD" w:rsidRPr="008219ED" w:rsidRDefault="00E36289" w:rsidP="00BD37A9">
            <w:pPr>
              <w:pStyle w:val="Bodytext20"/>
              <w:shd w:val="clear" w:color="auto" w:fill="auto"/>
              <w:tabs>
                <w:tab w:val="left" w:pos="546"/>
              </w:tabs>
              <w:spacing w:before="0" w:after="120" w:line="240" w:lineRule="auto"/>
              <w:jc w:val="left"/>
              <w:rPr>
                <w:rFonts w:ascii="Sylfaen" w:hAnsi="Sylfaen"/>
                <w:sz w:val="20"/>
                <w:szCs w:val="20"/>
              </w:rPr>
            </w:pPr>
            <w:r w:rsidRPr="008219ED">
              <w:rPr>
                <w:rStyle w:val="Bodytext2Sylfaen"/>
                <w:sz w:val="20"/>
                <w:szCs w:val="20"/>
              </w:rPr>
              <w:t>1.2.</w:t>
            </w:r>
            <w:r w:rsidR="00BD37A9">
              <w:rPr>
                <w:rStyle w:val="Bodytext2Sylfaen"/>
                <w:sz w:val="20"/>
                <w:szCs w:val="20"/>
              </w:rPr>
              <w:tab/>
            </w:r>
            <w:r w:rsidRPr="008219ED">
              <w:rPr>
                <w:rStyle w:val="Bodytext2Sylfaen"/>
                <w:sz w:val="20"/>
                <w:szCs w:val="20"/>
              </w:rPr>
              <w:t>Էլեկտրոնային փաստաթղթի (տեղեկությունների) ծածկագիրը</w:t>
            </w:r>
          </w:p>
          <w:p w14:paraId="5657EE9F" w14:textId="77777777" w:rsidR="00CA4CAD" w:rsidRPr="008219ED" w:rsidRDefault="00E36289" w:rsidP="00BD37A9">
            <w:pPr>
              <w:pStyle w:val="Bodytext20"/>
              <w:shd w:val="clear" w:color="auto" w:fill="auto"/>
              <w:tabs>
                <w:tab w:val="left" w:pos="546"/>
              </w:tabs>
              <w:spacing w:before="0" w:after="120" w:line="240" w:lineRule="auto"/>
              <w:jc w:val="left"/>
              <w:rPr>
                <w:rFonts w:ascii="Sylfaen" w:hAnsi="Sylfaen"/>
                <w:sz w:val="20"/>
                <w:szCs w:val="20"/>
              </w:rPr>
            </w:pPr>
            <w:r w:rsidRPr="008219ED">
              <w:rPr>
                <w:rStyle w:val="Bodytext2Sylfaen"/>
                <w:sz w:val="20"/>
                <w:szCs w:val="20"/>
              </w:rPr>
              <w:t>(csdo:EDocCode)</w:t>
            </w:r>
          </w:p>
        </w:tc>
        <w:tc>
          <w:tcPr>
            <w:tcW w:w="3543" w:type="dxa"/>
            <w:tcBorders>
              <w:top w:val="single" w:sz="4" w:space="0" w:color="auto"/>
              <w:left w:val="single" w:sz="4" w:space="0" w:color="auto"/>
              <w:bottom w:val="single" w:sz="4" w:space="0" w:color="auto"/>
            </w:tcBorders>
            <w:shd w:val="clear" w:color="auto" w:fill="FFFFFF"/>
          </w:tcPr>
          <w:p w14:paraId="066A1A9D"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էլեկտրոնային փաստաթղթի (տեղեկությունների) ծածկագրային նշագիրը՝ էլեկտրոնային փաստաթղթերի եւ տեղեկությունների կառուցվածքների ռեեստրին համապատասխան</w:t>
            </w:r>
          </w:p>
        </w:tc>
        <w:tc>
          <w:tcPr>
            <w:tcW w:w="2268" w:type="dxa"/>
            <w:tcBorders>
              <w:top w:val="single" w:sz="4" w:space="0" w:color="auto"/>
              <w:left w:val="single" w:sz="4" w:space="0" w:color="auto"/>
              <w:bottom w:val="single" w:sz="4" w:space="0" w:color="auto"/>
            </w:tcBorders>
            <w:shd w:val="clear" w:color="auto" w:fill="FFFFFF"/>
          </w:tcPr>
          <w:p w14:paraId="2F8BAC23" w14:textId="77777777" w:rsidR="00CA4CAD"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M.SDE.90001</w:t>
            </w:r>
          </w:p>
        </w:tc>
        <w:tc>
          <w:tcPr>
            <w:tcW w:w="3969" w:type="dxa"/>
            <w:tcBorders>
              <w:top w:val="single" w:sz="4" w:space="0" w:color="auto"/>
              <w:left w:val="single" w:sz="4" w:space="0" w:color="auto"/>
              <w:bottom w:val="single" w:sz="4" w:space="0" w:color="auto"/>
            </w:tcBorders>
            <w:shd w:val="clear" w:color="auto" w:fill="FFFFFF"/>
            <w:vAlign w:val="center"/>
          </w:tcPr>
          <w:p w14:paraId="1C578FE9" w14:textId="77777777" w:rsidR="00CA4CAD" w:rsidRPr="008219ED" w:rsidRDefault="00E36289" w:rsidP="00BC4FE0">
            <w:pPr>
              <w:pStyle w:val="Bodytext20"/>
              <w:shd w:val="clear" w:color="auto" w:fill="auto"/>
              <w:spacing w:before="0" w:after="0" w:line="240" w:lineRule="auto"/>
              <w:jc w:val="left"/>
              <w:rPr>
                <w:rFonts w:ascii="Sylfaen" w:hAnsi="Sylfaen"/>
                <w:sz w:val="20"/>
                <w:szCs w:val="20"/>
              </w:rPr>
            </w:pPr>
            <w:r w:rsidRPr="008219ED">
              <w:rPr>
                <w:rStyle w:val="Bodytext2Sylfaen"/>
                <w:sz w:val="20"/>
                <w:szCs w:val="20"/>
              </w:rPr>
              <w:t xml:space="preserve">csdo:EDocCodeType (M.SDT.90001) Ծածկագրի արժեքը՝ էլեկտրոնային փաստաթղթերի </w:t>
            </w:r>
            <w:r w:rsidR="00186716" w:rsidRPr="008219ED">
              <w:rPr>
                <w:rStyle w:val="Bodytext2Sylfaen"/>
                <w:sz w:val="20"/>
                <w:szCs w:val="20"/>
              </w:rPr>
              <w:t>եւ</w:t>
            </w:r>
            <w:r w:rsidRPr="008219ED">
              <w:rPr>
                <w:rStyle w:val="Bodytext2Sylfaen"/>
                <w:sz w:val="20"/>
                <w:szCs w:val="20"/>
              </w:rPr>
              <w:t xml:space="preserve"> տեղեկությունների կառուցվածքների ռեեստրին համապատասխան:</w:t>
            </w:r>
          </w:p>
          <w:p w14:paraId="6638A546" w14:textId="77777777" w:rsidR="00CA4CAD" w:rsidRPr="008219ED" w:rsidRDefault="00E36289" w:rsidP="00BC4FE0">
            <w:pPr>
              <w:pStyle w:val="Bodytext20"/>
              <w:shd w:val="clear" w:color="auto" w:fill="auto"/>
              <w:spacing w:before="0" w:after="0" w:line="240" w:lineRule="auto"/>
              <w:jc w:val="left"/>
              <w:rPr>
                <w:rFonts w:ascii="Sylfaen" w:hAnsi="Sylfaen"/>
                <w:sz w:val="20"/>
                <w:szCs w:val="20"/>
              </w:rPr>
            </w:pPr>
            <w:r w:rsidRPr="008219ED">
              <w:rPr>
                <w:rStyle w:val="Bodytext2Sylfaen"/>
                <w:sz w:val="20"/>
                <w:szCs w:val="20"/>
              </w:rPr>
              <w:t>Ձ</w:t>
            </w:r>
            <w:r w:rsidR="00186716" w:rsidRPr="008219ED">
              <w:rPr>
                <w:rStyle w:val="Bodytext2Sylfaen"/>
                <w:sz w:val="20"/>
                <w:szCs w:val="20"/>
              </w:rPr>
              <w:t>եւ</w:t>
            </w:r>
            <w:r w:rsidRPr="008219ED">
              <w:rPr>
                <w:rStyle w:val="Bodytext2Sylfaen"/>
                <w:sz w:val="20"/>
                <w:szCs w:val="20"/>
              </w:rPr>
              <w:t>անմուշը՝ R(\.[A-Z]{2}\.[A-Z]{2}\.[0-9]{2})?\.[0-9]{3}</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26296126" w14:textId="77777777" w:rsidR="00CA4CAD"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0E534A" w:rsidRPr="008219ED" w14:paraId="2C9D89BC" w14:textId="77777777" w:rsidTr="008219ED">
        <w:trPr>
          <w:jc w:val="center"/>
        </w:trPr>
        <w:tc>
          <w:tcPr>
            <w:tcW w:w="296" w:type="dxa"/>
            <w:shd w:val="clear" w:color="auto" w:fill="FFFFFF"/>
          </w:tcPr>
          <w:p w14:paraId="0E658FC1" w14:textId="77777777" w:rsidR="000E534A" w:rsidRPr="008219ED" w:rsidRDefault="000E534A"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69489044" w14:textId="77777777" w:rsidR="000E534A" w:rsidRPr="008219ED" w:rsidRDefault="00E36289" w:rsidP="00BD37A9">
            <w:pPr>
              <w:pStyle w:val="Bodytext20"/>
              <w:shd w:val="clear" w:color="auto" w:fill="auto"/>
              <w:tabs>
                <w:tab w:val="left" w:pos="546"/>
              </w:tabs>
              <w:spacing w:before="0" w:after="120" w:line="240" w:lineRule="auto"/>
              <w:jc w:val="left"/>
              <w:rPr>
                <w:rFonts w:ascii="Sylfaen" w:hAnsi="Sylfaen"/>
                <w:sz w:val="20"/>
                <w:szCs w:val="20"/>
              </w:rPr>
            </w:pPr>
            <w:r w:rsidRPr="008219ED">
              <w:rPr>
                <w:rStyle w:val="Bodytext2Sylfaen"/>
                <w:sz w:val="20"/>
                <w:szCs w:val="20"/>
              </w:rPr>
              <w:t>1.3.</w:t>
            </w:r>
            <w:r w:rsidR="00BD37A9">
              <w:rPr>
                <w:rStyle w:val="Bodytext2Sylfaen"/>
                <w:sz w:val="20"/>
                <w:szCs w:val="20"/>
              </w:rPr>
              <w:tab/>
            </w:r>
            <w:r w:rsidRPr="008219ED">
              <w:rPr>
                <w:rStyle w:val="Bodytext2Sylfaen"/>
                <w:sz w:val="20"/>
                <w:szCs w:val="20"/>
              </w:rPr>
              <w:t>Էլեկտրոնային փաստաթղթի (տեղեկությունների) նույնականացուցիչը (csdo:EDocId)</w:t>
            </w:r>
          </w:p>
        </w:tc>
        <w:tc>
          <w:tcPr>
            <w:tcW w:w="3543" w:type="dxa"/>
            <w:tcBorders>
              <w:top w:val="single" w:sz="4" w:space="0" w:color="auto"/>
              <w:left w:val="single" w:sz="4" w:space="0" w:color="auto"/>
              <w:bottom w:val="single" w:sz="4" w:space="0" w:color="auto"/>
            </w:tcBorders>
            <w:shd w:val="clear" w:color="auto" w:fill="FFFFFF"/>
          </w:tcPr>
          <w:p w14:paraId="1FD3608A" w14:textId="77777777" w:rsidR="000E534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էլեկտրոնային փաստաթուղթը (տեղեկությունները) միանշանակ նույնականացնող պայմանանշանների տողը</w:t>
            </w:r>
          </w:p>
        </w:tc>
        <w:tc>
          <w:tcPr>
            <w:tcW w:w="2268" w:type="dxa"/>
            <w:tcBorders>
              <w:top w:val="single" w:sz="4" w:space="0" w:color="auto"/>
              <w:left w:val="single" w:sz="4" w:space="0" w:color="auto"/>
              <w:bottom w:val="single" w:sz="4" w:space="0" w:color="auto"/>
            </w:tcBorders>
            <w:shd w:val="clear" w:color="auto" w:fill="FFFFFF"/>
          </w:tcPr>
          <w:p w14:paraId="0B2B4DD3" w14:textId="77777777" w:rsidR="000E534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M.SDE.90007</w:t>
            </w:r>
          </w:p>
        </w:tc>
        <w:tc>
          <w:tcPr>
            <w:tcW w:w="3969" w:type="dxa"/>
            <w:tcBorders>
              <w:top w:val="single" w:sz="4" w:space="0" w:color="auto"/>
              <w:left w:val="single" w:sz="4" w:space="0" w:color="auto"/>
              <w:bottom w:val="single" w:sz="4" w:space="0" w:color="auto"/>
            </w:tcBorders>
            <w:shd w:val="clear" w:color="auto" w:fill="FFFFFF"/>
            <w:vAlign w:val="center"/>
          </w:tcPr>
          <w:p w14:paraId="17555A44" w14:textId="77777777" w:rsidR="000E534A" w:rsidRPr="008219ED" w:rsidRDefault="00E36289" w:rsidP="00BC4FE0">
            <w:pPr>
              <w:pStyle w:val="Bodytext20"/>
              <w:shd w:val="clear" w:color="auto" w:fill="auto"/>
              <w:spacing w:before="0" w:after="0" w:line="240" w:lineRule="auto"/>
              <w:jc w:val="left"/>
              <w:rPr>
                <w:rFonts w:ascii="Sylfaen" w:hAnsi="Sylfaen"/>
                <w:sz w:val="20"/>
                <w:szCs w:val="20"/>
              </w:rPr>
            </w:pPr>
            <w:r w:rsidRPr="008219ED">
              <w:rPr>
                <w:rStyle w:val="Bodytext2Sylfaen"/>
                <w:sz w:val="20"/>
                <w:szCs w:val="20"/>
              </w:rPr>
              <w:t>csdo:UniversallyUniqueIdType</w:t>
            </w:r>
          </w:p>
          <w:p w14:paraId="4074A889" w14:textId="77777777" w:rsidR="000E534A" w:rsidRPr="008219ED" w:rsidRDefault="00E36289" w:rsidP="00BC4FE0">
            <w:pPr>
              <w:pStyle w:val="Bodytext20"/>
              <w:shd w:val="clear" w:color="auto" w:fill="auto"/>
              <w:spacing w:before="0" w:after="0" w:line="240" w:lineRule="auto"/>
              <w:jc w:val="left"/>
              <w:rPr>
                <w:rFonts w:ascii="Sylfaen" w:hAnsi="Sylfaen"/>
                <w:sz w:val="20"/>
                <w:szCs w:val="20"/>
              </w:rPr>
            </w:pPr>
            <w:r w:rsidRPr="008219ED">
              <w:rPr>
                <w:rStyle w:val="Bodytext2Sylfaen"/>
                <w:sz w:val="20"/>
                <w:szCs w:val="20"/>
              </w:rPr>
              <w:t>(M.SDT.90003)</w:t>
            </w:r>
          </w:p>
          <w:p w14:paraId="567274B2" w14:textId="77777777" w:rsidR="004B6E18" w:rsidRPr="008219ED" w:rsidRDefault="00E36289" w:rsidP="00BC4FE0">
            <w:pPr>
              <w:pStyle w:val="Bodytext20"/>
              <w:shd w:val="clear" w:color="auto" w:fill="auto"/>
              <w:spacing w:before="0" w:after="0" w:line="240" w:lineRule="auto"/>
              <w:jc w:val="left"/>
              <w:rPr>
                <w:rStyle w:val="Bodytext2Sylfaen"/>
                <w:sz w:val="20"/>
                <w:szCs w:val="20"/>
              </w:rPr>
            </w:pPr>
            <w:r w:rsidRPr="008219ED">
              <w:rPr>
                <w:rStyle w:val="Bodytext2Sylfaen"/>
                <w:sz w:val="20"/>
                <w:szCs w:val="20"/>
              </w:rPr>
              <w:t>Նույնականացուցչի արժեքը՝ ISO/IEC 9834-8-ին համապատասխան։</w:t>
            </w:r>
          </w:p>
          <w:p w14:paraId="7FF3C433" w14:textId="77777777" w:rsidR="000E534A" w:rsidRPr="008219ED" w:rsidRDefault="00E36289" w:rsidP="00BC4FE0">
            <w:pPr>
              <w:pStyle w:val="Bodytext20"/>
              <w:shd w:val="clear" w:color="auto" w:fill="auto"/>
              <w:spacing w:before="0" w:after="0" w:line="240" w:lineRule="auto"/>
              <w:jc w:val="left"/>
              <w:rPr>
                <w:rFonts w:ascii="Sylfaen" w:hAnsi="Sylfaen"/>
                <w:sz w:val="20"/>
                <w:szCs w:val="20"/>
              </w:rPr>
            </w:pPr>
            <w:r w:rsidRPr="008219ED">
              <w:rPr>
                <w:rStyle w:val="Bodytext2Sylfaen"/>
                <w:sz w:val="20"/>
                <w:szCs w:val="20"/>
              </w:rPr>
              <w:t>Ձ</w:t>
            </w:r>
            <w:r w:rsidR="00186716" w:rsidRPr="008219ED">
              <w:rPr>
                <w:rStyle w:val="Bodytext2Sylfaen"/>
                <w:sz w:val="20"/>
                <w:szCs w:val="20"/>
              </w:rPr>
              <w:t>եւ</w:t>
            </w:r>
            <w:r w:rsidRPr="008219ED">
              <w:rPr>
                <w:rStyle w:val="Bodytext2Sylfaen"/>
                <w:sz w:val="20"/>
                <w:szCs w:val="20"/>
              </w:rPr>
              <w:t>անմուշը՝ [0-9a-fA-F]{8}-[0-9a-fA-F]{4}-[0-9a-fA-F]{4}-[0-9a-fA-F]{4}-[0-9a-fA-F]{12}</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45BADC2D" w14:textId="77777777" w:rsidR="000E534A"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0E534A" w:rsidRPr="008219ED" w14:paraId="6FB282D3" w14:textId="77777777" w:rsidTr="008219ED">
        <w:trPr>
          <w:jc w:val="center"/>
        </w:trPr>
        <w:tc>
          <w:tcPr>
            <w:tcW w:w="296" w:type="dxa"/>
            <w:shd w:val="clear" w:color="auto" w:fill="FFFFFF"/>
          </w:tcPr>
          <w:p w14:paraId="32B9AD8A" w14:textId="77777777" w:rsidR="000E534A" w:rsidRPr="008219ED" w:rsidRDefault="000E534A"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18436279" w14:textId="77777777" w:rsidR="000E534A" w:rsidRPr="008219ED" w:rsidRDefault="00E36289" w:rsidP="00BD37A9">
            <w:pPr>
              <w:pStyle w:val="Bodytext20"/>
              <w:shd w:val="clear" w:color="auto" w:fill="auto"/>
              <w:tabs>
                <w:tab w:val="left" w:pos="512"/>
              </w:tabs>
              <w:spacing w:before="0" w:after="120" w:line="240" w:lineRule="auto"/>
              <w:jc w:val="left"/>
              <w:rPr>
                <w:rFonts w:ascii="Sylfaen" w:hAnsi="Sylfaen"/>
                <w:sz w:val="20"/>
                <w:szCs w:val="20"/>
              </w:rPr>
            </w:pPr>
            <w:r w:rsidRPr="008219ED">
              <w:rPr>
                <w:rStyle w:val="Bodytext2Sylfaen"/>
                <w:sz w:val="20"/>
                <w:szCs w:val="20"/>
              </w:rPr>
              <w:t>1.4.</w:t>
            </w:r>
            <w:r w:rsidR="00BD37A9">
              <w:rPr>
                <w:rStyle w:val="Bodytext2Sylfaen"/>
                <w:sz w:val="20"/>
                <w:szCs w:val="20"/>
              </w:rPr>
              <w:tab/>
            </w:r>
            <w:r w:rsidRPr="008219ED">
              <w:rPr>
                <w:rStyle w:val="Bodytext2Sylfaen"/>
                <w:sz w:val="20"/>
                <w:szCs w:val="20"/>
              </w:rPr>
              <w:t>Սկզբնական էլեկտրոնային փաստաթղթի (տեղեկությունների) նույնականացուցիչը</w:t>
            </w:r>
          </w:p>
          <w:p w14:paraId="6C257F8A" w14:textId="77777777" w:rsidR="000E534A" w:rsidRPr="00BD37A9"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(сsdо:ЕDосRefId)</w:t>
            </w:r>
          </w:p>
        </w:tc>
        <w:tc>
          <w:tcPr>
            <w:tcW w:w="3543" w:type="dxa"/>
            <w:tcBorders>
              <w:top w:val="single" w:sz="4" w:space="0" w:color="auto"/>
              <w:left w:val="single" w:sz="4" w:space="0" w:color="auto"/>
              <w:bottom w:val="single" w:sz="4" w:space="0" w:color="auto"/>
            </w:tcBorders>
            <w:shd w:val="clear" w:color="auto" w:fill="FFFFFF"/>
          </w:tcPr>
          <w:p w14:paraId="759ACB30" w14:textId="77777777" w:rsidR="000E534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այն էլեկտրոնային փաստաթղթի (տեղեկությունների) նույնականացուցիչը, որին ի պատասխան ձ</w:t>
            </w:r>
            <w:r w:rsidR="00186716" w:rsidRPr="008219ED">
              <w:rPr>
                <w:rStyle w:val="Bodytext2Sylfaen"/>
                <w:sz w:val="20"/>
                <w:szCs w:val="20"/>
              </w:rPr>
              <w:t>եւ</w:t>
            </w:r>
            <w:r w:rsidRPr="008219ED">
              <w:rPr>
                <w:rStyle w:val="Bodytext2Sylfaen"/>
                <w:sz w:val="20"/>
                <w:szCs w:val="20"/>
              </w:rPr>
              <w:t>ավորվել է տվյալ էլեկտրոնային փաստաթուղթը (տեղեկությունները)</w:t>
            </w:r>
          </w:p>
        </w:tc>
        <w:tc>
          <w:tcPr>
            <w:tcW w:w="2268" w:type="dxa"/>
            <w:tcBorders>
              <w:top w:val="single" w:sz="4" w:space="0" w:color="auto"/>
              <w:left w:val="single" w:sz="4" w:space="0" w:color="auto"/>
              <w:bottom w:val="single" w:sz="4" w:space="0" w:color="auto"/>
            </w:tcBorders>
            <w:shd w:val="clear" w:color="auto" w:fill="FFFFFF"/>
          </w:tcPr>
          <w:p w14:paraId="4E71EC98" w14:textId="77777777" w:rsidR="000E534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M.SDE.90008</w:t>
            </w:r>
          </w:p>
        </w:tc>
        <w:tc>
          <w:tcPr>
            <w:tcW w:w="3969" w:type="dxa"/>
            <w:tcBorders>
              <w:top w:val="single" w:sz="4" w:space="0" w:color="auto"/>
              <w:left w:val="single" w:sz="4" w:space="0" w:color="auto"/>
              <w:bottom w:val="single" w:sz="4" w:space="0" w:color="auto"/>
            </w:tcBorders>
            <w:shd w:val="clear" w:color="auto" w:fill="FFFFFF"/>
            <w:vAlign w:val="center"/>
          </w:tcPr>
          <w:p w14:paraId="038E5C50" w14:textId="77777777" w:rsidR="000E534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csdo:UniversallyUniqueIdType</w:t>
            </w:r>
          </w:p>
          <w:p w14:paraId="07781B6B" w14:textId="77777777" w:rsidR="000E534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(M.SDT.90003)</w:t>
            </w:r>
          </w:p>
          <w:p w14:paraId="25C08DBF" w14:textId="77777777" w:rsidR="004B6E1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Նույնականացուցչի արժեքը՝ ISO/IEC 9834-8-ին համապատասխան։</w:t>
            </w:r>
          </w:p>
          <w:p w14:paraId="670AA2DD" w14:textId="77777777" w:rsidR="000E534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Ձ</w:t>
            </w:r>
            <w:r w:rsidR="00186716" w:rsidRPr="008219ED">
              <w:rPr>
                <w:rStyle w:val="Bodytext2Sylfaen"/>
                <w:sz w:val="20"/>
                <w:szCs w:val="20"/>
              </w:rPr>
              <w:t>եւ</w:t>
            </w:r>
            <w:r w:rsidRPr="008219ED">
              <w:rPr>
                <w:rStyle w:val="Bodytext2Sylfaen"/>
                <w:sz w:val="20"/>
                <w:szCs w:val="20"/>
              </w:rPr>
              <w:t>անմուշը՝ [0-9a-fA-F]{8}-[0-9a-fA-F]{4}-[0-9a-fA-F]{4}-[0-9a-fA-F]{4}-[0-9a-fA-F]{12}</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1E16E742" w14:textId="77777777" w:rsidR="000E534A"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0E534A" w:rsidRPr="008219ED" w14:paraId="29448CA2" w14:textId="77777777" w:rsidTr="008219ED">
        <w:trPr>
          <w:jc w:val="center"/>
        </w:trPr>
        <w:tc>
          <w:tcPr>
            <w:tcW w:w="296" w:type="dxa"/>
            <w:shd w:val="clear" w:color="auto" w:fill="FFFFFF"/>
          </w:tcPr>
          <w:p w14:paraId="2E51CD2B" w14:textId="77777777" w:rsidR="000E534A" w:rsidRPr="008219ED" w:rsidRDefault="000E534A"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vAlign w:val="center"/>
          </w:tcPr>
          <w:p w14:paraId="1338AF7C" w14:textId="77777777" w:rsidR="000E534A" w:rsidRPr="008219ED" w:rsidRDefault="00E36289" w:rsidP="00BD37A9">
            <w:pPr>
              <w:pStyle w:val="Bodytext20"/>
              <w:shd w:val="clear" w:color="auto" w:fill="auto"/>
              <w:tabs>
                <w:tab w:val="left" w:pos="495"/>
              </w:tabs>
              <w:spacing w:before="0" w:after="120" w:line="240" w:lineRule="auto"/>
              <w:jc w:val="left"/>
              <w:rPr>
                <w:rFonts w:ascii="Sylfaen" w:hAnsi="Sylfaen"/>
                <w:sz w:val="20"/>
                <w:szCs w:val="20"/>
              </w:rPr>
            </w:pPr>
            <w:r w:rsidRPr="008219ED">
              <w:rPr>
                <w:rStyle w:val="Bodytext2Sylfaen"/>
                <w:sz w:val="20"/>
                <w:szCs w:val="20"/>
              </w:rPr>
              <w:t>1.5.</w:t>
            </w:r>
            <w:r w:rsidR="00BD37A9">
              <w:rPr>
                <w:rStyle w:val="Bodytext2Sylfaen"/>
                <w:sz w:val="20"/>
                <w:szCs w:val="20"/>
              </w:rPr>
              <w:tab/>
            </w:r>
            <w:r w:rsidRPr="008219ED">
              <w:rPr>
                <w:rStyle w:val="Bodytext2Sylfaen"/>
                <w:sz w:val="20"/>
                <w:szCs w:val="20"/>
              </w:rPr>
              <w:t xml:space="preserve">Էլեկտրոնային փաստաթղթի (տեղեկությունների) ամսաթիվը </w:t>
            </w:r>
            <w:r w:rsidR="00186716" w:rsidRPr="008219ED">
              <w:rPr>
                <w:rStyle w:val="Bodytext2Sylfaen"/>
                <w:sz w:val="20"/>
                <w:szCs w:val="20"/>
              </w:rPr>
              <w:t>եւ</w:t>
            </w:r>
            <w:r w:rsidRPr="008219ED">
              <w:rPr>
                <w:rStyle w:val="Bodytext2Sylfaen"/>
                <w:sz w:val="20"/>
                <w:szCs w:val="20"/>
              </w:rPr>
              <w:t xml:space="preserve"> ժամը (csdo:EDocDateTime)</w:t>
            </w:r>
          </w:p>
        </w:tc>
        <w:tc>
          <w:tcPr>
            <w:tcW w:w="3543" w:type="dxa"/>
            <w:tcBorders>
              <w:top w:val="single" w:sz="4" w:space="0" w:color="auto"/>
              <w:left w:val="single" w:sz="4" w:space="0" w:color="auto"/>
              <w:bottom w:val="single" w:sz="4" w:space="0" w:color="auto"/>
            </w:tcBorders>
            <w:shd w:val="clear" w:color="auto" w:fill="FFFFFF"/>
            <w:vAlign w:val="center"/>
          </w:tcPr>
          <w:p w14:paraId="00B0D8C1" w14:textId="77777777" w:rsidR="000E534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 xml:space="preserve">էլեկտրոնային փաստաթղթի (տեղեկությունների) ստեղծման ամսաթիվը </w:t>
            </w:r>
            <w:r w:rsidR="00186716" w:rsidRPr="008219ED">
              <w:rPr>
                <w:rStyle w:val="Bodytext2Sylfaen"/>
                <w:sz w:val="20"/>
                <w:szCs w:val="20"/>
              </w:rPr>
              <w:t>եւ</w:t>
            </w:r>
            <w:r w:rsidRPr="008219ED">
              <w:rPr>
                <w:rStyle w:val="Bodytext2Sylfaen"/>
                <w:sz w:val="20"/>
                <w:szCs w:val="20"/>
              </w:rPr>
              <w:t xml:space="preserve"> ժամը</w:t>
            </w:r>
          </w:p>
        </w:tc>
        <w:tc>
          <w:tcPr>
            <w:tcW w:w="2268" w:type="dxa"/>
            <w:tcBorders>
              <w:top w:val="single" w:sz="4" w:space="0" w:color="auto"/>
              <w:left w:val="single" w:sz="4" w:space="0" w:color="auto"/>
              <w:bottom w:val="single" w:sz="4" w:space="0" w:color="auto"/>
            </w:tcBorders>
            <w:shd w:val="clear" w:color="auto" w:fill="FFFFFF"/>
          </w:tcPr>
          <w:p w14:paraId="1B781A24" w14:textId="77777777" w:rsidR="000E534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M.SDE.90002</w:t>
            </w:r>
          </w:p>
        </w:tc>
        <w:tc>
          <w:tcPr>
            <w:tcW w:w="3969" w:type="dxa"/>
            <w:tcBorders>
              <w:top w:val="single" w:sz="4" w:space="0" w:color="auto"/>
              <w:left w:val="single" w:sz="4" w:space="0" w:color="auto"/>
              <w:bottom w:val="single" w:sz="4" w:space="0" w:color="auto"/>
            </w:tcBorders>
            <w:shd w:val="clear" w:color="auto" w:fill="FFFFFF"/>
            <w:vAlign w:val="center"/>
          </w:tcPr>
          <w:p w14:paraId="698F8921" w14:textId="77777777" w:rsidR="000E534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 xml:space="preserve">bdt:DateTimeType (M.BDT.00006) Ամսաթվի </w:t>
            </w:r>
            <w:r w:rsidR="00186716" w:rsidRPr="008219ED">
              <w:rPr>
                <w:rStyle w:val="Bodytext2Sylfaen"/>
                <w:sz w:val="20"/>
                <w:szCs w:val="20"/>
              </w:rPr>
              <w:t>եւ</w:t>
            </w:r>
            <w:r w:rsidRPr="008219ED">
              <w:rPr>
                <w:rStyle w:val="Bodytext2Sylfaen"/>
                <w:sz w:val="20"/>
                <w:szCs w:val="20"/>
              </w:rPr>
              <w:t xml:space="preserve"> ժամի նշագիրը՝ ԳՕՍՏ ԻՍՕ 8601-2001-ին համապատասխան</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428CA937" w14:textId="77777777" w:rsidR="000E534A"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0E534A" w:rsidRPr="008219ED" w14:paraId="19A2B335" w14:textId="77777777" w:rsidTr="008219ED">
        <w:trPr>
          <w:jc w:val="center"/>
        </w:trPr>
        <w:tc>
          <w:tcPr>
            <w:tcW w:w="296" w:type="dxa"/>
            <w:tcBorders>
              <w:bottom w:val="single" w:sz="4" w:space="0" w:color="auto"/>
            </w:tcBorders>
            <w:shd w:val="clear" w:color="auto" w:fill="FFFFFF"/>
          </w:tcPr>
          <w:p w14:paraId="45D3DAAC" w14:textId="77777777" w:rsidR="000E534A" w:rsidRPr="008219ED" w:rsidRDefault="000E534A"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6B78DEAF" w14:textId="77777777" w:rsidR="000E534A" w:rsidRPr="008219ED" w:rsidRDefault="00E36289" w:rsidP="00BD37A9">
            <w:pPr>
              <w:pStyle w:val="Bodytext20"/>
              <w:shd w:val="clear" w:color="auto" w:fill="auto"/>
              <w:tabs>
                <w:tab w:val="left" w:pos="495"/>
              </w:tabs>
              <w:spacing w:before="0" w:after="120" w:line="240" w:lineRule="auto"/>
              <w:jc w:val="left"/>
              <w:rPr>
                <w:rFonts w:ascii="Sylfaen" w:hAnsi="Sylfaen"/>
                <w:sz w:val="20"/>
                <w:szCs w:val="20"/>
              </w:rPr>
            </w:pPr>
            <w:r w:rsidRPr="008219ED">
              <w:rPr>
                <w:rStyle w:val="Bodytext2Sylfaen"/>
                <w:sz w:val="20"/>
                <w:szCs w:val="20"/>
              </w:rPr>
              <w:t>1.6.</w:t>
            </w:r>
            <w:r w:rsidR="00BD37A9">
              <w:rPr>
                <w:rStyle w:val="Bodytext2Sylfaen"/>
                <w:sz w:val="20"/>
                <w:szCs w:val="20"/>
              </w:rPr>
              <w:tab/>
            </w:r>
            <w:r w:rsidRPr="008219ED">
              <w:rPr>
                <w:rStyle w:val="Bodytext2Sylfaen"/>
                <w:sz w:val="20"/>
                <w:szCs w:val="20"/>
              </w:rPr>
              <w:t>Լեզվի ծածկագիրը (csdo:LanguageCode)</w:t>
            </w:r>
          </w:p>
        </w:tc>
        <w:tc>
          <w:tcPr>
            <w:tcW w:w="3543" w:type="dxa"/>
            <w:tcBorders>
              <w:top w:val="single" w:sz="4" w:space="0" w:color="auto"/>
              <w:left w:val="single" w:sz="4" w:space="0" w:color="auto"/>
              <w:bottom w:val="single" w:sz="4" w:space="0" w:color="auto"/>
            </w:tcBorders>
            <w:shd w:val="clear" w:color="auto" w:fill="FFFFFF"/>
          </w:tcPr>
          <w:p w14:paraId="1703D67D" w14:textId="77777777" w:rsidR="000E534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լեզվի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09483714" w14:textId="77777777" w:rsidR="000E534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M.SDE.00051</w:t>
            </w:r>
          </w:p>
        </w:tc>
        <w:tc>
          <w:tcPr>
            <w:tcW w:w="3969" w:type="dxa"/>
            <w:tcBorders>
              <w:top w:val="single" w:sz="4" w:space="0" w:color="auto"/>
              <w:left w:val="single" w:sz="4" w:space="0" w:color="auto"/>
              <w:bottom w:val="single" w:sz="4" w:space="0" w:color="auto"/>
            </w:tcBorders>
            <w:shd w:val="clear" w:color="auto" w:fill="FFFFFF"/>
            <w:vAlign w:val="center"/>
          </w:tcPr>
          <w:p w14:paraId="3275C08D" w14:textId="77777777" w:rsidR="004B6E1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csdo:LanguageCodeType (M.SDT.00051)</w:t>
            </w:r>
          </w:p>
          <w:p w14:paraId="6A68A33B" w14:textId="77777777" w:rsidR="001B286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Լեզվի երկտառ ծածկագիրը՝ ISO 639-1-ին համապատասխան։ Ձ</w:t>
            </w:r>
            <w:r w:rsidR="00186716" w:rsidRPr="008219ED">
              <w:rPr>
                <w:rStyle w:val="Bodytext2Sylfaen"/>
                <w:sz w:val="20"/>
                <w:szCs w:val="20"/>
              </w:rPr>
              <w:t>եւ</w:t>
            </w:r>
            <w:r w:rsidRPr="008219ED">
              <w:rPr>
                <w:rStyle w:val="Bodytext2Sylfaen"/>
                <w:sz w:val="20"/>
                <w:szCs w:val="20"/>
              </w:rPr>
              <w:t>անմուշը՝ [a-z]{2}</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4B4B0F9C" w14:textId="77777777" w:rsidR="000E534A"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B54927" w:rsidRPr="008219ED" w14:paraId="3ADFA472" w14:textId="77777777" w:rsidTr="008219ED">
        <w:trPr>
          <w:jc w:val="center"/>
        </w:trPr>
        <w:tc>
          <w:tcPr>
            <w:tcW w:w="4266" w:type="dxa"/>
            <w:gridSpan w:val="4"/>
            <w:tcBorders>
              <w:top w:val="single" w:sz="4" w:space="0" w:color="auto"/>
              <w:left w:val="single" w:sz="4" w:space="0" w:color="auto"/>
              <w:bottom w:val="single" w:sz="4" w:space="0" w:color="auto"/>
            </w:tcBorders>
            <w:shd w:val="clear" w:color="auto" w:fill="FFFFFF"/>
          </w:tcPr>
          <w:p w14:paraId="11C1C270" w14:textId="77777777" w:rsidR="00B54927" w:rsidRPr="008219ED" w:rsidRDefault="00E36289" w:rsidP="00BD37A9">
            <w:pPr>
              <w:pStyle w:val="Bodytext20"/>
              <w:shd w:val="clear" w:color="auto" w:fill="auto"/>
              <w:tabs>
                <w:tab w:val="left" w:pos="540"/>
              </w:tabs>
              <w:spacing w:before="0" w:after="120" w:line="240" w:lineRule="auto"/>
              <w:jc w:val="left"/>
              <w:rPr>
                <w:rFonts w:ascii="Sylfaen" w:hAnsi="Sylfaen"/>
                <w:sz w:val="20"/>
                <w:szCs w:val="20"/>
              </w:rPr>
            </w:pPr>
            <w:r w:rsidRPr="008219ED">
              <w:rPr>
                <w:rStyle w:val="Bodytext2Sylfaen"/>
                <w:sz w:val="20"/>
                <w:szCs w:val="20"/>
              </w:rPr>
              <w:t>2.</w:t>
            </w:r>
            <w:r w:rsidR="00BD37A9">
              <w:rPr>
                <w:rStyle w:val="Bodytext2Sylfaen"/>
                <w:sz w:val="20"/>
                <w:szCs w:val="20"/>
              </w:rPr>
              <w:tab/>
            </w:r>
            <w:r w:rsidRPr="008219ED">
              <w:rPr>
                <w:rStyle w:val="Bodytext2Sylfaen"/>
                <w:sz w:val="20"/>
                <w:szCs w:val="20"/>
              </w:rPr>
              <w:t>Երկրի ծածկագիրը (csdo:UnifiedCountryCode)</w:t>
            </w:r>
          </w:p>
        </w:tc>
        <w:tc>
          <w:tcPr>
            <w:tcW w:w="3543" w:type="dxa"/>
            <w:tcBorders>
              <w:top w:val="single" w:sz="4" w:space="0" w:color="auto"/>
              <w:left w:val="single" w:sz="4" w:space="0" w:color="auto"/>
              <w:bottom w:val="single" w:sz="4" w:space="0" w:color="auto"/>
            </w:tcBorders>
            <w:shd w:val="clear" w:color="auto" w:fill="FFFFFF"/>
          </w:tcPr>
          <w:p w14:paraId="514CEF6B" w14:textId="77777777" w:rsidR="001B286A" w:rsidRPr="008219ED" w:rsidRDefault="00F32B74"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այն երկրի ծածկագրային նշագիրը, որտեղ</w:t>
            </w:r>
            <w:r w:rsidR="00186716" w:rsidRPr="008219ED">
              <w:rPr>
                <w:rStyle w:val="Bodytext2Sylfaen"/>
                <w:sz w:val="20"/>
                <w:szCs w:val="20"/>
              </w:rPr>
              <w:t xml:space="preserve"> </w:t>
            </w:r>
            <w:r w:rsidRPr="008219ED">
              <w:rPr>
                <w:rStyle w:val="Bodytext2Sylfaen"/>
                <w:sz w:val="20"/>
                <w:szCs w:val="20"/>
              </w:rPr>
              <w:t xml:space="preserve">սահմանված են </w:t>
            </w:r>
            <w:r w:rsidR="00E36289" w:rsidRPr="008219ED">
              <w:rPr>
                <w:rStyle w:val="Bodytext2Sylfaen"/>
                <w:sz w:val="20"/>
                <w:szCs w:val="20"/>
              </w:rPr>
              <w:t>ժամանակավոր կարանտինային բուսասանիտարական այն</w:t>
            </w:r>
            <w:r w:rsidRPr="008219ED">
              <w:rPr>
                <w:rStyle w:val="Bodytext2Sylfaen"/>
                <w:sz w:val="20"/>
                <w:szCs w:val="20"/>
              </w:rPr>
              <w:t>պիսի</w:t>
            </w:r>
            <w:r w:rsidR="00E36289" w:rsidRPr="008219ED">
              <w:rPr>
                <w:rStyle w:val="Bodytext2Sylfaen"/>
                <w:sz w:val="20"/>
                <w:szCs w:val="20"/>
              </w:rPr>
              <w:t xml:space="preserve"> միջոցներ</w:t>
            </w:r>
            <w:r w:rsidR="004D20C1" w:rsidRPr="008219ED">
              <w:rPr>
                <w:rStyle w:val="Bodytext2Sylfaen"/>
                <w:sz w:val="20"/>
                <w:szCs w:val="20"/>
              </w:rPr>
              <w:t>,</w:t>
            </w:r>
            <w:r w:rsidR="00E36289" w:rsidRPr="008219ED">
              <w:rPr>
                <w:rStyle w:val="Bodytext2Sylfaen"/>
                <w:sz w:val="20"/>
                <w:szCs w:val="20"/>
              </w:rPr>
              <w:t>որոնց առնչությամբ անդամ պետության լիազորված մարմինը ներկայացնում է ուսումնասիրության արդյունքը</w:t>
            </w:r>
          </w:p>
        </w:tc>
        <w:tc>
          <w:tcPr>
            <w:tcW w:w="2268" w:type="dxa"/>
            <w:tcBorders>
              <w:top w:val="single" w:sz="4" w:space="0" w:color="auto"/>
              <w:left w:val="single" w:sz="4" w:space="0" w:color="auto"/>
              <w:bottom w:val="single" w:sz="4" w:space="0" w:color="auto"/>
            </w:tcBorders>
            <w:shd w:val="clear" w:color="auto" w:fill="FFFFFF"/>
          </w:tcPr>
          <w:p w14:paraId="0F89C692" w14:textId="77777777" w:rsidR="00B54927"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M.SDE.00162</w:t>
            </w:r>
            <w:r w:rsidR="00F32B74" w:rsidRPr="008219ED">
              <w:rPr>
                <w:rStyle w:val="Bodytext2Sylfaen"/>
                <w:sz w:val="20"/>
                <w:szCs w:val="20"/>
              </w:rPr>
              <w:t xml:space="preserve"> </w:t>
            </w:r>
          </w:p>
        </w:tc>
        <w:tc>
          <w:tcPr>
            <w:tcW w:w="3969" w:type="dxa"/>
            <w:tcBorders>
              <w:top w:val="single" w:sz="4" w:space="0" w:color="auto"/>
              <w:left w:val="single" w:sz="4" w:space="0" w:color="auto"/>
              <w:bottom w:val="single" w:sz="4" w:space="0" w:color="auto"/>
            </w:tcBorders>
            <w:shd w:val="clear" w:color="auto" w:fill="FFFFFF"/>
            <w:vAlign w:val="center"/>
          </w:tcPr>
          <w:p w14:paraId="33939BB1" w14:textId="77777777" w:rsidR="00B54927"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csdo:UnifiedCountryCodeType (M.SDT.00112)</w:t>
            </w:r>
          </w:p>
          <w:p w14:paraId="40C8A82C" w14:textId="77777777" w:rsidR="00B54927"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 xml:space="preserve">Երկրի երկտառ ծածկագրի արժեքը՝ </w:t>
            </w:r>
            <w:r w:rsidR="00325B11" w:rsidRPr="008219ED">
              <w:rPr>
                <w:rStyle w:val="Bodytext2Sylfaen"/>
                <w:sz w:val="20"/>
                <w:szCs w:val="20"/>
              </w:rPr>
              <w:t xml:space="preserve">այն </w:t>
            </w:r>
            <w:r w:rsidRPr="008219ED">
              <w:rPr>
                <w:rStyle w:val="Bodytext2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14:paraId="6CE875C6" w14:textId="77777777" w:rsidR="00B54927"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Ձ</w:t>
            </w:r>
            <w:r w:rsidR="00186716" w:rsidRPr="008219ED">
              <w:rPr>
                <w:rStyle w:val="Bodytext2Sylfaen"/>
                <w:sz w:val="20"/>
                <w:szCs w:val="20"/>
              </w:rPr>
              <w:t>եւ</w:t>
            </w:r>
            <w:r w:rsidRPr="008219ED">
              <w:rPr>
                <w:rStyle w:val="Bodytext2Sylfaen"/>
                <w:sz w:val="20"/>
                <w:szCs w:val="20"/>
              </w:rPr>
              <w:t>անմուշը՝ [A-Z]{2}</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2CFB2C4F" w14:textId="77777777" w:rsidR="00B54927"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B54927" w:rsidRPr="008219ED" w14:paraId="5F99F159" w14:textId="77777777" w:rsidTr="008219ED">
        <w:trPr>
          <w:jc w:val="center"/>
        </w:trPr>
        <w:tc>
          <w:tcPr>
            <w:tcW w:w="296" w:type="dxa"/>
            <w:tcBorders>
              <w:top w:val="single" w:sz="4" w:space="0" w:color="auto"/>
              <w:bottom w:val="single" w:sz="4" w:space="0" w:color="auto"/>
              <w:right w:val="single" w:sz="4" w:space="0" w:color="auto"/>
            </w:tcBorders>
            <w:shd w:val="clear" w:color="auto" w:fill="FFFFFF"/>
          </w:tcPr>
          <w:p w14:paraId="30B489C6" w14:textId="77777777" w:rsidR="00B54927" w:rsidRPr="008219ED" w:rsidRDefault="00B54927"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19163B09" w14:textId="77777777" w:rsidR="00B54927" w:rsidRPr="008219ED" w:rsidRDefault="00E36289" w:rsidP="00BD37A9">
            <w:pPr>
              <w:pStyle w:val="Bodytext20"/>
              <w:shd w:val="clear" w:color="auto" w:fill="auto"/>
              <w:tabs>
                <w:tab w:val="left" w:pos="529"/>
              </w:tabs>
              <w:spacing w:before="0" w:after="120" w:line="240" w:lineRule="auto"/>
              <w:jc w:val="left"/>
              <w:rPr>
                <w:rFonts w:ascii="Sylfaen" w:hAnsi="Sylfaen"/>
                <w:sz w:val="20"/>
                <w:szCs w:val="20"/>
              </w:rPr>
            </w:pPr>
            <w:r w:rsidRPr="008219ED">
              <w:rPr>
                <w:rStyle w:val="Bodytext2Sylfaen"/>
                <w:sz w:val="20"/>
                <w:szCs w:val="20"/>
              </w:rPr>
              <w:t>ա)</w:t>
            </w:r>
            <w:r w:rsidR="00BD37A9">
              <w:rPr>
                <w:rStyle w:val="Bodytext2Sylfaen"/>
                <w:sz w:val="20"/>
                <w:szCs w:val="20"/>
              </w:rPr>
              <w:tab/>
            </w:r>
            <w:r w:rsidRPr="008219ED">
              <w:rPr>
                <w:rStyle w:val="Bodytext2Sylfaen"/>
                <w:sz w:val="20"/>
                <w:szCs w:val="20"/>
              </w:rPr>
              <w:t>Տեղեկագրքի (դասակարգչի) նույնականացուցիչը</w:t>
            </w:r>
          </w:p>
          <w:p w14:paraId="04E39467" w14:textId="77777777" w:rsidR="00B54927"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(codeListId ատրիբուտ)</w:t>
            </w:r>
          </w:p>
        </w:tc>
        <w:tc>
          <w:tcPr>
            <w:tcW w:w="3543" w:type="dxa"/>
            <w:tcBorders>
              <w:top w:val="single" w:sz="4" w:space="0" w:color="auto"/>
              <w:left w:val="single" w:sz="4" w:space="0" w:color="auto"/>
              <w:bottom w:val="single" w:sz="4" w:space="0" w:color="auto"/>
            </w:tcBorders>
            <w:shd w:val="clear" w:color="auto" w:fill="FFFFFF"/>
          </w:tcPr>
          <w:p w14:paraId="29C0D583" w14:textId="77777777" w:rsidR="00B54927"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այն տեղեկագրքի (դասակարգչի) նշագիրը, որին համապատասխան նշված է ծածկագիրը</w:t>
            </w:r>
          </w:p>
        </w:tc>
        <w:tc>
          <w:tcPr>
            <w:tcW w:w="2268" w:type="dxa"/>
            <w:tcBorders>
              <w:top w:val="single" w:sz="4" w:space="0" w:color="auto"/>
              <w:left w:val="single" w:sz="4" w:space="0" w:color="auto"/>
              <w:bottom w:val="single" w:sz="4" w:space="0" w:color="auto"/>
            </w:tcBorders>
            <w:shd w:val="clear" w:color="auto" w:fill="FFFFFF"/>
          </w:tcPr>
          <w:p w14:paraId="65CBCEDD" w14:textId="77777777" w:rsidR="00B54927" w:rsidRPr="008219ED" w:rsidRDefault="00E36289" w:rsidP="008219ED">
            <w:pPr>
              <w:spacing w:after="120"/>
              <w:rPr>
                <w:sz w:val="20"/>
                <w:szCs w:val="20"/>
              </w:rPr>
            </w:pPr>
            <w:r w:rsidRPr="008219ED">
              <w:rPr>
                <w:sz w:val="20"/>
                <w:szCs w:val="20"/>
              </w:rPr>
              <w:t>-</w:t>
            </w:r>
          </w:p>
        </w:tc>
        <w:tc>
          <w:tcPr>
            <w:tcW w:w="3969" w:type="dxa"/>
            <w:tcBorders>
              <w:top w:val="single" w:sz="4" w:space="0" w:color="auto"/>
              <w:left w:val="single" w:sz="4" w:space="0" w:color="auto"/>
              <w:bottom w:val="single" w:sz="4" w:space="0" w:color="auto"/>
            </w:tcBorders>
            <w:shd w:val="clear" w:color="auto" w:fill="FFFFFF"/>
            <w:vAlign w:val="center"/>
          </w:tcPr>
          <w:p w14:paraId="56CBF10A" w14:textId="77777777" w:rsidR="00B54927"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csdo:ReferenceDataIdType</w:t>
            </w:r>
          </w:p>
          <w:p w14:paraId="68EAF707" w14:textId="77777777" w:rsidR="00B54927"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(M.SDT.00091)</w:t>
            </w:r>
          </w:p>
          <w:p w14:paraId="1913C50D" w14:textId="77777777" w:rsidR="004B6E1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Պայմանանշանների նորմալացված տողը:</w:t>
            </w:r>
          </w:p>
          <w:p w14:paraId="267B40B7" w14:textId="77777777" w:rsidR="00B54927"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616E80C6" w14:textId="77777777" w:rsidR="00B54927"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674F1307" w14:textId="77777777" w:rsidR="00B54927"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B54927" w:rsidRPr="008219ED" w14:paraId="499CCE38" w14:textId="77777777" w:rsidTr="008219ED">
        <w:trPr>
          <w:jc w:val="center"/>
        </w:trPr>
        <w:tc>
          <w:tcPr>
            <w:tcW w:w="4266" w:type="dxa"/>
            <w:gridSpan w:val="4"/>
            <w:tcBorders>
              <w:top w:val="single" w:sz="4" w:space="0" w:color="auto"/>
              <w:left w:val="single" w:sz="4" w:space="0" w:color="auto"/>
              <w:bottom w:val="single" w:sz="4" w:space="0" w:color="auto"/>
            </w:tcBorders>
            <w:shd w:val="clear" w:color="auto" w:fill="FFFFFF"/>
          </w:tcPr>
          <w:p w14:paraId="2FCCBC33" w14:textId="77777777" w:rsidR="00B54927" w:rsidRPr="008219ED" w:rsidRDefault="00E36289" w:rsidP="00BD37A9">
            <w:pPr>
              <w:pStyle w:val="Bodytext20"/>
              <w:shd w:val="clear" w:color="auto" w:fill="auto"/>
              <w:tabs>
                <w:tab w:val="left" w:pos="523"/>
              </w:tabs>
              <w:spacing w:before="0" w:after="120" w:line="240" w:lineRule="auto"/>
              <w:jc w:val="left"/>
              <w:rPr>
                <w:rFonts w:ascii="Sylfaen" w:hAnsi="Sylfaen"/>
                <w:sz w:val="20"/>
                <w:szCs w:val="20"/>
              </w:rPr>
            </w:pPr>
            <w:r w:rsidRPr="008219ED">
              <w:rPr>
                <w:rStyle w:val="Bodytext2Sylfaen"/>
                <w:sz w:val="20"/>
                <w:szCs w:val="20"/>
              </w:rPr>
              <w:lastRenderedPageBreak/>
              <w:t>3.</w:t>
            </w:r>
            <w:r w:rsidR="00BD37A9">
              <w:rPr>
                <w:rStyle w:val="Bodytext2Sylfaen"/>
                <w:sz w:val="20"/>
                <w:szCs w:val="20"/>
              </w:rPr>
              <w:tab/>
            </w:r>
            <w:r w:rsidRPr="008219ED">
              <w:rPr>
                <w:rStyle w:val="Bodytext2Sylfaen"/>
                <w:sz w:val="20"/>
                <w:szCs w:val="20"/>
              </w:rPr>
              <w:t>Անդամ պետության լիազորված մարմինը</w:t>
            </w:r>
          </w:p>
          <w:p w14:paraId="5C5CB456" w14:textId="77777777" w:rsidR="00B54927"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(ccdo:UnifiedAuthorityDetails)</w:t>
            </w:r>
          </w:p>
        </w:tc>
        <w:tc>
          <w:tcPr>
            <w:tcW w:w="3543" w:type="dxa"/>
            <w:tcBorders>
              <w:top w:val="single" w:sz="4" w:space="0" w:color="auto"/>
              <w:left w:val="single" w:sz="4" w:space="0" w:color="auto"/>
              <w:bottom w:val="single" w:sz="4" w:space="0" w:color="auto"/>
            </w:tcBorders>
            <w:shd w:val="clear" w:color="auto" w:fill="FFFFFF"/>
            <w:vAlign w:val="center"/>
          </w:tcPr>
          <w:p w14:paraId="6B7F2FD7" w14:textId="77777777" w:rsidR="00B54927"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ուսումնասիրության արդյունքը ներկայացրած՝ անդամ պետության լիազորված մարմնի մասին տեղեկությունների ամբողջությունը</w:t>
            </w:r>
          </w:p>
        </w:tc>
        <w:tc>
          <w:tcPr>
            <w:tcW w:w="2268" w:type="dxa"/>
            <w:tcBorders>
              <w:top w:val="single" w:sz="4" w:space="0" w:color="auto"/>
              <w:left w:val="single" w:sz="4" w:space="0" w:color="auto"/>
              <w:bottom w:val="single" w:sz="4" w:space="0" w:color="auto"/>
            </w:tcBorders>
            <w:shd w:val="clear" w:color="auto" w:fill="FFFFFF"/>
          </w:tcPr>
          <w:p w14:paraId="095B3AD4" w14:textId="77777777" w:rsidR="00B54927"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M.CDE.00053</w:t>
            </w:r>
          </w:p>
        </w:tc>
        <w:tc>
          <w:tcPr>
            <w:tcW w:w="3969" w:type="dxa"/>
            <w:tcBorders>
              <w:top w:val="single" w:sz="4" w:space="0" w:color="auto"/>
              <w:left w:val="single" w:sz="4" w:space="0" w:color="auto"/>
              <w:bottom w:val="single" w:sz="4" w:space="0" w:color="auto"/>
            </w:tcBorders>
            <w:shd w:val="clear" w:color="auto" w:fill="FFFFFF"/>
          </w:tcPr>
          <w:p w14:paraId="0BEC83E7" w14:textId="77777777" w:rsidR="00B54927"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ccdo:UnifiedAuthorityDetailsType (M.CDT.00054)</w:t>
            </w:r>
          </w:p>
          <w:p w14:paraId="0B8CE0D4" w14:textId="77777777" w:rsidR="00B54927"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Որոշվում է ներդրված տարրերի արժեքների տիրույթներով</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3699E96D" w14:textId="77777777" w:rsidR="00B54927"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312A2A" w:rsidRPr="008219ED" w14:paraId="05B353DA" w14:textId="77777777" w:rsidTr="008219ED">
        <w:trPr>
          <w:jc w:val="center"/>
        </w:trPr>
        <w:tc>
          <w:tcPr>
            <w:tcW w:w="296" w:type="dxa"/>
            <w:tcBorders>
              <w:top w:val="single" w:sz="4" w:space="0" w:color="auto"/>
              <w:right w:val="single" w:sz="4" w:space="0" w:color="auto"/>
            </w:tcBorders>
            <w:shd w:val="clear" w:color="auto" w:fill="FFFFFF"/>
          </w:tcPr>
          <w:p w14:paraId="1FA00918" w14:textId="77777777" w:rsidR="00312A2A" w:rsidRPr="008219ED" w:rsidRDefault="00312A2A"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5989B3E3" w14:textId="77777777" w:rsidR="00312A2A" w:rsidRPr="008219ED" w:rsidRDefault="00E36289" w:rsidP="00BD37A9">
            <w:pPr>
              <w:pStyle w:val="Bodytext20"/>
              <w:shd w:val="clear" w:color="auto" w:fill="auto"/>
              <w:tabs>
                <w:tab w:val="left" w:pos="562"/>
              </w:tabs>
              <w:spacing w:before="0" w:after="120" w:line="240" w:lineRule="auto"/>
              <w:jc w:val="left"/>
              <w:rPr>
                <w:rFonts w:ascii="Sylfaen" w:hAnsi="Sylfaen"/>
                <w:sz w:val="20"/>
                <w:szCs w:val="20"/>
              </w:rPr>
            </w:pPr>
            <w:r w:rsidRPr="008219ED">
              <w:rPr>
                <w:rStyle w:val="Bodytext2Sylfaen"/>
                <w:sz w:val="20"/>
                <w:szCs w:val="20"/>
              </w:rPr>
              <w:t>3.1.</w:t>
            </w:r>
            <w:r w:rsidR="00BD37A9">
              <w:rPr>
                <w:rStyle w:val="Bodytext2Sylfaen"/>
                <w:sz w:val="20"/>
                <w:szCs w:val="20"/>
              </w:rPr>
              <w:tab/>
            </w:r>
            <w:r w:rsidRPr="008219ED">
              <w:rPr>
                <w:rStyle w:val="Bodytext2Sylfaen"/>
                <w:sz w:val="20"/>
                <w:szCs w:val="20"/>
              </w:rPr>
              <w:t>Երկրի ծածկագիրը (csdo:UnifiedCountryCode)</w:t>
            </w:r>
          </w:p>
        </w:tc>
        <w:tc>
          <w:tcPr>
            <w:tcW w:w="3543" w:type="dxa"/>
            <w:tcBorders>
              <w:top w:val="single" w:sz="4" w:space="0" w:color="auto"/>
              <w:left w:val="single" w:sz="4" w:space="0" w:color="auto"/>
              <w:bottom w:val="single" w:sz="4" w:space="0" w:color="auto"/>
            </w:tcBorders>
            <w:shd w:val="clear" w:color="auto" w:fill="FFFFFF"/>
          </w:tcPr>
          <w:p w14:paraId="12C6E0F6"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երկրի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72B0FA82"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M.SDE.00162</w:t>
            </w:r>
          </w:p>
        </w:tc>
        <w:tc>
          <w:tcPr>
            <w:tcW w:w="3969" w:type="dxa"/>
            <w:tcBorders>
              <w:top w:val="single" w:sz="4" w:space="0" w:color="auto"/>
              <w:left w:val="single" w:sz="4" w:space="0" w:color="auto"/>
              <w:bottom w:val="single" w:sz="4" w:space="0" w:color="auto"/>
            </w:tcBorders>
            <w:shd w:val="clear" w:color="auto" w:fill="FFFFFF"/>
            <w:vAlign w:val="center"/>
          </w:tcPr>
          <w:p w14:paraId="0A872F76"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csdo:UnifiedCountryCodeType (M.SDT.00112)</w:t>
            </w:r>
          </w:p>
          <w:p w14:paraId="7F347A6F"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 xml:space="preserve">Երկրի երկտառ ծածկագրի արժեքը՝ </w:t>
            </w:r>
            <w:r w:rsidR="00325B11" w:rsidRPr="008219ED">
              <w:rPr>
                <w:rStyle w:val="Bodytext2Sylfaen"/>
                <w:sz w:val="20"/>
                <w:szCs w:val="20"/>
              </w:rPr>
              <w:t xml:space="preserve">այն </w:t>
            </w:r>
            <w:r w:rsidRPr="008219ED">
              <w:rPr>
                <w:rStyle w:val="Bodytext2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14:paraId="1B49F9D9"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Ձ</w:t>
            </w:r>
            <w:r w:rsidR="00186716" w:rsidRPr="008219ED">
              <w:rPr>
                <w:rStyle w:val="Bodytext2Sylfaen"/>
                <w:sz w:val="20"/>
                <w:szCs w:val="20"/>
              </w:rPr>
              <w:t>եւ</w:t>
            </w:r>
            <w:r w:rsidRPr="008219ED">
              <w:rPr>
                <w:rStyle w:val="Bodytext2Sylfaen"/>
                <w:sz w:val="20"/>
                <w:szCs w:val="20"/>
              </w:rPr>
              <w:t>անմուշը՝ [A-Z]{2}</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0002C7B0" w14:textId="77777777" w:rsidR="00312A2A"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312A2A" w:rsidRPr="008219ED" w14:paraId="386F7943" w14:textId="77777777" w:rsidTr="00BC4FE0">
        <w:trPr>
          <w:trHeight w:val="1630"/>
          <w:jc w:val="center"/>
        </w:trPr>
        <w:tc>
          <w:tcPr>
            <w:tcW w:w="296" w:type="dxa"/>
            <w:shd w:val="clear" w:color="auto" w:fill="FFFFFF"/>
          </w:tcPr>
          <w:p w14:paraId="4BA48C6A" w14:textId="77777777" w:rsidR="00312A2A" w:rsidRPr="008219ED" w:rsidRDefault="00312A2A" w:rsidP="008219ED">
            <w:pPr>
              <w:spacing w:after="120"/>
              <w:rPr>
                <w:sz w:val="20"/>
                <w:szCs w:val="20"/>
              </w:rPr>
            </w:pPr>
          </w:p>
        </w:tc>
        <w:tc>
          <w:tcPr>
            <w:tcW w:w="284" w:type="dxa"/>
            <w:tcBorders>
              <w:bottom w:val="single" w:sz="4" w:space="0" w:color="auto"/>
              <w:right w:val="single" w:sz="4" w:space="0" w:color="auto"/>
            </w:tcBorders>
            <w:shd w:val="clear" w:color="auto" w:fill="FFFFFF"/>
          </w:tcPr>
          <w:p w14:paraId="02ABAB5B" w14:textId="77777777" w:rsidR="00312A2A" w:rsidRPr="008219ED" w:rsidRDefault="00312A2A" w:rsidP="008219ED">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0ED96B33" w14:textId="77777777" w:rsidR="00312A2A" w:rsidRPr="008219ED" w:rsidRDefault="00E36289" w:rsidP="00BD37A9">
            <w:pPr>
              <w:pStyle w:val="Bodytext20"/>
              <w:shd w:val="clear" w:color="auto" w:fill="auto"/>
              <w:tabs>
                <w:tab w:val="left" w:pos="513"/>
              </w:tabs>
              <w:spacing w:before="0" w:after="120" w:line="240" w:lineRule="auto"/>
              <w:jc w:val="left"/>
              <w:rPr>
                <w:rFonts w:ascii="Sylfaen" w:hAnsi="Sylfaen"/>
                <w:sz w:val="20"/>
                <w:szCs w:val="20"/>
              </w:rPr>
            </w:pPr>
            <w:r w:rsidRPr="008219ED">
              <w:rPr>
                <w:rStyle w:val="Bodytext2Sylfaen"/>
                <w:sz w:val="20"/>
                <w:szCs w:val="20"/>
              </w:rPr>
              <w:t>ա)</w:t>
            </w:r>
            <w:r w:rsidR="00BD37A9">
              <w:rPr>
                <w:rStyle w:val="Bodytext2Sylfaen"/>
                <w:sz w:val="20"/>
                <w:szCs w:val="20"/>
              </w:rPr>
              <w:tab/>
            </w:r>
            <w:r w:rsidRPr="008219ED">
              <w:rPr>
                <w:rStyle w:val="Bodytext2Sylfaen"/>
                <w:sz w:val="20"/>
                <w:szCs w:val="20"/>
              </w:rPr>
              <w:t>Տեղեկագրքի (դասակարգչի) նույնականացուցիչը</w:t>
            </w:r>
          </w:p>
          <w:p w14:paraId="45F22C4A"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(codeListId ատրիբուտ)</w:t>
            </w:r>
          </w:p>
        </w:tc>
        <w:tc>
          <w:tcPr>
            <w:tcW w:w="3543" w:type="dxa"/>
            <w:tcBorders>
              <w:top w:val="single" w:sz="4" w:space="0" w:color="auto"/>
              <w:left w:val="single" w:sz="4" w:space="0" w:color="auto"/>
              <w:bottom w:val="single" w:sz="4" w:space="0" w:color="auto"/>
            </w:tcBorders>
            <w:shd w:val="clear" w:color="auto" w:fill="FFFFFF"/>
          </w:tcPr>
          <w:p w14:paraId="7699FC87"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այն տեղեկագրքի (դասակարգչի) նշագիրը, որին համապատասխան նշված է ծածկագիրը</w:t>
            </w:r>
          </w:p>
        </w:tc>
        <w:tc>
          <w:tcPr>
            <w:tcW w:w="2268" w:type="dxa"/>
            <w:tcBorders>
              <w:top w:val="single" w:sz="4" w:space="0" w:color="auto"/>
              <w:left w:val="single" w:sz="4" w:space="0" w:color="auto"/>
              <w:bottom w:val="single" w:sz="4" w:space="0" w:color="auto"/>
            </w:tcBorders>
            <w:shd w:val="clear" w:color="auto" w:fill="FFFFFF"/>
          </w:tcPr>
          <w:p w14:paraId="0C79CB98" w14:textId="77777777" w:rsidR="00312A2A" w:rsidRPr="008219ED" w:rsidRDefault="00E36289" w:rsidP="008219ED">
            <w:pPr>
              <w:spacing w:after="120"/>
              <w:rPr>
                <w:sz w:val="20"/>
                <w:szCs w:val="20"/>
              </w:rPr>
            </w:pPr>
            <w:r w:rsidRPr="008219ED">
              <w:rPr>
                <w:sz w:val="20"/>
                <w:szCs w:val="20"/>
              </w:rPr>
              <w:t>-</w:t>
            </w:r>
          </w:p>
        </w:tc>
        <w:tc>
          <w:tcPr>
            <w:tcW w:w="3969" w:type="dxa"/>
            <w:tcBorders>
              <w:top w:val="single" w:sz="4" w:space="0" w:color="auto"/>
              <w:left w:val="single" w:sz="4" w:space="0" w:color="auto"/>
              <w:bottom w:val="single" w:sz="4" w:space="0" w:color="auto"/>
            </w:tcBorders>
            <w:shd w:val="clear" w:color="auto" w:fill="FFFFFF"/>
            <w:vAlign w:val="center"/>
          </w:tcPr>
          <w:p w14:paraId="37844622"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csdo:ReferenceDataIdType (M.SDT.00091)</w:t>
            </w:r>
          </w:p>
          <w:p w14:paraId="68835DDE" w14:textId="77777777" w:rsidR="004B6E1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Պայմանանշանների նորմալացված տողը:</w:t>
            </w:r>
          </w:p>
          <w:p w14:paraId="12B4ED7C"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42076DBC"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3209AE46" w14:textId="77777777" w:rsidR="00312A2A"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312A2A" w:rsidRPr="008219ED" w14:paraId="783C54A2" w14:textId="77777777" w:rsidTr="00BC4FE0">
        <w:trPr>
          <w:trHeight w:val="1497"/>
          <w:jc w:val="center"/>
        </w:trPr>
        <w:tc>
          <w:tcPr>
            <w:tcW w:w="296" w:type="dxa"/>
            <w:tcBorders>
              <w:right w:val="single" w:sz="4" w:space="0" w:color="auto"/>
            </w:tcBorders>
            <w:shd w:val="clear" w:color="auto" w:fill="FFFFFF"/>
          </w:tcPr>
          <w:p w14:paraId="278BE445" w14:textId="77777777" w:rsidR="00312A2A" w:rsidRPr="008219ED" w:rsidRDefault="00312A2A"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vAlign w:val="center"/>
          </w:tcPr>
          <w:p w14:paraId="3CC0F83E" w14:textId="77777777" w:rsidR="00312A2A" w:rsidRPr="008219ED" w:rsidRDefault="00E36289" w:rsidP="00BD37A9">
            <w:pPr>
              <w:pStyle w:val="Bodytext20"/>
              <w:shd w:val="clear" w:color="auto" w:fill="auto"/>
              <w:tabs>
                <w:tab w:val="left" w:pos="536"/>
              </w:tabs>
              <w:spacing w:before="0" w:after="120" w:line="240" w:lineRule="auto"/>
              <w:jc w:val="left"/>
              <w:rPr>
                <w:rFonts w:ascii="Sylfaen" w:hAnsi="Sylfaen"/>
                <w:sz w:val="20"/>
                <w:szCs w:val="20"/>
              </w:rPr>
            </w:pPr>
            <w:r w:rsidRPr="008219ED">
              <w:rPr>
                <w:rStyle w:val="Bodytext2Sylfaen"/>
                <w:sz w:val="20"/>
                <w:szCs w:val="20"/>
              </w:rPr>
              <w:t>3.2.</w:t>
            </w:r>
            <w:r w:rsidR="00BD37A9">
              <w:rPr>
                <w:rStyle w:val="Bodytext2Sylfaen"/>
                <w:sz w:val="20"/>
                <w:szCs w:val="20"/>
              </w:rPr>
              <w:tab/>
            </w:r>
            <w:r w:rsidRPr="008219ED">
              <w:rPr>
                <w:rStyle w:val="Bodytext2Sylfaen"/>
                <w:sz w:val="20"/>
                <w:szCs w:val="20"/>
              </w:rPr>
              <w:t>Անդամ պետության լիազորված մարմնի նույնականացուցիչը (csdo:AuthorityId)</w:t>
            </w:r>
          </w:p>
        </w:tc>
        <w:tc>
          <w:tcPr>
            <w:tcW w:w="3543" w:type="dxa"/>
            <w:tcBorders>
              <w:top w:val="single" w:sz="4" w:space="0" w:color="auto"/>
              <w:left w:val="single" w:sz="4" w:space="0" w:color="auto"/>
              <w:bottom w:val="single" w:sz="4" w:space="0" w:color="auto"/>
            </w:tcBorders>
            <w:shd w:val="clear" w:color="auto" w:fill="FFFFFF"/>
          </w:tcPr>
          <w:p w14:paraId="52003FCF"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անդամ պետության լիազորված մարմնի եզակի նույնականացուցիչը</w:t>
            </w:r>
          </w:p>
        </w:tc>
        <w:tc>
          <w:tcPr>
            <w:tcW w:w="2268" w:type="dxa"/>
            <w:tcBorders>
              <w:top w:val="single" w:sz="4" w:space="0" w:color="auto"/>
              <w:left w:val="single" w:sz="4" w:space="0" w:color="auto"/>
              <w:bottom w:val="single" w:sz="4" w:space="0" w:color="auto"/>
            </w:tcBorders>
            <w:shd w:val="clear" w:color="auto" w:fill="FFFFFF"/>
          </w:tcPr>
          <w:p w14:paraId="6E9CC781"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M.SDE.00068</w:t>
            </w:r>
          </w:p>
        </w:tc>
        <w:tc>
          <w:tcPr>
            <w:tcW w:w="3969" w:type="dxa"/>
            <w:tcBorders>
              <w:top w:val="single" w:sz="4" w:space="0" w:color="auto"/>
              <w:left w:val="single" w:sz="4" w:space="0" w:color="auto"/>
              <w:bottom w:val="single" w:sz="4" w:space="0" w:color="auto"/>
            </w:tcBorders>
            <w:shd w:val="clear" w:color="auto" w:fill="FFFFFF"/>
            <w:vAlign w:val="center"/>
          </w:tcPr>
          <w:p w14:paraId="0F9EA1DE" w14:textId="77777777" w:rsidR="004B6E1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csdo:Id20Type (M.SDT.00092) Պայմանանշանների նորմալացված տողը:</w:t>
            </w:r>
          </w:p>
          <w:p w14:paraId="53B47AD1"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4DD89478"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08C492B1" w14:textId="77777777" w:rsidR="00312A2A"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312A2A" w:rsidRPr="008219ED" w14:paraId="08D4F8BD" w14:textId="77777777" w:rsidTr="008219ED">
        <w:trPr>
          <w:jc w:val="center"/>
        </w:trPr>
        <w:tc>
          <w:tcPr>
            <w:tcW w:w="296" w:type="dxa"/>
            <w:tcBorders>
              <w:right w:val="single" w:sz="4" w:space="0" w:color="auto"/>
            </w:tcBorders>
            <w:shd w:val="clear" w:color="auto" w:fill="FFFFFF"/>
          </w:tcPr>
          <w:p w14:paraId="3D87BDDE" w14:textId="77777777" w:rsidR="00312A2A" w:rsidRPr="008219ED" w:rsidRDefault="00312A2A"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1B8BC099" w14:textId="77777777" w:rsidR="00312A2A" w:rsidRPr="008219ED" w:rsidRDefault="00E36289" w:rsidP="00BD37A9">
            <w:pPr>
              <w:pStyle w:val="Bodytext20"/>
              <w:shd w:val="clear" w:color="auto" w:fill="auto"/>
              <w:tabs>
                <w:tab w:val="left" w:pos="536"/>
              </w:tabs>
              <w:spacing w:before="0" w:after="120" w:line="240" w:lineRule="auto"/>
              <w:jc w:val="left"/>
              <w:rPr>
                <w:rFonts w:ascii="Sylfaen" w:hAnsi="Sylfaen"/>
                <w:sz w:val="20"/>
                <w:szCs w:val="20"/>
              </w:rPr>
            </w:pPr>
            <w:r w:rsidRPr="008219ED">
              <w:rPr>
                <w:rStyle w:val="Bodytext2Sylfaen"/>
                <w:sz w:val="20"/>
                <w:szCs w:val="20"/>
              </w:rPr>
              <w:t>3.3.</w:t>
            </w:r>
            <w:r w:rsidR="00BD37A9">
              <w:rPr>
                <w:rStyle w:val="Bodytext2Sylfaen"/>
                <w:sz w:val="20"/>
                <w:szCs w:val="20"/>
              </w:rPr>
              <w:tab/>
            </w:r>
            <w:r w:rsidRPr="008219ED">
              <w:rPr>
                <w:rStyle w:val="Bodytext2Sylfaen"/>
                <w:sz w:val="20"/>
                <w:szCs w:val="20"/>
              </w:rPr>
              <w:t>Անդամ պետության լիազորված մարմնի անվանումը (csdo:AuthorityName)</w:t>
            </w:r>
          </w:p>
        </w:tc>
        <w:tc>
          <w:tcPr>
            <w:tcW w:w="3543" w:type="dxa"/>
            <w:tcBorders>
              <w:top w:val="single" w:sz="4" w:space="0" w:color="auto"/>
              <w:left w:val="single" w:sz="4" w:space="0" w:color="auto"/>
              <w:bottom w:val="single" w:sz="4" w:space="0" w:color="auto"/>
            </w:tcBorders>
            <w:shd w:val="clear" w:color="auto" w:fill="FFFFFF"/>
            <w:vAlign w:val="center"/>
          </w:tcPr>
          <w:p w14:paraId="5B6863FB"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անդամ պետության պետական իշխանության մարմնի կամ դրա կողմից լիազորված կազմակերպության լրիվ անվանումը</w:t>
            </w:r>
          </w:p>
        </w:tc>
        <w:tc>
          <w:tcPr>
            <w:tcW w:w="2268" w:type="dxa"/>
            <w:tcBorders>
              <w:top w:val="single" w:sz="4" w:space="0" w:color="auto"/>
              <w:left w:val="single" w:sz="4" w:space="0" w:color="auto"/>
              <w:bottom w:val="single" w:sz="4" w:space="0" w:color="auto"/>
            </w:tcBorders>
            <w:shd w:val="clear" w:color="auto" w:fill="FFFFFF"/>
          </w:tcPr>
          <w:p w14:paraId="4ED06914"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M.SDE.00066</w:t>
            </w:r>
          </w:p>
        </w:tc>
        <w:tc>
          <w:tcPr>
            <w:tcW w:w="3969" w:type="dxa"/>
            <w:tcBorders>
              <w:top w:val="single" w:sz="4" w:space="0" w:color="auto"/>
              <w:left w:val="single" w:sz="4" w:space="0" w:color="auto"/>
              <w:bottom w:val="single" w:sz="4" w:space="0" w:color="auto"/>
            </w:tcBorders>
            <w:shd w:val="clear" w:color="auto" w:fill="FFFFFF"/>
          </w:tcPr>
          <w:p w14:paraId="2C5BF663" w14:textId="77777777" w:rsidR="004B6E1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csdo:NатеЗ00Туре (M.SDT.00056) Պայմանանշանների նորմալացված տողը։</w:t>
            </w:r>
          </w:p>
          <w:p w14:paraId="5F0810CD"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53796455"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300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730B053D" w14:textId="77777777" w:rsidR="00312A2A"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312A2A" w:rsidRPr="008219ED" w14:paraId="7954CCC9" w14:textId="77777777" w:rsidTr="008219ED">
        <w:trPr>
          <w:jc w:val="center"/>
        </w:trPr>
        <w:tc>
          <w:tcPr>
            <w:tcW w:w="296" w:type="dxa"/>
            <w:tcBorders>
              <w:bottom w:val="single" w:sz="4" w:space="0" w:color="auto"/>
              <w:right w:val="single" w:sz="4" w:space="0" w:color="auto"/>
            </w:tcBorders>
            <w:shd w:val="clear" w:color="auto" w:fill="FFFFFF"/>
          </w:tcPr>
          <w:p w14:paraId="6D571CA3" w14:textId="77777777" w:rsidR="00312A2A" w:rsidRPr="008219ED" w:rsidRDefault="00312A2A"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41F278F9" w14:textId="77777777" w:rsidR="00312A2A" w:rsidRPr="008219ED" w:rsidRDefault="00E36289" w:rsidP="00BD37A9">
            <w:pPr>
              <w:pStyle w:val="Bodytext20"/>
              <w:shd w:val="clear" w:color="auto" w:fill="auto"/>
              <w:tabs>
                <w:tab w:val="left" w:pos="562"/>
              </w:tabs>
              <w:spacing w:before="0" w:after="120" w:line="240" w:lineRule="auto"/>
              <w:jc w:val="left"/>
              <w:rPr>
                <w:rFonts w:ascii="Sylfaen" w:hAnsi="Sylfaen"/>
                <w:sz w:val="20"/>
                <w:szCs w:val="20"/>
              </w:rPr>
            </w:pPr>
            <w:r w:rsidRPr="008219ED">
              <w:rPr>
                <w:rStyle w:val="Bodytext2Sylfaen"/>
                <w:sz w:val="20"/>
                <w:szCs w:val="20"/>
              </w:rPr>
              <w:t>3.4.</w:t>
            </w:r>
            <w:r w:rsidR="00BD37A9">
              <w:rPr>
                <w:rStyle w:val="Bodytext2Sylfaen"/>
                <w:sz w:val="20"/>
                <w:szCs w:val="20"/>
              </w:rPr>
              <w:tab/>
            </w:r>
            <w:r w:rsidRPr="008219ED">
              <w:rPr>
                <w:rStyle w:val="Bodytext2Sylfaen"/>
                <w:sz w:val="20"/>
                <w:szCs w:val="20"/>
              </w:rPr>
              <w:t>Անդամ պետության լիազորված մարմնի կրճատ անվանումը (csdo:AuthorityBriefName)</w:t>
            </w:r>
          </w:p>
        </w:tc>
        <w:tc>
          <w:tcPr>
            <w:tcW w:w="3543" w:type="dxa"/>
            <w:tcBorders>
              <w:top w:val="single" w:sz="4" w:space="0" w:color="auto"/>
              <w:left w:val="single" w:sz="4" w:space="0" w:color="auto"/>
              <w:bottom w:val="single" w:sz="4" w:space="0" w:color="auto"/>
            </w:tcBorders>
            <w:shd w:val="clear" w:color="auto" w:fill="FFFFFF"/>
          </w:tcPr>
          <w:p w14:paraId="0E17C7B2"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անդամ պետության լիազորված մարմնի կրճատված անվանումը</w:t>
            </w:r>
          </w:p>
        </w:tc>
        <w:tc>
          <w:tcPr>
            <w:tcW w:w="2268" w:type="dxa"/>
            <w:tcBorders>
              <w:top w:val="single" w:sz="4" w:space="0" w:color="auto"/>
              <w:left w:val="single" w:sz="4" w:space="0" w:color="auto"/>
              <w:bottom w:val="single" w:sz="4" w:space="0" w:color="auto"/>
            </w:tcBorders>
            <w:shd w:val="clear" w:color="auto" w:fill="FFFFFF"/>
          </w:tcPr>
          <w:p w14:paraId="4154A5F8"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M.SDE.00126</w:t>
            </w:r>
          </w:p>
        </w:tc>
        <w:tc>
          <w:tcPr>
            <w:tcW w:w="3969" w:type="dxa"/>
            <w:tcBorders>
              <w:top w:val="single" w:sz="4" w:space="0" w:color="auto"/>
              <w:left w:val="single" w:sz="4" w:space="0" w:color="auto"/>
              <w:bottom w:val="single" w:sz="4" w:space="0" w:color="auto"/>
            </w:tcBorders>
            <w:shd w:val="clear" w:color="auto" w:fill="FFFFFF"/>
            <w:vAlign w:val="center"/>
          </w:tcPr>
          <w:p w14:paraId="676FFEAC" w14:textId="77777777" w:rsidR="004B6E1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csdo:Name120Type (M.SDT.00055) Պայմանանշանների նորմալացված տողը։</w:t>
            </w:r>
          </w:p>
          <w:p w14:paraId="4E89F5AF"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1DA31551"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120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147576A1" w14:textId="77777777" w:rsidR="00312A2A"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312A2A" w:rsidRPr="008219ED" w14:paraId="1A95A472" w14:textId="77777777" w:rsidTr="008219ED">
        <w:trPr>
          <w:jc w:val="center"/>
        </w:trPr>
        <w:tc>
          <w:tcPr>
            <w:tcW w:w="4266" w:type="dxa"/>
            <w:gridSpan w:val="4"/>
            <w:tcBorders>
              <w:top w:val="single" w:sz="4" w:space="0" w:color="auto"/>
              <w:left w:val="single" w:sz="4" w:space="0" w:color="auto"/>
              <w:bottom w:val="single" w:sz="4" w:space="0" w:color="auto"/>
            </w:tcBorders>
            <w:shd w:val="clear" w:color="auto" w:fill="FFFFFF"/>
          </w:tcPr>
          <w:p w14:paraId="4541341B" w14:textId="77777777" w:rsidR="00312A2A" w:rsidRPr="008219ED" w:rsidRDefault="00E36289" w:rsidP="00BD37A9">
            <w:pPr>
              <w:pStyle w:val="Bodytext20"/>
              <w:shd w:val="clear" w:color="auto" w:fill="auto"/>
              <w:tabs>
                <w:tab w:val="left" w:pos="490"/>
              </w:tabs>
              <w:spacing w:before="0" w:after="120" w:line="240" w:lineRule="auto"/>
              <w:jc w:val="left"/>
              <w:rPr>
                <w:rFonts w:ascii="Sylfaen" w:hAnsi="Sylfaen"/>
                <w:sz w:val="20"/>
                <w:szCs w:val="20"/>
              </w:rPr>
            </w:pPr>
            <w:r w:rsidRPr="008219ED">
              <w:rPr>
                <w:rStyle w:val="Bodytext2Sylfaen"/>
                <w:sz w:val="20"/>
                <w:szCs w:val="20"/>
              </w:rPr>
              <w:t>4.</w:t>
            </w:r>
            <w:r w:rsidR="00BD37A9">
              <w:rPr>
                <w:rStyle w:val="Bodytext2Sylfaen"/>
                <w:sz w:val="20"/>
                <w:szCs w:val="20"/>
              </w:rPr>
              <w:tab/>
            </w:r>
            <w:r w:rsidRPr="008219ED">
              <w:rPr>
                <w:rStyle w:val="Bodytext2Sylfaen"/>
                <w:sz w:val="20"/>
                <w:szCs w:val="20"/>
              </w:rPr>
              <w:t>Միջոցին միանալու հատկանիշը (smsdo:MeasureAccessionIndicator)</w:t>
            </w:r>
          </w:p>
        </w:tc>
        <w:tc>
          <w:tcPr>
            <w:tcW w:w="3543" w:type="dxa"/>
            <w:tcBorders>
              <w:top w:val="single" w:sz="4" w:space="0" w:color="auto"/>
              <w:left w:val="single" w:sz="4" w:space="0" w:color="auto"/>
              <w:bottom w:val="single" w:sz="4" w:space="0" w:color="auto"/>
            </w:tcBorders>
            <w:shd w:val="clear" w:color="auto" w:fill="FFFFFF"/>
            <w:vAlign w:val="center"/>
          </w:tcPr>
          <w:p w14:paraId="7178B7AA"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անդամ պետության՝ ժամանակավոր կարանտինային բուսասանիտարական միջոցին միանալու հատկանիշը</w:t>
            </w:r>
          </w:p>
        </w:tc>
        <w:tc>
          <w:tcPr>
            <w:tcW w:w="2268" w:type="dxa"/>
            <w:tcBorders>
              <w:top w:val="single" w:sz="4" w:space="0" w:color="auto"/>
              <w:left w:val="single" w:sz="4" w:space="0" w:color="auto"/>
              <w:bottom w:val="single" w:sz="4" w:space="0" w:color="auto"/>
            </w:tcBorders>
            <w:shd w:val="clear" w:color="auto" w:fill="FFFFFF"/>
          </w:tcPr>
          <w:p w14:paraId="3F2AD604"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M.SM.SDE.00315</w:t>
            </w:r>
          </w:p>
        </w:tc>
        <w:tc>
          <w:tcPr>
            <w:tcW w:w="3969" w:type="dxa"/>
            <w:tcBorders>
              <w:top w:val="single" w:sz="4" w:space="0" w:color="auto"/>
              <w:left w:val="single" w:sz="4" w:space="0" w:color="auto"/>
              <w:bottom w:val="single" w:sz="4" w:space="0" w:color="auto"/>
            </w:tcBorders>
            <w:shd w:val="clear" w:color="auto" w:fill="FFFFFF"/>
          </w:tcPr>
          <w:p w14:paraId="69612899"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bdt:IndicatorType (M.BDT.00013) Երկու արժեքներից մեկը՝ «true» (ճիշտ է) կամ «false» (սխալ է)</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4F5F6AEB" w14:textId="77777777" w:rsidR="00312A2A"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312A2A" w:rsidRPr="008219ED" w14:paraId="6CEFBB8A" w14:textId="77777777" w:rsidTr="008219ED">
        <w:trPr>
          <w:jc w:val="center"/>
        </w:trPr>
        <w:tc>
          <w:tcPr>
            <w:tcW w:w="4266" w:type="dxa"/>
            <w:gridSpan w:val="4"/>
            <w:tcBorders>
              <w:top w:val="single" w:sz="4" w:space="0" w:color="auto"/>
              <w:left w:val="single" w:sz="4" w:space="0" w:color="auto"/>
              <w:bottom w:val="single" w:sz="4" w:space="0" w:color="auto"/>
            </w:tcBorders>
            <w:shd w:val="clear" w:color="auto" w:fill="FFFFFF"/>
          </w:tcPr>
          <w:p w14:paraId="79D2728A" w14:textId="77777777" w:rsidR="00312A2A" w:rsidRPr="008219ED" w:rsidRDefault="00E36289" w:rsidP="00BD37A9">
            <w:pPr>
              <w:pStyle w:val="Bodytext20"/>
              <w:shd w:val="clear" w:color="auto" w:fill="auto"/>
              <w:tabs>
                <w:tab w:val="left" w:pos="490"/>
              </w:tabs>
              <w:spacing w:before="0" w:after="120" w:line="240" w:lineRule="auto"/>
              <w:jc w:val="left"/>
              <w:rPr>
                <w:rFonts w:ascii="Sylfaen" w:hAnsi="Sylfaen"/>
                <w:sz w:val="20"/>
                <w:szCs w:val="20"/>
              </w:rPr>
            </w:pPr>
            <w:r w:rsidRPr="008219ED">
              <w:rPr>
                <w:rStyle w:val="Bodytext2Sylfaen"/>
                <w:sz w:val="20"/>
                <w:szCs w:val="20"/>
              </w:rPr>
              <w:t>5.</w:t>
            </w:r>
            <w:r w:rsidR="00BD37A9">
              <w:rPr>
                <w:rStyle w:val="Bodytext2Sylfaen"/>
                <w:sz w:val="20"/>
                <w:szCs w:val="20"/>
              </w:rPr>
              <w:tab/>
            </w:r>
            <w:r w:rsidRPr="008219ED">
              <w:rPr>
                <w:rStyle w:val="Bodytext2Sylfaen"/>
                <w:sz w:val="20"/>
                <w:szCs w:val="20"/>
              </w:rPr>
              <w:t>Նկարագրությունը</w:t>
            </w:r>
          </w:p>
          <w:p w14:paraId="19812321" w14:textId="77777777" w:rsidR="00312A2A" w:rsidRPr="008219ED" w:rsidRDefault="00E36289" w:rsidP="00BD37A9">
            <w:pPr>
              <w:pStyle w:val="Bodytext20"/>
              <w:shd w:val="clear" w:color="auto" w:fill="auto"/>
              <w:tabs>
                <w:tab w:val="left" w:pos="490"/>
              </w:tabs>
              <w:spacing w:before="0" w:after="120" w:line="240" w:lineRule="auto"/>
              <w:jc w:val="left"/>
              <w:rPr>
                <w:rFonts w:ascii="Sylfaen" w:hAnsi="Sylfaen"/>
                <w:sz w:val="20"/>
                <w:szCs w:val="20"/>
              </w:rPr>
            </w:pPr>
            <w:r w:rsidRPr="008219ED">
              <w:rPr>
                <w:rStyle w:val="Bodytext2Sylfaen"/>
                <w:sz w:val="20"/>
                <w:szCs w:val="20"/>
              </w:rPr>
              <w:t>(csdo:DescriptionText)</w:t>
            </w:r>
          </w:p>
        </w:tc>
        <w:tc>
          <w:tcPr>
            <w:tcW w:w="3543" w:type="dxa"/>
            <w:tcBorders>
              <w:top w:val="single" w:sz="4" w:space="0" w:color="auto"/>
              <w:left w:val="single" w:sz="4" w:space="0" w:color="auto"/>
              <w:bottom w:val="single" w:sz="4" w:space="0" w:color="auto"/>
            </w:tcBorders>
            <w:shd w:val="clear" w:color="auto" w:fill="FFFFFF"/>
            <w:vAlign w:val="center"/>
          </w:tcPr>
          <w:p w14:paraId="0A2D5A5F"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ժամանակավոր կարանտինային բուսասանիտարական միջոցի ուսումնասիրության արդյունքների մասին լրացուցիչ տեղեկատվությունը</w:t>
            </w:r>
          </w:p>
        </w:tc>
        <w:tc>
          <w:tcPr>
            <w:tcW w:w="2268" w:type="dxa"/>
            <w:tcBorders>
              <w:top w:val="single" w:sz="4" w:space="0" w:color="auto"/>
              <w:left w:val="single" w:sz="4" w:space="0" w:color="auto"/>
              <w:bottom w:val="single" w:sz="4" w:space="0" w:color="auto"/>
            </w:tcBorders>
            <w:shd w:val="clear" w:color="auto" w:fill="FFFFFF"/>
          </w:tcPr>
          <w:p w14:paraId="08F09687"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M.SDE.00002</w:t>
            </w:r>
          </w:p>
        </w:tc>
        <w:tc>
          <w:tcPr>
            <w:tcW w:w="3969" w:type="dxa"/>
            <w:tcBorders>
              <w:top w:val="single" w:sz="4" w:space="0" w:color="auto"/>
              <w:left w:val="single" w:sz="4" w:space="0" w:color="auto"/>
              <w:bottom w:val="single" w:sz="4" w:space="0" w:color="auto"/>
            </w:tcBorders>
            <w:shd w:val="clear" w:color="auto" w:fill="FFFFFF"/>
            <w:vAlign w:val="center"/>
          </w:tcPr>
          <w:p w14:paraId="10CB6C5F"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csdo:Text4000Type (M.SDT.00088) Պայմանանշանների տողը։</w:t>
            </w:r>
          </w:p>
          <w:p w14:paraId="67093C3F"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68591E84"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4000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3DF4A1CB" w14:textId="77777777" w:rsidR="00312A2A"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312A2A" w:rsidRPr="008219ED" w14:paraId="2B9A52B5" w14:textId="77777777" w:rsidTr="008219ED">
        <w:trPr>
          <w:jc w:val="center"/>
        </w:trPr>
        <w:tc>
          <w:tcPr>
            <w:tcW w:w="4266" w:type="dxa"/>
            <w:gridSpan w:val="4"/>
            <w:tcBorders>
              <w:top w:val="single" w:sz="4" w:space="0" w:color="auto"/>
              <w:left w:val="single" w:sz="4" w:space="0" w:color="auto"/>
              <w:bottom w:val="single" w:sz="4" w:space="0" w:color="auto"/>
            </w:tcBorders>
            <w:shd w:val="clear" w:color="auto" w:fill="FFFFFF"/>
          </w:tcPr>
          <w:p w14:paraId="43FA9252" w14:textId="77777777" w:rsidR="00312A2A" w:rsidRPr="008219ED" w:rsidRDefault="00E36289" w:rsidP="00BD37A9">
            <w:pPr>
              <w:pStyle w:val="Bodytext20"/>
              <w:shd w:val="clear" w:color="auto" w:fill="auto"/>
              <w:tabs>
                <w:tab w:val="left" w:pos="490"/>
              </w:tabs>
              <w:spacing w:before="0" w:after="120" w:line="240" w:lineRule="auto"/>
              <w:jc w:val="left"/>
              <w:rPr>
                <w:rFonts w:ascii="Sylfaen" w:hAnsi="Sylfaen"/>
                <w:sz w:val="20"/>
                <w:szCs w:val="20"/>
              </w:rPr>
            </w:pPr>
            <w:r w:rsidRPr="008219ED">
              <w:rPr>
                <w:rStyle w:val="Bodytext2Sylfaen"/>
                <w:sz w:val="20"/>
                <w:szCs w:val="20"/>
              </w:rPr>
              <w:t>6.</w:t>
            </w:r>
            <w:r w:rsidR="00BD37A9">
              <w:rPr>
                <w:rStyle w:val="Bodytext2Sylfaen"/>
                <w:sz w:val="20"/>
                <w:szCs w:val="20"/>
              </w:rPr>
              <w:tab/>
            </w:r>
            <w:r w:rsidRPr="008219ED">
              <w:rPr>
                <w:rStyle w:val="Bodytext2Sylfaen"/>
                <w:sz w:val="20"/>
                <w:szCs w:val="20"/>
              </w:rPr>
              <w:t>Փաստաթղթի համարը (csdo:DocId)</w:t>
            </w:r>
          </w:p>
        </w:tc>
        <w:tc>
          <w:tcPr>
            <w:tcW w:w="3543" w:type="dxa"/>
            <w:tcBorders>
              <w:top w:val="single" w:sz="4" w:space="0" w:color="auto"/>
              <w:left w:val="single" w:sz="4" w:space="0" w:color="auto"/>
              <w:bottom w:val="single" w:sz="4" w:space="0" w:color="auto"/>
            </w:tcBorders>
            <w:shd w:val="clear" w:color="auto" w:fill="FFFFFF"/>
            <w:vAlign w:val="center"/>
          </w:tcPr>
          <w:p w14:paraId="7ECC30EC"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ժամանակավոր կարանտինային բուսասանիտարական այն միջոցները սահմանող փաստաթղթի համարը, որոնց առնչությամբ անդամ պետության լիազորված մարմինը ներկայացնում է ուսումնասիրության արդյունքը</w:t>
            </w:r>
          </w:p>
        </w:tc>
        <w:tc>
          <w:tcPr>
            <w:tcW w:w="2268" w:type="dxa"/>
            <w:tcBorders>
              <w:top w:val="single" w:sz="4" w:space="0" w:color="auto"/>
              <w:left w:val="single" w:sz="4" w:space="0" w:color="auto"/>
              <w:bottom w:val="single" w:sz="4" w:space="0" w:color="auto"/>
            </w:tcBorders>
            <w:shd w:val="clear" w:color="auto" w:fill="FFFFFF"/>
          </w:tcPr>
          <w:p w14:paraId="7A7DC577"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M.SDE.00044</w:t>
            </w:r>
          </w:p>
        </w:tc>
        <w:tc>
          <w:tcPr>
            <w:tcW w:w="3969" w:type="dxa"/>
            <w:tcBorders>
              <w:top w:val="single" w:sz="4" w:space="0" w:color="auto"/>
              <w:left w:val="single" w:sz="4" w:space="0" w:color="auto"/>
              <w:bottom w:val="single" w:sz="4" w:space="0" w:color="auto"/>
            </w:tcBorders>
            <w:shd w:val="clear" w:color="auto" w:fill="FFFFFF"/>
          </w:tcPr>
          <w:p w14:paraId="460D709F" w14:textId="77777777" w:rsidR="004B6E1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csdo:Id50Type (M.SDT.00093) Պայմանանշանների նորմալացված տողը։</w:t>
            </w:r>
          </w:p>
          <w:p w14:paraId="0CA6707C"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68360E06" w14:textId="77777777" w:rsidR="00312A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50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7CC4F93B" w14:textId="77777777" w:rsidR="00312A2A"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4E7CCF" w:rsidRPr="008219ED" w14:paraId="7268C0AC" w14:textId="77777777" w:rsidTr="008219ED">
        <w:trPr>
          <w:jc w:val="center"/>
        </w:trPr>
        <w:tc>
          <w:tcPr>
            <w:tcW w:w="4266" w:type="dxa"/>
            <w:gridSpan w:val="4"/>
            <w:tcBorders>
              <w:top w:val="single" w:sz="4" w:space="0" w:color="auto"/>
              <w:left w:val="single" w:sz="4" w:space="0" w:color="auto"/>
              <w:bottom w:val="single" w:sz="4" w:space="0" w:color="auto"/>
            </w:tcBorders>
            <w:shd w:val="clear" w:color="auto" w:fill="FFFFFF"/>
          </w:tcPr>
          <w:p w14:paraId="5A63B069" w14:textId="77777777" w:rsidR="004E7CCF" w:rsidRPr="008219ED" w:rsidRDefault="00E36289" w:rsidP="00BD37A9">
            <w:pPr>
              <w:pStyle w:val="Bodytext20"/>
              <w:shd w:val="clear" w:color="auto" w:fill="auto"/>
              <w:tabs>
                <w:tab w:val="left" w:pos="490"/>
              </w:tabs>
              <w:spacing w:before="0" w:after="120" w:line="240" w:lineRule="auto"/>
              <w:jc w:val="left"/>
              <w:rPr>
                <w:rFonts w:ascii="Sylfaen" w:hAnsi="Sylfaen"/>
                <w:sz w:val="20"/>
                <w:szCs w:val="20"/>
              </w:rPr>
            </w:pPr>
            <w:r w:rsidRPr="008219ED">
              <w:rPr>
                <w:rStyle w:val="Bodytext2Sylfaen"/>
                <w:sz w:val="20"/>
                <w:szCs w:val="20"/>
              </w:rPr>
              <w:t>7.</w:t>
            </w:r>
            <w:r w:rsidR="009F4B55">
              <w:rPr>
                <w:rStyle w:val="Bodytext2Sylfaen"/>
                <w:sz w:val="20"/>
                <w:szCs w:val="20"/>
              </w:rPr>
              <w:tab/>
            </w:r>
            <w:r w:rsidRPr="008219ED">
              <w:rPr>
                <w:rStyle w:val="Bodytext2Sylfaen"/>
                <w:sz w:val="20"/>
                <w:szCs w:val="20"/>
              </w:rPr>
              <w:t>Փաստաթղթի ամսաթիվը (csdo:DocCreationDate)</w:t>
            </w:r>
          </w:p>
        </w:tc>
        <w:tc>
          <w:tcPr>
            <w:tcW w:w="3543" w:type="dxa"/>
            <w:tcBorders>
              <w:top w:val="single" w:sz="4" w:space="0" w:color="auto"/>
              <w:left w:val="single" w:sz="4" w:space="0" w:color="auto"/>
              <w:bottom w:val="single" w:sz="4" w:space="0" w:color="auto"/>
            </w:tcBorders>
            <w:shd w:val="clear" w:color="auto" w:fill="FFFFFF"/>
            <w:vAlign w:val="center"/>
          </w:tcPr>
          <w:p w14:paraId="3D739100"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ժամանակավոր կարանտինային բուսասանիտարական այն միջոցները սահմանող փաստաթղթի ամսաթիվը, որոնց առնչությամբ անդամ պետության լիազորված մարմինը ներկայացնում է ուսումնասիրության արդյունքը</w:t>
            </w:r>
          </w:p>
        </w:tc>
        <w:tc>
          <w:tcPr>
            <w:tcW w:w="2268" w:type="dxa"/>
            <w:tcBorders>
              <w:top w:val="single" w:sz="4" w:space="0" w:color="auto"/>
              <w:left w:val="single" w:sz="4" w:space="0" w:color="auto"/>
              <w:bottom w:val="single" w:sz="4" w:space="0" w:color="auto"/>
            </w:tcBorders>
            <w:shd w:val="clear" w:color="auto" w:fill="FFFFFF"/>
          </w:tcPr>
          <w:p w14:paraId="158E7336"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M.SDE.00045</w:t>
            </w:r>
          </w:p>
        </w:tc>
        <w:tc>
          <w:tcPr>
            <w:tcW w:w="3969" w:type="dxa"/>
            <w:tcBorders>
              <w:top w:val="single" w:sz="4" w:space="0" w:color="auto"/>
              <w:left w:val="single" w:sz="4" w:space="0" w:color="auto"/>
              <w:bottom w:val="single" w:sz="4" w:space="0" w:color="auto"/>
            </w:tcBorders>
            <w:shd w:val="clear" w:color="auto" w:fill="FFFFFF"/>
          </w:tcPr>
          <w:p w14:paraId="14E699AA"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bdt:DateType (M.BDT.00005) Ամսաթվի նշագիրը՝ ԳՕՍՏ ԻՍՕ 8601-2001-ին համապատասխան</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6DA1C754" w14:textId="77777777" w:rsidR="004E7CCF"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4E7CCF" w:rsidRPr="008219ED" w14:paraId="3A98364D" w14:textId="77777777" w:rsidTr="008219ED">
        <w:trPr>
          <w:jc w:val="center"/>
        </w:trPr>
        <w:tc>
          <w:tcPr>
            <w:tcW w:w="4266" w:type="dxa"/>
            <w:gridSpan w:val="4"/>
            <w:tcBorders>
              <w:top w:val="single" w:sz="4" w:space="0" w:color="auto"/>
              <w:left w:val="single" w:sz="4" w:space="0" w:color="auto"/>
              <w:bottom w:val="single" w:sz="4" w:space="0" w:color="auto"/>
            </w:tcBorders>
            <w:shd w:val="clear" w:color="auto" w:fill="FFFFFF"/>
          </w:tcPr>
          <w:p w14:paraId="37B47AB3" w14:textId="77777777" w:rsidR="004E7CCF" w:rsidRPr="008219ED" w:rsidRDefault="00E36289" w:rsidP="00BD37A9">
            <w:pPr>
              <w:pStyle w:val="Bodytext20"/>
              <w:shd w:val="clear" w:color="auto" w:fill="auto"/>
              <w:tabs>
                <w:tab w:val="left" w:pos="490"/>
              </w:tabs>
              <w:spacing w:before="0" w:after="120" w:line="240" w:lineRule="auto"/>
              <w:jc w:val="left"/>
              <w:rPr>
                <w:rFonts w:ascii="Sylfaen" w:hAnsi="Sylfaen"/>
                <w:sz w:val="20"/>
                <w:szCs w:val="20"/>
              </w:rPr>
            </w:pPr>
            <w:r w:rsidRPr="008219ED">
              <w:rPr>
                <w:rStyle w:val="Bodytext2Sylfaen"/>
                <w:sz w:val="20"/>
                <w:szCs w:val="20"/>
              </w:rPr>
              <w:t>8.</w:t>
            </w:r>
            <w:r w:rsidR="009F4B55">
              <w:rPr>
                <w:rStyle w:val="Bodytext2Sylfaen"/>
                <w:sz w:val="20"/>
                <w:szCs w:val="20"/>
              </w:rPr>
              <w:tab/>
            </w:r>
            <w:r w:rsidRPr="008219ED">
              <w:rPr>
                <w:rStyle w:val="Bodytext2Sylfaen"/>
                <w:sz w:val="20"/>
                <w:szCs w:val="20"/>
              </w:rPr>
              <w:t xml:space="preserve">Հսկողության (վերահսկողության) միջոցի նույնականացուցիչը </w:t>
            </w:r>
            <w:r w:rsidRPr="008219ED">
              <w:rPr>
                <w:rStyle w:val="Bodytext2Sylfaen"/>
                <w:sz w:val="20"/>
                <w:szCs w:val="20"/>
              </w:rPr>
              <w:lastRenderedPageBreak/>
              <w:t>(smsdo:MeasureControlId)</w:t>
            </w:r>
          </w:p>
        </w:tc>
        <w:tc>
          <w:tcPr>
            <w:tcW w:w="3543" w:type="dxa"/>
            <w:tcBorders>
              <w:top w:val="single" w:sz="4" w:space="0" w:color="auto"/>
              <w:left w:val="single" w:sz="4" w:space="0" w:color="auto"/>
              <w:bottom w:val="single" w:sz="4" w:space="0" w:color="auto"/>
            </w:tcBorders>
            <w:shd w:val="clear" w:color="auto" w:fill="FFFFFF"/>
            <w:vAlign w:val="center"/>
          </w:tcPr>
          <w:p w14:paraId="21D3F461"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lastRenderedPageBreak/>
              <w:t xml:space="preserve">անդամ պետության լիազորված մարմնի կողմից տրված՝ </w:t>
            </w:r>
            <w:r w:rsidRPr="008219ED">
              <w:rPr>
                <w:rStyle w:val="Bodytext2Sylfaen"/>
                <w:sz w:val="20"/>
                <w:szCs w:val="20"/>
              </w:rPr>
              <w:lastRenderedPageBreak/>
              <w:t>ժամանակավոր կարանտինային բուսասանիտարական միջոցի նույնականացուցիչը</w:t>
            </w:r>
          </w:p>
        </w:tc>
        <w:tc>
          <w:tcPr>
            <w:tcW w:w="2268" w:type="dxa"/>
            <w:tcBorders>
              <w:top w:val="single" w:sz="4" w:space="0" w:color="auto"/>
              <w:left w:val="single" w:sz="4" w:space="0" w:color="auto"/>
              <w:bottom w:val="single" w:sz="4" w:space="0" w:color="auto"/>
            </w:tcBorders>
            <w:shd w:val="clear" w:color="auto" w:fill="FFFFFF"/>
          </w:tcPr>
          <w:p w14:paraId="5B52EE6D"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lastRenderedPageBreak/>
              <w:t>M.SM.SDE.00981</w:t>
            </w:r>
          </w:p>
        </w:tc>
        <w:tc>
          <w:tcPr>
            <w:tcW w:w="3969" w:type="dxa"/>
            <w:tcBorders>
              <w:top w:val="single" w:sz="4" w:space="0" w:color="auto"/>
              <w:left w:val="single" w:sz="4" w:space="0" w:color="auto"/>
              <w:bottom w:val="single" w:sz="4" w:space="0" w:color="auto"/>
            </w:tcBorders>
            <w:shd w:val="clear" w:color="auto" w:fill="FFFFFF"/>
          </w:tcPr>
          <w:p w14:paraId="1791A67D" w14:textId="77777777" w:rsidR="004B6E1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csdo:Id20Type (M.SDT.00092) Պայմանանշանների նորմալացված տողը:</w:t>
            </w:r>
          </w:p>
          <w:p w14:paraId="49ACC98C"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lastRenderedPageBreak/>
              <w:t>Նվազ. երկարությունը՝ 1.</w:t>
            </w:r>
          </w:p>
          <w:p w14:paraId="04BCEC49"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5EC159A0" w14:textId="77777777" w:rsidR="004E7CCF"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lastRenderedPageBreak/>
              <w:t>0..1</w:t>
            </w:r>
          </w:p>
        </w:tc>
      </w:tr>
      <w:tr w:rsidR="004E7CCF" w:rsidRPr="008219ED" w14:paraId="10C29B18" w14:textId="77777777" w:rsidTr="008219ED">
        <w:trPr>
          <w:jc w:val="center"/>
        </w:trPr>
        <w:tc>
          <w:tcPr>
            <w:tcW w:w="4266" w:type="dxa"/>
            <w:gridSpan w:val="4"/>
            <w:tcBorders>
              <w:top w:val="single" w:sz="4" w:space="0" w:color="auto"/>
              <w:left w:val="single" w:sz="4" w:space="0" w:color="auto"/>
              <w:bottom w:val="single" w:sz="4" w:space="0" w:color="auto"/>
            </w:tcBorders>
            <w:shd w:val="clear" w:color="auto" w:fill="FFFFFF"/>
          </w:tcPr>
          <w:p w14:paraId="7C680661" w14:textId="77777777" w:rsidR="004E7CCF" w:rsidRPr="008219ED" w:rsidRDefault="00E36289" w:rsidP="009F4B55">
            <w:pPr>
              <w:pStyle w:val="Bodytext20"/>
              <w:shd w:val="clear" w:color="auto" w:fill="auto"/>
              <w:tabs>
                <w:tab w:val="left" w:pos="507"/>
              </w:tabs>
              <w:spacing w:before="0" w:after="120" w:line="240" w:lineRule="auto"/>
              <w:jc w:val="left"/>
              <w:rPr>
                <w:rFonts w:ascii="Sylfaen" w:hAnsi="Sylfaen"/>
                <w:sz w:val="20"/>
                <w:szCs w:val="20"/>
              </w:rPr>
            </w:pPr>
            <w:r w:rsidRPr="008219ED">
              <w:rPr>
                <w:rStyle w:val="Bodytext2Sylfaen"/>
                <w:sz w:val="20"/>
                <w:szCs w:val="20"/>
              </w:rPr>
              <w:t>9.</w:t>
            </w:r>
            <w:r w:rsidR="009F4B55">
              <w:rPr>
                <w:rStyle w:val="Bodytext2Sylfaen"/>
                <w:sz w:val="20"/>
                <w:szCs w:val="20"/>
              </w:rPr>
              <w:tab/>
            </w:r>
            <w:r w:rsidRPr="008219ED">
              <w:rPr>
                <w:rStyle w:val="Bodytext2Sylfaen"/>
                <w:sz w:val="20"/>
                <w:szCs w:val="20"/>
              </w:rPr>
              <w:t>Հսկողության (վերահսկողության) սկզբնական միջոցի նույնականացուցիչը (smsdo:MeasureControlId)</w:t>
            </w:r>
          </w:p>
        </w:tc>
        <w:tc>
          <w:tcPr>
            <w:tcW w:w="3543" w:type="dxa"/>
            <w:tcBorders>
              <w:top w:val="single" w:sz="4" w:space="0" w:color="auto"/>
              <w:left w:val="single" w:sz="4" w:space="0" w:color="auto"/>
              <w:bottom w:val="single" w:sz="4" w:space="0" w:color="auto"/>
            </w:tcBorders>
            <w:shd w:val="clear" w:color="auto" w:fill="FFFFFF"/>
            <w:vAlign w:val="center"/>
          </w:tcPr>
          <w:p w14:paraId="3DC9B259"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այլ անդամ պետության լիազորված մարմնի կողմից տրված՝ սկզբնական ժամանակավոր կարանտինային բուսասանիտարական այն միջոցի նույնականացուցիչը, որը միջոցի իրագործման (դրան միանալու) պատճառ է հանդիսացել</w:t>
            </w:r>
          </w:p>
        </w:tc>
        <w:tc>
          <w:tcPr>
            <w:tcW w:w="2268" w:type="dxa"/>
            <w:tcBorders>
              <w:top w:val="single" w:sz="4" w:space="0" w:color="auto"/>
              <w:left w:val="single" w:sz="4" w:space="0" w:color="auto"/>
              <w:bottom w:val="single" w:sz="4" w:space="0" w:color="auto"/>
            </w:tcBorders>
            <w:shd w:val="clear" w:color="auto" w:fill="FFFFFF"/>
          </w:tcPr>
          <w:p w14:paraId="7DCBC497"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M.SM.SDE.00982</w:t>
            </w:r>
          </w:p>
        </w:tc>
        <w:tc>
          <w:tcPr>
            <w:tcW w:w="3969" w:type="dxa"/>
            <w:tcBorders>
              <w:top w:val="single" w:sz="4" w:space="0" w:color="auto"/>
              <w:left w:val="single" w:sz="4" w:space="0" w:color="auto"/>
              <w:bottom w:val="single" w:sz="4" w:space="0" w:color="auto"/>
            </w:tcBorders>
            <w:shd w:val="clear" w:color="auto" w:fill="FFFFFF"/>
          </w:tcPr>
          <w:p w14:paraId="0D41C0E8" w14:textId="77777777" w:rsidR="004B6E1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csdo:Id20Type (M.SDT.00092) Պայմանանշանների նորմալացված տողը:</w:t>
            </w:r>
          </w:p>
          <w:p w14:paraId="2E923510"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3A0A63CE"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3BA3AA21" w14:textId="77777777" w:rsidR="004E7CCF"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4E7CCF" w:rsidRPr="008219ED" w14:paraId="72FFB8F7" w14:textId="77777777" w:rsidTr="008219ED">
        <w:trPr>
          <w:jc w:val="center"/>
        </w:trPr>
        <w:tc>
          <w:tcPr>
            <w:tcW w:w="4266" w:type="dxa"/>
            <w:gridSpan w:val="4"/>
            <w:tcBorders>
              <w:top w:val="single" w:sz="4" w:space="0" w:color="auto"/>
              <w:left w:val="single" w:sz="4" w:space="0" w:color="auto"/>
              <w:bottom w:val="single" w:sz="4" w:space="0" w:color="auto"/>
            </w:tcBorders>
            <w:shd w:val="clear" w:color="auto" w:fill="FFFFFF"/>
          </w:tcPr>
          <w:p w14:paraId="14C498CD" w14:textId="77777777" w:rsidR="004E7CCF" w:rsidRPr="008219ED" w:rsidRDefault="00E36289" w:rsidP="009F4B55">
            <w:pPr>
              <w:pStyle w:val="Bodytext20"/>
              <w:shd w:val="clear" w:color="auto" w:fill="auto"/>
              <w:tabs>
                <w:tab w:val="left" w:pos="557"/>
              </w:tabs>
              <w:spacing w:before="0" w:after="120" w:line="240" w:lineRule="auto"/>
              <w:jc w:val="left"/>
              <w:rPr>
                <w:rFonts w:ascii="Sylfaen" w:hAnsi="Sylfaen"/>
                <w:sz w:val="20"/>
                <w:szCs w:val="20"/>
              </w:rPr>
            </w:pPr>
            <w:r w:rsidRPr="008219ED">
              <w:rPr>
                <w:rStyle w:val="Bodytext2Sylfaen"/>
                <w:sz w:val="20"/>
                <w:szCs w:val="20"/>
              </w:rPr>
              <w:t>10.</w:t>
            </w:r>
            <w:r w:rsidR="009F4B55">
              <w:rPr>
                <w:rStyle w:val="Bodytext2Sylfaen"/>
                <w:sz w:val="20"/>
                <w:szCs w:val="20"/>
              </w:rPr>
              <w:tab/>
            </w:r>
            <w:r w:rsidRPr="008219ED">
              <w:rPr>
                <w:rStyle w:val="Bodytext2Sylfaen"/>
                <w:sz w:val="20"/>
                <w:szCs w:val="20"/>
              </w:rPr>
              <w:t>Կարգավիճակի ծածկագիրը (csdo:StatusCode)</w:t>
            </w:r>
          </w:p>
        </w:tc>
        <w:tc>
          <w:tcPr>
            <w:tcW w:w="3543" w:type="dxa"/>
            <w:tcBorders>
              <w:top w:val="single" w:sz="4" w:space="0" w:color="auto"/>
              <w:left w:val="single" w:sz="4" w:space="0" w:color="auto"/>
              <w:bottom w:val="single" w:sz="4" w:space="0" w:color="auto"/>
            </w:tcBorders>
            <w:shd w:val="clear" w:color="auto" w:fill="FFFFFF"/>
          </w:tcPr>
          <w:p w14:paraId="5526A2F9"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ժամանակավոր կարանտինային բուսասանիտարական միջոցի կարգավիճակի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464714A1"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M.SDE.00130</w:t>
            </w:r>
          </w:p>
        </w:tc>
        <w:tc>
          <w:tcPr>
            <w:tcW w:w="3969" w:type="dxa"/>
            <w:tcBorders>
              <w:top w:val="single" w:sz="4" w:space="0" w:color="auto"/>
              <w:left w:val="single" w:sz="4" w:space="0" w:color="auto"/>
              <w:bottom w:val="single" w:sz="4" w:space="0" w:color="auto"/>
            </w:tcBorders>
            <w:shd w:val="clear" w:color="auto" w:fill="FFFFFF"/>
            <w:vAlign w:val="center"/>
          </w:tcPr>
          <w:p w14:paraId="2FEF4D17"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csdo:StatusCodeType (M.SDT.00040) Կարգավիճակի ծածկագրի արժեքը:</w:t>
            </w:r>
          </w:p>
          <w:p w14:paraId="0A6D34B7"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1A8BFD4A"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3</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0780CB31" w14:textId="77777777" w:rsidR="004E7CCF"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4E7CCF" w:rsidRPr="008219ED" w14:paraId="5CFA0FD6" w14:textId="77777777" w:rsidTr="008219ED">
        <w:trPr>
          <w:jc w:val="center"/>
        </w:trPr>
        <w:tc>
          <w:tcPr>
            <w:tcW w:w="296" w:type="dxa"/>
            <w:tcBorders>
              <w:top w:val="single" w:sz="4" w:space="0" w:color="auto"/>
              <w:bottom w:val="single" w:sz="4" w:space="0" w:color="auto"/>
              <w:right w:val="single" w:sz="4" w:space="0" w:color="auto"/>
            </w:tcBorders>
            <w:shd w:val="clear" w:color="auto" w:fill="FFFFFF"/>
          </w:tcPr>
          <w:p w14:paraId="5767D557" w14:textId="77777777" w:rsidR="004E7CCF" w:rsidRPr="008219ED" w:rsidRDefault="004E7CCF"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45703CF4" w14:textId="77777777" w:rsidR="004E7CCF" w:rsidRPr="008219ED" w:rsidRDefault="00E36289" w:rsidP="009F4B55">
            <w:pPr>
              <w:pStyle w:val="Bodytext20"/>
              <w:shd w:val="clear" w:color="auto" w:fill="auto"/>
              <w:tabs>
                <w:tab w:val="left" w:pos="562"/>
              </w:tabs>
              <w:spacing w:before="0" w:after="120" w:line="240" w:lineRule="auto"/>
              <w:jc w:val="left"/>
              <w:rPr>
                <w:rFonts w:ascii="Sylfaen" w:hAnsi="Sylfaen"/>
                <w:sz w:val="20"/>
                <w:szCs w:val="20"/>
              </w:rPr>
            </w:pPr>
            <w:r w:rsidRPr="008219ED">
              <w:rPr>
                <w:rStyle w:val="Bodytext2Sylfaen"/>
                <w:sz w:val="20"/>
                <w:szCs w:val="20"/>
              </w:rPr>
              <w:t>ա)</w:t>
            </w:r>
            <w:r w:rsidR="009F4B55">
              <w:rPr>
                <w:rStyle w:val="Bodytext2Sylfaen"/>
                <w:sz w:val="20"/>
                <w:szCs w:val="20"/>
              </w:rPr>
              <w:tab/>
            </w:r>
            <w:r w:rsidRPr="008219ED">
              <w:rPr>
                <w:rStyle w:val="Bodytext2Sylfaen"/>
                <w:sz w:val="20"/>
                <w:szCs w:val="20"/>
              </w:rPr>
              <w:t>Տեղեկագրքի (դասակարգչի) նույնականացուցիչը</w:t>
            </w:r>
          </w:p>
          <w:p w14:paraId="7DDF2804"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(codeListId ատրիբուտ)</w:t>
            </w:r>
          </w:p>
        </w:tc>
        <w:tc>
          <w:tcPr>
            <w:tcW w:w="3543" w:type="dxa"/>
            <w:tcBorders>
              <w:top w:val="single" w:sz="4" w:space="0" w:color="auto"/>
              <w:left w:val="single" w:sz="4" w:space="0" w:color="auto"/>
              <w:bottom w:val="single" w:sz="4" w:space="0" w:color="auto"/>
            </w:tcBorders>
            <w:shd w:val="clear" w:color="auto" w:fill="FFFFFF"/>
          </w:tcPr>
          <w:p w14:paraId="750F1750"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այն տեղեկագրքի (դասակարգչի) նշագիրը, որին համապատասխան նշված է ծածկագիրը</w:t>
            </w:r>
          </w:p>
        </w:tc>
        <w:tc>
          <w:tcPr>
            <w:tcW w:w="2268" w:type="dxa"/>
            <w:tcBorders>
              <w:top w:val="single" w:sz="4" w:space="0" w:color="auto"/>
              <w:left w:val="single" w:sz="4" w:space="0" w:color="auto"/>
              <w:bottom w:val="single" w:sz="4" w:space="0" w:color="auto"/>
            </w:tcBorders>
            <w:shd w:val="clear" w:color="auto" w:fill="FFFFFF"/>
          </w:tcPr>
          <w:p w14:paraId="5EFE4DA0" w14:textId="77777777" w:rsidR="004E7CCF" w:rsidRPr="008219ED" w:rsidRDefault="00E36289" w:rsidP="008219ED">
            <w:pPr>
              <w:spacing w:after="120"/>
              <w:rPr>
                <w:sz w:val="20"/>
                <w:szCs w:val="20"/>
              </w:rPr>
            </w:pPr>
            <w:r w:rsidRPr="008219ED">
              <w:rPr>
                <w:sz w:val="20"/>
                <w:szCs w:val="20"/>
              </w:rPr>
              <w:t>-</w:t>
            </w:r>
          </w:p>
        </w:tc>
        <w:tc>
          <w:tcPr>
            <w:tcW w:w="3969" w:type="dxa"/>
            <w:tcBorders>
              <w:top w:val="single" w:sz="4" w:space="0" w:color="auto"/>
              <w:left w:val="single" w:sz="4" w:space="0" w:color="auto"/>
              <w:bottom w:val="single" w:sz="4" w:space="0" w:color="auto"/>
            </w:tcBorders>
            <w:shd w:val="clear" w:color="auto" w:fill="FFFFFF"/>
            <w:vAlign w:val="center"/>
          </w:tcPr>
          <w:p w14:paraId="5CF4CCD0"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csdo:ReferenceDataIdType</w:t>
            </w:r>
          </w:p>
          <w:p w14:paraId="366231A9"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(M.SDT.00091)</w:t>
            </w:r>
          </w:p>
          <w:p w14:paraId="70180206" w14:textId="77777777" w:rsidR="004B6E1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Պայմանանշանների նորմալացված տողը:</w:t>
            </w:r>
          </w:p>
          <w:p w14:paraId="64129404"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37C556C3"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289E539A" w14:textId="77777777" w:rsidR="004E7CCF"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4E7CCF" w:rsidRPr="008219ED" w14:paraId="2A6AB707" w14:textId="77777777" w:rsidTr="008219ED">
        <w:trPr>
          <w:jc w:val="center"/>
        </w:trPr>
        <w:tc>
          <w:tcPr>
            <w:tcW w:w="4266" w:type="dxa"/>
            <w:gridSpan w:val="4"/>
            <w:tcBorders>
              <w:top w:val="single" w:sz="4" w:space="0" w:color="auto"/>
              <w:left w:val="single" w:sz="4" w:space="0" w:color="auto"/>
              <w:bottom w:val="single" w:sz="4" w:space="0" w:color="auto"/>
            </w:tcBorders>
            <w:shd w:val="clear" w:color="auto" w:fill="FFFFFF"/>
          </w:tcPr>
          <w:p w14:paraId="003E7D3B" w14:textId="77777777" w:rsidR="004E7CCF" w:rsidRPr="008219ED" w:rsidRDefault="00E36289" w:rsidP="009F4B55">
            <w:pPr>
              <w:pStyle w:val="Bodytext20"/>
              <w:shd w:val="clear" w:color="auto" w:fill="auto"/>
              <w:tabs>
                <w:tab w:val="left" w:pos="507"/>
              </w:tabs>
              <w:spacing w:before="0" w:after="120" w:line="240" w:lineRule="auto"/>
              <w:jc w:val="left"/>
              <w:rPr>
                <w:rFonts w:ascii="Sylfaen" w:hAnsi="Sylfaen"/>
                <w:sz w:val="20"/>
                <w:szCs w:val="20"/>
              </w:rPr>
            </w:pPr>
            <w:r w:rsidRPr="008219ED">
              <w:rPr>
                <w:rStyle w:val="Bodytext2Sylfaen"/>
                <w:sz w:val="20"/>
                <w:szCs w:val="20"/>
              </w:rPr>
              <w:t>11.</w:t>
            </w:r>
            <w:r w:rsidR="009F4B55">
              <w:rPr>
                <w:rStyle w:val="Bodytext2Sylfaen"/>
                <w:sz w:val="20"/>
                <w:szCs w:val="20"/>
              </w:rPr>
              <w:tab/>
            </w:r>
            <w:r w:rsidRPr="008219ED">
              <w:rPr>
                <w:rStyle w:val="Bodytext2Sylfaen"/>
                <w:sz w:val="20"/>
                <w:szCs w:val="20"/>
              </w:rPr>
              <w:t>Կից ներկայացված փաստաթուղթը (smcdo:AttachedDocDetails)</w:t>
            </w:r>
          </w:p>
        </w:tc>
        <w:tc>
          <w:tcPr>
            <w:tcW w:w="3543" w:type="dxa"/>
            <w:tcBorders>
              <w:top w:val="single" w:sz="4" w:space="0" w:color="auto"/>
              <w:left w:val="single" w:sz="4" w:space="0" w:color="auto"/>
              <w:bottom w:val="single" w:sz="4" w:space="0" w:color="auto"/>
            </w:tcBorders>
            <w:shd w:val="clear" w:color="auto" w:fill="FFFFFF"/>
          </w:tcPr>
          <w:p w14:paraId="7856F6E7"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կից ներկայացված փաստաթղթի մասին տեղեկատվությունը</w:t>
            </w:r>
          </w:p>
        </w:tc>
        <w:tc>
          <w:tcPr>
            <w:tcW w:w="2268" w:type="dxa"/>
            <w:tcBorders>
              <w:top w:val="single" w:sz="4" w:space="0" w:color="auto"/>
              <w:left w:val="single" w:sz="4" w:space="0" w:color="auto"/>
              <w:bottom w:val="single" w:sz="4" w:space="0" w:color="auto"/>
            </w:tcBorders>
            <w:shd w:val="clear" w:color="auto" w:fill="FFFFFF"/>
          </w:tcPr>
          <w:p w14:paraId="3B4AFE25"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M.SM.CDE.00096</w:t>
            </w:r>
          </w:p>
        </w:tc>
        <w:tc>
          <w:tcPr>
            <w:tcW w:w="3969" w:type="dxa"/>
            <w:tcBorders>
              <w:top w:val="single" w:sz="4" w:space="0" w:color="auto"/>
              <w:left w:val="single" w:sz="4" w:space="0" w:color="auto"/>
              <w:bottom w:val="single" w:sz="4" w:space="0" w:color="auto"/>
            </w:tcBorders>
            <w:shd w:val="clear" w:color="auto" w:fill="FFFFFF"/>
            <w:vAlign w:val="center"/>
          </w:tcPr>
          <w:p w14:paraId="4704ADD4"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ccdo:DocContentDetailsType</w:t>
            </w:r>
          </w:p>
          <w:p w14:paraId="198D766F"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(M.CDT.00105)</w:t>
            </w:r>
          </w:p>
          <w:p w14:paraId="630540B0"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Որոշվում է ներդրված տարրերի արժեքների տիրույթներով</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5B8F7AE6" w14:textId="77777777" w:rsidR="004E7CCF"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0..*</w:t>
            </w:r>
          </w:p>
        </w:tc>
      </w:tr>
      <w:tr w:rsidR="004E7CCF" w:rsidRPr="008219ED" w14:paraId="763E599F" w14:textId="77777777" w:rsidTr="008219ED">
        <w:trPr>
          <w:jc w:val="center"/>
        </w:trPr>
        <w:tc>
          <w:tcPr>
            <w:tcW w:w="296" w:type="dxa"/>
            <w:tcBorders>
              <w:top w:val="single" w:sz="4" w:space="0" w:color="auto"/>
              <w:right w:val="single" w:sz="4" w:space="0" w:color="auto"/>
            </w:tcBorders>
            <w:shd w:val="clear" w:color="auto" w:fill="FFFFFF"/>
          </w:tcPr>
          <w:p w14:paraId="5AFC497B" w14:textId="77777777" w:rsidR="004E7CCF" w:rsidRPr="008219ED" w:rsidRDefault="004E7CCF"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1B9BC788" w14:textId="77777777" w:rsidR="004E7CCF" w:rsidRPr="008219ED" w:rsidRDefault="00E36289" w:rsidP="009F4B55">
            <w:pPr>
              <w:pStyle w:val="Bodytext20"/>
              <w:shd w:val="clear" w:color="auto" w:fill="auto"/>
              <w:tabs>
                <w:tab w:val="left" w:pos="613"/>
              </w:tabs>
              <w:spacing w:before="0" w:after="120" w:line="240" w:lineRule="auto"/>
              <w:jc w:val="left"/>
              <w:rPr>
                <w:rFonts w:ascii="Sylfaen" w:hAnsi="Sylfaen"/>
                <w:sz w:val="20"/>
                <w:szCs w:val="20"/>
              </w:rPr>
            </w:pPr>
            <w:r w:rsidRPr="008219ED">
              <w:rPr>
                <w:rStyle w:val="Bodytext2Sylfaen"/>
                <w:sz w:val="20"/>
                <w:szCs w:val="20"/>
              </w:rPr>
              <w:t>11.1.</w:t>
            </w:r>
            <w:r w:rsidR="009F4B55">
              <w:rPr>
                <w:rStyle w:val="Bodytext2Sylfaen"/>
                <w:sz w:val="20"/>
                <w:szCs w:val="20"/>
              </w:rPr>
              <w:tab/>
            </w:r>
            <w:r w:rsidRPr="008219ED">
              <w:rPr>
                <w:rStyle w:val="Bodytext2Sylfaen"/>
                <w:sz w:val="20"/>
                <w:szCs w:val="20"/>
              </w:rPr>
              <w:t>Երկրի ծածկագիրը (csdo:UnifiedCountryCode)</w:t>
            </w:r>
          </w:p>
        </w:tc>
        <w:tc>
          <w:tcPr>
            <w:tcW w:w="3543" w:type="dxa"/>
            <w:tcBorders>
              <w:top w:val="single" w:sz="4" w:space="0" w:color="auto"/>
              <w:left w:val="single" w:sz="4" w:space="0" w:color="auto"/>
              <w:bottom w:val="single" w:sz="4" w:space="0" w:color="auto"/>
            </w:tcBorders>
            <w:shd w:val="clear" w:color="auto" w:fill="FFFFFF"/>
          </w:tcPr>
          <w:p w14:paraId="424269B3"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երկրի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08DDC1D6"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M.SDE.00162</w:t>
            </w:r>
          </w:p>
        </w:tc>
        <w:tc>
          <w:tcPr>
            <w:tcW w:w="3969" w:type="dxa"/>
            <w:tcBorders>
              <w:top w:val="single" w:sz="4" w:space="0" w:color="auto"/>
              <w:left w:val="single" w:sz="4" w:space="0" w:color="auto"/>
              <w:bottom w:val="single" w:sz="4" w:space="0" w:color="auto"/>
            </w:tcBorders>
            <w:shd w:val="clear" w:color="auto" w:fill="FFFFFF"/>
            <w:vAlign w:val="center"/>
          </w:tcPr>
          <w:p w14:paraId="3E61DEFF"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csdo:UnifiedCountryCodeType (M.SDT.00112)</w:t>
            </w:r>
          </w:p>
          <w:p w14:paraId="4BB4B594"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 xml:space="preserve">Երկրի երկտառ ծածկագրի արժեքը՝ </w:t>
            </w:r>
            <w:r w:rsidR="00325B11" w:rsidRPr="008219ED">
              <w:rPr>
                <w:rStyle w:val="Bodytext2Sylfaen"/>
                <w:sz w:val="20"/>
                <w:szCs w:val="20"/>
              </w:rPr>
              <w:t xml:space="preserve">այն </w:t>
            </w:r>
            <w:r w:rsidRPr="008219ED">
              <w:rPr>
                <w:rStyle w:val="Bodytext2Sylfaen"/>
                <w:sz w:val="20"/>
                <w:szCs w:val="20"/>
              </w:rPr>
              <w:t xml:space="preserve">տեղեկագրքին (դասակարգչին) </w:t>
            </w:r>
            <w:r w:rsidRPr="008219ED">
              <w:rPr>
                <w:rStyle w:val="Bodytext2Sylfaen"/>
                <w:sz w:val="20"/>
                <w:szCs w:val="20"/>
              </w:rPr>
              <w:lastRenderedPageBreak/>
              <w:t>համապատասխան, որի նույնականացուցիչը սահմանված է «Տեղեկագրքի (դասակարգչի) նույնականացուցիչը» ատրիբուտում։</w:t>
            </w:r>
          </w:p>
          <w:p w14:paraId="6EA6B98B"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Ձ</w:t>
            </w:r>
            <w:r w:rsidR="00186716" w:rsidRPr="008219ED">
              <w:rPr>
                <w:rStyle w:val="Bodytext2Sylfaen"/>
                <w:sz w:val="20"/>
                <w:szCs w:val="20"/>
              </w:rPr>
              <w:t>եւ</w:t>
            </w:r>
            <w:r w:rsidRPr="008219ED">
              <w:rPr>
                <w:rStyle w:val="Bodytext2Sylfaen"/>
                <w:sz w:val="20"/>
                <w:szCs w:val="20"/>
              </w:rPr>
              <w:t>անմուշը՝ [A-Z]{2}</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0D28EDFA" w14:textId="77777777" w:rsidR="004E7CCF"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lastRenderedPageBreak/>
              <w:t>0..1</w:t>
            </w:r>
          </w:p>
        </w:tc>
      </w:tr>
      <w:tr w:rsidR="004E7CCF" w:rsidRPr="008219ED" w14:paraId="253FC101" w14:textId="77777777" w:rsidTr="008219ED">
        <w:trPr>
          <w:jc w:val="center"/>
        </w:trPr>
        <w:tc>
          <w:tcPr>
            <w:tcW w:w="296" w:type="dxa"/>
            <w:shd w:val="clear" w:color="auto" w:fill="FFFFFF"/>
          </w:tcPr>
          <w:p w14:paraId="510125BE" w14:textId="77777777" w:rsidR="004E7CCF" w:rsidRPr="008219ED" w:rsidRDefault="004E7CCF" w:rsidP="008219ED">
            <w:pPr>
              <w:spacing w:after="120"/>
              <w:rPr>
                <w:sz w:val="20"/>
                <w:szCs w:val="20"/>
              </w:rPr>
            </w:pPr>
          </w:p>
        </w:tc>
        <w:tc>
          <w:tcPr>
            <w:tcW w:w="284" w:type="dxa"/>
            <w:tcBorders>
              <w:bottom w:val="single" w:sz="4" w:space="0" w:color="auto"/>
              <w:right w:val="single" w:sz="4" w:space="0" w:color="auto"/>
            </w:tcBorders>
            <w:shd w:val="clear" w:color="auto" w:fill="FFFFFF"/>
          </w:tcPr>
          <w:p w14:paraId="3411C2F7" w14:textId="77777777" w:rsidR="004E7CCF" w:rsidRPr="008219ED" w:rsidRDefault="004E7CCF" w:rsidP="008219ED">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28714883" w14:textId="77777777" w:rsidR="004E7CCF" w:rsidRPr="008219ED" w:rsidRDefault="00E36289" w:rsidP="009F4B55">
            <w:pPr>
              <w:pStyle w:val="Bodytext20"/>
              <w:shd w:val="clear" w:color="auto" w:fill="auto"/>
              <w:tabs>
                <w:tab w:val="left" w:pos="546"/>
              </w:tabs>
              <w:spacing w:before="0" w:after="120" w:line="240" w:lineRule="auto"/>
              <w:jc w:val="left"/>
              <w:rPr>
                <w:rFonts w:ascii="Sylfaen" w:hAnsi="Sylfaen"/>
                <w:sz w:val="20"/>
                <w:szCs w:val="20"/>
              </w:rPr>
            </w:pPr>
            <w:r w:rsidRPr="008219ED">
              <w:rPr>
                <w:rStyle w:val="Bodytext2Sylfaen"/>
                <w:sz w:val="20"/>
                <w:szCs w:val="20"/>
              </w:rPr>
              <w:t>ա)</w:t>
            </w:r>
            <w:r w:rsidR="009F4B55">
              <w:rPr>
                <w:rStyle w:val="Bodytext2Sylfaen"/>
                <w:sz w:val="20"/>
                <w:szCs w:val="20"/>
              </w:rPr>
              <w:tab/>
            </w:r>
            <w:r w:rsidRPr="008219ED">
              <w:rPr>
                <w:rStyle w:val="Bodytext2Sylfaen"/>
                <w:sz w:val="20"/>
                <w:szCs w:val="20"/>
              </w:rPr>
              <w:t>Տեղեկագրքի (դասակարգչի) նույնականացուցիչը</w:t>
            </w:r>
          </w:p>
          <w:p w14:paraId="1CF787B5"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(codeListId ատրիբուտ)</w:t>
            </w:r>
          </w:p>
        </w:tc>
        <w:tc>
          <w:tcPr>
            <w:tcW w:w="3543" w:type="dxa"/>
            <w:tcBorders>
              <w:top w:val="single" w:sz="4" w:space="0" w:color="auto"/>
              <w:left w:val="single" w:sz="4" w:space="0" w:color="auto"/>
              <w:bottom w:val="single" w:sz="4" w:space="0" w:color="auto"/>
            </w:tcBorders>
            <w:shd w:val="clear" w:color="auto" w:fill="FFFFFF"/>
          </w:tcPr>
          <w:p w14:paraId="5F1DF47B"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այն տեղեկագրքի (դասակարգչի) նշագիրը, որին համապատասխան նշված է ծածկագիրը</w:t>
            </w:r>
          </w:p>
        </w:tc>
        <w:tc>
          <w:tcPr>
            <w:tcW w:w="2268" w:type="dxa"/>
            <w:tcBorders>
              <w:top w:val="single" w:sz="4" w:space="0" w:color="auto"/>
              <w:left w:val="single" w:sz="4" w:space="0" w:color="auto"/>
              <w:bottom w:val="single" w:sz="4" w:space="0" w:color="auto"/>
            </w:tcBorders>
            <w:shd w:val="clear" w:color="auto" w:fill="FFFFFF"/>
          </w:tcPr>
          <w:p w14:paraId="1B3908B3" w14:textId="77777777" w:rsidR="004E7CCF" w:rsidRPr="008219ED" w:rsidRDefault="00E36289" w:rsidP="008219ED">
            <w:pPr>
              <w:spacing w:after="120"/>
              <w:rPr>
                <w:sz w:val="20"/>
                <w:szCs w:val="20"/>
              </w:rPr>
            </w:pPr>
            <w:r w:rsidRPr="008219ED">
              <w:rPr>
                <w:sz w:val="20"/>
                <w:szCs w:val="20"/>
              </w:rPr>
              <w:t>-</w:t>
            </w:r>
          </w:p>
        </w:tc>
        <w:tc>
          <w:tcPr>
            <w:tcW w:w="3969" w:type="dxa"/>
            <w:tcBorders>
              <w:top w:val="single" w:sz="4" w:space="0" w:color="auto"/>
              <w:left w:val="single" w:sz="4" w:space="0" w:color="auto"/>
              <w:bottom w:val="single" w:sz="4" w:space="0" w:color="auto"/>
            </w:tcBorders>
            <w:shd w:val="clear" w:color="auto" w:fill="FFFFFF"/>
            <w:vAlign w:val="center"/>
          </w:tcPr>
          <w:p w14:paraId="760F71B9"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csdo:ReferenceDataIdType</w:t>
            </w:r>
          </w:p>
          <w:p w14:paraId="498AB6F9"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(M.SDT.00091)</w:t>
            </w:r>
          </w:p>
          <w:p w14:paraId="699A5688" w14:textId="77777777" w:rsidR="004B6E1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Պայմանանշանների նորմալացված տողը:</w:t>
            </w:r>
          </w:p>
          <w:p w14:paraId="60F684B5"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6C4E03C5" w14:textId="77777777" w:rsidR="004E7CC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07F38B9D" w14:textId="77777777" w:rsidR="004E7CCF"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1B6A96" w:rsidRPr="008219ED" w14:paraId="5C068F86" w14:textId="77777777" w:rsidTr="008219ED">
        <w:trPr>
          <w:jc w:val="center"/>
        </w:trPr>
        <w:tc>
          <w:tcPr>
            <w:tcW w:w="296" w:type="dxa"/>
            <w:tcBorders>
              <w:right w:val="single" w:sz="4" w:space="0" w:color="auto"/>
            </w:tcBorders>
            <w:shd w:val="clear" w:color="auto" w:fill="FFFFFF"/>
          </w:tcPr>
          <w:p w14:paraId="19DC1B55" w14:textId="77777777" w:rsidR="001B6A96" w:rsidRPr="008219ED" w:rsidRDefault="001B6A96"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2C1148CC" w14:textId="77777777" w:rsidR="001B6A96" w:rsidRPr="008219ED" w:rsidRDefault="00E36289" w:rsidP="009F4B55">
            <w:pPr>
              <w:tabs>
                <w:tab w:val="left" w:pos="579"/>
              </w:tabs>
              <w:spacing w:after="120"/>
              <w:rPr>
                <w:sz w:val="20"/>
                <w:szCs w:val="20"/>
              </w:rPr>
            </w:pPr>
            <w:r w:rsidRPr="008219ED">
              <w:rPr>
                <w:rStyle w:val="Bodytext2Sylfaen"/>
                <w:sz w:val="20"/>
                <w:szCs w:val="20"/>
              </w:rPr>
              <w:t>11.2.</w:t>
            </w:r>
            <w:r w:rsidR="009F4B55">
              <w:rPr>
                <w:rStyle w:val="Bodytext2Sylfaen"/>
                <w:sz w:val="20"/>
                <w:szCs w:val="20"/>
              </w:rPr>
              <w:tab/>
            </w:r>
            <w:r w:rsidRPr="008219ED">
              <w:rPr>
                <w:rStyle w:val="Bodytext2Sylfaen"/>
                <w:sz w:val="20"/>
                <w:szCs w:val="20"/>
              </w:rPr>
              <w:t>Լեզվի ծածկագիրը (csdo:LanguageCode)</w:t>
            </w:r>
          </w:p>
        </w:tc>
        <w:tc>
          <w:tcPr>
            <w:tcW w:w="3543" w:type="dxa"/>
            <w:tcBorders>
              <w:top w:val="single" w:sz="4" w:space="0" w:color="auto"/>
              <w:left w:val="single" w:sz="4" w:space="0" w:color="auto"/>
              <w:bottom w:val="single" w:sz="4" w:space="0" w:color="auto"/>
            </w:tcBorders>
            <w:shd w:val="clear" w:color="auto" w:fill="FFFFFF"/>
          </w:tcPr>
          <w:p w14:paraId="2E228770" w14:textId="77777777" w:rsidR="001B6A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լեզվի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7DB2988B" w14:textId="77777777" w:rsidR="001B6A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M.SDE.00051</w:t>
            </w:r>
          </w:p>
        </w:tc>
        <w:tc>
          <w:tcPr>
            <w:tcW w:w="3969" w:type="dxa"/>
            <w:tcBorders>
              <w:top w:val="single" w:sz="4" w:space="0" w:color="auto"/>
              <w:left w:val="single" w:sz="4" w:space="0" w:color="auto"/>
              <w:bottom w:val="single" w:sz="4" w:space="0" w:color="auto"/>
            </w:tcBorders>
            <w:shd w:val="clear" w:color="auto" w:fill="FFFFFF"/>
            <w:vAlign w:val="center"/>
          </w:tcPr>
          <w:p w14:paraId="479309ED" w14:textId="77777777" w:rsidR="004B6E1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csdo:LanguageCodeType (M.SDT.00051)</w:t>
            </w:r>
          </w:p>
          <w:p w14:paraId="6EF0A5A2" w14:textId="77777777" w:rsidR="001B286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Լեզվի երկտառ ծածկագիրը՝ ISO 639-1-ին համապատասխան։ Ձ</w:t>
            </w:r>
            <w:r w:rsidR="00186716" w:rsidRPr="008219ED">
              <w:rPr>
                <w:rStyle w:val="Bodytext2Sylfaen"/>
                <w:sz w:val="20"/>
                <w:szCs w:val="20"/>
              </w:rPr>
              <w:t>եւ</w:t>
            </w:r>
            <w:r w:rsidRPr="008219ED">
              <w:rPr>
                <w:rStyle w:val="Bodytext2Sylfaen"/>
                <w:sz w:val="20"/>
                <w:szCs w:val="20"/>
              </w:rPr>
              <w:t>անմուշը՝ [a-z]{2}</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210F1E35" w14:textId="77777777" w:rsidR="001B6A96"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1B6A96" w:rsidRPr="008219ED" w14:paraId="6FD09901" w14:textId="77777777" w:rsidTr="008219ED">
        <w:trPr>
          <w:jc w:val="center"/>
        </w:trPr>
        <w:tc>
          <w:tcPr>
            <w:tcW w:w="296" w:type="dxa"/>
            <w:tcBorders>
              <w:right w:val="single" w:sz="4" w:space="0" w:color="auto"/>
            </w:tcBorders>
            <w:shd w:val="clear" w:color="auto" w:fill="FFFFFF"/>
          </w:tcPr>
          <w:p w14:paraId="02BCF155" w14:textId="77777777" w:rsidR="001B6A96" w:rsidRPr="008219ED" w:rsidRDefault="001B6A96"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258301B4" w14:textId="77777777" w:rsidR="001B6A96" w:rsidRPr="008219ED" w:rsidRDefault="00E36289" w:rsidP="005D5C1B">
            <w:pPr>
              <w:pStyle w:val="Bodytext20"/>
              <w:shd w:val="clear" w:color="auto" w:fill="auto"/>
              <w:tabs>
                <w:tab w:val="left" w:pos="579"/>
              </w:tabs>
              <w:spacing w:before="0" w:after="120" w:line="240" w:lineRule="auto"/>
              <w:jc w:val="left"/>
              <w:rPr>
                <w:rFonts w:ascii="Sylfaen" w:hAnsi="Sylfaen"/>
                <w:sz w:val="20"/>
                <w:szCs w:val="20"/>
              </w:rPr>
            </w:pPr>
            <w:r w:rsidRPr="008219ED">
              <w:rPr>
                <w:rStyle w:val="Bodytext2Sylfaen"/>
                <w:sz w:val="20"/>
                <w:szCs w:val="20"/>
              </w:rPr>
              <w:t>11.3.</w:t>
            </w:r>
            <w:r w:rsidR="005D5C1B">
              <w:rPr>
                <w:rStyle w:val="Bodytext2Sylfaen"/>
                <w:sz w:val="20"/>
                <w:szCs w:val="20"/>
              </w:rPr>
              <w:tab/>
            </w:r>
            <w:r w:rsidRPr="008219ED">
              <w:rPr>
                <w:rStyle w:val="Bodytext2Sylfaen"/>
                <w:sz w:val="20"/>
                <w:szCs w:val="20"/>
              </w:rPr>
              <w:t>Փաստաթղթի տեսակի ծածկագիրը (csdo:DocKindCode)</w:t>
            </w:r>
          </w:p>
        </w:tc>
        <w:tc>
          <w:tcPr>
            <w:tcW w:w="3543" w:type="dxa"/>
            <w:tcBorders>
              <w:top w:val="single" w:sz="4" w:space="0" w:color="auto"/>
              <w:left w:val="single" w:sz="4" w:space="0" w:color="auto"/>
              <w:bottom w:val="single" w:sz="4" w:space="0" w:color="auto"/>
            </w:tcBorders>
            <w:shd w:val="clear" w:color="auto" w:fill="FFFFFF"/>
          </w:tcPr>
          <w:p w14:paraId="2DE5163C" w14:textId="77777777" w:rsidR="001B6A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փաստաթղթի տեսակի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4892BCFC" w14:textId="77777777" w:rsidR="001B6A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M.SDE.00054</w:t>
            </w:r>
          </w:p>
        </w:tc>
        <w:tc>
          <w:tcPr>
            <w:tcW w:w="3969" w:type="dxa"/>
            <w:tcBorders>
              <w:top w:val="single" w:sz="4" w:space="0" w:color="auto"/>
              <w:left w:val="single" w:sz="4" w:space="0" w:color="auto"/>
              <w:bottom w:val="single" w:sz="4" w:space="0" w:color="auto"/>
            </w:tcBorders>
            <w:shd w:val="clear" w:color="auto" w:fill="FFFFFF"/>
            <w:vAlign w:val="center"/>
          </w:tcPr>
          <w:p w14:paraId="4068EA6F" w14:textId="77777777" w:rsidR="001B6A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csdo:UnifiedCode20Type</w:t>
            </w:r>
          </w:p>
          <w:p w14:paraId="13F68AD4" w14:textId="77777777" w:rsidR="001B6A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(M.SDT.00140)</w:t>
            </w:r>
          </w:p>
          <w:p w14:paraId="7438AD12" w14:textId="77777777" w:rsidR="001B6A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 xml:space="preserve">Ծածկագրի արժեքը` </w:t>
            </w:r>
            <w:r w:rsidR="009576A2" w:rsidRPr="008219ED">
              <w:rPr>
                <w:rStyle w:val="Bodytext2Sylfaen"/>
                <w:sz w:val="20"/>
                <w:szCs w:val="20"/>
              </w:rPr>
              <w:t xml:space="preserve">այն </w:t>
            </w:r>
            <w:r w:rsidRPr="008219ED">
              <w:rPr>
                <w:rStyle w:val="Bodytext2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14:paraId="3D54855F" w14:textId="77777777" w:rsidR="001B6A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6E8D74D6" w14:textId="77777777" w:rsidR="001B6A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43C82217" w14:textId="77777777" w:rsidR="001B6A96"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1B6A96" w:rsidRPr="008219ED" w14:paraId="4CD890C7" w14:textId="77777777" w:rsidTr="008219ED">
        <w:trPr>
          <w:jc w:val="center"/>
        </w:trPr>
        <w:tc>
          <w:tcPr>
            <w:tcW w:w="296" w:type="dxa"/>
            <w:shd w:val="clear" w:color="auto" w:fill="FFFFFF"/>
          </w:tcPr>
          <w:p w14:paraId="308AB499" w14:textId="77777777" w:rsidR="001B6A96" w:rsidRPr="008219ED" w:rsidRDefault="001B6A96" w:rsidP="008219ED">
            <w:pPr>
              <w:spacing w:after="120"/>
              <w:rPr>
                <w:sz w:val="20"/>
                <w:szCs w:val="20"/>
              </w:rPr>
            </w:pPr>
          </w:p>
        </w:tc>
        <w:tc>
          <w:tcPr>
            <w:tcW w:w="284" w:type="dxa"/>
            <w:tcBorders>
              <w:top w:val="single" w:sz="4" w:space="0" w:color="auto"/>
              <w:bottom w:val="single" w:sz="4" w:space="0" w:color="auto"/>
              <w:right w:val="single" w:sz="4" w:space="0" w:color="auto"/>
            </w:tcBorders>
            <w:shd w:val="clear" w:color="auto" w:fill="FFFFFF"/>
          </w:tcPr>
          <w:p w14:paraId="543F2786" w14:textId="77777777" w:rsidR="001B6A96" w:rsidRPr="008219ED" w:rsidRDefault="001B6A96" w:rsidP="008219ED">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15DC26A2" w14:textId="77777777" w:rsidR="001B6A96" w:rsidRPr="008219ED" w:rsidRDefault="00E36289" w:rsidP="005D5C1B">
            <w:pPr>
              <w:pStyle w:val="Bodytext20"/>
              <w:shd w:val="clear" w:color="auto" w:fill="auto"/>
              <w:tabs>
                <w:tab w:val="left" w:pos="563"/>
              </w:tabs>
              <w:spacing w:before="0" w:after="120" w:line="240" w:lineRule="auto"/>
              <w:jc w:val="left"/>
              <w:rPr>
                <w:rFonts w:ascii="Sylfaen" w:hAnsi="Sylfaen"/>
                <w:sz w:val="20"/>
                <w:szCs w:val="20"/>
              </w:rPr>
            </w:pPr>
            <w:r w:rsidRPr="008219ED">
              <w:rPr>
                <w:rStyle w:val="Bodytext2Sylfaen"/>
                <w:sz w:val="20"/>
                <w:szCs w:val="20"/>
              </w:rPr>
              <w:t>ա)</w:t>
            </w:r>
            <w:r w:rsidR="005D5C1B">
              <w:rPr>
                <w:rStyle w:val="Bodytext2Sylfaen"/>
                <w:sz w:val="20"/>
                <w:szCs w:val="20"/>
              </w:rPr>
              <w:tab/>
            </w:r>
            <w:r w:rsidRPr="008219ED">
              <w:rPr>
                <w:rStyle w:val="Bodytext2Sylfaen"/>
                <w:sz w:val="20"/>
                <w:szCs w:val="20"/>
              </w:rPr>
              <w:t>Տեղեկագրքի (դասակարգչի) նույնականացուցիչը</w:t>
            </w:r>
          </w:p>
          <w:p w14:paraId="39C2DE5B" w14:textId="77777777" w:rsidR="001B6A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(codeListId ատրիբուտ)</w:t>
            </w:r>
          </w:p>
        </w:tc>
        <w:tc>
          <w:tcPr>
            <w:tcW w:w="3543" w:type="dxa"/>
            <w:tcBorders>
              <w:top w:val="single" w:sz="4" w:space="0" w:color="auto"/>
              <w:left w:val="single" w:sz="4" w:space="0" w:color="auto"/>
              <w:bottom w:val="single" w:sz="4" w:space="0" w:color="auto"/>
            </w:tcBorders>
            <w:shd w:val="clear" w:color="auto" w:fill="FFFFFF"/>
          </w:tcPr>
          <w:p w14:paraId="03D92A2B" w14:textId="77777777" w:rsidR="001B6A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այն տեղեկագրքի (դասակարգչի) նշագիրը, որին համապատասխան նշված է ծածկագիրը</w:t>
            </w:r>
          </w:p>
        </w:tc>
        <w:tc>
          <w:tcPr>
            <w:tcW w:w="2268" w:type="dxa"/>
            <w:tcBorders>
              <w:top w:val="single" w:sz="4" w:space="0" w:color="auto"/>
              <w:left w:val="single" w:sz="4" w:space="0" w:color="auto"/>
              <w:bottom w:val="single" w:sz="4" w:space="0" w:color="auto"/>
            </w:tcBorders>
            <w:shd w:val="clear" w:color="auto" w:fill="FFFFFF"/>
          </w:tcPr>
          <w:p w14:paraId="3D3376AF" w14:textId="77777777" w:rsidR="001B6A96" w:rsidRPr="008219ED" w:rsidRDefault="00E36289" w:rsidP="008219ED">
            <w:pPr>
              <w:spacing w:after="120"/>
              <w:rPr>
                <w:sz w:val="20"/>
                <w:szCs w:val="20"/>
              </w:rPr>
            </w:pPr>
            <w:r w:rsidRPr="008219ED">
              <w:rPr>
                <w:sz w:val="20"/>
                <w:szCs w:val="20"/>
              </w:rPr>
              <w:t>-</w:t>
            </w:r>
          </w:p>
        </w:tc>
        <w:tc>
          <w:tcPr>
            <w:tcW w:w="3969" w:type="dxa"/>
            <w:tcBorders>
              <w:top w:val="single" w:sz="4" w:space="0" w:color="auto"/>
              <w:left w:val="single" w:sz="4" w:space="0" w:color="auto"/>
              <w:bottom w:val="single" w:sz="4" w:space="0" w:color="auto"/>
            </w:tcBorders>
            <w:shd w:val="clear" w:color="auto" w:fill="FFFFFF"/>
            <w:vAlign w:val="center"/>
          </w:tcPr>
          <w:p w14:paraId="7A5CE0DA" w14:textId="77777777" w:rsidR="001B6A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csdo:ReferenceDataIdType</w:t>
            </w:r>
          </w:p>
          <w:p w14:paraId="582AFDC2" w14:textId="77777777" w:rsidR="001B6A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(M.SDT.00091)</w:t>
            </w:r>
          </w:p>
          <w:p w14:paraId="0455F158" w14:textId="77777777" w:rsidR="004B6E18"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lastRenderedPageBreak/>
              <w:t>Պայմանանշանների նորմալացված տողը:</w:t>
            </w:r>
          </w:p>
          <w:p w14:paraId="701865BA" w14:textId="77777777" w:rsidR="001B6A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73038994" w14:textId="77777777" w:rsidR="001B6A96"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69C1DA17" w14:textId="77777777" w:rsidR="001B6A96" w:rsidRPr="008219ED" w:rsidRDefault="00E36289" w:rsidP="00BC4FE0">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lastRenderedPageBreak/>
              <w:t>1</w:t>
            </w:r>
          </w:p>
        </w:tc>
      </w:tr>
      <w:tr w:rsidR="001B6A96" w:rsidRPr="008219ED" w14:paraId="13E86B9C" w14:textId="77777777" w:rsidTr="008219ED">
        <w:trPr>
          <w:jc w:val="center"/>
        </w:trPr>
        <w:tc>
          <w:tcPr>
            <w:tcW w:w="296" w:type="dxa"/>
            <w:tcBorders>
              <w:right w:val="single" w:sz="4" w:space="0" w:color="auto"/>
            </w:tcBorders>
            <w:shd w:val="clear" w:color="auto" w:fill="FFFFFF"/>
          </w:tcPr>
          <w:p w14:paraId="2B36F5C4" w14:textId="77777777" w:rsidR="001B6A96" w:rsidRPr="008219ED" w:rsidRDefault="001B6A96"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767F2103" w14:textId="77777777" w:rsidR="001B6A96" w:rsidRPr="008219ED" w:rsidRDefault="00E36289" w:rsidP="00BC4FE0">
            <w:pPr>
              <w:pStyle w:val="Bodytext20"/>
              <w:shd w:val="clear" w:color="auto" w:fill="auto"/>
              <w:tabs>
                <w:tab w:val="left" w:pos="596"/>
              </w:tabs>
              <w:spacing w:before="0" w:after="0" w:line="240" w:lineRule="auto"/>
              <w:jc w:val="left"/>
              <w:rPr>
                <w:rFonts w:ascii="Sylfaen" w:hAnsi="Sylfaen"/>
                <w:sz w:val="20"/>
                <w:szCs w:val="20"/>
              </w:rPr>
            </w:pPr>
            <w:r w:rsidRPr="008219ED">
              <w:rPr>
                <w:rStyle w:val="Bodytext2Sylfaen"/>
                <w:sz w:val="20"/>
                <w:szCs w:val="20"/>
              </w:rPr>
              <w:t>11.4.</w:t>
            </w:r>
            <w:r w:rsidR="005D5C1B">
              <w:rPr>
                <w:rStyle w:val="Bodytext2Sylfaen"/>
                <w:sz w:val="20"/>
                <w:szCs w:val="20"/>
              </w:rPr>
              <w:tab/>
            </w:r>
            <w:r w:rsidRPr="008219ED">
              <w:rPr>
                <w:rStyle w:val="Bodytext2Sylfaen"/>
                <w:sz w:val="20"/>
                <w:szCs w:val="20"/>
              </w:rPr>
              <w:t>Փաստաթղթի տեսակի անվանումը</w:t>
            </w:r>
          </w:p>
          <w:p w14:paraId="062274DE" w14:textId="77777777" w:rsidR="001B6A96" w:rsidRPr="008219ED" w:rsidRDefault="00E36289" w:rsidP="00BC4FE0">
            <w:pPr>
              <w:pStyle w:val="Bodytext20"/>
              <w:shd w:val="clear" w:color="auto" w:fill="auto"/>
              <w:tabs>
                <w:tab w:val="left" w:pos="596"/>
              </w:tabs>
              <w:spacing w:before="0" w:after="0" w:line="240" w:lineRule="auto"/>
              <w:jc w:val="left"/>
              <w:rPr>
                <w:rFonts w:ascii="Sylfaen" w:hAnsi="Sylfaen"/>
                <w:sz w:val="20"/>
                <w:szCs w:val="20"/>
              </w:rPr>
            </w:pPr>
            <w:r w:rsidRPr="008219ED">
              <w:rPr>
                <w:rStyle w:val="Bodytext2Sylfaen"/>
                <w:sz w:val="20"/>
                <w:szCs w:val="20"/>
              </w:rPr>
              <w:t>(csdo:DocKindName)</w:t>
            </w:r>
          </w:p>
        </w:tc>
        <w:tc>
          <w:tcPr>
            <w:tcW w:w="3543" w:type="dxa"/>
            <w:tcBorders>
              <w:top w:val="single" w:sz="4" w:space="0" w:color="auto"/>
              <w:left w:val="single" w:sz="4" w:space="0" w:color="auto"/>
              <w:bottom w:val="single" w:sz="4" w:space="0" w:color="auto"/>
            </w:tcBorders>
            <w:shd w:val="clear" w:color="auto" w:fill="FFFFFF"/>
          </w:tcPr>
          <w:p w14:paraId="72EA1707" w14:textId="77777777" w:rsidR="001B6A96" w:rsidRPr="008219ED" w:rsidRDefault="00E36289" w:rsidP="00BC4FE0">
            <w:pPr>
              <w:pStyle w:val="Bodytext20"/>
              <w:shd w:val="clear" w:color="auto" w:fill="auto"/>
              <w:spacing w:before="0" w:after="0" w:line="240" w:lineRule="auto"/>
              <w:jc w:val="left"/>
              <w:rPr>
                <w:rFonts w:ascii="Sylfaen" w:hAnsi="Sylfaen"/>
                <w:sz w:val="20"/>
                <w:szCs w:val="20"/>
              </w:rPr>
            </w:pPr>
            <w:r w:rsidRPr="008219ED">
              <w:rPr>
                <w:rStyle w:val="Bodytext2Sylfaen"/>
                <w:sz w:val="20"/>
                <w:szCs w:val="20"/>
              </w:rPr>
              <w:t>փաստաթղթի տեսակի անվանումը</w:t>
            </w:r>
          </w:p>
        </w:tc>
        <w:tc>
          <w:tcPr>
            <w:tcW w:w="2268" w:type="dxa"/>
            <w:tcBorders>
              <w:top w:val="single" w:sz="4" w:space="0" w:color="auto"/>
              <w:left w:val="single" w:sz="4" w:space="0" w:color="auto"/>
              <w:bottom w:val="single" w:sz="4" w:space="0" w:color="auto"/>
            </w:tcBorders>
            <w:shd w:val="clear" w:color="auto" w:fill="FFFFFF"/>
          </w:tcPr>
          <w:p w14:paraId="19825218" w14:textId="77777777" w:rsidR="001B6A96" w:rsidRPr="008219ED" w:rsidRDefault="00E36289" w:rsidP="00BC4FE0">
            <w:pPr>
              <w:pStyle w:val="Bodytext20"/>
              <w:shd w:val="clear" w:color="auto" w:fill="auto"/>
              <w:spacing w:before="0" w:after="0" w:line="240" w:lineRule="auto"/>
              <w:jc w:val="left"/>
              <w:rPr>
                <w:rFonts w:ascii="Sylfaen" w:hAnsi="Sylfaen"/>
                <w:sz w:val="20"/>
                <w:szCs w:val="20"/>
              </w:rPr>
            </w:pPr>
            <w:r w:rsidRPr="008219ED">
              <w:rPr>
                <w:rStyle w:val="Bodytext2Sylfaen"/>
                <w:sz w:val="20"/>
                <w:szCs w:val="20"/>
              </w:rPr>
              <w:t>M.SDE.00095</w:t>
            </w:r>
          </w:p>
        </w:tc>
        <w:tc>
          <w:tcPr>
            <w:tcW w:w="3969" w:type="dxa"/>
            <w:tcBorders>
              <w:top w:val="single" w:sz="4" w:space="0" w:color="auto"/>
              <w:left w:val="single" w:sz="4" w:space="0" w:color="auto"/>
              <w:bottom w:val="single" w:sz="4" w:space="0" w:color="auto"/>
            </w:tcBorders>
            <w:shd w:val="clear" w:color="auto" w:fill="FFFFFF"/>
            <w:vAlign w:val="center"/>
          </w:tcPr>
          <w:p w14:paraId="37942196" w14:textId="77777777" w:rsidR="004B6E18" w:rsidRPr="008219ED" w:rsidRDefault="00E36289" w:rsidP="00BC4FE0">
            <w:pPr>
              <w:pStyle w:val="Bodytext20"/>
              <w:shd w:val="clear" w:color="auto" w:fill="auto"/>
              <w:spacing w:before="0" w:after="0" w:line="240" w:lineRule="auto"/>
              <w:jc w:val="left"/>
              <w:rPr>
                <w:rStyle w:val="Bodytext2Sylfaen"/>
                <w:sz w:val="20"/>
                <w:szCs w:val="20"/>
              </w:rPr>
            </w:pPr>
            <w:r w:rsidRPr="008219ED">
              <w:rPr>
                <w:rStyle w:val="Bodytext2Sylfaen"/>
                <w:sz w:val="20"/>
                <w:szCs w:val="20"/>
              </w:rPr>
              <w:t>csdo:Name500Type (M.SDT.00134) Պայմանանշանների նորմալացված տողը։</w:t>
            </w:r>
          </w:p>
          <w:p w14:paraId="48D93A2E" w14:textId="77777777" w:rsidR="001B6A96" w:rsidRPr="008219ED" w:rsidRDefault="00E36289" w:rsidP="00BC4FE0">
            <w:pPr>
              <w:pStyle w:val="Bodytext20"/>
              <w:shd w:val="clear" w:color="auto" w:fill="auto"/>
              <w:spacing w:before="0" w:after="0" w:line="240" w:lineRule="auto"/>
              <w:jc w:val="left"/>
              <w:rPr>
                <w:rFonts w:ascii="Sylfaen" w:hAnsi="Sylfaen"/>
                <w:sz w:val="20"/>
                <w:szCs w:val="20"/>
              </w:rPr>
            </w:pPr>
            <w:r w:rsidRPr="008219ED">
              <w:rPr>
                <w:rStyle w:val="Bodytext2Sylfaen"/>
                <w:sz w:val="20"/>
                <w:szCs w:val="20"/>
              </w:rPr>
              <w:t>Նվազ. երկարությունը՝ 1.</w:t>
            </w:r>
          </w:p>
          <w:p w14:paraId="5099C383" w14:textId="77777777" w:rsidR="001B6A96" w:rsidRPr="008219ED" w:rsidRDefault="00E36289" w:rsidP="00BC4FE0">
            <w:pPr>
              <w:pStyle w:val="Bodytext20"/>
              <w:shd w:val="clear" w:color="auto" w:fill="auto"/>
              <w:spacing w:before="0" w:after="0" w:line="240" w:lineRule="auto"/>
              <w:jc w:val="left"/>
              <w:rPr>
                <w:rFonts w:ascii="Sylfaen" w:hAnsi="Sylfaen"/>
                <w:sz w:val="20"/>
                <w:szCs w:val="20"/>
              </w:rPr>
            </w:pPr>
            <w:r w:rsidRPr="008219ED">
              <w:rPr>
                <w:rStyle w:val="Bodytext2Sylfaen"/>
                <w:sz w:val="20"/>
                <w:szCs w:val="20"/>
              </w:rPr>
              <w:t>Առավել. երկարությունը՝ 500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35EE5966" w14:textId="77777777" w:rsidR="001B6A96"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FD48EE" w:rsidRPr="008219ED" w14:paraId="0498D987" w14:textId="77777777" w:rsidTr="008219ED">
        <w:trPr>
          <w:jc w:val="center"/>
        </w:trPr>
        <w:tc>
          <w:tcPr>
            <w:tcW w:w="296" w:type="dxa"/>
            <w:tcBorders>
              <w:right w:val="single" w:sz="4" w:space="0" w:color="auto"/>
            </w:tcBorders>
            <w:shd w:val="clear" w:color="auto" w:fill="FFFFFF"/>
          </w:tcPr>
          <w:p w14:paraId="5674F312" w14:textId="77777777" w:rsidR="00FD48EE" w:rsidRPr="008219ED" w:rsidRDefault="00FD48EE"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5F9DEA9B" w14:textId="77777777" w:rsidR="00FD48EE" w:rsidRPr="008219ED" w:rsidRDefault="00E36289" w:rsidP="00BC4FE0">
            <w:pPr>
              <w:pStyle w:val="Bodytext20"/>
              <w:shd w:val="clear" w:color="auto" w:fill="auto"/>
              <w:tabs>
                <w:tab w:val="left" w:pos="596"/>
              </w:tabs>
              <w:spacing w:before="0" w:after="0" w:line="240" w:lineRule="auto"/>
              <w:jc w:val="left"/>
              <w:rPr>
                <w:rFonts w:ascii="Sylfaen" w:hAnsi="Sylfaen"/>
                <w:sz w:val="20"/>
                <w:szCs w:val="20"/>
              </w:rPr>
            </w:pPr>
            <w:r w:rsidRPr="008219ED">
              <w:rPr>
                <w:rStyle w:val="Bodytext2Sylfaen"/>
                <w:sz w:val="20"/>
                <w:szCs w:val="20"/>
              </w:rPr>
              <w:t>11.5.</w:t>
            </w:r>
            <w:r w:rsidR="005D5C1B">
              <w:rPr>
                <w:rStyle w:val="Bodytext2Sylfaen"/>
                <w:sz w:val="20"/>
                <w:szCs w:val="20"/>
              </w:rPr>
              <w:tab/>
            </w:r>
            <w:r w:rsidRPr="008219ED">
              <w:rPr>
                <w:rStyle w:val="Bodytext2Sylfaen"/>
                <w:sz w:val="20"/>
                <w:szCs w:val="20"/>
              </w:rPr>
              <w:t>Փաստաթղթի անվանումը (csdo:DocName)</w:t>
            </w:r>
          </w:p>
        </w:tc>
        <w:tc>
          <w:tcPr>
            <w:tcW w:w="3543" w:type="dxa"/>
            <w:tcBorders>
              <w:top w:val="single" w:sz="4" w:space="0" w:color="auto"/>
              <w:left w:val="single" w:sz="4" w:space="0" w:color="auto"/>
              <w:bottom w:val="single" w:sz="4" w:space="0" w:color="auto"/>
            </w:tcBorders>
            <w:shd w:val="clear" w:color="auto" w:fill="FFFFFF"/>
          </w:tcPr>
          <w:p w14:paraId="483E19D2" w14:textId="77777777" w:rsidR="00FD48EE" w:rsidRPr="008219ED" w:rsidRDefault="00E36289" w:rsidP="00BC4FE0">
            <w:pPr>
              <w:pStyle w:val="Bodytext20"/>
              <w:shd w:val="clear" w:color="auto" w:fill="auto"/>
              <w:spacing w:before="0" w:after="0" w:line="240" w:lineRule="auto"/>
              <w:jc w:val="left"/>
              <w:rPr>
                <w:rFonts w:ascii="Sylfaen" w:hAnsi="Sylfaen"/>
                <w:sz w:val="20"/>
                <w:szCs w:val="20"/>
              </w:rPr>
            </w:pPr>
            <w:r w:rsidRPr="008219ED">
              <w:rPr>
                <w:rStyle w:val="Bodytext2Sylfaen"/>
                <w:sz w:val="20"/>
                <w:szCs w:val="20"/>
              </w:rPr>
              <w:t>փաստաթղթի անվանումը</w:t>
            </w:r>
          </w:p>
        </w:tc>
        <w:tc>
          <w:tcPr>
            <w:tcW w:w="2268" w:type="dxa"/>
            <w:tcBorders>
              <w:top w:val="single" w:sz="4" w:space="0" w:color="auto"/>
              <w:left w:val="single" w:sz="4" w:space="0" w:color="auto"/>
              <w:bottom w:val="single" w:sz="4" w:space="0" w:color="auto"/>
            </w:tcBorders>
            <w:shd w:val="clear" w:color="auto" w:fill="FFFFFF"/>
          </w:tcPr>
          <w:p w14:paraId="11715B25" w14:textId="77777777" w:rsidR="00FD48EE" w:rsidRPr="008219ED" w:rsidRDefault="00E36289" w:rsidP="00BC4FE0">
            <w:pPr>
              <w:pStyle w:val="Bodytext20"/>
              <w:shd w:val="clear" w:color="auto" w:fill="auto"/>
              <w:spacing w:before="0" w:after="0" w:line="240" w:lineRule="auto"/>
              <w:jc w:val="left"/>
              <w:rPr>
                <w:rFonts w:ascii="Sylfaen" w:hAnsi="Sylfaen"/>
                <w:sz w:val="20"/>
                <w:szCs w:val="20"/>
              </w:rPr>
            </w:pPr>
            <w:r w:rsidRPr="008219ED">
              <w:rPr>
                <w:rStyle w:val="Bodytext2Sylfaen"/>
                <w:sz w:val="20"/>
                <w:szCs w:val="20"/>
              </w:rPr>
              <w:t>M.SDE.00108</w:t>
            </w:r>
          </w:p>
        </w:tc>
        <w:tc>
          <w:tcPr>
            <w:tcW w:w="3969" w:type="dxa"/>
            <w:tcBorders>
              <w:top w:val="single" w:sz="4" w:space="0" w:color="auto"/>
              <w:left w:val="single" w:sz="4" w:space="0" w:color="auto"/>
              <w:bottom w:val="single" w:sz="4" w:space="0" w:color="auto"/>
            </w:tcBorders>
            <w:shd w:val="clear" w:color="auto" w:fill="FFFFFF"/>
            <w:vAlign w:val="center"/>
          </w:tcPr>
          <w:p w14:paraId="44C2435A" w14:textId="77777777" w:rsidR="004B6E18" w:rsidRPr="008219ED" w:rsidRDefault="00E36289" w:rsidP="00BC4FE0">
            <w:pPr>
              <w:pStyle w:val="Bodytext20"/>
              <w:shd w:val="clear" w:color="auto" w:fill="auto"/>
              <w:spacing w:before="0" w:after="0" w:line="240" w:lineRule="auto"/>
              <w:jc w:val="left"/>
              <w:rPr>
                <w:rStyle w:val="Bodytext2Sylfaen"/>
                <w:sz w:val="20"/>
                <w:szCs w:val="20"/>
              </w:rPr>
            </w:pPr>
            <w:r w:rsidRPr="008219ED">
              <w:rPr>
                <w:rStyle w:val="Bodytext2Sylfaen"/>
                <w:sz w:val="20"/>
                <w:szCs w:val="20"/>
              </w:rPr>
              <w:t>csdo:Name500Туре (M.SDT.00134) Պայմանանշանների նորմալացված տողը։</w:t>
            </w:r>
          </w:p>
          <w:p w14:paraId="6B9EB447" w14:textId="77777777" w:rsidR="00FD48EE" w:rsidRPr="008219ED" w:rsidRDefault="00E36289" w:rsidP="00BC4FE0">
            <w:pPr>
              <w:pStyle w:val="Bodytext20"/>
              <w:shd w:val="clear" w:color="auto" w:fill="auto"/>
              <w:spacing w:before="0" w:after="0" w:line="240" w:lineRule="auto"/>
              <w:jc w:val="left"/>
              <w:rPr>
                <w:rFonts w:ascii="Sylfaen" w:hAnsi="Sylfaen"/>
                <w:sz w:val="20"/>
                <w:szCs w:val="20"/>
              </w:rPr>
            </w:pPr>
            <w:r w:rsidRPr="008219ED">
              <w:rPr>
                <w:rStyle w:val="Bodytext2Sylfaen"/>
                <w:sz w:val="20"/>
                <w:szCs w:val="20"/>
              </w:rPr>
              <w:t>Նվազ. երկարությունը՝ 1.</w:t>
            </w:r>
          </w:p>
          <w:p w14:paraId="4276E6CD" w14:textId="77777777" w:rsidR="00FD48EE" w:rsidRPr="008219ED" w:rsidRDefault="00E36289" w:rsidP="00BC4FE0">
            <w:pPr>
              <w:pStyle w:val="Bodytext20"/>
              <w:shd w:val="clear" w:color="auto" w:fill="auto"/>
              <w:spacing w:before="0" w:after="0" w:line="240" w:lineRule="auto"/>
              <w:jc w:val="left"/>
              <w:rPr>
                <w:rFonts w:ascii="Sylfaen" w:hAnsi="Sylfaen"/>
                <w:sz w:val="20"/>
                <w:szCs w:val="20"/>
              </w:rPr>
            </w:pPr>
            <w:r w:rsidRPr="008219ED">
              <w:rPr>
                <w:rStyle w:val="Bodytext2Sylfaen"/>
                <w:sz w:val="20"/>
                <w:szCs w:val="20"/>
              </w:rPr>
              <w:t>Առավել. երկարությունը՝ 500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66812C99" w14:textId="77777777" w:rsidR="00FD48EE"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FD48EE" w:rsidRPr="008219ED" w14:paraId="75AA80A7" w14:textId="77777777" w:rsidTr="008219ED">
        <w:trPr>
          <w:jc w:val="center"/>
        </w:trPr>
        <w:tc>
          <w:tcPr>
            <w:tcW w:w="296" w:type="dxa"/>
            <w:tcBorders>
              <w:right w:val="single" w:sz="4" w:space="0" w:color="auto"/>
            </w:tcBorders>
            <w:shd w:val="clear" w:color="auto" w:fill="FFFFFF"/>
          </w:tcPr>
          <w:p w14:paraId="76DDD1C1" w14:textId="77777777" w:rsidR="00FD48EE" w:rsidRPr="008219ED" w:rsidRDefault="00FD48EE"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36C4BE6B" w14:textId="77777777" w:rsidR="00FD48EE" w:rsidRPr="008219ED" w:rsidRDefault="00E36289" w:rsidP="00BC4FE0">
            <w:pPr>
              <w:pStyle w:val="Bodytext20"/>
              <w:shd w:val="clear" w:color="auto" w:fill="auto"/>
              <w:tabs>
                <w:tab w:val="left" w:pos="596"/>
              </w:tabs>
              <w:spacing w:before="0" w:after="0" w:line="240" w:lineRule="auto"/>
              <w:jc w:val="left"/>
              <w:rPr>
                <w:rFonts w:ascii="Sylfaen" w:hAnsi="Sylfaen"/>
                <w:sz w:val="20"/>
                <w:szCs w:val="20"/>
              </w:rPr>
            </w:pPr>
            <w:r w:rsidRPr="008219ED">
              <w:rPr>
                <w:rStyle w:val="Bodytext2Sylfaen"/>
                <w:sz w:val="20"/>
                <w:szCs w:val="20"/>
              </w:rPr>
              <w:t>11.6.</w:t>
            </w:r>
            <w:r w:rsidR="005D5C1B">
              <w:rPr>
                <w:rStyle w:val="Bodytext2Sylfaen"/>
                <w:sz w:val="20"/>
                <w:szCs w:val="20"/>
              </w:rPr>
              <w:tab/>
            </w:r>
            <w:r w:rsidRPr="008219ED">
              <w:rPr>
                <w:rStyle w:val="Bodytext2Sylfaen"/>
                <w:sz w:val="20"/>
                <w:szCs w:val="20"/>
              </w:rPr>
              <w:t>Փաստաթղթի սերիան (csdo:DocSeriesId)</w:t>
            </w:r>
          </w:p>
        </w:tc>
        <w:tc>
          <w:tcPr>
            <w:tcW w:w="3543" w:type="dxa"/>
            <w:tcBorders>
              <w:top w:val="single" w:sz="4" w:space="0" w:color="auto"/>
              <w:left w:val="single" w:sz="4" w:space="0" w:color="auto"/>
              <w:bottom w:val="single" w:sz="4" w:space="0" w:color="auto"/>
            </w:tcBorders>
            <w:shd w:val="clear" w:color="auto" w:fill="FFFFFF"/>
          </w:tcPr>
          <w:p w14:paraId="34C9D887" w14:textId="77777777" w:rsidR="00FD48EE" w:rsidRPr="008219ED" w:rsidRDefault="00E36289" w:rsidP="00BC4FE0">
            <w:pPr>
              <w:pStyle w:val="Bodytext20"/>
              <w:shd w:val="clear" w:color="auto" w:fill="auto"/>
              <w:spacing w:before="0" w:after="0" w:line="240" w:lineRule="auto"/>
              <w:jc w:val="left"/>
              <w:rPr>
                <w:rFonts w:ascii="Sylfaen" w:hAnsi="Sylfaen"/>
                <w:sz w:val="20"/>
                <w:szCs w:val="20"/>
              </w:rPr>
            </w:pPr>
            <w:r w:rsidRPr="008219ED">
              <w:rPr>
                <w:rStyle w:val="Bodytext2Sylfaen"/>
                <w:sz w:val="20"/>
                <w:szCs w:val="20"/>
              </w:rPr>
              <w:t>փաստաթղթի սերիայի թվային կամ տառաթվային նշագիրը</w:t>
            </w:r>
          </w:p>
        </w:tc>
        <w:tc>
          <w:tcPr>
            <w:tcW w:w="2268" w:type="dxa"/>
            <w:tcBorders>
              <w:top w:val="single" w:sz="4" w:space="0" w:color="auto"/>
              <w:left w:val="single" w:sz="4" w:space="0" w:color="auto"/>
              <w:bottom w:val="single" w:sz="4" w:space="0" w:color="auto"/>
            </w:tcBorders>
            <w:shd w:val="clear" w:color="auto" w:fill="FFFFFF"/>
          </w:tcPr>
          <w:p w14:paraId="3E847BB9" w14:textId="77777777" w:rsidR="00FD48EE" w:rsidRPr="008219ED" w:rsidRDefault="00E36289" w:rsidP="00BC4FE0">
            <w:pPr>
              <w:pStyle w:val="Bodytext20"/>
              <w:shd w:val="clear" w:color="auto" w:fill="auto"/>
              <w:spacing w:before="0" w:after="0" w:line="240" w:lineRule="auto"/>
              <w:jc w:val="left"/>
              <w:rPr>
                <w:rFonts w:ascii="Sylfaen" w:hAnsi="Sylfaen"/>
                <w:sz w:val="20"/>
                <w:szCs w:val="20"/>
              </w:rPr>
            </w:pPr>
            <w:r w:rsidRPr="008219ED">
              <w:rPr>
                <w:rStyle w:val="Bodytext2Sylfaen"/>
                <w:sz w:val="20"/>
                <w:szCs w:val="20"/>
              </w:rPr>
              <w:t>M.SDE.00157</w:t>
            </w:r>
          </w:p>
        </w:tc>
        <w:tc>
          <w:tcPr>
            <w:tcW w:w="3969" w:type="dxa"/>
            <w:tcBorders>
              <w:top w:val="single" w:sz="4" w:space="0" w:color="auto"/>
              <w:left w:val="single" w:sz="4" w:space="0" w:color="auto"/>
              <w:bottom w:val="single" w:sz="4" w:space="0" w:color="auto"/>
            </w:tcBorders>
            <w:shd w:val="clear" w:color="auto" w:fill="FFFFFF"/>
            <w:vAlign w:val="center"/>
          </w:tcPr>
          <w:p w14:paraId="7B8B4963" w14:textId="77777777" w:rsidR="004B6E18" w:rsidRPr="008219ED" w:rsidRDefault="00E36289" w:rsidP="00BC4FE0">
            <w:pPr>
              <w:pStyle w:val="Bodytext20"/>
              <w:shd w:val="clear" w:color="auto" w:fill="auto"/>
              <w:spacing w:before="0" w:after="0" w:line="240" w:lineRule="auto"/>
              <w:jc w:val="left"/>
              <w:rPr>
                <w:rStyle w:val="Bodytext2Sylfaen"/>
                <w:sz w:val="20"/>
                <w:szCs w:val="20"/>
              </w:rPr>
            </w:pPr>
            <w:r w:rsidRPr="008219ED">
              <w:rPr>
                <w:rStyle w:val="Bodytext2Sylfaen"/>
                <w:sz w:val="20"/>
                <w:szCs w:val="20"/>
              </w:rPr>
              <w:t>csdo:Id20Type (M.SDT.00092) Պայմանանշանների նորմալացված տողը:</w:t>
            </w:r>
          </w:p>
          <w:p w14:paraId="298B4B5C" w14:textId="77777777" w:rsidR="00FD48EE" w:rsidRPr="008219ED" w:rsidRDefault="00E36289" w:rsidP="00BC4FE0">
            <w:pPr>
              <w:pStyle w:val="Bodytext20"/>
              <w:shd w:val="clear" w:color="auto" w:fill="auto"/>
              <w:spacing w:before="0" w:after="0" w:line="240" w:lineRule="auto"/>
              <w:jc w:val="left"/>
              <w:rPr>
                <w:rFonts w:ascii="Sylfaen" w:hAnsi="Sylfaen"/>
                <w:sz w:val="20"/>
                <w:szCs w:val="20"/>
              </w:rPr>
            </w:pPr>
            <w:r w:rsidRPr="008219ED">
              <w:rPr>
                <w:rStyle w:val="Bodytext2Sylfaen"/>
                <w:sz w:val="20"/>
                <w:szCs w:val="20"/>
              </w:rPr>
              <w:t>Նվազ. երկարությունը՝ 1.</w:t>
            </w:r>
          </w:p>
          <w:p w14:paraId="5FD6CD94" w14:textId="77777777" w:rsidR="00FD48EE" w:rsidRPr="008219ED" w:rsidRDefault="00E36289" w:rsidP="00BC4FE0">
            <w:pPr>
              <w:pStyle w:val="Bodytext20"/>
              <w:shd w:val="clear" w:color="auto" w:fill="auto"/>
              <w:spacing w:before="0" w:after="0" w:line="240" w:lineRule="auto"/>
              <w:jc w:val="left"/>
              <w:rPr>
                <w:rFonts w:ascii="Sylfaen" w:hAnsi="Sylfaen"/>
                <w:sz w:val="20"/>
                <w:szCs w:val="20"/>
              </w:rPr>
            </w:pPr>
            <w:r w:rsidRPr="008219ED">
              <w:rPr>
                <w:rStyle w:val="Bodytext2Sylfaen"/>
                <w:sz w:val="20"/>
                <w:szCs w:val="20"/>
              </w:rPr>
              <w:t>Առավել. երկարությունը՝ 20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4E9999B4" w14:textId="77777777" w:rsidR="00FD48EE"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FD48EE" w:rsidRPr="008219ED" w14:paraId="322C0E5C" w14:textId="77777777" w:rsidTr="008219ED">
        <w:trPr>
          <w:jc w:val="center"/>
        </w:trPr>
        <w:tc>
          <w:tcPr>
            <w:tcW w:w="296" w:type="dxa"/>
            <w:tcBorders>
              <w:right w:val="single" w:sz="4" w:space="0" w:color="auto"/>
            </w:tcBorders>
            <w:shd w:val="clear" w:color="auto" w:fill="FFFFFF"/>
          </w:tcPr>
          <w:p w14:paraId="291686F2" w14:textId="77777777" w:rsidR="00FD48EE" w:rsidRPr="008219ED" w:rsidRDefault="00FD48EE"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6043CA8D" w14:textId="77777777" w:rsidR="00FD48EE" w:rsidRPr="008219ED" w:rsidRDefault="00E36289" w:rsidP="00BC4FE0">
            <w:pPr>
              <w:pStyle w:val="Bodytext20"/>
              <w:shd w:val="clear" w:color="auto" w:fill="auto"/>
              <w:tabs>
                <w:tab w:val="left" w:pos="596"/>
              </w:tabs>
              <w:spacing w:before="0" w:after="0" w:line="240" w:lineRule="auto"/>
              <w:jc w:val="left"/>
              <w:rPr>
                <w:rFonts w:ascii="Sylfaen" w:hAnsi="Sylfaen"/>
                <w:sz w:val="20"/>
                <w:szCs w:val="20"/>
              </w:rPr>
            </w:pPr>
            <w:r w:rsidRPr="008219ED">
              <w:rPr>
                <w:rStyle w:val="Bodytext2Sylfaen"/>
                <w:sz w:val="20"/>
                <w:szCs w:val="20"/>
              </w:rPr>
              <w:t>11.7.</w:t>
            </w:r>
            <w:r w:rsidR="005D5C1B">
              <w:rPr>
                <w:rStyle w:val="Bodytext2Sylfaen"/>
                <w:sz w:val="20"/>
                <w:szCs w:val="20"/>
              </w:rPr>
              <w:tab/>
            </w:r>
            <w:r w:rsidRPr="008219ED">
              <w:rPr>
                <w:rStyle w:val="Bodytext2Sylfaen"/>
                <w:sz w:val="20"/>
                <w:szCs w:val="20"/>
              </w:rPr>
              <w:t>Փաստաթղթի համարը (csdo:DocId)</w:t>
            </w:r>
          </w:p>
        </w:tc>
        <w:tc>
          <w:tcPr>
            <w:tcW w:w="3543" w:type="dxa"/>
            <w:tcBorders>
              <w:top w:val="single" w:sz="4" w:space="0" w:color="auto"/>
              <w:left w:val="single" w:sz="4" w:space="0" w:color="auto"/>
              <w:bottom w:val="single" w:sz="4" w:space="0" w:color="auto"/>
            </w:tcBorders>
            <w:shd w:val="clear" w:color="auto" w:fill="FFFFFF"/>
            <w:vAlign w:val="center"/>
          </w:tcPr>
          <w:p w14:paraId="23BE7EDB" w14:textId="77777777" w:rsidR="00FD48EE" w:rsidRPr="008219ED" w:rsidRDefault="00E36289" w:rsidP="00BC4FE0">
            <w:pPr>
              <w:pStyle w:val="Bodytext20"/>
              <w:shd w:val="clear" w:color="auto" w:fill="auto"/>
              <w:spacing w:before="0" w:after="0" w:line="240" w:lineRule="auto"/>
              <w:jc w:val="left"/>
              <w:rPr>
                <w:rFonts w:ascii="Sylfaen" w:hAnsi="Sylfaen"/>
                <w:sz w:val="20"/>
                <w:szCs w:val="20"/>
              </w:rPr>
            </w:pPr>
            <w:r w:rsidRPr="008219ED">
              <w:rPr>
                <w:rStyle w:val="Bodytext2Sylfaen"/>
                <w:sz w:val="20"/>
                <w:szCs w:val="20"/>
              </w:rPr>
              <w:t>փաստաթղթի գրանցման ժամանակ դրան տրված թվային կամ տառաթվային նշագիրը</w:t>
            </w:r>
          </w:p>
        </w:tc>
        <w:tc>
          <w:tcPr>
            <w:tcW w:w="2268" w:type="dxa"/>
            <w:tcBorders>
              <w:top w:val="single" w:sz="4" w:space="0" w:color="auto"/>
              <w:left w:val="single" w:sz="4" w:space="0" w:color="auto"/>
              <w:bottom w:val="single" w:sz="4" w:space="0" w:color="auto"/>
            </w:tcBorders>
            <w:shd w:val="clear" w:color="auto" w:fill="FFFFFF"/>
          </w:tcPr>
          <w:p w14:paraId="5E156628" w14:textId="77777777" w:rsidR="00FD48EE" w:rsidRPr="008219ED" w:rsidRDefault="00E36289" w:rsidP="00BC4FE0">
            <w:pPr>
              <w:pStyle w:val="Bodytext20"/>
              <w:shd w:val="clear" w:color="auto" w:fill="auto"/>
              <w:spacing w:before="0" w:after="0" w:line="240" w:lineRule="auto"/>
              <w:jc w:val="left"/>
              <w:rPr>
                <w:rFonts w:ascii="Sylfaen" w:hAnsi="Sylfaen"/>
                <w:sz w:val="20"/>
                <w:szCs w:val="20"/>
              </w:rPr>
            </w:pPr>
            <w:r w:rsidRPr="008219ED">
              <w:rPr>
                <w:rStyle w:val="Bodytext2Sylfaen"/>
                <w:sz w:val="20"/>
                <w:szCs w:val="20"/>
              </w:rPr>
              <w:t>M.SDE.00044</w:t>
            </w:r>
          </w:p>
        </w:tc>
        <w:tc>
          <w:tcPr>
            <w:tcW w:w="3969" w:type="dxa"/>
            <w:tcBorders>
              <w:top w:val="single" w:sz="4" w:space="0" w:color="auto"/>
              <w:left w:val="single" w:sz="4" w:space="0" w:color="auto"/>
              <w:bottom w:val="single" w:sz="4" w:space="0" w:color="auto"/>
            </w:tcBorders>
            <w:shd w:val="clear" w:color="auto" w:fill="FFFFFF"/>
            <w:vAlign w:val="center"/>
          </w:tcPr>
          <w:p w14:paraId="75FCFB1F" w14:textId="77777777" w:rsidR="004B6E18" w:rsidRPr="008219ED" w:rsidRDefault="00E36289" w:rsidP="00BC4FE0">
            <w:pPr>
              <w:pStyle w:val="Bodytext20"/>
              <w:shd w:val="clear" w:color="auto" w:fill="auto"/>
              <w:spacing w:before="0" w:after="0" w:line="240" w:lineRule="auto"/>
              <w:jc w:val="left"/>
              <w:rPr>
                <w:rStyle w:val="Bodytext2Sylfaen"/>
                <w:sz w:val="20"/>
                <w:szCs w:val="20"/>
              </w:rPr>
            </w:pPr>
            <w:r w:rsidRPr="008219ED">
              <w:rPr>
                <w:rStyle w:val="Bodytext2Sylfaen"/>
                <w:sz w:val="20"/>
                <w:szCs w:val="20"/>
              </w:rPr>
              <w:t>csdo:Id50Type (M.SDT.00093) Պայմանանշանների նորմալացված տողը։</w:t>
            </w:r>
          </w:p>
          <w:p w14:paraId="053AD85D" w14:textId="77777777" w:rsidR="00FD48EE" w:rsidRPr="008219ED" w:rsidRDefault="00E36289" w:rsidP="00BC4FE0">
            <w:pPr>
              <w:pStyle w:val="Bodytext20"/>
              <w:shd w:val="clear" w:color="auto" w:fill="auto"/>
              <w:spacing w:before="0" w:after="0" w:line="240" w:lineRule="auto"/>
              <w:jc w:val="left"/>
              <w:rPr>
                <w:rFonts w:ascii="Sylfaen" w:hAnsi="Sylfaen"/>
                <w:sz w:val="20"/>
                <w:szCs w:val="20"/>
              </w:rPr>
            </w:pPr>
            <w:r w:rsidRPr="008219ED">
              <w:rPr>
                <w:rStyle w:val="Bodytext2Sylfaen"/>
                <w:sz w:val="20"/>
                <w:szCs w:val="20"/>
              </w:rPr>
              <w:t>Նվազ. երկարությունը՝ 1.</w:t>
            </w:r>
          </w:p>
          <w:p w14:paraId="3D8B2441" w14:textId="77777777" w:rsidR="00FD48EE" w:rsidRPr="008219ED" w:rsidRDefault="00E36289" w:rsidP="00BC4FE0">
            <w:pPr>
              <w:pStyle w:val="Bodytext20"/>
              <w:shd w:val="clear" w:color="auto" w:fill="auto"/>
              <w:spacing w:before="0" w:after="0" w:line="240" w:lineRule="auto"/>
              <w:jc w:val="left"/>
              <w:rPr>
                <w:rFonts w:ascii="Sylfaen" w:hAnsi="Sylfaen"/>
                <w:sz w:val="20"/>
                <w:szCs w:val="20"/>
              </w:rPr>
            </w:pPr>
            <w:r w:rsidRPr="008219ED">
              <w:rPr>
                <w:rStyle w:val="Bodytext2Sylfaen"/>
                <w:sz w:val="20"/>
                <w:szCs w:val="20"/>
              </w:rPr>
              <w:t>Առավել. երկարությունը՝ 50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1DFA9B7F" w14:textId="77777777" w:rsidR="00FD48EE"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FD48EE" w:rsidRPr="008219ED" w14:paraId="19AC8F34" w14:textId="77777777" w:rsidTr="008219ED">
        <w:trPr>
          <w:jc w:val="center"/>
        </w:trPr>
        <w:tc>
          <w:tcPr>
            <w:tcW w:w="296" w:type="dxa"/>
            <w:tcBorders>
              <w:right w:val="single" w:sz="4" w:space="0" w:color="auto"/>
            </w:tcBorders>
            <w:shd w:val="clear" w:color="auto" w:fill="FFFFFF"/>
          </w:tcPr>
          <w:p w14:paraId="5F2FB43D" w14:textId="77777777" w:rsidR="00FD48EE" w:rsidRPr="008219ED" w:rsidRDefault="00FD48EE"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442279AD" w14:textId="77777777" w:rsidR="00FD48EE" w:rsidRPr="008219ED" w:rsidRDefault="00E36289" w:rsidP="005D5C1B">
            <w:pPr>
              <w:pStyle w:val="Bodytext20"/>
              <w:shd w:val="clear" w:color="auto" w:fill="auto"/>
              <w:tabs>
                <w:tab w:val="left" w:pos="596"/>
              </w:tabs>
              <w:spacing w:before="0" w:after="120" w:line="240" w:lineRule="auto"/>
              <w:jc w:val="left"/>
              <w:rPr>
                <w:rFonts w:ascii="Sylfaen" w:hAnsi="Sylfaen"/>
                <w:sz w:val="20"/>
                <w:szCs w:val="20"/>
              </w:rPr>
            </w:pPr>
            <w:r w:rsidRPr="008219ED">
              <w:rPr>
                <w:rStyle w:val="Bodytext2Sylfaen"/>
                <w:sz w:val="20"/>
                <w:szCs w:val="20"/>
              </w:rPr>
              <w:t>11.8.</w:t>
            </w:r>
            <w:r w:rsidR="005D5C1B">
              <w:rPr>
                <w:rStyle w:val="Bodytext2Sylfaen"/>
                <w:sz w:val="20"/>
                <w:szCs w:val="20"/>
              </w:rPr>
              <w:tab/>
            </w:r>
            <w:r w:rsidRPr="008219ED">
              <w:rPr>
                <w:rStyle w:val="Bodytext2Sylfaen"/>
                <w:sz w:val="20"/>
                <w:szCs w:val="20"/>
              </w:rPr>
              <w:t>Փաստաթղթի ամսաթիվը (csdo:DocCreationDate)</w:t>
            </w:r>
          </w:p>
        </w:tc>
        <w:tc>
          <w:tcPr>
            <w:tcW w:w="3543" w:type="dxa"/>
            <w:tcBorders>
              <w:top w:val="single" w:sz="4" w:space="0" w:color="auto"/>
              <w:left w:val="single" w:sz="4" w:space="0" w:color="auto"/>
              <w:bottom w:val="single" w:sz="4" w:space="0" w:color="auto"/>
            </w:tcBorders>
            <w:shd w:val="clear" w:color="auto" w:fill="FFFFFF"/>
            <w:vAlign w:val="center"/>
          </w:tcPr>
          <w:p w14:paraId="79A2C2CD"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փաստաթղթի տրամադրման, ստորագրման, հաստատման կամ գրանցման ամսաթիվը</w:t>
            </w:r>
          </w:p>
        </w:tc>
        <w:tc>
          <w:tcPr>
            <w:tcW w:w="2268" w:type="dxa"/>
            <w:tcBorders>
              <w:top w:val="single" w:sz="4" w:space="0" w:color="auto"/>
              <w:left w:val="single" w:sz="4" w:space="0" w:color="auto"/>
              <w:bottom w:val="single" w:sz="4" w:space="0" w:color="auto"/>
            </w:tcBorders>
            <w:shd w:val="clear" w:color="auto" w:fill="FFFFFF"/>
          </w:tcPr>
          <w:p w14:paraId="74183452"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M.SDE.00045</w:t>
            </w:r>
          </w:p>
        </w:tc>
        <w:tc>
          <w:tcPr>
            <w:tcW w:w="3969" w:type="dxa"/>
            <w:tcBorders>
              <w:top w:val="single" w:sz="4" w:space="0" w:color="auto"/>
              <w:left w:val="single" w:sz="4" w:space="0" w:color="auto"/>
              <w:bottom w:val="single" w:sz="4" w:space="0" w:color="auto"/>
            </w:tcBorders>
            <w:shd w:val="clear" w:color="auto" w:fill="FFFFFF"/>
            <w:vAlign w:val="center"/>
          </w:tcPr>
          <w:p w14:paraId="5F9C25BF"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bdt:DateType (M.BDT.00005) Ամսաթվի նշագիրը՝ ԳՕՍՏ ԻՍՕ 8601-2001-ին համապատասխան</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04610940" w14:textId="77777777" w:rsidR="00FD48EE"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FD48EE" w:rsidRPr="008219ED" w14:paraId="7FF5CFD0" w14:textId="77777777" w:rsidTr="008219ED">
        <w:trPr>
          <w:jc w:val="center"/>
        </w:trPr>
        <w:tc>
          <w:tcPr>
            <w:tcW w:w="296" w:type="dxa"/>
            <w:tcBorders>
              <w:right w:val="single" w:sz="4" w:space="0" w:color="auto"/>
            </w:tcBorders>
            <w:shd w:val="clear" w:color="auto" w:fill="FFFFFF"/>
          </w:tcPr>
          <w:p w14:paraId="0BFE8527" w14:textId="77777777" w:rsidR="00FD48EE" w:rsidRPr="008219ED" w:rsidRDefault="00FD48EE"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vAlign w:val="center"/>
          </w:tcPr>
          <w:p w14:paraId="3E46D2AE" w14:textId="77777777" w:rsidR="00FD48EE" w:rsidRPr="008219ED" w:rsidRDefault="00E36289" w:rsidP="005D5C1B">
            <w:pPr>
              <w:pStyle w:val="Bodytext20"/>
              <w:shd w:val="clear" w:color="auto" w:fill="auto"/>
              <w:tabs>
                <w:tab w:val="left" w:pos="579"/>
              </w:tabs>
              <w:spacing w:before="0" w:after="120" w:line="240" w:lineRule="auto"/>
              <w:jc w:val="left"/>
              <w:rPr>
                <w:rFonts w:ascii="Sylfaen" w:hAnsi="Sylfaen"/>
                <w:sz w:val="20"/>
                <w:szCs w:val="20"/>
              </w:rPr>
            </w:pPr>
            <w:r w:rsidRPr="008219ED">
              <w:rPr>
                <w:rStyle w:val="Bodytext2Sylfaen"/>
                <w:sz w:val="20"/>
                <w:szCs w:val="20"/>
              </w:rPr>
              <w:t>11.9.</w:t>
            </w:r>
            <w:r w:rsidR="005D5C1B">
              <w:rPr>
                <w:rStyle w:val="Bodytext2Sylfaen"/>
                <w:sz w:val="20"/>
                <w:szCs w:val="20"/>
              </w:rPr>
              <w:tab/>
            </w:r>
            <w:r w:rsidRPr="008219ED">
              <w:rPr>
                <w:rStyle w:val="Bodytext2Sylfaen"/>
                <w:sz w:val="20"/>
                <w:szCs w:val="20"/>
              </w:rPr>
              <w:t xml:space="preserve">փաստաթղթի գործողության ժամկետի </w:t>
            </w:r>
            <w:r w:rsidR="00C67562" w:rsidRPr="008219ED">
              <w:rPr>
                <w:rStyle w:val="Bodytext2Sylfaen"/>
                <w:sz w:val="20"/>
                <w:szCs w:val="20"/>
              </w:rPr>
              <w:t>մեկնարկի</w:t>
            </w:r>
            <w:r w:rsidRPr="008219ED">
              <w:rPr>
                <w:rStyle w:val="Bodytext2Sylfaen"/>
                <w:sz w:val="20"/>
                <w:szCs w:val="20"/>
              </w:rPr>
              <w:t xml:space="preserve"> ամսաթիվը</w:t>
            </w:r>
          </w:p>
          <w:p w14:paraId="3E0D28D0" w14:textId="77777777" w:rsidR="00FD48EE" w:rsidRPr="008219ED" w:rsidRDefault="00E36289" w:rsidP="005D5C1B">
            <w:pPr>
              <w:pStyle w:val="Bodytext20"/>
              <w:shd w:val="clear" w:color="auto" w:fill="auto"/>
              <w:tabs>
                <w:tab w:val="left" w:pos="579"/>
              </w:tabs>
              <w:spacing w:before="0" w:after="120" w:line="240" w:lineRule="auto"/>
              <w:jc w:val="left"/>
              <w:rPr>
                <w:rFonts w:ascii="Sylfaen" w:hAnsi="Sylfaen"/>
                <w:sz w:val="20"/>
                <w:szCs w:val="20"/>
              </w:rPr>
            </w:pPr>
            <w:r w:rsidRPr="008219ED">
              <w:rPr>
                <w:rStyle w:val="Bodytext2Sylfaen"/>
                <w:sz w:val="20"/>
                <w:szCs w:val="20"/>
              </w:rPr>
              <w:t>(csdo:DocStartDate)</w:t>
            </w:r>
          </w:p>
        </w:tc>
        <w:tc>
          <w:tcPr>
            <w:tcW w:w="3543" w:type="dxa"/>
            <w:tcBorders>
              <w:top w:val="single" w:sz="4" w:space="0" w:color="auto"/>
              <w:left w:val="single" w:sz="4" w:space="0" w:color="auto"/>
              <w:bottom w:val="single" w:sz="4" w:space="0" w:color="auto"/>
            </w:tcBorders>
            <w:shd w:val="clear" w:color="auto" w:fill="FFFFFF"/>
          </w:tcPr>
          <w:p w14:paraId="19E397F8"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 xml:space="preserve">այն ժամկետի </w:t>
            </w:r>
            <w:r w:rsidR="00C67562" w:rsidRPr="008219ED">
              <w:rPr>
                <w:rStyle w:val="Bodytext2Sylfaen"/>
                <w:sz w:val="20"/>
                <w:szCs w:val="20"/>
              </w:rPr>
              <w:t>մեկնարկի</w:t>
            </w:r>
            <w:r w:rsidRPr="008219ED">
              <w:rPr>
                <w:rStyle w:val="Bodytext2Sylfaen"/>
                <w:sz w:val="20"/>
                <w:szCs w:val="20"/>
              </w:rPr>
              <w:t xml:space="preserve"> ամսաթիվը, որի ընթացքում փաստաթուղթն ուժի մեջ է</w:t>
            </w:r>
          </w:p>
        </w:tc>
        <w:tc>
          <w:tcPr>
            <w:tcW w:w="2268" w:type="dxa"/>
            <w:tcBorders>
              <w:top w:val="single" w:sz="4" w:space="0" w:color="auto"/>
              <w:left w:val="single" w:sz="4" w:space="0" w:color="auto"/>
              <w:bottom w:val="single" w:sz="4" w:space="0" w:color="auto"/>
            </w:tcBorders>
            <w:shd w:val="clear" w:color="auto" w:fill="FFFFFF"/>
          </w:tcPr>
          <w:p w14:paraId="4B49C7DB"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M.SDE.00137</w:t>
            </w:r>
          </w:p>
        </w:tc>
        <w:tc>
          <w:tcPr>
            <w:tcW w:w="3969" w:type="dxa"/>
            <w:tcBorders>
              <w:top w:val="single" w:sz="4" w:space="0" w:color="auto"/>
              <w:left w:val="single" w:sz="4" w:space="0" w:color="auto"/>
              <w:bottom w:val="single" w:sz="4" w:space="0" w:color="auto"/>
            </w:tcBorders>
            <w:shd w:val="clear" w:color="auto" w:fill="FFFFFF"/>
            <w:vAlign w:val="center"/>
          </w:tcPr>
          <w:p w14:paraId="6884F054"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bdt:DateType (M.BDT.00005) Ամսաթվի նշագիրը՝ ԳՕՍՏ ԻՍՕ 8601-2001-ին համապատասխան</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4F04A334" w14:textId="77777777" w:rsidR="00FD48EE"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FD48EE" w:rsidRPr="008219ED" w14:paraId="38AC6549" w14:textId="77777777" w:rsidTr="008219ED">
        <w:trPr>
          <w:jc w:val="center"/>
        </w:trPr>
        <w:tc>
          <w:tcPr>
            <w:tcW w:w="296" w:type="dxa"/>
            <w:tcBorders>
              <w:right w:val="single" w:sz="4" w:space="0" w:color="auto"/>
            </w:tcBorders>
            <w:shd w:val="clear" w:color="auto" w:fill="FFFFFF"/>
          </w:tcPr>
          <w:p w14:paraId="14325B2C" w14:textId="77777777" w:rsidR="00FD48EE" w:rsidRPr="008219ED" w:rsidRDefault="00FD48EE"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vAlign w:val="center"/>
          </w:tcPr>
          <w:p w14:paraId="6AE05D28" w14:textId="77777777" w:rsidR="00FD48EE" w:rsidRPr="008219ED" w:rsidRDefault="00E36289" w:rsidP="005D5C1B">
            <w:pPr>
              <w:pStyle w:val="Bodytext20"/>
              <w:shd w:val="clear" w:color="auto" w:fill="auto"/>
              <w:tabs>
                <w:tab w:val="left" w:pos="819"/>
              </w:tabs>
              <w:spacing w:before="0" w:after="120" w:line="240" w:lineRule="auto"/>
              <w:jc w:val="left"/>
              <w:rPr>
                <w:rFonts w:ascii="Sylfaen" w:hAnsi="Sylfaen"/>
                <w:sz w:val="20"/>
                <w:szCs w:val="20"/>
              </w:rPr>
            </w:pPr>
            <w:r w:rsidRPr="008219ED">
              <w:rPr>
                <w:rStyle w:val="Bodytext2Sylfaen"/>
                <w:sz w:val="20"/>
                <w:szCs w:val="20"/>
              </w:rPr>
              <w:t>11.10.</w:t>
            </w:r>
            <w:r w:rsidR="005D5C1B">
              <w:rPr>
                <w:rStyle w:val="Bodytext2Sylfaen"/>
                <w:sz w:val="20"/>
                <w:szCs w:val="20"/>
              </w:rPr>
              <w:tab/>
            </w:r>
            <w:r w:rsidRPr="008219ED">
              <w:rPr>
                <w:rStyle w:val="Bodytext2Sylfaen"/>
                <w:sz w:val="20"/>
                <w:szCs w:val="20"/>
              </w:rPr>
              <w:t>Փաստաթղթի գործողության ժամկետը լրանալու ամսաթիվը (csdo:DocValidityDate)</w:t>
            </w:r>
          </w:p>
        </w:tc>
        <w:tc>
          <w:tcPr>
            <w:tcW w:w="3543" w:type="dxa"/>
            <w:tcBorders>
              <w:top w:val="single" w:sz="4" w:space="0" w:color="auto"/>
              <w:left w:val="single" w:sz="4" w:space="0" w:color="auto"/>
              <w:bottom w:val="single" w:sz="4" w:space="0" w:color="auto"/>
            </w:tcBorders>
            <w:shd w:val="clear" w:color="auto" w:fill="FFFFFF"/>
          </w:tcPr>
          <w:p w14:paraId="3C62ADE2"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այն ժամկետի ավարտի ամսաթիվը, որի ընթացքում փաստաթուղթն ուժի մեջ է</w:t>
            </w:r>
          </w:p>
        </w:tc>
        <w:tc>
          <w:tcPr>
            <w:tcW w:w="2268" w:type="dxa"/>
            <w:tcBorders>
              <w:top w:val="single" w:sz="4" w:space="0" w:color="auto"/>
              <w:left w:val="single" w:sz="4" w:space="0" w:color="auto"/>
              <w:bottom w:val="single" w:sz="4" w:space="0" w:color="auto"/>
            </w:tcBorders>
            <w:shd w:val="clear" w:color="auto" w:fill="FFFFFF"/>
          </w:tcPr>
          <w:p w14:paraId="30B595BD"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M.SDE.00052</w:t>
            </w:r>
          </w:p>
        </w:tc>
        <w:tc>
          <w:tcPr>
            <w:tcW w:w="3969" w:type="dxa"/>
            <w:tcBorders>
              <w:top w:val="single" w:sz="4" w:space="0" w:color="auto"/>
              <w:left w:val="single" w:sz="4" w:space="0" w:color="auto"/>
              <w:bottom w:val="single" w:sz="4" w:space="0" w:color="auto"/>
            </w:tcBorders>
            <w:shd w:val="clear" w:color="auto" w:fill="FFFFFF"/>
            <w:vAlign w:val="center"/>
          </w:tcPr>
          <w:p w14:paraId="413E36F2"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bdt:DateType (M.BDT.00005) Ամսաթվի նշագիրը՝ ԳՕՍՏ ԻՍՕ 8601-2001-ին համապատասխան</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0ACEC01A" w14:textId="77777777" w:rsidR="00FD48EE"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FD48EE" w:rsidRPr="008219ED" w14:paraId="529EC13A" w14:textId="77777777" w:rsidTr="008219ED">
        <w:trPr>
          <w:jc w:val="center"/>
        </w:trPr>
        <w:tc>
          <w:tcPr>
            <w:tcW w:w="296" w:type="dxa"/>
            <w:tcBorders>
              <w:right w:val="single" w:sz="4" w:space="0" w:color="auto"/>
            </w:tcBorders>
            <w:shd w:val="clear" w:color="auto" w:fill="FFFFFF"/>
          </w:tcPr>
          <w:p w14:paraId="48B67211" w14:textId="77777777" w:rsidR="00FD48EE" w:rsidRPr="008219ED" w:rsidRDefault="00FD48EE"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1A42DA22" w14:textId="77777777" w:rsidR="00FD48EE" w:rsidRPr="008219ED" w:rsidRDefault="00E36289" w:rsidP="005D5C1B">
            <w:pPr>
              <w:pStyle w:val="Bodytext20"/>
              <w:shd w:val="clear" w:color="auto" w:fill="auto"/>
              <w:tabs>
                <w:tab w:val="left" w:pos="819"/>
              </w:tabs>
              <w:spacing w:before="0" w:after="120" w:line="240" w:lineRule="auto"/>
              <w:jc w:val="left"/>
              <w:rPr>
                <w:rFonts w:ascii="Sylfaen" w:hAnsi="Sylfaen"/>
                <w:sz w:val="20"/>
                <w:szCs w:val="20"/>
              </w:rPr>
            </w:pPr>
            <w:r w:rsidRPr="008219ED">
              <w:rPr>
                <w:rStyle w:val="Bodytext2Sylfaen"/>
                <w:sz w:val="20"/>
                <w:szCs w:val="20"/>
              </w:rPr>
              <w:t>11.11.</w:t>
            </w:r>
            <w:r w:rsidR="005D5C1B">
              <w:rPr>
                <w:rStyle w:val="Bodytext2Sylfaen"/>
                <w:sz w:val="20"/>
                <w:szCs w:val="20"/>
              </w:rPr>
              <w:tab/>
            </w:r>
            <w:r w:rsidRPr="008219ED">
              <w:rPr>
                <w:rStyle w:val="Bodytext2Sylfaen"/>
                <w:sz w:val="20"/>
                <w:szCs w:val="20"/>
              </w:rPr>
              <w:t>Փաստաթղթի գործողության ժամկետը (csdo:DocValidityDuration)</w:t>
            </w:r>
          </w:p>
        </w:tc>
        <w:tc>
          <w:tcPr>
            <w:tcW w:w="3543" w:type="dxa"/>
            <w:tcBorders>
              <w:top w:val="single" w:sz="4" w:space="0" w:color="auto"/>
              <w:left w:val="single" w:sz="4" w:space="0" w:color="auto"/>
              <w:bottom w:val="single" w:sz="4" w:space="0" w:color="auto"/>
            </w:tcBorders>
            <w:shd w:val="clear" w:color="auto" w:fill="FFFFFF"/>
          </w:tcPr>
          <w:p w14:paraId="11B709AB"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այն ժամկետի տ</w:t>
            </w:r>
            <w:r w:rsidR="00186716" w:rsidRPr="008219ED">
              <w:rPr>
                <w:rStyle w:val="Bodytext2Sylfaen"/>
                <w:sz w:val="20"/>
                <w:szCs w:val="20"/>
              </w:rPr>
              <w:t>եւ</w:t>
            </w:r>
            <w:r w:rsidRPr="008219ED">
              <w:rPr>
                <w:rStyle w:val="Bodytext2Sylfaen"/>
                <w:sz w:val="20"/>
                <w:szCs w:val="20"/>
              </w:rPr>
              <w:t>ողությունը, որի ընթացքում փաստաթուղթն ուժի մեջ է</w:t>
            </w:r>
          </w:p>
        </w:tc>
        <w:tc>
          <w:tcPr>
            <w:tcW w:w="2268" w:type="dxa"/>
            <w:tcBorders>
              <w:top w:val="single" w:sz="4" w:space="0" w:color="auto"/>
              <w:left w:val="single" w:sz="4" w:space="0" w:color="auto"/>
              <w:bottom w:val="single" w:sz="4" w:space="0" w:color="auto"/>
            </w:tcBorders>
            <w:shd w:val="clear" w:color="auto" w:fill="FFFFFF"/>
          </w:tcPr>
          <w:p w14:paraId="35FAAB41"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M.SDE.00056</w:t>
            </w:r>
          </w:p>
        </w:tc>
        <w:tc>
          <w:tcPr>
            <w:tcW w:w="3969" w:type="dxa"/>
            <w:tcBorders>
              <w:top w:val="single" w:sz="4" w:space="0" w:color="auto"/>
              <w:left w:val="single" w:sz="4" w:space="0" w:color="auto"/>
              <w:bottom w:val="single" w:sz="4" w:space="0" w:color="auto"/>
            </w:tcBorders>
            <w:shd w:val="clear" w:color="auto" w:fill="FFFFFF"/>
            <w:vAlign w:val="center"/>
          </w:tcPr>
          <w:p w14:paraId="6C88B70D"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bdt։DurationType (M.BDT.00021) Ժամանակի տ</w:t>
            </w:r>
            <w:r w:rsidR="00186716" w:rsidRPr="008219ED">
              <w:rPr>
                <w:rStyle w:val="Bodytext2Sylfaen"/>
                <w:sz w:val="20"/>
                <w:szCs w:val="20"/>
              </w:rPr>
              <w:t>եւ</w:t>
            </w:r>
            <w:r w:rsidRPr="008219ED">
              <w:rPr>
                <w:rStyle w:val="Bodytext2Sylfaen"/>
                <w:sz w:val="20"/>
                <w:szCs w:val="20"/>
              </w:rPr>
              <w:t>ողության նշագիրը՝ ԳՕՍՏ ԻՍՕ 8601-2001-ին համապատասխան</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53E350C7" w14:textId="77777777" w:rsidR="00FD48EE"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FD48EE" w:rsidRPr="008219ED" w14:paraId="1699D941" w14:textId="77777777" w:rsidTr="008219ED">
        <w:trPr>
          <w:jc w:val="center"/>
        </w:trPr>
        <w:tc>
          <w:tcPr>
            <w:tcW w:w="296" w:type="dxa"/>
            <w:tcBorders>
              <w:right w:val="single" w:sz="4" w:space="0" w:color="auto"/>
            </w:tcBorders>
            <w:shd w:val="clear" w:color="auto" w:fill="FFFFFF"/>
          </w:tcPr>
          <w:p w14:paraId="2F67AD3B" w14:textId="77777777" w:rsidR="00FD48EE" w:rsidRPr="008219ED" w:rsidRDefault="00FD48EE"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376D7E23" w14:textId="77777777" w:rsidR="00FD48EE" w:rsidRPr="008219ED" w:rsidRDefault="00E36289" w:rsidP="005D5C1B">
            <w:pPr>
              <w:pStyle w:val="Bodytext20"/>
              <w:shd w:val="clear" w:color="auto" w:fill="auto"/>
              <w:tabs>
                <w:tab w:val="left" w:pos="819"/>
              </w:tabs>
              <w:spacing w:before="0" w:after="120" w:line="240" w:lineRule="auto"/>
              <w:jc w:val="left"/>
              <w:rPr>
                <w:rFonts w:ascii="Sylfaen" w:hAnsi="Sylfaen"/>
                <w:sz w:val="20"/>
                <w:szCs w:val="20"/>
              </w:rPr>
            </w:pPr>
            <w:r w:rsidRPr="008219ED">
              <w:rPr>
                <w:rStyle w:val="Bodytext2Sylfaen"/>
                <w:sz w:val="20"/>
                <w:szCs w:val="20"/>
              </w:rPr>
              <w:t>11.12.</w:t>
            </w:r>
            <w:r w:rsidR="005D5C1B">
              <w:rPr>
                <w:rStyle w:val="Bodytext2Sylfaen"/>
                <w:sz w:val="20"/>
                <w:szCs w:val="20"/>
              </w:rPr>
              <w:tab/>
            </w:r>
            <w:r w:rsidRPr="008219ED">
              <w:rPr>
                <w:rStyle w:val="Bodytext2Sylfaen"/>
                <w:sz w:val="20"/>
                <w:szCs w:val="20"/>
              </w:rPr>
              <w:t>Անդամ պետության լիազորված մարմնի նույնականացուցիչը (csdo:AuthorityId)</w:t>
            </w:r>
          </w:p>
        </w:tc>
        <w:tc>
          <w:tcPr>
            <w:tcW w:w="3543" w:type="dxa"/>
            <w:tcBorders>
              <w:top w:val="single" w:sz="4" w:space="0" w:color="auto"/>
              <w:left w:val="single" w:sz="4" w:space="0" w:color="auto"/>
              <w:bottom w:val="single" w:sz="4" w:space="0" w:color="auto"/>
            </w:tcBorders>
            <w:shd w:val="clear" w:color="auto" w:fill="FFFFFF"/>
            <w:vAlign w:val="center"/>
          </w:tcPr>
          <w:p w14:paraId="7E8CC60C"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անդամ պետության պետական իշխանության մարմինը կամ դրա կողմից լիազորված՝ փաստաթուղթը տրամադրած կամ հաստատած կազմակերպությունը նույնականացնող տողը</w:t>
            </w:r>
          </w:p>
        </w:tc>
        <w:tc>
          <w:tcPr>
            <w:tcW w:w="2268" w:type="dxa"/>
            <w:tcBorders>
              <w:top w:val="single" w:sz="4" w:space="0" w:color="auto"/>
              <w:left w:val="single" w:sz="4" w:space="0" w:color="auto"/>
              <w:bottom w:val="single" w:sz="4" w:space="0" w:color="auto"/>
            </w:tcBorders>
            <w:shd w:val="clear" w:color="auto" w:fill="FFFFFF"/>
          </w:tcPr>
          <w:p w14:paraId="7996C98B"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M.SDE.00068</w:t>
            </w:r>
          </w:p>
        </w:tc>
        <w:tc>
          <w:tcPr>
            <w:tcW w:w="3969" w:type="dxa"/>
            <w:tcBorders>
              <w:top w:val="single" w:sz="4" w:space="0" w:color="auto"/>
              <w:left w:val="single" w:sz="4" w:space="0" w:color="auto"/>
              <w:bottom w:val="single" w:sz="4" w:space="0" w:color="auto"/>
            </w:tcBorders>
            <w:shd w:val="clear" w:color="auto" w:fill="FFFFFF"/>
          </w:tcPr>
          <w:p w14:paraId="28BEDE32" w14:textId="77777777" w:rsidR="005579B3"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csdo:Id20Type (M.SDT.00092) Պայմանանշանների նորմալացված տողը:</w:t>
            </w:r>
          </w:p>
          <w:p w14:paraId="3D5EF204"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7E7752B9"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42AD8A27" w14:textId="77777777" w:rsidR="00FD48EE"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FD48EE" w:rsidRPr="008219ED" w14:paraId="6ACBF2EE" w14:textId="77777777" w:rsidTr="008219ED">
        <w:trPr>
          <w:jc w:val="center"/>
        </w:trPr>
        <w:tc>
          <w:tcPr>
            <w:tcW w:w="296" w:type="dxa"/>
            <w:tcBorders>
              <w:right w:val="single" w:sz="4" w:space="0" w:color="auto"/>
            </w:tcBorders>
            <w:shd w:val="clear" w:color="auto" w:fill="FFFFFF"/>
          </w:tcPr>
          <w:p w14:paraId="27305959" w14:textId="77777777" w:rsidR="00FD48EE" w:rsidRPr="008219ED" w:rsidRDefault="00FD48EE"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04E070CB" w14:textId="77777777" w:rsidR="00FD48EE" w:rsidRPr="008219ED" w:rsidRDefault="00E36289" w:rsidP="005D5C1B">
            <w:pPr>
              <w:pStyle w:val="Bodytext20"/>
              <w:shd w:val="clear" w:color="auto" w:fill="auto"/>
              <w:tabs>
                <w:tab w:val="left" w:pos="819"/>
              </w:tabs>
              <w:spacing w:before="0" w:after="120" w:line="240" w:lineRule="auto"/>
              <w:jc w:val="left"/>
              <w:rPr>
                <w:rFonts w:ascii="Sylfaen" w:hAnsi="Sylfaen"/>
                <w:sz w:val="20"/>
                <w:szCs w:val="20"/>
              </w:rPr>
            </w:pPr>
            <w:r w:rsidRPr="008219ED">
              <w:rPr>
                <w:rStyle w:val="Bodytext2Sylfaen"/>
                <w:sz w:val="20"/>
                <w:szCs w:val="20"/>
              </w:rPr>
              <w:t>11.13.</w:t>
            </w:r>
            <w:r w:rsidR="005D5C1B">
              <w:rPr>
                <w:rStyle w:val="Bodytext2Sylfaen"/>
                <w:sz w:val="20"/>
                <w:szCs w:val="20"/>
              </w:rPr>
              <w:tab/>
            </w:r>
            <w:r w:rsidRPr="008219ED">
              <w:rPr>
                <w:rStyle w:val="Bodytext2Sylfaen"/>
                <w:sz w:val="20"/>
                <w:szCs w:val="20"/>
              </w:rPr>
              <w:t>Անդամ պետության լիազորված մարմնի անվանումը (csdo:AuthorityName)</w:t>
            </w:r>
          </w:p>
        </w:tc>
        <w:tc>
          <w:tcPr>
            <w:tcW w:w="3543" w:type="dxa"/>
            <w:tcBorders>
              <w:top w:val="single" w:sz="4" w:space="0" w:color="auto"/>
              <w:left w:val="single" w:sz="4" w:space="0" w:color="auto"/>
              <w:bottom w:val="single" w:sz="4" w:space="0" w:color="auto"/>
            </w:tcBorders>
            <w:shd w:val="clear" w:color="auto" w:fill="FFFFFF"/>
            <w:vAlign w:val="center"/>
          </w:tcPr>
          <w:p w14:paraId="3153DDD6"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անդամ պետության պետական իշխանության մարմնի կամ դրա կողմից լիազորված՝ փաստաթուղթը տրամադրած կազմակերպության լրիվ անվանումը</w:t>
            </w:r>
          </w:p>
        </w:tc>
        <w:tc>
          <w:tcPr>
            <w:tcW w:w="2268" w:type="dxa"/>
            <w:tcBorders>
              <w:top w:val="single" w:sz="4" w:space="0" w:color="auto"/>
              <w:left w:val="single" w:sz="4" w:space="0" w:color="auto"/>
              <w:bottom w:val="single" w:sz="4" w:space="0" w:color="auto"/>
            </w:tcBorders>
            <w:shd w:val="clear" w:color="auto" w:fill="FFFFFF"/>
          </w:tcPr>
          <w:p w14:paraId="79721628"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M.SDE.00066</w:t>
            </w:r>
          </w:p>
        </w:tc>
        <w:tc>
          <w:tcPr>
            <w:tcW w:w="3969" w:type="dxa"/>
            <w:tcBorders>
              <w:top w:val="single" w:sz="4" w:space="0" w:color="auto"/>
              <w:left w:val="single" w:sz="4" w:space="0" w:color="auto"/>
              <w:bottom w:val="single" w:sz="4" w:space="0" w:color="auto"/>
            </w:tcBorders>
            <w:shd w:val="clear" w:color="auto" w:fill="FFFFFF"/>
          </w:tcPr>
          <w:p w14:paraId="28C8FE4F" w14:textId="77777777" w:rsidR="005579B3"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csdo:Name300Type (M.SDT.00056) Պայմանանշանների նորմալացված տողը։</w:t>
            </w:r>
          </w:p>
          <w:p w14:paraId="41D0E741"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06447831"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300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0BC39F89" w14:textId="77777777" w:rsidR="00FD48EE"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FD48EE" w:rsidRPr="008219ED" w14:paraId="3A0DF293" w14:textId="77777777" w:rsidTr="008219ED">
        <w:trPr>
          <w:jc w:val="center"/>
        </w:trPr>
        <w:tc>
          <w:tcPr>
            <w:tcW w:w="296" w:type="dxa"/>
            <w:tcBorders>
              <w:right w:val="single" w:sz="4" w:space="0" w:color="auto"/>
            </w:tcBorders>
            <w:shd w:val="clear" w:color="auto" w:fill="FFFFFF"/>
          </w:tcPr>
          <w:p w14:paraId="2D337C17" w14:textId="77777777" w:rsidR="00FD48EE" w:rsidRPr="008219ED" w:rsidRDefault="00FD48EE"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2B2C39ED" w14:textId="77777777" w:rsidR="00FD48EE" w:rsidRPr="008219ED" w:rsidRDefault="00E36289" w:rsidP="005D5C1B">
            <w:pPr>
              <w:pStyle w:val="Bodytext20"/>
              <w:shd w:val="clear" w:color="auto" w:fill="auto"/>
              <w:tabs>
                <w:tab w:val="left" w:pos="819"/>
              </w:tabs>
              <w:spacing w:before="0" w:after="120" w:line="240" w:lineRule="auto"/>
              <w:jc w:val="left"/>
              <w:rPr>
                <w:rFonts w:ascii="Sylfaen" w:hAnsi="Sylfaen"/>
                <w:sz w:val="20"/>
                <w:szCs w:val="20"/>
              </w:rPr>
            </w:pPr>
            <w:r w:rsidRPr="008219ED">
              <w:rPr>
                <w:rStyle w:val="Bodytext2Sylfaen"/>
                <w:sz w:val="20"/>
                <w:szCs w:val="20"/>
              </w:rPr>
              <w:t>11.14.</w:t>
            </w:r>
            <w:r w:rsidR="005D5C1B">
              <w:rPr>
                <w:rStyle w:val="Bodytext2Sylfaen"/>
                <w:sz w:val="20"/>
                <w:szCs w:val="20"/>
              </w:rPr>
              <w:tab/>
            </w:r>
            <w:r w:rsidRPr="008219ED">
              <w:rPr>
                <w:rStyle w:val="Bodytext2Sylfaen"/>
                <w:sz w:val="20"/>
                <w:szCs w:val="20"/>
              </w:rPr>
              <w:t>Նկարագրությունը (csdo:DescriptionText)</w:t>
            </w:r>
          </w:p>
        </w:tc>
        <w:tc>
          <w:tcPr>
            <w:tcW w:w="3543" w:type="dxa"/>
            <w:tcBorders>
              <w:top w:val="single" w:sz="4" w:space="0" w:color="auto"/>
              <w:left w:val="single" w:sz="4" w:space="0" w:color="auto"/>
              <w:bottom w:val="single" w:sz="4" w:space="0" w:color="auto"/>
            </w:tcBorders>
            <w:shd w:val="clear" w:color="auto" w:fill="FFFFFF"/>
          </w:tcPr>
          <w:p w14:paraId="5AB6FC15"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փաստաթղթի նկարագրությունը</w:t>
            </w:r>
          </w:p>
        </w:tc>
        <w:tc>
          <w:tcPr>
            <w:tcW w:w="2268" w:type="dxa"/>
            <w:tcBorders>
              <w:top w:val="single" w:sz="4" w:space="0" w:color="auto"/>
              <w:left w:val="single" w:sz="4" w:space="0" w:color="auto"/>
              <w:bottom w:val="single" w:sz="4" w:space="0" w:color="auto"/>
            </w:tcBorders>
            <w:shd w:val="clear" w:color="auto" w:fill="FFFFFF"/>
          </w:tcPr>
          <w:p w14:paraId="38F19A4E"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M.SDE.00002</w:t>
            </w:r>
          </w:p>
        </w:tc>
        <w:tc>
          <w:tcPr>
            <w:tcW w:w="3969" w:type="dxa"/>
            <w:tcBorders>
              <w:top w:val="single" w:sz="4" w:space="0" w:color="auto"/>
              <w:left w:val="single" w:sz="4" w:space="0" w:color="auto"/>
              <w:bottom w:val="single" w:sz="4" w:space="0" w:color="auto"/>
            </w:tcBorders>
            <w:shd w:val="clear" w:color="auto" w:fill="FFFFFF"/>
            <w:vAlign w:val="center"/>
          </w:tcPr>
          <w:p w14:paraId="27B972A9"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csdo:Text4000Type (M.SDT.00088) Պայմանանշանների տողը։</w:t>
            </w:r>
          </w:p>
          <w:p w14:paraId="10708C72"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48C8BD17"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4000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580B06BA" w14:textId="77777777" w:rsidR="00FD48EE"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FD48EE" w:rsidRPr="008219ED" w14:paraId="72E30F39" w14:textId="77777777" w:rsidTr="008219ED">
        <w:trPr>
          <w:jc w:val="center"/>
        </w:trPr>
        <w:tc>
          <w:tcPr>
            <w:tcW w:w="296" w:type="dxa"/>
            <w:tcBorders>
              <w:right w:val="single" w:sz="4" w:space="0" w:color="auto"/>
            </w:tcBorders>
            <w:shd w:val="clear" w:color="auto" w:fill="FFFFFF"/>
          </w:tcPr>
          <w:p w14:paraId="441FC58C" w14:textId="77777777" w:rsidR="00FD48EE" w:rsidRPr="008219ED" w:rsidRDefault="00FD48EE"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11EA6507" w14:textId="77777777" w:rsidR="00FD48EE" w:rsidRPr="008219ED" w:rsidRDefault="00E36289" w:rsidP="005D5C1B">
            <w:pPr>
              <w:pStyle w:val="Bodytext20"/>
              <w:shd w:val="clear" w:color="auto" w:fill="auto"/>
              <w:tabs>
                <w:tab w:val="left" w:pos="819"/>
              </w:tabs>
              <w:spacing w:before="0" w:after="120" w:line="240" w:lineRule="auto"/>
              <w:jc w:val="left"/>
              <w:rPr>
                <w:rFonts w:ascii="Sylfaen" w:hAnsi="Sylfaen"/>
                <w:sz w:val="20"/>
                <w:szCs w:val="20"/>
              </w:rPr>
            </w:pPr>
            <w:r w:rsidRPr="008219ED">
              <w:rPr>
                <w:rStyle w:val="Bodytext2Sylfaen"/>
                <w:sz w:val="20"/>
                <w:szCs w:val="20"/>
              </w:rPr>
              <w:t>11.15.</w:t>
            </w:r>
            <w:r w:rsidR="005D5C1B">
              <w:rPr>
                <w:rStyle w:val="Bodytext2Sylfaen"/>
                <w:sz w:val="20"/>
                <w:szCs w:val="20"/>
              </w:rPr>
              <w:tab/>
            </w:r>
            <w:r w:rsidRPr="008219ED">
              <w:rPr>
                <w:rStyle w:val="Bodytext2Sylfaen"/>
                <w:sz w:val="20"/>
                <w:szCs w:val="20"/>
              </w:rPr>
              <w:t>Թերթերի քանակը (csdo:РageQuantity)</w:t>
            </w:r>
          </w:p>
        </w:tc>
        <w:tc>
          <w:tcPr>
            <w:tcW w:w="3543" w:type="dxa"/>
            <w:tcBorders>
              <w:top w:val="single" w:sz="4" w:space="0" w:color="auto"/>
              <w:left w:val="single" w:sz="4" w:space="0" w:color="auto"/>
              <w:bottom w:val="single" w:sz="4" w:space="0" w:color="auto"/>
            </w:tcBorders>
            <w:shd w:val="clear" w:color="auto" w:fill="FFFFFF"/>
          </w:tcPr>
          <w:p w14:paraId="683276DC"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փաստաթղթի թերթերի ընդհանուր քանակը</w:t>
            </w:r>
          </w:p>
        </w:tc>
        <w:tc>
          <w:tcPr>
            <w:tcW w:w="2268" w:type="dxa"/>
            <w:tcBorders>
              <w:top w:val="single" w:sz="4" w:space="0" w:color="auto"/>
              <w:left w:val="single" w:sz="4" w:space="0" w:color="auto"/>
              <w:bottom w:val="single" w:sz="4" w:space="0" w:color="auto"/>
            </w:tcBorders>
            <w:shd w:val="clear" w:color="auto" w:fill="FFFFFF"/>
          </w:tcPr>
          <w:p w14:paraId="7306D466"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M.SDE.00018</w:t>
            </w:r>
          </w:p>
        </w:tc>
        <w:tc>
          <w:tcPr>
            <w:tcW w:w="3969" w:type="dxa"/>
            <w:tcBorders>
              <w:top w:val="single" w:sz="4" w:space="0" w:color="auto"/>
              <w:left w:val="single" w:sz="4" w:space="0" w:color="auto"/>
              <w:bottom w:val="single" w:sz="4" w:space="0" w:color="auto"/>
            </w:tcBorders>
            <w:shd w:val="clear" w:color="auto" w:fill="FFFFFF"/>
            <w:vAlign w:val="center"/>
          </w:tcPr>
          <w:p w14:paraId="680F3E45" w14:textId="77777777" w:rsidR="005579B3" w:rsidRPr="008219ED" w:rsidRDefault="00E36289" w:rsidP="00757CD1">
            <w:pPr>
              <w:pStyle w:val="Bodytext20"/>
              <w:shd w:val="clear" w:color="auto" w:fill="auto"/>
              <w:spacing w:before="0" w:after="60" w:line="240" w:lineRule="auto"/>
              <w:jc w:val="left"/>
              <w:rPr>
                <w:rStyle w:val="Bodytext2Sylfaen"/>
                <w:sz w:val="20"/>
                <w:szCs w:val="20"/>
              </w:rPr>
            </w:pPr>
            <w:r w:rsidRPr="008219ED">
              <w:rPr>
                <w:rStyle w:val="Bodytext2Sylfaen"/>
                <w:sz w:val="20"/>
                <w:szCs w:val="20"/>
              </w:rPr>
              <w:t>csdo:Quantity4Type (M.SDT.00097) Հաշվարկման տասական համակարգում ոչ բացասական ամբողջ թիվը։</w:t>
            </w:r>
          </w:p>
          <w:p w14:paraId="2BD4C897" w14:textId="77777777" w:rsidR="00FD48EE" w:rsidRPr="008219ED" w:rsidRDefault="00E36289" w:rsidP="00757CD1">
            <w:pPr>
              <w:pStyle w:val="Bodytext20"/>
              <w:shd w:val="clear" w:color="auto" w:fill="auto"/>
              <w:spacing w:before="0" w:after="60" w:line="240" w:lineRule="auto"/>
              <w:jc w:val="left"/>
              <w:rPr>
                <w:rFonts w:ascii="Sylfaen" w:hAnsi="Sylfaen"/>
                <w:sz w:val="20"/>
                <w:szCs w:val="20"/>
              </w:rPr>
            </w:pPr>
            <w:r w:rsidRPr="008219ED">
              <w:rPr>
                <w:rStyle w:val="Bodytext2Sylfaen"/>
                <w:sz w:val="20"/>
                <w:szCs w:val="20"/>
              </w:rPr>
              <w:t>Թվանշանների առավել. քանակը՝ 4</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1D20156F" w14:textId="77777777" w:rsidR="00FD48EE"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FD48EE" w:rsidRPr="008219ED" w14:paraId="222DE428" w14:textId="77777777" w:rsidTr="008219ED">
        <w:trPr>
          <w:jc w:val="center"/>
        </w:trPr>
        <w:tc>
          <w:tcPr>
            <w:tcW w:w="296" w:type="dxa"/>
            <w:tcBorders>
              <w:right w:val="single" w:sz="4" w:space="0" w:color="auto"/>
            </w:tcBorders>
            <w:shd w:val="clear" w:color="auto" w:fill="FFFFFF"/>
          </w:tcPr>
          <w:p w14:paraId="0BCBFDFD" w14:textId="77777777" w:rsidR="00FD48EE" w:rsidRPr="008219ED" w:rsidRDefault="00FD48EE"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2BDB8530" w14:textId="77777777" w:rsidR="00FD48EE" w:rsidRPr="008219ED" w:rsidRDefault="00E36289" w:rsidP="005D5C1B">
            <w:pPr>
              <w:pStyle w:val="Bodytext20"/>
              <w:shd w:val="clear" w:color="auto" w:fill="auto"/>
              <w:tabs>
                <w:tab w:val="left" w:pos="819"/>
              </w:tabs>
              <w:spacing w:before="0" w:after="120" w:line="240" w:lineRule="auto"/>
              <w:jc w:val="left"/>
              <w:rPr>
                <w:rFonts w:ascii="Sylfaen" w:hAnsi="Sylfaen"/>
                <w:sz w:val="20"/>
                <w:szCs w:val="20"/>
              </w:rPr>
            </w:pPr>
            <w:r w:rsidRPr="008219ED">
              <w:rPr>
                <w:rStyle w:val="Bodytext2Sylfaen"/>
                <w:sz w:val="20"/>
                <w:szCs w:val="20"/>
              </w:rPr>
              <w:t>11.16.</w:t>
            </w:r>
            <w:r w:rsidR="005D5C1B">
              <w:rPr>
                <w:rStyle w:val="Bodytext2Sylfaen"/>
                <w:sz w:val="20"/>
                <w:szCs w:val="20"/>
              </w:rPr>
              <w:tab/>
            </w:r>
            <w:r w:rsidRPr="008219ED">
              <w:rPr>
                <w:rStyle w:val="Bodytext2Sylfaen"/>
                <w:sz w:val="20"/>
                <w:szCs w:val="20"/>
              </w:rPr>
              <w:t>XML-փաստաթուղթը (ccdo:AnyDetails)</w:t>
            </w:r>
          </w:p>
        </w:tc>
        <w:tc>
          <w:tcPr>
            <w:tcW w:w="3543" w:type="dxa"/>
            <w:tcBorders>
              <w:top w:val="single" w:sz="4" w:space="0" w:color="auto"/>
              <w:left w:val="single" w:sz="4" w:space="0" w:color="auto"/>
              <w:bottom w:val="single" w:sz="4" w:space="0" w:color="auto"/>
            </w:tcBorders>
            <w:shd w:val="clear" w:color="auto" w:fill="FFFFFF"/>
          </w:tcPr>
          <w:p w14:paraId="1F9157B5"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XML ձեւաչափով փաստաթուղթը</w:t>
            </w:r>
          </w:p>
        </w:tc>
        <w:tc>
          <w:tcPr>
            <w:tcW w:w="2268" w:type="dxa"/>
            <w:tcBorders>
              <w:top w:val="single" w:sz="4" w:space="0" w:color="auto"/>
              <w:left w:val="single" w:sz="4" w:space="0" w:color="auto"/>
              <w:bottom w:val="single" w:sz="4" w:space="0" w:color="auto"/>
            </w:tcBorders>
            <w:shd w:val="clear" w:color="auto" w:fill="FFFFFF"/>
          </w:tcPr>
          <w:p w14:paraId="25DE895B" w14:textId="77777777" w:rsidR="00FD48EE"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M.CDE.00081</w:t>
            </w:r>
          </w:p>
        </w:tc>
        <w:tc>
          <w:tcPr>
            <w:tcW w:w="3969" w:type="dxa"/>
            <w:tcBorders>
              <w:top w:val="single" w:sz="4" w:space="0" w:color="auto"/>
              <w:left w:val="single" w:sz="4" w:space="0" w:color="auto"/>
              <w:bottom w:val="single" w:sz="4" w:space="0" w:color="auto"/>
            </w:tcBorders>
            <w:shd w:val="clear" w:color="auto" w:fill="FFFFFF"/>
            <w:vAlign w:val="center"/>
          </w:tcPr>
          <w:p w14:paraId="6548304A" w14:textId="77777777" w:rsidR="00FD48EE" w:rsidRPr="008219ED" w:rsidRDefault="00E36289" w:rsidP="00757CD1">
            <w:pPr>
              <w:pStyle w:val="Bodytext20"/>
              <w:shd w:val="clear" w:color="auto" w:fill="auto"/>
              <w:spacing w:before="0" w:after="60" w:line="240" w:lineRule="auto"/>
              <w:jc w:val="left"/>
              <w:rPr>
                <w:rFonts w:ascii="Sylfaen" w:hAnsi="Sylfaen"/>
                <w:sz w:val="20"/>
                <w:szCs w:val="20"/>
              </w:rPr>
            </w:pPr>
            <w:r w:rsidRPr="008219ED">
              <w:rPr>
                <w:rStyle w:val="Bodytext2Sylfaen"/>
                <w:sz w:val="20"/>
                <w:szCs w:val="20"/>
              </w:rPr>
              <w:t>ccdo:AnyDetailsTуре (M.CDT.00086)</w:t>
            </w:r>
            <w:r w:rsidR="00186716" w:rsidRPr="008219ED">
              <w:rPr>
                <w:rStyle w:val="Bodytext2Sylfaen"/>
                <w:sz w:val="20"/>
                <w:szCs w:val="20"/>
              </w:rPr>
              <w:t xml:space="preserve"> </w:t>
            </w:r>
            <w:r w:rsidRPr="008219ED">
              <w:rPr>
                <w:rStyle w:val="Bodytext2Sylfaen"/>
                <w:sz w:val="20"/>
                <w:szCs w:val="20"/>
              </w:rPr>
              <w:t>Որոշվում է ներդրված տարրերի արժեքների տիրույթներով</w:t>
            </w:r>
            <w:r w:rsidR="003C290E" w:rsidRPr="008219ED">
              <w:rPr>
                <w:rStyle w:val="Bodytext2Sylfaen"/>
                <w:sz w:val="20"/>
                <w:szCs w:val="20"/>
              </w:rPr>
              <w:t>։</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1D71649F" w14:textId="77777777" w:rsidR="00FD48EE"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716EA0" w:rsidRPr="008219ED" w14:paraId="3F7E34B8" w14:textId="77777777" w:rsidTr="008219ED">
        <w:trPr>
          <w:jc w:val="center"/>
        </w:trPr>
        <w:tc>
          <w:tcPr>
            <w:tcW w:w="296" w:type="dxa"/>
            <w:shd w:val="clear" w:color="auto" w:fill="FFFFFF"/>
          </w:tcPr>
          <w:p w14:paraId="55969571" w14:textId="77777777" w:rsidR="00716EA0" w:rsidRPr="008219ED" w:rsidRDefault="00716EA0" w:rsidP="008219ED">
            <w:pPr>
              <w:spacing w:after="120"/>
              <w:rPr>
                <w:sz w:val="20"/>
                <w:szCs w:val="20"/>
              </w:rPr>
            </w:pPr>
          </w:p>
        </w:tc>
        <w:tc>
          <w:tcPr>
            <w:tcW w:w="284" w:type="dxa"/>
            <w:tcBorders>
              <w:top w:val="single" w:sz="4" w:space="0" w:color="auto"/>
              <w:bottom w:val="single" w:sz="4" w:space="0" w:color="auto"/>
              <w:right w:val="single" w:sz="4" w:space="0" w:color="auto"/>
            </w:tcBorders>
            <w:shd w:val="clear" w:color="auto" w:fill="FFFFFF"/>
          </w:tcPr>
          <w:p w14:paraId="0CEFF1C3" w14:textId="77777777" w:rsidR="00716EA0" w:rsidRPr="008219ED" w:rsidRDefault="00716EA0" w:rsidP="008219ED">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6C1A73EB" w14:textId="77777777" w:rsidR="00716EA0" w:rsidRPr="008219ED" w:rsidRDefault="00E36289" w:rsidP="005D5C1B">
            <w:pPr>
              <w:pStyle w:val="Bodytext20"/>
              <w:shd w:val="clear" w:color="auto" w:fill="auto"/>
              <w:tabs>
                <w:tab w:val="left" w:pos="864"/>
              </w:tabs>
              <w:spacing w:before="0" w:after="120" w:line="240" w:lineRule="auto"/>
              <w:jc w:val="left"/>
              <w:rPr>
                <w:rFonts w:ascii="Sylfaen" w:hAnsi="Sylfaen"/>
                <w:sz w:val="20"/>
                <w:szCs w:val="20"/>
              </w:rPr>
            </w:pPr>
            <w:r w:rsidRPr="008219ED">
              <w:rPr>
                <w:rStyle w:val="Bodytext2Sylfaen"/>
                <w:sz w:val="20"/>
                <w:szCs w:val="20"/>
              </w:rPr>
              <w:t>11.16.1.</w:t>
            </w:r>
            <w:r w:rsidR="005D5C1B">
              <w:rPr>
                <w:rStyle w:val="Bodytext2Sylfaen"/>
                <w:sz w:val="20"/>
                <w:szCs w:val="20"/>
              </w:rPr>
              <w:tab/>
            </w:r>
            <w:r w:rsidRPr="008219ED">
              <w:rPr>
                <w:rStyle w:val="Bodytext2Sylfaen"/>
                <w:sz w:val="20"/>
                <w:szCs w:val="20"/>
              </w:rPr>
              <w:t>XML-փաստաթուղթը</w:t>
            </w:r>
          </w:p>
        </w:tc>
        <w:tc>
          <w:tcPr>
            <w:tcW w:w="3543" w:type="dxa"/>
            <w:tcBorders>
              <w:top w:val="single" w:sz="4" w:space="0" w:color="auto"/>
              <w:left w:val="single" w:sz="4" w:space="0" w:color="auto"/>
              <w:bottom w:val="single" w:sz="4" w:space="0" w:color="auto"/>
            </w:tcBorders>
            <w:shd w:val="clear" w:color="auto" w:fill="FFFFFF"/>
          </w:tcPr>
          <w:p w14:paraId="4DDDF369" w14:textId="77777777" w:rsidR="00716EA0"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կամայական կառուցվածքով XML-փաստաթղթի բովանդակությունը</w:t>
            </w:r>
          </w:p>
        </w:tc>
        <w:tc>
          <w:tcPr>
            <w:tcW w:w="2268" w:type="dxa"/>
            <w:tcBorders>
              <w:top w:val="single" w:sz="4" w:space="0" w:color="auto"/>
              <w:left w:val="single" w:sz="4" w:space="0" w:color="auto"/>
              <w:bottom w:val="single" w:sz="4" w:space="0" w:color="auto"/>
            </w:tcBorders>
            <w:shd w:val="clear" w:color="auto" w:fill="FFFFFF"/>
          </w:tcPr>
          <w:p w14:paraId="56CFD27E" w14:textId="77777777" w:rsidR="00716EA0" w:rsidRPr="008219ED" w:rsidRDefault="00E36289" w:rsidP="008219ED">
            <w:pPr>
              <w:spacing w:after="120"/>
              <w:rPr>
                <w:sz w:val="20"/>
                <w:szCs w:val="20"/>
              </w:rPr>
            </w:pPr>
            <w:r w:rsidRPr="008219ED">
              <w:rPr>
                <w:sz w:val="20"/>
                <w:szCs w:val="20"/>
              </w:rPr>
              <w:t>-</w:t>
            </w:r>
          </w:p>
        </w:tc>
        <w:tc>
          <w:tcPr>
            <w:tcW w:w="3969" w:type="dxa"/>
            <w:tcBorders>
              <w:top w:val="single" w:sz="4" w:space="0" w:color="auto"/>
              <w:left w:val="single" w:sz="4" w:space="0" w:color="auto"/>
              <w:bottom w:val="single" w:sz="4" w:space="0" w:color="auto"/>
            </w:tcBorders>
            <w:shd w:val="clear" w:color="auto" w:fill="FFFFFF"/>
            <w:vAlign w:val="center"/>
          </w:tcPr>
          <w:p w14:paraId="7DCB1352" w14:textId="77777777" w:rsidR="00D039F6" w:rsidRPr="008219ED" w:rsidRDefault="00E36289" w:rsidP="00757CD1">
            <w:pPr>
              <w:pStyle w:val="Bodytext20"/>
              <w:shd w:val="clear" w:color="auto" w:fill="auto"/>
              <w:spacing w:before="0" w:after="60" w:line="240" w:lineRule="auto"/>
              <w:jc w:val="left"/>
              <w:rPr>
                <w:rStyle w:val="Bodytext2Sylfaen"/>
                <w:sz w:val="20"/>
                <w:szCs w:val="20"/>
              </w:rPr>
            </w:pPr>
            <w:r w:rsidRPr="008219ED">
              <w:rPr>
                <w:rStyle w:val="Bodytext2Sylfaen"/>
                <w:sz w:val="20"/>
                <w:szCs w:val="20"/>
              </w:rPr>
              <w:t>կամայական տարրը</w:t>
            </w:r>
            <w:r w:rsidR="00C67562" w:rsidRPr="008219ED">
              <w:rPr>
                <w:rStyle w:val="Bodytext2Sylfaen"/>
                <w:sz w:val="20"/>
                <w:szCs w:val="20"/>
              </w:rPr>
              <w:t>։ Անվանումների տարածությունը</w:t>
            </w:r>
            <w:r w:rsidRPr="008219ED">
              <w:rPr>
                <w:rStyle w:val="Bodytext2Sylfaen"/>
                <w:sz w:val="20"/>
                <w:szCs w:val="20"/>
              </w:rPr>
              <w:t>՝ ցանկացած:</w:t>
            </w:r>
          </w:p>
          <w:p w14:paraId="72B1320A" w14:textId="77777777" w:rsidR="00716EA0" w:rsidRPr="008219ED" w:rsidRDefault="00E36289" w:rsidP="00757CD1">
            <w:pPr>
              <w:pStyle w:val="Bodytext20"/>
              <w:shd w:val="clear" w:color="auto" w:fill="auto"/>
              <w:spacing w:before="0" w:after="60" w:line="240" w:lineRule="auto"/>
              <w:jc w:val="left"/>
              <w:rPr>
                <w:rFonts w:ascii="Sylfaen" w:hAnsi="Sylfaen"/>
                <w:sz w:val="20"/>
                <w:szCs w:val="20"/>
              </w:rPr>
            </w:pPr>
            <w:r w:rsidRPr="008219ED">
              <w:rPr>
                <w:rStyle w:val="Bodytext2Sylfaen"/>
                <w:sz w:val="20"/>
                <w:szCs w:val="20"/>
              </w:rPr>
              <w:t>Վալիդացումը կատարվում է միշտ</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12D99036" w14:textId="77777777" w:rsidR="00716EA0"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716EA0" w:rsidRPr="008219ED" w14:paraId="25F55DA8" w14:textId="77777777" w:rsidTr="008219ED">
        <w:trPr>
          <w:jc w:val="center"/>
        </w:trPr>
        <w:tc>
          <w:tcPr>
            <w:tcW w:w="296" w:type="dxa"/>
            <w:tcBorders>
              <w:right w:val="single" w:sz="4" w:space="0" w:color="auto"/>
            </w:tcBorders>
            <w:shd w:val="clear" w:color="auto" w:fill="FFFFFF"/>
          </w:tcPr>
          <w:p w14:paraId="67B94D29" w14:textId="77777777" w:rsidR="00716EA0" w:rsidRPr="008219ED" w:rsidRDefault="00716EA0"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vAlign w:val="center"/>
          </w:tcPr>
          <w:p w14:paraId="4AD20153" w14:textId="77777777" w:rsidR="00716EA0" w:rsidRPr="008219ED" w:rsidRDefault="00E36289" w:rsidP="005D5C1B">
            <w:pPr>
              <w:pStyle w:val="Bodytext20"/>
              <w:shd w:val="clear" w:color="auto" w:fill="auto"/>
              <w:tabs>
                <w:tab w:val="left" w:pos="780"/>
              </w:tabs>
              <w:spacing w:before="0" w:after="120" w:line="240" w:lineRule="auto"/>
              <w:jc w:val="left"/>
              <w:rPr>
                <w:rFonts w:ascii="Sylfaen" w:hAnsi="Sylfaen"/>
                <w:sz w:val="20"/>
                <w:szCs w:val="20"/>
              </w:rPr>
            </w:pPr>
            <w:r w:rsidRPr="008219ED">
              <w:rPr>
                <w:rStyle w:val="Bodytext2Sylfaen"/>
                <w:sz w:val="20"/>
                <w:szCs w:val="20"/>
              </w:rPr>
              <w:t>11.17.</w:t>
            </w:r>
            <w:r w:rsidR="005D5C1B">
              <w:rPr>
                <w:rStyle w:val="Bodytext2Sylfaen"/>
                <w:sz w:val="20"/>
                <w:szCs w:val="20"/>
              </w:rPr>
              <w:tab/>
            </w:r>
            <w:r w:rsidRPr="008219ED">
              <w:rPr>
                <w:rStyle w:val="Bodytext2Sylfaen"/>
                <w:sz w:val="20"/>
                <w:szCs w:val="20"/>
              </w:rPr>
              <w:t>Բինարային ձ</w:t>
            </w:r>
            <w:r w:rsidR="00186716" w:rsidRPr="008219ED">
              <w:rPr>
                <w:rStyle w:val="Bodytext2Sylfaen"/>
                <w:sz w:val="20"/>
                <w:szCs w:val="20"/>
              </w:rPr>
              <w:t>եւ</w:t>
            </w:r>
            <w:r w:rsidRPr="008219ED">
              <w:rPr>
                <w:rStyle w:val="Bodytext2Sylfaen"/>
                <w:sz w:val="20"/>
                <w:szCs w:val="20"/>
              </w:rPr>
              <w:t>աչափով փաստաթուղթը</w:t>
            </w:r>
          </w:p>
          <w:p w14:paraId="7589A869" w14:textId="77777777" w:rsidR="00716EA0"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(csdo:DocBinaryText)</w:t>
            </w:r>
          </w:p>
        </w:tc>
        <w:tc>
          <w:tcPr>
            <w:tcW w:w="3543" w:type="dxa"/>
            <w:tcBorders>
              <w:top w:val="single" w:sz="4" w:space="0" w:color="auto"/>
              <w:left w:val="single" w:sz="4" w:space="0" w:color="auto"/>
              <w:bottom w:val="single" w:sz="4" w:space="0" w:color="auto"/>
            </w:tcBorders>
            <w:shd w:val="clear" w:color="auto" w:fill="FFFFFF"/>
          </w:tcPr>
          <w:p w14:paraId="3D0ECD7D" w14:textId="77777777" w:rsidR="00716EA0"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բինարային տեքստային ձ</w:t>
            </w:r>
            <w:r w:rsidR="00186716" w:rsidRPr="008219ED">
              <w:rPr>
                <w:rStyle w:val="Bodytext2Sylfaen"/>
                <w:sz w:val="20"/>
                <w:szCs w:val="20"/>
              </w:rPr>
              <w:t>եւ</w:t>
            </w:r>
            <w:r w:rsidRPr="008219ED">
              <w:rPr>
                <w:rStyle w:val="Bodytext2Sylfaen"/>
                <w:sz w:val="20"/>
                <w:szCs w:val="20"/>
              </w:rPr>
              <w:t>աչափով փաստաթուղթը</w:t>
            </w:r>
          </w:p>
        </w:tc>
        <w:tc>
          <w:tcPr>
            <w:tcW w:w="2268" w:type="dxa"/>
            <w:tcBorders>
              <w:top w:val="single" w:sz="4" w:space="0" w:color="auto"/>
              <w:left w:val="single" w:sz="4" w:space="0" w:color="auto"/>
              <w:bottom w:val="single" w:sz="4" w:space="0" w:color="auto"/>
            </w:tcBorders>
            <w:shd w:val="clear" w:color="auto" w:fill="FFFFFF"/>
          </w:tcPr>
          <w:p w14:paraId="7BEE0C4C" w14:textId="77777777" w:rsidR="00716EA0"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M.SDE.00106</w:t>
            </w:r>
          </w:p>
        </w:tc>
        <w:tc>
          <w:tcPr>
            <w:tcW w:w="3969" w:type="dxa"/>
            <w:tcBorders>
              <w:top w:val="single" w:sz="4" w:space="0" w:color="auto"/>
              <w:left w:val="single" w:sz="4" w:space="0" w:color="auto"/>
              <w:bottom w:val="single" w:sz="4" w:space="0" w:color="auto"/>
            </w:tcBorders>
            <w:shd w:val="clear" w:color="auto" w:fill="FFFFFF"/>
            <w:vAlign w:val="center"/>
          </w:tcPr>
          <w:p w14:paraId="765AC248" w14:textId="77777777" w:rsidR="00716EA0"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csdo:BinaryTextType (M.SDT.00143) Երկուական օկտետների (բայթերի) վերջավոր հաջորդականությունը</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12DC3BF8" w14:textId="77777777" w:rsidR="00716EA0"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716EA0" w:rsidRPr="008219ED" w14:paraId="7AAE06C9" w14:textId="77777777" w:rsidTr="008219ED">
        <w:trPr>
          <w:jc w:val="center"/>
        </w:trPr>
        <w:tc>
          <w:tcPr>
            <w:tcW w:w="296" w:type="dxa"/>
            <w:tcBorders>
              <w:bottom w:val="single" w:sz="4" w:space="0" w:color="auto"/>
            </w:tcBorders>
            <w:shd w:val="clear" w:color="auto" w:fill="FFFFFF"/>
          </w:tcPr>
          <w:p w14:paraId="5116B139" w14:textId="77777777" w:rsidR="00716EA0" w:rsidRPr="008219ED" w:rsidRDefault="00716EA0" w:rsidP="008219ED">
            <w:pPr>
              <w:spacing w:after="120"/>
              <w:rPr>
                <w:sz w:val="20"/>
                <w:szCs w:val="20"/>
              </w:rPr>
            </w:pPr>
          </w:p>
        </w:tc>
        <w:tc>
          <w:tcPr>
            <w:tcW w:w="284" w:type="dxa"/>
            <w:tcBorders>
              <w:top w:val="single" w:sz="4" w:space="0" w:color="auto"/>
              <w:bottom w:val="single" w:sz="4" w:space="0" w:color="auto"/>
              <w:right w:val="single" w:sz="4" w:space="0" w:color="auto"/>
            </w:tcBorders>
            <w:shd w:val="clear" w:color="auto" w:fill="FFFFFF"/>
          </w:tcPr>
          <w:p w14:paraId="6E99C493" w14:textId="77777777" w:rsidR="00716EA0" w:rsidRPr="008219ED" w:rsidRDefault="00716EA0" w:rsidP="008219ED">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1C1738AF" w14:textId="77777777" w:rsidR="00716EA0" w:rsidRPr="008219ED" w:rsidRDefault="00E36289" w:rsidP="005D5C1B">
            <w:pPr>
              <w:pStyle w:val="Bodytext20"/>
              <w:shd w:val="clear" w:color="auto" w:fill="auto"/>
              <w:tabs>
                <w:tab w:val="left" w:pos="530"/>
              </w:tabs>
              <w:spacing w:before="0" w:after="120" w:line="240" w:lineRule="auto"/>
              <w:jc w:val="left"/>
              <w:rPr>
                <w:rFonts w:ascii="Sylfaen" w:hAnsi="Sylfaen"/>
                <w:sz w:val="20"/>
                <w:szCs w:val="20"/>
              </w:rPr>
            </w:pPr>
            <w:r w:rsidRPr="008219ED">
              <w:rPr>
                <w:rStyle w:val="Bodytext2Sylfaen"/>
                <w:sz w:val="20"/>
                <w:szCs w:val="20"/>
              </w:rPr>
              <w:t>ա)</w:t>
            </w:r>
            <w:r w:rsidR="005D5C1B">
              <w:rPr>
                <w:rStyle w:val="Bodytext2Sylfaen"/>
                <w:sz w:val="20"/>
                <w:szCs w:val="20"/>
              </w:rPr>
              <w:tab/>
            </w:r>
            <w:r w:rsidRPr="008219ED">
              <w:rPr>
                <w:rStyle w:val="Bodytext2Sylfaen"/>
                <w:sz w:val="20"/>
                <w:szCs w:val="20"/>
              </w:rPr>
              <w:t>Տվյալների ձ</w:t>
            </w:r>
            <w:r w:rsidR="00186716" w:rsidRPr="008219ED">
              <w:rPr>
                <w:rStyle w:val="Bodytext2Sylfaen"/>
                <w:sz w:val="20"/>
                <w:szCs w:val="20"/>
              </w:rPr>
              <w:t>եւ</w:t>
            </w:r>
            <w:r w:rsidRPr="008219ED">
              <w:rPr>
                <w:rStyle w:val="Bodytext2Sylfaen"/>
                <w:sz w:val="20"/>
                <w:szCs w:val="20"/>
              </w:rPr>
              <w:t>աչափի ծածկագիրը (mediaTypeCode ատրիբուտ)</w:t>
            </w:r>
          </w:p>
        </w:tc>
        <w:tc>
          <w:tcPr>
            <w:tcW w:w="3543" w:type="dxa"/>
            <w:tcBorders>
              <w:top w:val="single" w:sz="4" w:space="0" w:color="auto"/>
              <w:left w:val="single" w:sz="4" w:space="0" w:color="auto"/>
              <w:bottom w:val="single" w:sz="4" w:space="0" w:color="auto"/>
            </w:tcBorders>
            <w:shd w:val="clear" w:color="auto" w:fill="FFFFFF"/>
          </w:tcPr>
          <w:p w14:paraId="41E66006" w14:textId="77777777" w:rsidR="00716EA0"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տվյալների ձ</w:t>
            </w:r>
            <w:r w:rsidR="00186716" w:rsidRPr="008219ED">
              <w:rPr>
                <w:rStyle w:val="Bodytext2Sylfaen"/>
                <w:sz w:val="20"/>
                <w:szCs w:val="20"/>
              </w:rPr>
              <w:t>եւ</w:t>
            </w:r>
            <w:r w:rsidRPr="008219ED">
              <w:rPr>
                <w:rStyle w:val="Bodytext2Sylfaen"/>
                <w:sz w:val="20"/>
                <w:szCs w:val="20"/>
              </w:rPr>
              <w:t>աչափի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3DFEA6D6" w14:textId="77777777" w:rsidR="00716EA0" w:rsidRPr="008219ED" w:rsidRDefault="00E36289" w:rsidP="008219ED">
            <w:pPr>
              <w:spacing w:after="120"/>
              <w:rPr>
                <w:sz w:val="20"/>
                <w:szCs w:val="20"/>
              </w:rPr>
            </w:pPr>
            <w:r w:rsidRPr="008219ED">
              <w:rPr>
                <w:sz w:val="20"/>
                <w:szCs w:val="20"/>
              </w:rPr>
              <w:t>-</w:t>
            </w:r>
          </w:p>
        </w:tc>
        <w:tc>
          <w:tcPr>
            <w:tcW w:w="3969" w:type="dxa"/>
            <w:tcBorders>
              <w:top w:val="single" w:sz="4" w:space="0" w:color="auto"/>
              <w:left w:val="single" w:sz="4" w:space="0" w:color="auto"/>
              <w:bottom w:val="single" w:sz="4" w:space="0" w:color="auto"/>
            </w:tcBorders>
            <w:shd w:val="clear" w:color="auto" w:fill="FFFFFF"/>
            <w:vAlign w:val="center"/>
          </w:tcPr>
          <w:p w14:paraId="6D5345B8" w14:textId="77777777" w:rsidR="00716EA0"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csdo:MediaTypeCodeType (M.SDT.00147)</w:t>
            </w:r>
          </w:p>
          <w:p w14:paraId="2EA685DA" w14:textId="77777777" w:rsidR="00D039F6"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Ծածկագրի արժեքը՝ տվյալների ձ</w:t>
            </w:r>
            <w:r w:rsidR="00186716" w:rsidRPr="008219ED">
              <w:rPr>
                <w:rStyle w:val="Bodytext2Sylfaen"/>
                <w:sz w:val="20"/>
                <w:szCs w:val="20"/>
              </w:rPr>
              <w:t>եւ</w:t>
            </w:r>
            <w:r w:rsidRPr="008219ED">
              <w:rPr>
                <w:rStyle w:val="Bodytext2Sylfaen"/>
                <w:sz w:val="20"/>
                <w:szCs w:val="20"/>
              </w:rPr>
              <w:t>աչափերի դասակարգչին համապատասխան:</w:t>
            </w:r>
          </w:p>
          <w:p w14:paraId="4569C626" w14:textId="77777777" w:rsidR="00716EA0"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05E3845D" w14:textId="77777777" w:rsidR="00716EA0"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255</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04598E20" w14:textId="77777777" w:rsidR="00716EA0"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716EA0" w:rsidRPr="008219ED" w14:paraId="12D47935" w14:textId="77777777" w:rsidTr="008219ED">
        <w:trPr>
          <w:jc w:val="center"/>
        </w:trPr>
        <w:tc>
          <w:tcPr>
            <w:tcW w:w="4266" w:type="dxa"/>
            <w:gridSpan w:val="4"/>
            <w:tcBorders>
              <w:top w:val="single" w:sz="4" w:space="0" w:color="auto"/>
              <w:left w:val="single" w:sz="4" w:space="0" w:color="auto"/>
              <w:bottom w:val="single" w:sz="4" w:space="0" w:color="auto"/>
            </w:tcBorders>
            <w:shd w:val="clear" w:color="auto" w:fill="FFFFFF"/>
            <w:vAlign w:val="center"/>
          </w:tcPr>
          <w:p w14:paraId="014750D3" w14:textId="77777777" w:rsidR="00716EA0" w:rsidRPr="008219ED" w:rsidRDefault="00E36289" w:rsidP="005D5C1B">
            <w:pPr>
              <w:pStyle w:val="Bodytext20"/>
              <w:shd w:val="clear" w:color="auto" w:fill="auto"/>
              <w:tabs>
                <w:tab w:val="left" w:pos="624"/>
              </w:tabs>
              <w:spacing w:before="0" w:after="120" w:line="240" w:lineRule="auto"/>
              <w:jc w:val="left"/>
              <w:rPr>
                <w:rFonts w:ascii="Sylfaen" w:hAnsi="Sylfaen"/>
                <w:sz w:val="20"/>
                <w:szCs w:val="20"/>
              </w:rPr>
            </w:pPr>
            <w:r w:rsidRPr="008219ED">
              <w:rPr>
                <w:rStyle w:val="Bodytext2Sylfaen"/>
                <w:sz w:val="20"/>
                <w:szCs w:val="20"/>
              </w:rPr>
              <w:t>12.</w:t>
            </w:r>
            <w:r w:rsidR="005D5C1B">
              <w:rPr>
                <w:rStyle w:val="Bodytext2Sylfaen"/>
                <w:sz w:val="20"/>
                <w:szCs w:val="20"/>
              </w:rPr>
              <w:tab/>
            </w:r>
            <w:r w:rsidRPr="008219ED">
              <w:rPr>
                <w:rStyle w:val="Bodytext2Sylfaen"/>
                <w:sz w:val="20"/>
                <w:szCs w:val="20"/>
              </w:rPr>
              <w:t>Միջոցի կատարումն ապահովող միջոցառման մասին տեղեկությունները (smcdo:MeasureImplementationV2Details)</w:t>
            </w:r>
          </w:p>
        </w:tc>
        <w:tc>
          <w:tcPr>
            <w:tcW w:w="3543" w:type="dxa"/>
            <w:tcBorders>
              <w:top w:val="single" w:sz="4" w:space="0" w:color="auto"/>
              <w:left w:val="single" w:sz="4" w:space="0" w:color="auto"/>
              <w:bottom w:val="single" w:sz="4" w:space="0" w:color="auto"/>
            </w:tcBorders>
            <w:shd w:val="clear" w:color="auto" w:fill="FFFFFF"/>
            <w:vAlign w:val="center"/>
          </w:tcPr>
          <w:p w14:paraId="27F44F3F" w14:textId="77777777" w:rsidR="00716EA0"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ժամանակավոր կարանտինային բուսասանիտարական միջոցի կատարումն ապահովող միջոցառման մասին տեղեկությունները</w:t>
            </w:r>
          </w:p>
        </w:tc>
        <w:tc>
          <w:tcPr>
            <w:tcW w:w="2268" w:type="dxa"/>
            <w:tcBorders>
              <w:top w:val="single" w:sz="4" w:space="0" w:color="auto"/>
              <w:left w:val="single" w:sz="4" w:space="0" w:color="auto"/>
              <w:bottom w:val="single" w:sz="4" w:space="0" w:color="auto"/>
            </w:tcBorders>
            <w:shd w:val="clear" w:color="auto" w:fill="FFFFFF"/>
          </w:tcPr>
          <w:p w14:paraId="6290FE40" w14:textId="77777777" w:rsidR="00716EA0"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M.SM.CDE.00710</w:t>
            </w:r>
          </w:p>
        </w:tc>
        <w:tc>
          <w:tcPr>
            <w:tcW w:w="3969" w:type="dxa"/>
            <w:tcBorders>
              <w:top w:val="single" w:sz="4" w:space="0" w:color="auto"/>
              <w:left w:val="single" w:sz="4" w:space="0" w:color="auto"/>
              <w:bottom w:val="single" w:sz="4" w:space="0" w:color="auto"/>
            </w:tcBorders>
            <w:shd w:val="clear" w:color="auto" w:fill="FFFFFF"/>
            <w:vAlign w:val="center"/>
          </w:tcPr>
          <w:p w14:paraId="6F76C4D6" w14:textId="77777777" w:rsidR="0017286B"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 xml:space="preserve">smcdo:MeasureImplementationV2DetailsType (M.SM.CDT.00710) </w:t>
            </w:r>
          </w:p>
          <w:p w14:paraId="3A6A3756" w14:textId="77777777" w:rsidR="00716EA0"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Որոշվում է ներդրված տարրերի արժեքների տիրույթներով</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17D99FCF" w14:textId="77777777" w:rsidR="00716EA0"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0..*</w:t>
            </w:r>
          </w:p>
        </w:tc>
      </w:tr>
      <w:tr w:rsidR="00CA001F" w:rsidRPr="008219ED" w14:paraId="37D3C142" w14:textId="77777777" w:rsidTr="008219ED">
        <w:trPr>
          <w:jc w:val="center"/>
        </w:trPr>
        <w:tc>
          <w:tcPr>
            <w:tcW w:w="296" w:type="dxa"/>
            <w:tcBorders>
              <w:top w:val="single" w:sz="4" w:space="0" w:color="auto"/>
              <w:right w:val="single" w:sz="4" w:space="0" w:color="auto"/>
            </w:tcBorders>
            <w:shd w:val="clear" w:color="auto" w:fill="FFFFFF"/>
          </w:tcPr>
          <w:p w14:paraId="7C3A91C9" w14:textId="77777777" w:rsidR="00CA001F" w:rsidRPr="008219ED" w:rsidRDefault="00CA001F"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6DF7BA50" w14:textId="77777777" w:rsidR="00CA001F" w:rsidRPr="008219ED" w:rsidRDefault="005D5C1B" w:rsidP="005D5C1B">
            <w:pPr>
              <w:pStyle w:val="Bodytext20"/>
              <w:shd w:val="clear" w:color="auto" w:fill="auto"/>
              <w:tabs>
                <w:tab w:val="left" w:pos="536"/>
              </w:tabs>
              <w:spacing w:before="0" w:after="120" w:line="240" w:lineRule="auto"/>
              <w:jc w:val="left"/>
              <w:rPr>
                <w:rFonts w:ascii="Sylfaen" w:hAnsi="Sylfaen"/>
                <w:sz w:val="20"/>
                <w:szCs w:val="20"/>
              </w:rPr>
            </w:pPr>
            <w:r>
              <w:rPr>
                <w:rStyle w:val="Bodytext2Sylfaen"/>
                <w:sz w:val="20"/>
                <w:szCs w:val="20"/>
              </w:rPr>
              <w:t>12.1.</w:t>
            </w:r>
            <w:r>
              <w:rPr>
                <w:rStyle w:val="Bodytext2Sylfaen"/>
                <w:sz w:val="20"/>
                <w:szCs w:val="20"/>
              </w:rPr>
              <w:tab/>
            </w:r>
            <w:r w:rsidR="00E36289" w:rsidRPr="008219ED">
              <w:rPr>
                <w:rStyle w:val="Bodytext2Sylfaen"/>
                <w:sz w:val="20"/>
                <w:szCs w:val="20"/>
              </w:rPr>
              <w:t>Նկարագրությունը (csdo:DescriptionText)</w:t>
            </w:r>
          </w:p>
        </w:tc>
        <w:tc>
          <w:tcPr>
            <w:tcW w:w="3543" w:type="dxa"/>
            <w:tcBorders>
              <w:top w:val="single" w:sz="4" w:space="0" w:color="auto"/>
              <w:left w:val="single" w:sz="4" w:space="0" w:color="auto"/>
              <w:bottom w:val="single" w:sz="4" w:space="0" w:color="auto"/>
            </w:tcBorders>
            <w:shd w:val="clear" w:color="auto" w:fill="FFFFFF"/>
          </w:tcPr>
          <w:p w14:paraId="53B37749"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միջոցառման նկարագրությունը</w:t>
            </w:r>
          </w:p>
        </w:tc>
        <w:tc>
          <w:tcPr>
            <w:tcW w:w="2268" w:type="dxa"/>
            <w:tcBorders>
              <w:top w:val="single" w:sz="4" w:space="0" w:color="auto"/>
              <w:left w:val="single" w:sz="4" w:space="0" w:color="auto"/>
              <w:bottom w:val="single" w:sz="4" w:space="0" w:color="auto"/>
            </w:tcBorders>
            <w:shd w:val="clear" w:color="auto" w:fill="FFFFFF"/>
          </w:tcPr>
          <w:p w14:paraId="26F41ED6"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M.SDE.00002</w:t>
            </w:r>
          </w:p>
        </w:tc>
        <w:tc>
          <w:tcPr>
            <w:tcW w:w="3969" w:type="dxa"/>
            <w:tcBorders>
              <w:top w:val="single" w:sz="4" w:space="0" w:color="auto"/>
              <w:left w:val="single" w:sz="4" w:space="0" w:color="auto"/>
              <w:bottom w:val="single" w:sz="4" w:space="0" w:color="auto"/>
            </w:tcBorders>
            <w:shd w:val="clear" w:color="auto" w:fill="FFFFFF"/>
            <w:vAlign w:val="center"/>
          </w:tcPr>
          <w:p w14:paraId="7E4FC01F"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csdo:Тext4000Tуре (M.SDT.00088) Պայմանանշանների տողը:</w:t>
            </w:r>
          </w:p>
          <w:p w14:paraId="548A50EF"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594FBB69"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4000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62D59C22" w14:textId="77777777" w:rsidR="00CA001F"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CA001F" w:rsidRPr="008219ED" w14:paraId="07F9A0AB" w14:textId="77777777" w:rsidTr="008219ED">
        <w:trPr>
          <w:jc w:val="center"/>
        </w:trPr>
        <w:tc>
          <w:tcPr>
            <w:tcW w:w="296" w:type="dxa"/>
            <w:tcBorders>
              <w:right w:val="single" w:sz="4" w:space="0" w:color="auto"/>
            </w:tcBorders>
            <w:shd w:val="clear" w:color="auto" w:fill="FFFFFF"/>
          </w:tcPr>
          <w:p w14:paraId="51A9D2F3" w14:textId="77777777" w:rsidR="00CA001F" w:rsidRPr="008219ED" w:rsidRDefault="00CA001F" w:rsidP="008219ED">
            <w:pPr>
              <w:spacing w:after="120"/>
              <w:rPr>
                <w:sz w:val="20"/>
                <w:szCs w:val="20"/>
              </w:rPr>
            </w:pPr>
          </w:p>
        </w:tc>
        <w:tc>
          <w:tcPr>
            <w:tcW w:w="3970" w:type="dxa"/>
            <w:gridSpan w:val="3"/>
            <w:tcBorders>
              <w:top w:val="single" w:sz="4" w:space="0" w:color="auto"/>
              <w:left w:val="single" w:sz="4" w:space="0" w:color="auto"/>
              <w:bottom w:val="single" w:sz="4" w:space="0" w:color="auto"/>
            </w:tcBorders>
            <w:shd w:val="clear" w:color="auto" w:fill="FFFFFF"/>
          </w:tcPr>
          <w:p w14:paraId="7B0E832C" w14:textId="77777777" w:rsidR="00CA001F" w:rsidRPr="008219ED" w:rsidRDefault="00E36289" w:rsidP="005D5C1B">
            <w:pPr>
              <w:pStyle w:val="Bodytext20"/>
              <w:shd w:val="clear" w:color="auto" w:fill="auto"/>
              <w:tabs>
                <w:tab w:val="left" w:pos="536"/>
              </w:tabs>
              <w:spacing w:before="0" w:after="120" w:line="240" w:lineRule="auto"/>
              <w:jc w:val="left"/>
              <w:rPr>
                <w:rFonts w:ascii="Sylfaen" w:hAnsi="Sylfaen"/>
                <w:sz w:val="20"/>
                <w:szCs w:val="20"/>
              </w:rPr>
            </w:pPr>
            <w:r w:rsidRPr="008219ED">
              <w:rPr>
                <w:rStyle w:val="Bodytext2Sylfaen"/>
                <w:sz w:val="20"/>
                <w:szCs w:val="20"/>
              </w:rPr>
              <w:t>12.2.</w:t>
            </w:r>
            <w:r w:rsidR="005D5C1B">
              <w:rPr>
                <w:rStyle w:val="Bodytext2Sylfaen"/>
                <w:sz w:val="20"/>
                <w:szCs w:val="20"/>
              </w:rPr>
              <w:tab/>
            </w:r>
            <w:r w:rsidRPr="008219ED">
              <w:rPr>
                <w:rStyle w:val="Bodytext2Sylfaen"/>
                <w:sz w:val="20"/>
                <w:szCs w:val="20"/>
              </w:rPr>
              <w:t>Փաստաթուղթը (ccdo:DocContentDetails)</w:t>
            </w:r>
          </w:p>
        </w:tc>
        <w:tc>
          <w:tcPr>
            <w:tcW w:w="3543" w:type="dxa"/>
            <w:tcBorders>
              <w:top w:val="single" w:sz="4" w:space="0" w:color="auto"/>
              <w:left w:val="single" w:sz="4" w:space="0" w:color="auto"/>
              <w:bottom w:val="single" w:sz="4" w:space="0" w:color="auto"/>
            </w:tcBorders>
            <w:shd w:val="clear" w:color="auto" w:fill="FFFFFF"/>
            <w:vAlign w:val="center"/>
          </w:tcPr>
          <w:p w14:paraId="76CB3973"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այն փաստաթղթի մասին տեղեկությունները, որով անդամ պետության լիազորված մարմինը միջոցառում է սահմանում</w:t>
            </w:r>
          </w:p>
        </w:tc>
        <w:tc>
          <w:tcPr>
            <w:tcW w:w="2268" w:type="dxa"/>
            <w:tcBorders>
              <w:top w:val="single" w:sz="4" w:space="0" w:color="auto"/>
              <w:left w:val="single" w:sz="4" w:space="0" w:color="auto"/>
              <w:bottom w:val="single" w:sz="4" w:space="0" w:color="auto"/>
            </w:tcBorders>
            <w:shd w:val="clear" w:color="auto" w:fill="FFFFFF"/>
          </w:tcPr>
          <w:p w14:paraId="6D67E464"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M.CDE.00103</w:t>
            </w:r>
          </w:p>
        </w:tc>
        <w:tc>
          <w:tcPr>
            <w:tcW w:w="3969" w:type="dxa"/>
            <w:tcBorders>
              <w:top w:val="single" w:sz="4" w:space="0" w:color="auto"/>
              <w:left w:val="single" w:sz="4" w:space="0" w:color="auto"/>
              <w:bottom w:val="single" w:sz="4" w:space="0" w:color="auto"/>
            </w:tcBorders>
            <w:shd w:val="clear" w:color="auto" w:fill="FFFFFF"/>
            <w:vAlign w:val="center"/>
          </w:tcPr>
          <w:p w14:paraId="45B1B4A8"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ccdo:DocContentDetailsType</w:t>
            </w:r>
          </w:p>
          <w:p w14:paraId="4D6C7343"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(M.CDT.00105)</w:t>
            </w:r>
          </w:p>
          <w:p w14:paraId="548EB033"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Որոշվում է ներդրված տարրերի արժեքների տիրույթներով</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010A6CB9" w14:textId="77777777" w:rsidR="00CA001F"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CA001F" w:rsidRPr="008219ED" w14:paraId="731A0C78" w14:textId="77777777" w:rsidTr="008219ED">
        <w:trPr>
          <w:jc w:val="center"/>
        </w:trPr>
        <w:tc>
          <w:tcPr>
            <w:tcW w:w="296" w:type="dxa"/>
            <w:shd w:val="clear" w:color="auto" w:fill="FFFFFF"/>
          </w:tcPr>
          <w:p w14:paraId="0E958117" w14:textId="77777777" w:rsidR="00CA001F" w:rsidRPr="008219ED" w:rsidRDefault="00CA001F" w:rsidP="008219ED">
            <w:pPr>
              <w:spacing w:after="120"/>
              <w:rPr>
                <w:sz w:val="20"/>
                <w:szCs w:val="20"/>
              </w:rPr>
            </w:pPr>
          </w:p>
        </w:tc>
        <w:tc>
          <w:tcPr>
            <w:tcW w:w="284" w:type="dxa"/>
            <w:tcBorders>
              <w:right w:val="single" w:sz="4" w:space="0" w:color="auto"/>
            </w:tcBorders>
            <w:shd w:val="clear" w:color="auto" w:fill="FFFFFF"/>
          </w:tcPr>
          <w:p w14:paraId="1885FA7B" w14:textId="77777777" w:rsidR="00CA001F" w:rsidRPr="008219ED" w:rsidRDefault="00CA001F" w:rsidP="008219ED">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66E6F578" w14:textId="77777777" w:rsidR="00CA001F" w:rsidRPr="008219ED" w:rsidRDefault="00E36289" w:rsidP="005D5C1B">
            <w:pPr>
              <w:pStyle w:val="Bodytext20"/>
              <w:shd w:val="clear" w:color="auto" w:fill="auto"/>
              <w:tabs>
                <w:tab w:val="left" w:pos="819"/>
              </w:tabs>
              <w:spacing w:before="0" w:after="120" w:line="240" w:lineRule="auto"/>
              <w:jc w:val="left"/>
              <w:rPr>
                <w:rFonts w:ascii="Sylfaen" w:hAnsi="Sylfaen"/>
                <w:sz w:val="20"/>
                <w:szCs w:val="20"/>
              </w:rPr>
            </w:pPr>
            <w:r w:rsidRPr="008219ED">
              <w:rPr>
                <w:rStyle w:val="Bodytext2Sylfaen"/>
                <w:sz w:val="20"/>
                <w:szCs w:val="20"/>
              </w:rPr>
              <w:t>12.2.1.</w:t>
            </w:r>
            <w:r w:rsidR="005D5C1B">
              <w:rPr>
                <w:rStyle w:val="Bodytext2Sylfaen"/>
                <w:sz w:val="20"/>
                <w:szCs w:val="20"/>
              </w:rPr>
              <w:tab/>
            </w:r>
            <w:r w:rsidRPr="008219ED">
              <w:rPr>
                <w:rStyle w:val="Bodytext2Sylfaen"/>
                <w:sz w:val="20"/>
                <w:szCs w:val="20"/>
              </w:rPr>
              <w:t>Երկրի ծածկագիրը (csdo:UnifiedCountryCode)</w:t>
            </w:r>
          </w:p>
        </w:tc>
        <w:tc>
          <w:tcPr>
            <w:tcW w:w="3543" w:type="dxa"/>
            <w:tcBorders>
              <w:top w:val="single" w:sz="4" w:space="0" w:color="auto"/>
              <w:left w:val="single" w:sz="4" w:space="0" w:color="auto"/>
              <w:bottom w:val="single" w:sz="4" w:space="0" w:color="auto"/>
            </w:tcBorders>
            <w:shd w:val="clear" w:color="auto" w:fill="FFFFFF"/>
          </w:tcPr>
          <w:p w14:paraId="4563E84E"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երկրի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24D3C31E"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M.SDE.00162</w:t>
            </w:r>
          </w:p>
        </w:tc>
        <w:tc>
          <w:tcPr>
            <w:tcW w:w="3969" w:type="dxa"/>
            <w:tcBorders>
              <w:top w:val="single" w:sz="4" w:space="0" w:color="auto"/>
              <w:left w:val="single" w:sz="4" w:space="0" w:color="auto"/>
              <w:bottom w:val="single" w:sz="4" w:space="0" w:color="auto"/>
            </w:tcBorders>
            <w:shd w:val="clear" w:color="auto" w:fill="FFFFFF"/>
            <w:vAlign w:val="center"/>
          </w:tcPr>
          <w:p w14:paraId="6AF11403"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csdo:UnifiedCountryCodeType (M.SDT.00112)</w:t>
            </w:r>
          </w:p>
          <w:p w14:paraId="3D99A72F"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 xml:space="preserve">Երկրի երկտառ ծածկագրի արժեքը՝ </w:t>
            </w:r>
            <w:r w:rsidR="00325B11" w:rsidRPr="008219ED">
              <w:rPr>
                <w:rStyle w:val="Bodytext2Sylfaen"/>
                <w:sz w:val="20"/>
                <w:szCs w:val="20"/>
              </w:rPr>
              <w:t xml:space="preserve">այն </w:t>
            </w:r>
            <w:r w:rsidRPr="008219ED">
              <w:rPr>
                <w:rStyle w:val="Bodytext2Sylfaen"/>
                <w:sz w:val="20"/>
                <w:szCs w:val="20"/>
              </w:rPr>
              <w:t xml:space="preserve">տեղեկագրքին (դասակարգչին) համապատասխան, որի </w:t>
            </w:r>
            <w:r w:rsidRPr="008219ED">
              <w:rPr>
                <w:rStyle w:val="Bodytext2Sylfaen"/>
                <w:sz w:val="20"/>
                <w:szCs w:val="20"/>
              </w:rPr>
              <w:lastRenderedPageBreak/>
              <w:t>նույնականացուցիչը սահմանված է «Տեղեկագրքի (դասակարգչի) նույնականացուցիչը» ատրիբուտում։</w:t>
            </w:r>
          </w:p>
          <w:p w14:paraId="4AAF85B9"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Ձ</w:t>
            </w:r>
            <w:r w:rsidR="00186716" w:rsidRPr="008219ED">
              <w:rPr>
                <w:rStyle w:val="Bodytext2Sylfaen"/>
                <w:sz w:val="20"/>
                <w:szCs w:val="20"/>
              </w:rPr>
              <w:t>եւ</w:t>
            </w:r>
            <w:r w:rsidRPr="008219ED">
              <w:rPr>
                <w:rStyle w:val="Bodytext2Sylfaen"/>
                <w:sz w:val="20"/>
                <w:szCs w:val="20"/>
              </w:rPr>
              <w:t>անմուշը՝ [A-Z]{2}</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4AA9E745" w14:textId="77777777" w:rsidR="00CA001F"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lastRenderedPageBreak/>
              <w:t>0..1</w:t>
            </w:r>
          </w:p>
        </w:tc>
      </w:tr>
      <w:tr w:rsidR="00CA001F" w:rsidRPr="008219ED" w14:paraId="63B3AB5E" w14:textId="77777777" w:rsidTr="008219ED">
        <w:trPr>
          <w:jc w:val="center"/>
        </w:trPr>
        <w:tc>
          <w:tcPr>
            <w:tcW w:w="296" w:type="dxa"/>
            <w:shd w:val="clear" w:color="auto" w:fill="FFFFFF"/>
          </w:tcPr>
          <w:p w14:paraId="495D3F98" w14:textId="77777777" w:rsidR="00CA001F" w:rsidRPr="008219ED" w:rsidRDefault="00CA001F" w:rsidP="008219ED">
            <w:pPr>
              <w:spacing w:after="120"/>
              <w:rPr>
                <w:sz w:val="20"/>
                <w:szCs w:val="20"/>
              </w:rPr>
            </w:pPr>
          </w:p>
        </w:tc>
        <w:tc>
          <w:tcPr>
            <w:tcW w:w="284" w:type="dxa"/>
            <w:shd w:val="clear" w:color="auto" w:fill="FFFFFF"/>
          </w:tcPr>
          <w:p w14:paraId="195D888E" w14:textId="77777777" w:rsidR="00CA001F" w:rsidRPr="008219ED" w:rsidRDefault="00CA001F" w:rsidP="008219ED">
            <w:pPr>
              <w:pStyle w:val="Bodytext20"/>
              <w:shd w:val="clear" w:color="auto" w:fill="auto"/>
              <w:spacing w:before="0" w:after="120" w:line="240" w:lineRule="auto"/>
              <w:jc w:val="left"/>
              <w:rPr>
                <w:rStyle w:val="Bodytext211pt"/>
                <w:rFonts w:ascii="Sylfaen" w:hAnsi="Sylfaen"/>
                <w:sz w:val="20"/>
                <w:szCs w:val="20"/>
              </w:rPr>
            </w:pPr>
          </w:p>
        </w:tc>
        <w:tc>
          <w:tcPr>
            <w:tcW w:w="284" w:type="dxa"/>
            <w:tcBorders>
              <w:bottom w:val="single" w:sz="4" w:space="0" w:color="auto"/>
              <w:right w:val="single" w:sz="4" w:space="0" w:color="auto"/>
            </w:tcBorders>
            <w:shd w:val="clear" w:color="auto" w:fill="FFFFFF"/>
          </w:tcPr>
          <w:p w14:paraId="344C7D5D" w14:textId="77777777" w:rsidR="00CA001F" w:rsidRPr="008219ED" w:rsidRDefault="00CA001F" w:rsidP="008219ED">
            <w:pPr>
              <w:pStyle w:val="Bodytext20"/>
              <w:shd w:val="clear" w:color="auto" w:fill="auto"/>
              <w:spacing w:before="0" w:after="120" w:line="240" w:lineRule="auto"/>
              <w:jc w:val="left"/>
              <w:rPr>
                <w:rStyle w:val="Bodytext211pt"/>
                <w:rFonts w:ascii="Sylfaen" w:hAnsi="Sylfaen"/>
                <w:sz w:val="20"/>
                <w:szCs w:val="20"/>
              </w:rPr>
            </w:pPr>
          </w:p>
        </w:tc>
        <w:tc>
          <w:tcPr>
            <w:tcW w:w="3402" w:type="dxa"/>
            <w:tcBorders>
              <w:top w:val="single" w:sz="4" w:space="0" w:color="auto"/>
              <w:left w:val="single" w:sz="4" w:space="0" w:color="auto"/>
              <w:bottom w:val="single" w:sz="4" w:space="0" w:color="auto"/>
            </w:tcBorders>
            <w:shd w:val="clear" w:color="auto" w:fill="FFFFFF"/>
          </w:tcPr>
          <w:p w14:paraId="75722117" w14:textId="77777777" w:rsidR="00CA001F" w:rsidRPr="008219ED" w:rsidRDefault="00E36289" w:rsidP="005D5C1B">
            <w:pPr>
              <w:pStyle w:val="Bodytext20"/>
              <w:shd w:val="clear" w:color="auto" w:fill="auto"/>
              <w:tabs>
                <w:tab w:val="left" w:pos="530"/>
              </w:tabs>
              <w:spacing w:before="0" w:after="120" w:line="240" w:lineRule="auto"/>
              <w:jc w:val="left"/>
              <w:rPr>
                <w:rFonts w:ascii="Sylfaen" w:hAnsi="Sylfaen"/>
                <w:sz w:val="20"/>
                <w:szCs w:val="20"/>
              </w:rPr>
            </w:pPr>
            <w:r w:rsidRPr="008219ED">
              <w:rPr>
                <w:rStyle w:val="Bodytext2Sylfaen"/>
                <w:sz w:val="20"/>
                <w:szCs w:val="20"/>
              </w:rPr>
              <w:t>ա)</w:t>
            </w:r>
            <w:r w:rsidR="005D5C1B">
              <w:rPr>
                <w:rStyle w:val="Bodytext2Sylfaen"/>
                <w:sz w:val="20"/>
                <w:szCs w:val="20"/>
              </w:rPr>
              <w:tab/>
            </w:r>
            <w:r w:rsidRPr="008219ED">
              <w:rPr>
                <w:rStyle w:val="Bodytext2Sylfaen"/>
                <w:sz w:val="20"/>
                <w:szCs w:val="20"/>
              </w:rPr>
              <w:t>Տեղեկագրքի (դասակարգչի) նույնականացուցիչը</w:t>
            </w:r>
          </w:p>
          <w:p w14:paraId="366C540F"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(codeListId ատրիբուտ)</w:t>
            </w:r>
          </w:p>
        </w:tc>
        <w:tc>
          <w:tcPr>
            <w:tcW w:w="3543" w:type="dxa"/>
            <w:tcBorders>
              <w:top w:val="single" w:sz="4" w:space="0" w:color="auto"/>
              <w:left w:val="single" w:sz="4" w:space="0" w:color="auto"/>
              <w:bottom w:val="single" w:sz="4" w:space="0" w:color="auto"/>
            </w:tcBorders>
            <w:shd w:val="clear" w:color="auto" w:fill="FFFFFF"/>
          </w:tcPr>
          <w:p w14:paraId="74E1A215"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այն տեղեկագրքի (դասակարգչի) նշագիրը, որին համապատասխան նշված է ծածկագիրը</w:t>
            </w:r>
          </w:p>
        </w:tc>
        <w:tc>
          <w:tcPr>
            <w:tcW w:w="2268" w:type="dxa"/>
            <w:tcBorders>
              <w:top w:val="single" w:sz="4" w:space="0" w:color="auto"/>
              <w:left w:val="single" w:sz="4" w:space="0" w:color="auto"/>
              <w:bottom w:val="single" w:sz="4" w:space="0" w:color="auto"/>
            </w:tcBorders>
            <w:shd w:val="clear" w:color="auto" w:fill="FFFFFF"/>
          </w:tcPr>
          <w:p w14:paraId="0F13E948" w14:textId="77777777" w:rsidR="00CA001F" w:rsidRPr="008219ED" w:rsidRDefault="00E36289" w:rsidP="008219ED">
            <w:pPr>
              <w:spacing w:after="120"/>
              <w:rPr>
                <w:sz w:val="20"/>
                <w:szCs w:val="20"/>
              </w:rPr>
            </w:pPr>
            <w:r w:rsidRPr="008219ED">
              <w:rPr>
                <w:sz w:val="20"/>
                <w:szCs w:val="20"/>
              </w:rPr>
              <w:t>-</w:t>
            </w:r>
          </w:p>
        </w:tc>
        <w:tc>
          <w:tcPr>
            <w:tcW w:w="3969" w:type="dxa"/>
            <w:tcBorders>
              <w:top w:val="single" w:sz="4" w:space="0" w:color="auto"/>
              <w:left w:val="single" w:sz="4" w:space="0" w:color="auto"/>
              <w:bottom w:val="single" w:sz="4" w:space="0" w:color="auto"/>
            </w:tcBorders>
            <w:shd w:val="clear" w:color="auto" w:fill="FFFFFF"/>
            <w:vAlign w:val="center"/>
          </w:tcPr>
          <w:p w14:paraId="09E92722"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csdo:ReferenceDataIdType (M.SDT.00091)</w:t>
            </w:r>
          </w:p>
          <w:p w14:paraId="508EEAC3" w14:textId="77777777" w:rsidR="00D039F6"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Պայմանանշանների նորմալացված տողը:</w:t>
            </w:r>
          </w:p>
          <w:p w14:paraId="15D12983"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143244EF"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678B3D18" w14:textId="77777777" w:rsidR="00CA001F"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CA001F" w:rsidRPr="008219ED" w14:paraId="1E45F1F1" w14:textId="77777777" w:rsidTr="008219ED">
        <w:trPr>
          <w:jc w:val="center"/>
        </w:trPr>
        <w:tc>
          <w:tcPr>
            <w:tcW w:w="296" w:type="dxa"/>
            <w:shd w:val="clear" w:color="auto" w:fill="FFFFFF"/>
          </w:tcPr>
          <w:p w14:paraId="7EC21354" w14:textId="77777777" w:rsidR="00CA001F" w:rsidRPr="008219ED" w:rsidRDefault="00CA001F" w:rsidP="008219ED">
            <w:pPr>
              <w:spacing w:after="120"/>
              <w:rPr>
                <w:sz w:val="20"/>
                <w:szCs w:val="20"/>
              </w:rPr>
            </w:pPr>
          </w:p>
        </w:tc>
        <w:tc>
          <w:tcPr>
            <w:tcW w:w="284" w:type="dxa"/>
            <w:tcBorders>
              <w:right w:val="single" w:sz="4" w:space="0" w:color="auto"/>
            </w:tcBorders>
            <w:shd w:val="clear" w:color="auto" w:fill="FFFFFF"/>
          </w:tcPr>
          <w:p w14:paraId="766C8A14" w14:textId="77777777" w:rsidR="00CA001F" w:rsidRPr="008219ED" w:rsidRDefault="00CA001F" w:rsidP="008219ED">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3CFA182D" w14:textId="77777777" w:rsidR="00CA001F" w:rsidRPr="008219ED" w:rsidRDefault="00E36289" w:rsidP="005D5C1B">
            <w:pPr>
              <w:pStyle w:val="Bodytext20"/>
              <w:shd w:val="clear" w:color="auto" w:fill="auto"/>
              <w:tabs>
                <w:tab w:val="left" w:pos="819"/>
              </w:tabs>
              <w:spacing w:before="0" w:after="120" w:line="240" w:lineRule="auto"/>
              <w:jc w:val="left"/>
              <w:rPr>
                <w:rFonts w:ascii="Sylfaen" w:hAnsi="Sylfaen"/>
                <w:sz w:val="20"/>
                <w:szCs w:val="20"/>
              </w:rPr>
            </w:pPr>
            <w:r w:rsidRPr="008219ED">
              <w:rPr>
                <w:rStyle w:val="Bodytext2Sylfaen"/>
                <w:sz w:val="20"/>
                <w:szCs w:val="20"/>
              </w:rPr>
              <w:t>12.2.2.</w:t>
            </w:r>
            <w:r w:rsidR="005D5C1B">
              <w:rPr>
                <w:rStyle w:val="Bodytext2Sylfaen"/>
                <w:sz w:val="20"/>
                <w:szCs w:val="20"/>
              </w:rPr>
              <w:tab/>
            </w:r>
            <w:r w:rsidRPr="008219ED">
              <w:rPr>
                <w:rStyle w:val="Bodytext2Sylfaen"/>
                <w:sz w:val="20"/>
                <w:szCs w:val="20"/>
              </w:rPr>
              <w:t>Լեզվի ծածկագիրը (csdo:LanguageCode)</w:t>
            </w:r>
          </w:p>
        </w:tc>
        <w:tc>
          <w:tcPr>
            <w:tcW w:w="3543" w:type="dxa"/>
            <w:tcBorders>
              <w:top w:val="single" w:sz="4" w:space="0" w:color="auto"/>
              <w:left w:val="single" w:sz="4" w:space="0" w:color="auto"/>
              <w:bottom w:val="single" w:sz="4" w:space="0" w:color="auto"/>
            </w:tcBorders>
            <w:shd w:val="clear" w:color="auto" w:fill="FFFFFF"/>
          </w:tcPr>
          <w:p w14:paraId="617E5A60"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լեզվի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475E0185"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M.SDE.00051</w:t>
            </w:r>
          </w:p>
        </w:tc>
        <w:tc>
          <w:tcPr>
            <w:tcW w:w="3969" w:type="dxa"/>
            <w:tcBorders>
              <w:top w:val="single" w:sz="4" w:space="0" w:color="auto"/>
              <w:left w:val="single" w:sz="4" w:space="0" w:color="auto"/>
              <w:bottom w:val="single" w:sz="4" w:space="0" w:color="auto"/>
            </w:tcBorders>
            <w:shd w:val="clear" w:color="auto" w:fill="FFFFFF"/>
            <w:vAlign w:val="center"/>
          </w:tcPr>
          <w:p w14:paraId="7C6D33B0" w14:textId="77777777" w:rsidR="00D039F6"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csdo:LanguageCodeType (M.SDT.00051)</w:t>
            </w:r>
          </w:p>
          <w:p w14:paraId="0464E81E" w14:textId="77777777" w:rsidR="00D039F6"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Լեզվի երկտառ ծածկագիրը՝ ISO 639-1-ին համապատասխան։</w:t>
            </w:r>
          </w:p>
          <w:p w14:paraId="2E298012"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Ձ</w:t>
            </w:r>
            <w:r w:rsidR="00186716" w:rsidRPr="008219ED">
              <w:rPr>
                <w:rStyle w:val="Bodytext2Sylfaen"/>
                <w:sz w:val="20"/>
                <w:szCs w:val="20"/>
              </w:rPr>
              <w:t>եւ</w:t>
            </w:r>
            <w:r w:rsidRPr="008219ED">
              <w:rPr>
                <w:rStyle w:val="Bodytext2Sylfaen"/>
                <w:sz w:val="20"/>
                <w:szCs w:val="20"/>
              </w:rPr>
              <w:t>անմուշը՝ [a-z]{2}</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0922FCB9" w14:textId="77777777" w:rsidR="00CA001F"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CA001F" w:rsidRPr="008219ED" w14:paraId="16A6BA9C" w14:textId="77777777" w:rsidTr="008219ED">
        <w:trPr>
          <w:jc w:val="center"/>
        </w:trPr>
        <w:tc>
          <w:tcPr>
            <w:tcW w:w="296" w:type="dxa"/>
            <w:shd w:val="clear" w:color="auto" w:fill="FFFFFF"/>
          </w:tcPr>
          <w:p w14:paraId="7C5F6EE2" w14:textId="77777777" w:rsidR="00CA001F" w:rsidRPr="008219ED" w:rsidRDefault="00CA001F" w:rsidP="008219ED">
            <w:pPr>
              <w:spacing w:after="120"/>
              <w:rPr>
                <w:sz w:val="20"/>
                <w:szCs w:val="20"/>
              </w:rPr>
            </w:pPr>
          </w:p>
        </w:tc>
        <w:tc>
          <w:tcPr>
            <w:tcW w:w="284" w:type="dxa"/>
            <w:tcBorders>
              <w:right w:val="single" w:sz="4" w:space="0" w:color="auto"/>
            </w:tcBorders>
            <w:shd w:val="clear" w:color="auto" w:fill="FFFFFF"/>
          </w:tcPr>
          <w:p w14:paraId="742DC71D" w14:textId="77777777" w:rsidR="00CA001F" w:rsidRPr="008219ED" w:rsidRDefault="00CA001F" w:rsidP="008219ED">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1B3C9CD9" w14:textId="77777777" w:rsidR="00CA001F" w:rsidRPr="008219ED" w:rsidRDefault="00E36289" w:rsidP="005D5C1B">
            <w:pPr>
              <w:pStyle w:val="Bodytext20"/>
              <w:shd w:val="clear" w:color="auto" w:fill="auto"/>
              <w:tabs>
                <w:tab w:val="left" w:pos="819"/>
              </w:tabs>
              <w:spacing w:before="0" w:after="120" w:line="240" w:lineRule="auto"/>
              <w:jc w:val="left"/>
              <w:rPr>
                <w:rFonts w:ascii="Sylfaen" w:hAnsi="Sylfaen"/>
                <w:sz w:val="20"/>
                <w:szCs w:val="20"/>
              </w:rPr>
            </w:pPr>
            <w:r w:rsidRPr="008219ED">
              <w:rPr>
                <w:rStyle w:val="Bodytext2Sylfaen"/>
                <w:sz w:val="20"/>
                <w:szCs w:val="20"/>
              </w:rPr>
              <w:t>12.2.3.</w:t>
            </w:r>
            <w:r w:rsidR="005D5C1B">
              <w:rPr>
                <w:rStyle w:val="Bodytext2Sylfaen"/>
                <w:sz w:val="20"/>
                <w:szCs w:val="20"/>
              </w:rPr>
              <w:tab/>
            </w:r>
            <w:r w:rsidRPr="008219ED">
              <w:rPr>
                <w:rStyle w:val="Bodytext2Sylfaen"/>
                <w:sz w:val="20"/>
                <w:szCs w:val="20"/>
              </w:rPr>
              <w:t>Փաստաթղթի տեսակի ծածկագիրը (csdo:DocKindCode)</w:t>
            </w:r>
          </w:p>
        </w:tc>
        <w:tc>
          <w:tcPr>
            <w:tcW w:w="3543" w:type="dxa"/>
            <w:tcBorders>
              <w:top w:val="single" w:sz="4" w:space="0" w:color="auto"/>
              <w:left w:val="single" w:sz="4" w:space="0" w:color="auto"/>
              <w:bottom w:val="single" w:sz="4" w:space="0" w:color="auto"/>
            </w:tcBorders>
            <w:shd w:val="clear" w:color="auto" w:fill="FFFFFF"/>
          </w:tcPr>
          <w:p w14:paraId="7F59E74D"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փաստաթղթի տեսակի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370B7733"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M.SDE.00054</w:t>
            </w:r>
          </w:p>
        </w:tc>
        <w:tc>
          <w:tcPr>
            <w:tcW w:w="3969" w:type="dxa"/>
            <w:tcBorders>
              <w:top w:val="single" w:sz="4" w:space="0" w:color="auto"/>
              <w:left w:val="single" w:sz="4" w:space="0" w:color="auto"/>
              <w:bottom w:val="single" w:sz="4" w:space="0" w:color="auto"/>
            </w:tcBorders>
            <w:shd w:val="clear" w:color="auto" w:fill="FFFFFF"/>
            <w:vAlign w:val="center"/>
          </w:tcPr>
          <w:p w14:paraId="4DE8ADAD"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csdo:UnifiedCode20Type</w:t>
            </w:r>
          </w:p>
          <w:p w14:paraId="725BB0FE"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(M.SDT.00140)</w:t>
            </w:r>
          </w:p>
          <w:p w14:paraId="42A1F6BC"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 xml:space="preserve">Ծածկագրի արժեքը` </w:t>
            </w:r>
            <w:r w:rsidR="00CC56BB" w:rsidRPr="008219ED">
              <w:rPr>
                <w:rStyle w:val="Bodytext2Sylfaen"/>
                <w:sz w:val="20"/>
                <w:szCs w:val="20"/>
              </w:rPr>
              <w:t xml:space="preserve">այն </w:t>
            </w:r>
            <w:r w:rsidRPr="008219ED">
              <w:rPr>
                <w:rStyle w:val="Bodytext2Sylfaen"/>
                <w:sz w:val="20"/>
                <w:szCs w:val="20"/>
              </w:rPr>
              <w:t>տեղեկագրքին (դասակարգչին) համապատասխան, որի նույնականացուցիչը սահմանված է «Տեղեկագրքի (դասակարգչի) նույնականացուցիչը» ատրիբուտում։</w:t>
            </w:r>
          </w:p>
          <w:p w14:paraId="5A836AE1"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7EA818BE" w14:textId="77777777" w:rsidR="00CA001F"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11CA3D84" w14:textId="77777777" w:rsidR="00CA001F"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5006C4" w:rsidRPr="008219ED" w14:paraId="552703A4" w14:textId="77777777" w:rsidTr="008219ED">
        <w:trPr>
          <w:jc w:val="center"/>
        </w:trPr>
        <w:tc>
          <w:tcPr>
            <w:tcW w:w="296" w:type="dxa"/>
            <w:shd w:val="clear" w:color="auto" w:fill="FFFFFF"/>
          </w:tcPr>
          <w:p w14:paraId="1551BB5B" w14:textId="77777777" w:rsidR="005006C4" w:rsidRPr="008219ED" w:rsidRDefault="005006C4" w:rsidP="008219ED">
            <w:pPr>
              <w:spacing w:after="120"/>
              <w:rPr>
                <w:sz w:val="20"/>
                <w:szCs w:val="20"/>
              </w:rPr>
            </w:pPr>
          </w:p>
        </w:tc>
        <w:tc>
          <w:tcPr>
            <w:tcW w:w="284" w:type="dxa"/>
            <w:shd w:val="clear" w:color="auto" w:fill="FFFFFF"/>
          </w:tcPr>
          <w:p w14:paraId="7B8D4CE0" w14:textId="77777777" w:rsidR="005006C4" w:rsidRPr="008219ED" w:rsidRDefault="005006C4" w:rsidP="008219ED">
            <w:pPr>
              <w:pStyle w:val="Bodytext20"/>
              <w:shd w:val="clear" w:color="auto" w:fill="auto"/>
              <w:spacing w:before="0" w:after="120" w:line="240" w:lineRule="auto"/>
              <w:jc w:val="left"/>
              <w:rPr>
                <w:rStyle w:val="Bodytext211pt"/>
                <w:rFonts w:ascii="Sylfaen" w:hAnsi="Sylfaen"/>
                <w:sz w:val="20"/>
                <w:szCs w:val="20"/>
              </w:rPr>
            </w:pPr>
          </w:p>
        </w:tc>
        <w:tc>
          <w:tcPr>
            <w:tcW w:w="284" w:type="dxa"/>
            <w:tcBorders>
              <w:top w:val="single" w:sz="4" w:space="0" w:color="auto"/>
              <w:bottom w:val="single" w:sz="4" w:space="0" w:color="auto"/>
              <w:right w:val="single" w:sz="4" w:space="0" w:color="auto"/>
            </w:tcBorders>
            <w:shd w:val="clear" w:color="auto" w:fill="FFFFFF"/>
          </w:tcPr>
          <w:p w14:paraId="76CB1DC4" w14:textId="77777777" w:rsidR="005006C4" w:rsidRPr="008219ED" w:rsidRDefault="005006C4" w:rsidP="008219ED">
            <w:pPr>
              <w:pStyle w:val="Bodytext20"/>
              <w:shd w:val="clear" w:color="auto" w:fill="auto"/>
              <w:spacing w:before="0" w:after="120" w:line="240" w:lineRule="auto"/>
              <w:jc w:val="left"/>
              <w:rPr>
                <w:rStyle w:val="Bodytext211pt"/>
                <w:rFonts w:ascii="Sylfaen" w:hAnsi="Sylfaen"/>
                <w:sz w:val="20"/>
                <w:szCs w:val="20"/>
              </w:rPr>
            </w:pPr>
          </w:p>
        </w:tc>
        <w:tc>
          <w:tcPr>
            <w:tcW w:w="3402" w:type="dxa"/>
            <w:tcBorders>
              <w:top w:val="single" w:sz="4" w:space="0" w:color="auto"/>
              <w:left w:val="single" w:sz="4" w:space="0" w:color="auto"/>
              <w:bottom w:val="single" w:sz="4" w:space="0" w:color="auto"/>
            </w:tcBorders>
            <w:shd w:val="clear" w:color="auto" w:fill="FFFFFF"/>
          </w:tcPr>
          <w:p w14:paraId="6941D3B9" w14:textId="77777777" w:rsidR="005006C4" w:rsidRPr="008219ED" w:rsidRDefault="00E36289" w:rsidP="005D5C1B">
            <w:pPr>
              <w:pStyle w:val="Bodytext20"/>
              <w:shd w:val="clear" w:color="auto" w:fill="auto"/>
              <w:tabs>
                <w:tab w:val="left" w:pos="547"/>
              </w:tabs>
              <w:spacing w:before="0" w:after="120" w:line="240" w:lineRule="auto"/>
              <w:rPr>
                <w:rFonts w:ascii="Sylfaen" w:hAnsi="Sylfaen"/>
                <w:sz w:val="20"/>
                <w:szCs w:val="20"/>
              </w:rPr>
            </w:pPr>
            <w:r w:rsidRPr="008219ED">
              <w:rPr>
                <w:rStyle w:val="Bodytext2Sylfaen"/>
                <w:sz w:val="20"/>
                <w:szCs w:val="20"/>
              </w:rPr>
              <w:t>ա)</w:t>
            </w:r>
            <w:r w:rsidR="005D5C1B">
              <w:rPr>
                <w:rStyle w:val="Bodytext2Sylfaen"/>
                <w:sz w:val="20"/>
                <w:szCs w:val="20"/>
              </w:rPr>
              <w:tab/>
            </w:r>
            <w:r w:rsidRPr="008219ED">
              <w:rPr>
                <w:rStyle w:val="Bodytext2Sylfaen"/>
                <w:sz w:val="20"/>
                <w:szCs w:val="20"/>
              </w:rPr>
              <w:t>Տեղեկագրքի (դասակարգչի) նույնականացուցիչը</w:t>
            </w:r>
          </w:p>
          <w:p w14:paraId="1D645339" w14:textId="77777777" w:rsidR="005006C4" w:rsidRPr="008219ED" w:rsidRDefault="00E36289" w:rsidP="008219ED">
            <w:pPr>
              <w:pStyle w:val="Bodytext20"/>
              <w:shd w:val="clear" w:color="auto" w:fill="auto"/>
              <w:spacing w:before="0" w:after="120" w:line="240" w:lineRule="auto"/>
              <w:rPr>
                <w:rFonts w:ascii="Sylfaen" w:hAnsi="Sylfaen"/>
                <w:sz w:val="20"/>
                <w:szCs w:val="20"/>
              </w:rPr>
            </w:pPr>
            <w:r w:rsidRPr="008219ED">
              <w:rPr>
                <w:rStyle w:val="Bodytext2Sylfaen"/>
                <w:sz w:val="20"/>
                <w:szCs w:val="20"/>
              </w:rPr>
              <w:t>(codeListId ատրիբուտ)</w:t>
            </w:r>
          </w:p>
        </w:tc>
        <w:tc>
          <w:tcPr>
            <w:tcW w:w="3543" w:type="dxa"/>
            <w:tcBorders>
              <w:top w:val="single" w:sz="4" w:space="0" w:color="auto"/>
              <w:left w:val="single" w:sz="4" w:space="0" w:color="auto"/>
              <w:bottom w:val="single" w:sz="4" w:space="0" w:color="auto"/>
            </w:tcBorders>
            <w:shd w:val="clear" w:color="auto" w:fill="FFFFFF"/>
          </w:tcPr>
          <w:p w14:paraId="2CD98494"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այն տեղեկագրքի (դասակարգչի) նշագիրը, որին համապատասխան նշված է ծածկագիրը</w:t>
            </w:r>
          </w:p>
        </w:tc>
        <w:tc>
          <w:tcPr>
            <w:tcW w:w="2268" w:type="dxa"/>
            <w:tcBorders>
              <w:top w:val="single" w:sz="4" w:space="0" w:color="auto"/>
              <w:left w:val="single" w:sz="4" w:space="0" w:color="auto"/>
              <w:bottom w:val="single" w:sz="4" w:space="0" w:color="auto"/>
            </w:tcBorders>
            <w:shd w:val="clear" w:color="auto" w:fill="FFFFFF"/>
          </w:tcPr>
          <w:p w14:paraId="2FBFF78F" w14:textId="77777777" w:rsidR="005006C4" w:rsidRPr="008219ED" w:rsidRDefault="00E36289" w:rsidP="008219ED">
            <w:pPr>
              <w:spacing w:after="120"/>
              <w:rPr>
                <w:sz w:val="20"/>
                <w:szCs w:val="20"/>
              </w:rPr>
            </w:pPr>
            <w:r w:rsidRPr="008219ED">
              <w:rPr>
                <w:sz w:val="20"/>
                <w:szCs w:val="20"/>
              </w:rPr>
              <w:t>-</w:t>
            </w:r>
          </w:p>
        </w:tc>
        <w:tc>
          <w:tcPr>
            <w:tcW w:w="3969" w:type="dxa"/>
            <w:tcBorders>
              <w:top w:val="single" w:sz="4" w:space="0" w:color="auto"/>
              <w:left w:val="single" w:sz="4" w:space="0" w:color="auto"/>
              <w:bottom w:val="single" w:sz="4" w:space="0" w:color="auto"/>
            </w:tcBorders>
            <w:shd w:val="clear" w:color="auto" w:fill="FFFFFF"/>
            <w:vAlign w:val="center"/>
          </w:tcPr>
          <w:p w14:paraId="728901F6"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csdo:ReferenceDataIdType</w:t>
            </w:r>
          </w:p>
          <w:p w14:paraId="0D1D327B"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(M.SDT.00091)</w:t>
            </w:r>
          </w:p>
          <w:p w14:paraId="342652C1" w14:textId="77777777" w:rsidR="00D039F6"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Պայմանանշանների նորմալացված տողը:</w:t>
            </w:r>
          </w:p>
          <w:p w14:paraId="3D418730"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lastRenderedPageBreak/>
              <w:t>Նվազ. երկարությունը՝ 1.</w:t>
            </w:r>
          </w:p>
          <w:p w14:paraId="15EC0472"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1A73523F" w14:textId="77777777" w:rsidR="005006C4"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lastRenderedPageBreak/>
              <w:t>1</w:t>
            </w:r>
          </w:p>
        </w:tc>
      </w:tr>
      <w:tr w:rsidR="005006C4" w:rsidRPr="008219ED" w14:paraId="136353A4" w14:textId="77777777" w:rsidTr="008219ED">
        <w:trPr>
          <w:jc w:val="center"/>
        </w:trPr>
        <w:tc>
          <w:tcPr>
            <w:tcW w:w="296" w:type="dxa"/>
            <w:shd w:val="clear" w:color="auto" w:fill="FFFFFF"/>
          </w:tcPr>
          <w:p w14:paraId="54C392BA" w14:textId="77777777" w:rsidR="005006C4" w:rsidRPr="008219ED" w:rsidRDefault="005006C4" w:rsidP="008219ED">
            <w:pPr>
              <w:spacing w:after="120"/>
              <w:rPr>
                <w:sz w:val="20"/>
                <w:szCs w:val="20"/>
              </w:rPr>
            </w:pPr>
          </w:p>
        </w:tc>
        <w:tc>
          <w:tcPr>
            <w:tcW w:w="284" w:type="dxa"/>
            <w:tcBorders>
              <w:right w:val="single" w:sz="4" w:space="0" w:color="auto"/>
            </w:tcBorders>
            <w:shd w:val="clear" w:color="auto" w:fill="FFFFFF"/>
          </w:tcPr>
          <w:p w14:paraId="6DE0D5D7" w14:textId="77777777" w:rsidR="005006C4" w:rsidRPr="008219ED" w:rsidRDefault="005006C4" w:rsidP="008219ED">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65788500" w14:textId="77777777" w:rsidR="005006C4" w:rsidRPr="005D5C1B" w:rsidRDefault="00E36289" w:rsidP="005D5C1B">
            <w:pPr>
              <w:tabs>
                <w:tab w:val="left" w:pos="797"/>
              </w:tabs>
              <w:spacing w:after="120"/>
              <w:rPr>
                <w:rStyle w:val="Bodytext2Sylfaen"/>
                <w:sz w:val="20"/>
                <w:szCs w:val="20"/>
              </w:rPr>
            </w:pPr>
            <w:r w:rsidRPr="008219ED">
              <w:rPr>
                <w:rStyle w:val="Bodytext2Sylfaen"/>
                <w:sz w:val="20"/>
                <w:szCs w:val="20"/>
              </w:rPr>
              <w:t>12.2.4.</w:t>
            </w:r>
            <w:r w:rsidR="005D5C1B">
              <w:rPr>
                <w:rStyle w:val="Bodytext2Sylfaen"/>
                <w:sz w:val="20"/>
                <w:szCs w:val="20"/>
              </w:rPr>
              <w:tab/>
            </w:r>
            <w:r w:rsidRPr="008219ED">
              <w:rPr>
                <w:rStyle w:val="Bodytext2Sylfaen"/>
                <w:sz w:val="20"/>
                <w:szCs w:val="20"/>
              </w:rPr>
              <w:t>Փաստաթղթի տեսակի անվանումը</w:t>
            </w:r>
          </w:p>
          <w:p w14:paraId="5B93406B" w14:textId="77777777" w:rsidR="005006C4" w:rsidRPr="005D5C1B" w:rsidRDefault="00E36289" w:rsidP="005D5C1B">
            <w:pPr>
              <w:tabs>
                <w:tab w:val="left" w:pos="797"/>
              </w:tabs>
              <w:spacing w:after="120"/>
              <w:rPr>
                <w:rStyle w:val="Bodytext2Sylfaen"/>
                <w:sz w:val="20"/>
                <w:szCs w:val="20"/>
              </w:rPr>
            </w:pPr>
            <w:r w:rsidRPr="008219ED">
              <w:rPr>
                <w:rStyle w:val="Bodytext2Sylfaen"/>
                <w:sz w:val="20"/>
                <w:szCs w:val="20"/>
              </w:rPr>
              <w:t>(csdo:DocKindName)</w:t>
            </w:r>
          </w:p>
        </w:tc>
        <w:tc>
          <w:tcPr>
            <w:tcW w:w="3543" w:type="dxa"/>
            <w:tcBorders>
              <w:top w:val="single" w:sz="4" w:space="0" w:color="auto"/>
              <w:left w:val="single" w:sz="4" w:space="0" w:color="auto"/>
              <w:bottom w:val="single" w:sz="4" w:space="0" w:color="auto"/>
            </w:tcBorders>
            <w:shd w:val="clear" w:color="auto" w:fill="FFFFFF"/>
          </w:tcPr>
          <w:p w14:paraId="3B1B2688"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փաստաթղթի տեսակի անվանումը</w:t>
            </w:r>
          </w:p>
        </w:tc>
        <w:tc>
          <w:tcPr>
            <w:tcW w:w="2268" w:type="dxa"/>
            <w:tcBorders>
              <w:top w:val="single" w:sz="4" w:space="0" w:color="auto"/>
              <w:left w:val="single" w:sz="4" w:space="0" w:color="auto"/>
              <w:bottom w:val="single" w:sz="4" w:space="0" w:color="auto"/>
            </w:tcBorders>
            <w:shd w:val="clear" w:color="auto" w:fill="FFFFFF"/>
          </w:tcPr>
          <w:p w14:paraId="1BA20B32"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M.SDE.00095</w:t>
            </w:r>
          </w:p>
        </w:tc>
        <w:tc>
          <w:tcPr>
            <w:tcW w:w="3969" w:type="dxa"/>
            <w:tcBorders>
              <w:top w:val="single" w:sz="4" w:space="0" w:color="auto"/>
              <w:left w:val="single" w:sz="4" w:space="0" w:color="auto"/>
              <w:bottom w:val="single" w:sz="4" w:space="0" w:color="auto"/>
            </w:tcBorders>
            <w:shd w:val="clear" w:color="auto" w:fill="FFFFFF"/>
            <w:vAlign w:val="center"/>
          </w:tcPr>
          <w:p w14:paraId="32944432" w14:textId="77777777" w:rsidR="00D039F6"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csdo:Name500Type (M.SDT.00134) Պայմանանշանների նորմալացված տողը։</w:t>
            </w:r>
          </w:p>
          <w:p w14:paraId="7D09137E"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603DC71A"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500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3D0C13E0" w14:textId="77777777" w:rsidR="005006C4"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5006C4" w:rsidRPr="008219ED" w14:paraId="2D84929C" w14:textId="77777777" w:rsidTr="008219ED">
        <w:trPr>
          <w:jc w:val="center"/>
        </w:trPr>
        <w:tc>
          <w:tcPr>
            <w:tcW w:w="296" w:type="dxa"/>
            <w:shd w:val="clear" w:color="auto" w:fill="FFFFFF"/>
          </w:tcPr>
          <w:p w14:paraId="648C7731" w14:textId="77777777" w:rsidR="005006C4" w:rsidRPr="008219ED" w:rsidRDefault="005006C4" w:rsidP="008219ED">
            <w:pPr>
              <w:spacing w:after="120"/>
              <w:rPr>
                <w:sz w:val="20"/>
                <w:szCs w:val="20"/>
              </w:rPr>
            </w:pPr>
          </w:p>
        </w:tc>
        <w:tc>
          <w:tcPr>
            <w:tcW w:w="284" w:type="dxa"/>
            <w:tcBorders>
              <w:right w:val="single" w:sz="4" w:space="0" w:color="auto"/>
            </w:tcBorders>
            <w:shd w:val="clear" w:color="auto" w:fill="FFFFFF"/>
          </w:tcPr>
          <w:p w14:paraId="7BC590FA" w14:textId="77777777" w:rsidR="005006C4" w:rsidRPr="008219ED" w:rsidRDefault="005006C4" w:rsidP="008219ED">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6557C286" w14:textId="77777777" w:rsidR="005006C4" w:rsidRPr="005D5C1B" w:rsidRDefault="00E36289" w:rsidP="005D5C1B">
            <w:pPr>
              <w:tabs>
                <w:tab w:val="left" w:pos="797"/>
              </w:tabs>
              <w:spacing w:after="120"/>
              <w:rPr>
                <w:rStyle w:val="Bodytext2Sylfaen"/>
                <w:sz w:val="20"/>
                <w:szCs w:val="20"/>
              </w:rPr>
            </w:pPr>
            <w:r w:rsidRPr="008219ED">
              <w:rPr>
                <w:rStyle w:val="Bodytext2Sylfaen"/>
                <w:sz w:val="20"/>
                <w:szCs w:val="20"/>
              </w:rPr>
              <w:t>12.2.5.</w:t>
            </w:r>
            <w:r w:rsidR="005D5C1B" w:rsidRPr="005D5C1B">
              <w:rPr>
                <w:rStyle w:val="Bodytext2Sylfaen"/>
                <w:sz w:val="20"/>
                <w:szCs w:val="20"/>
              </w:rPr>
              <w:tab/>
            </w:r>
            <w:r w:rsidRPr="008219ED">
              <w:rPr>
                <w:rStyle w:val="Bodytext2Sylfaen"/>
                <w:sz w:val="20"/>
                <w:szCs w:val="20"/>
              </w:rPr>
              <w:t>Փաստաթղթի անվանումը (csdo:DocName)</w:t>
            </w:r>
          </w:p>
        </w:tc>
        <w:tc>
          <w:tcPr>
            <w:tcW w:w="3543" w:type="dxa"/>
            <w:tcBorders>
              <w:top w:val="single" w:sz="4" w:space="0" w:color="auto"/>
              <w:left w:val="single" w:sz="4" w:space="0" w:color="auto"/>
              <w:bottom w:val="single" w:sz="4" w:space="0" w:color="auto"/>
            </w:tcBorders>
            <w:shd w:val="clear" w:color="auto" w:fill="FFFFFF"/>
          </w:tcPr>
          <w:p w14:paraId="72CE8AAF"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փաստաթղթի անվանումը</w:t>
            </w:r>
          </w:p>
        </w:tc>
        <w:tc>
          <w:tcPr>
            <w:tcW w:w="2268" w:type="dxa"/>
            <w:tcBorders>
              <w:top w:val="single" w:sz="4" w:space="0" w:color="auto"/>
              <w:left w:val="single" w:sz="4" w:space="0" w:color="auto"/>
              <w:bottom w:val="single" w:sz="4" w:space="0" w:color="auto"/>
            </w:tcBorders>
            <w:shd w:val="clear" w:color="auto" w:fill="FFFFFF"/>
          </w:tcPr>
          <w:p w14:paraId="78AB4D03"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M.SDE.00108</w:t>
            </w:r>
          </w:p>
        </w:tc>
        <w:tc>
          <w:tcPr>
            <w:tcW w:w="3969" w:type="dxa"/>
            <w:tcBorders>
              <w:top w:val="single" w:sz="4" w:space="0" w:color="auto"/>
              <w:left w:val="single" w:sz="4" w:space="0" w:color="auto"/>
              <w:bottom w:val="single" w:sz="4" w:space="0" w:color="auto"/>
            </w:tcBorders>
            <w:shd w:val="clear" w:color="auto" w:fill="FFFFFF"/>
            <w:vAlign w:val="center"/>
          </w:tcPr>
          <w:p w14:paraId="5EB66C97" w14:textId="77777777" w:rsidR="00D039F6"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csdo:Name500Type (M.SDT.00134) Պայմանանշանների նորմալացված տողը։</w:t>
            </w:r>
          </w:p>
          <w:p w14:paraId="1770CA7A"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5D147A31"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500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75A09BC4" w14:textId="77777777" w:rsidR="005006C4"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5006C4" w:rsidRPr="008219ED" w14:paraId="168A2EB3" w14:textId="77777777" w:rsidTr="00757CD1">
        <w:trPr>
          <w:jc w:val="center"/>
        </w:trPr>
        <w:tc>
          <w:tcPr>
            <w:tcW w:w="296" w:type="dxa"/>
            <w:shd w:val="clear" w:color="auto" w:fill="FFFFFF"/>
          </w:tcPr>
          <w:p w14:paraId="51F92D6F" w14:textId="77777777" w:rsidR="005006C4" w:rsidRPr="008219ED" w:rsidRDefault="005006C4" w:rsidP="008219ED">
            <w:pPr>
              <w:spacing w:after="120"/>
              <w:rPr>
                <w:sz w:val="20"/>
                <w:szCs w:val="20"/>
              </w:rPr>
            </w:pPr>
          </w:p>
        </w:tc>
        <w:tc>
          <w:tcPr>
            <w:tcW w:w="284" w:type="dxa"/>
            <w:tcBorders>
              <w:right w:val="single" w:sz="4" w:space="0" w:color="auto"/>
            </w:tcBorders>
            <w:shd w:val="clear" w:color="auto" w:fill="FFFFFF"/>
          </w:tcPr>
          <w:p w14:paraId="5F50CF18" w14:textId="77777777" w:rsidR="005006C4" w:rsidRPr="008219ED" w:rsidRDefault="005006C4" w:rsidP="008219ED">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3A25A868" w14:textId="77777777" w:rsidR="005006C4" w:rsidRPr="005D5C1B" w:rsidRDefault="00E36289" w:rsidP="005D5C1B">
            <w:pPr>
              <w:tabs>
                <w:tab w:val="left" w:pos="797"/>
              </w:tabs>
              <w:spacing w:after="120"/>
              <w:rPr>
                <w:rStyle w:val="Bodytext2Sylfaen"/>
                <w:sz w:val="20"/>
                <w:szCs w:val="20"/>
              </w:rPr>
            </w:pPr>
            <w:r w:rsidRPr="008219ED">
              <w:rPr>
                <w:rStyle w:val="Bodytext2Sylfaen"/>
                <w:sz w:val="20"/>
                <w:szCs w:val="20"/>
              </w:rPr>
              <w:t>12.2.6.</w:t>
            </w:r>
            <w:r w:rsidR="005D5C1B" w:rsidRPr="005D5C1B">
              <w:rPr>
                <w:rStyle w:val="Bodytext2Sylfaen"/>
                <w:sz w:val="20"/>
                <w:szCs w:val="20"/>
              </w:rPr>
              <w:tab/>
            </w:r>
            <w:r w:rsidRPr="008219ED">
              <w:rPr>
                <w:rStyle w:val="Bodytext2Sylfaen"/>
                <w:sz w:val="20"/>
                <w:szCs w:val="20"/>
              </w:rPr>
              <w:t>Փաստաթղթի սերիան (csdo:DocSeriesId)</w:t>
            </w:r>
          </w:p>
        </w:tc>
        <w:tc>
          <w:tcPr>
            <w:tcW w:w="3543" w:type="dxa"/>
            <w:tcBorders>
              <w:top w:val="single" w:sz="4" w:space="0" w:color="auto"/>
              <w:left w:val="single" w:sz="4" w:space="0" w:color="auto"/>
              <w:bottom w:val="single" w:sz="4" w:space="0" w:color="auto"/>
            </w:tcBorders>
            <w:shd w:val="clear" w:color="auto" w:fill="FFFFFF"/>
          </w:tcPr>
          <w:p w14:paraId="51BA6BB5" w14:textId="77777777" w:rsidR="005006C4" w:rsidRPr="008219ED" w:rsidRDefault="00E36289" w:rsidP="00757CD1">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փաստաթղթի սերիայի թվային կամ տառաթվային նշագիրը</w:t>
            </w:r>
          </w:p>
        </w:tc>
        <w:tc>
          <w:tcPr>
            <w:tcW w:w="2268" w:type="dxa"/>
            <w:tcBorders>
              <w:top w:val="single" w:sz="4" w:space="0" w:color="auto"/>
              <w:left w:val="single" w:sz="4" w:space="0" w:color="auto"/>
              <w:bottom w:val="single" w:sz="4" w:space="0" w:color="auto"/>
            </w:tcBorders>
            <w:shd w:val="clear" w:color="auto" w:fill="FFFFFF"/>
          </w:tcPr>
          <w:p w14:paraId="77C2D4FE"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M.SDE.00157</w:t>
            </w:r>
          </w:p>
        </w:tc>
        <w:tc>
          <w:tcPr>
            <w:tcW w:w="3969" w:type="dxa"/>
            <w:tcBorders>
              <w:top w:val="single" w:sz="4" w:space="0" w:color="auto"/>
              <w:left w:val="single" w:sz="4" w:space="0" w:color="auto"/>
              <w:bottom w:val="single" w:sz="4" w:space="0" w:color="auto"/>
            </w:tcBorders>
            <w:shd w:val="clear" w:color="auto" w:fill="FFFFFF"/>
            <w:vAlign w:val="center"/>
          </w:tcPr>
          <w:p w14:paraId="0872171A" w14:textId="77777777" w:rsidR="00D039F6"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csdo:Id20Type (M.SDT.00092) Պայմանանշանների նորմալացված տողը:</w:t>
            </w:r>
          </w:p>
          <w:p w14:paraId="1BECF99E"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6D30EC93"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08F0BCDD" w14:textId="77777777" w:rsidR="005006C4"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5006C4" w:rsidRPr="008219ED" w14:paraId="61A62C34" w14:textId="77777777" w:rsidTr="00757CD1">
        <w:trPr>
          <w:jc w:val="center"/>
        </w:trPr>
        <w:tc>
          <w:tcPr>
            <w:tcW w:w="296" w:type="dxa"/>
            <w:shd w:val="clear" w:color="auto" w:fill="FFFFFF"/>
          </w:tcPr>
          <w:p w14:paraId="4E2E3649" w14:textId="77777777" w:rsidR="005006C4" w:rsidRPr="008219ED" w:rsidRDefault="005006C4" w:rsidP="008219ED">
            <w:pPr>
              <w:spacing w:after="120"/>
              <w:rPr>
                <w:sz w:val="20"/>
                <w:szCs w:val="20"/>
              </w:rPr>
            </w:pPr>
          </w:p>
        </w:tc>
        <w:tc>
          <w:tcPr>
            <w:tcW w:w="284" w:type="dxa"/>
            <w:tcBorders>
              <w:right w:val="single" w:sz="4" w:space="0" w:color="auto"/>
            </w:tcBorders>
            <w:shd w:val="clear" w:color="auto" w:fill="FFFFFF"/>
          </w:tcPr>
          <w:p w14:paraId="5DE55D45" w14:textId="77777777" w:rsidR="005006C4" w:rsidRPr="008219ED" w:rsidRDefault="005006C4" w:rsidP="008219ED">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4337F63C" w14:textId="77777777" w:rsidR="005006C4" w:rsidRPr="005D5C1B" w:rsidRDefault="00E36289" w:rsidP="005D5C1B">
            <w:pPr>
              <w:tabs>
                <w:tab w:val="left" w:pos="797"/>
              </w:tabs>
              <w:spacing w:after="120"/>
              <w:rPr>
                <w:rStyle w:val="Bodytext2Sylfaen"/>
                <w:sz w:val="20"/>
                <w:szCs w:val="20"/>
              </w:rPr>
            </w:pPr>
            <w:r w:rsidRPr="008219ED">
              <w:rPr>
                <w:rStyle w:val="Bodytext2Sylfaen"/>
                <w:sz w:val="20"/>
                <w:szCs w:val="20"/>
              </w:rPr>
              <w:t>12.2.7.</w:t>
            </w:r>
            <w:r w:rsidR="005D5C1B" w:rsidRPr="005D5C1B">
              <w:rPr>
                <w:rStyle w:val="Bodytext2Sylfaen"/>
                <w:sz w:val="20"/>
                <w:szCs w:val="20"/>
              </w:rPr>
              <w:tab/>
            </w:r>
            <w:r w:rsidRPr="008219ED">
              <w:rPr>
                <w:rStyle w:val="Bodytext2Sylfaen"/>
                <w:sz w:val="20"/>
                <w:szCs w:val="20"/>
              </w:rPr>
              <w:t>Փաստաթղթի համարը (csdo:DocId)</w:t>
            </w:r>
          </w:p>
        </w:tc>
        <w:tc>
          <w:tcPr>
            <w:tcW w:w="3543" w:type="dxa"/>
            <w:tcBorders>
              <w:top w:val="single" w:sz="4" w:space="0" w:color="auto"/>
              <w:left w:val="single" w:sz="4" w:space="0" w:color="auto"/>
              <w:bottom w:val="single" w:sz="4" w:space="0" w:color="auto"/>
            </w:tcBorders>
            <w:shd w:val="clear" w:color="auto" w:fill="FFFFFF"/>
          </w:tcPr>
          <w:p w14:paraId="54EE314A" w14:textId="77777777" w:rsidR="005006C4" w:rsidRPr="008219ED" w:rsidRDefault="00E36289" w:rsidP="00757CD1">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փաստաթղթի գրանցման ժամանակ դրան տրված թվային կամ տառաթվային նշագիրը</w:t>
            </w:r>
          </w:p>
        </w:tc>
        <w:tc>
          <w:tcPr>
            <w:tcW w:w="2268" w:type="dxa"/>
            <w:tcBorders>
              <w:top w:val="single" w:sz="4" w:space="0" w:color="auto"/>
              <w:left w:val="single" w:sz="4" w:space="0" w:color="auto"/>
              <w:bottom w:val="single" w:sz="4" w:space="0" w:color="auto"/>
            </w:tcBorders>
            <w:shd w:val="clear" w:color="auto" w:fill="FFFFFF"/>
          </w:tcPr>
          <w:p w14:paraId="50E5C763"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M.SDE.00044</w:t>
            </w:r>
          </w:p>
        </w:tc>
        <w:tc>
          <w:tcPr>
            <w:tcW w:w="3969" w:type="dxa"/>
            <w:tcBorders>
              <w:top w:val="single" w:sz="4" w:space="0" w:color="auto"/>
              <w:left w:val="single" w:sz="4" w:space="0" w:color="auto"/>
              <w:bottom w:val="single" w:sz="4" w:space="0" w:color="auto"/>
            </w:tcBorders>
            <w:shd w:val="clear" w:color="auto" w:fill="FFFFFF"/>
            <w:vAlign w:val="center"/>
          </w:tcPr>
          <w:p w14:paraId="1A1F0333" w14:textId="77777777" w:rsidR="00D039F6"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csdo:Id50Type (M.SDT.00093) Պայմանանշանների նորմալացված տողը։</w:t>
            </w:r>
          </w:p>
          <w:p w14:paraId="32CA7406"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1BD1E25F"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50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5DE62855" w14:textId="77777777" w:rsidR="005006C4"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5006C4" w:rsidRPr="008219ED" w14:paraId="18B8E9C1" w14:textId="77777777" w:rsidTr="00757CD1">
        <w:trPr>
          <w:jc w:val="center"/>
        </w:trPr>
        <w:tc>
          <w:tcPr>
            <w:tcW w:w="296" w:type="dxa"/>
            <w:shd w:val="clear" w:color="auto" w:fill="FFFFFF"/>
          </w:tcPr>
          <w:p w14:paraId="3EFAB33D" w14:textId="77777777" w:rsidR="005006C4" w:rsidRPr="008219ED" w:rsidRDefault="005006C4" w:rsidP="008219ED">
            <w:pPr>
              <w:spacing w:after="120"/>
              <w:rPr>
                <w:sz w:val="20"/>
                <w:szCs w:val="20"/>
              </w:rPr>
            </w:pPr>
          </w:p>
        </w:tc>
        <w:tc>
          <w:tcPr>
            <w:tcW w:w="284" w:type="dxa"/>
            <w:tcBorders>
              <w:right w:val="single" w:sz="4" w:space="0" w:color="auto"/>
            </w:tcBorders>
            <w:shd w:val="clear" w:color="auto" w:fill="FFFFFF"/>
          </w:tcPr>
          <w:p w14:paraId="32BAF7AA" w14:textId="77777777" w:rsidR="005006C4" w:rsidRPr="008219ED" w:rsidRDefault="005006C4" w:rsidP="008219ED">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49BBF9B1" w14:textId="77777777" w:rsidR="005006C4" w:rsidRPr="005D5C1B" w:rsidRDefault="00E36289" w:rsidP="005D5C1B">
            <w:pPr>
              <w:tabs>
                <w:tab w:val="left" w:pos="797"/>
              </w:tabs>
              <w:spacing w:after="120"/>
              <w:rPr>
                <w:rStyle w:val="Bodytext2Sylfaen"/>
                <w:sz w:val="20"/>
                <w:szCs w:val="20"/>
              </w:rPr>
            </w:pPr>
            <w:r w:rsidRPr="008219ED">
              <w:rPr>
                <w:rStyle w:val="Bodytext2Sylfaen"/>
                <w:sz w:val="20"/>
                <w:szCs w:val="20"/>
              </w:rPr>
              <w:t>12.2.8.</w:t>
            </w:r>
            <w:r w:rsidR="005D5C1B" w:rsidRPr="005D5C1B">
              <w:rPr>
                <w:rStyle w:val="Bodytext2Sylfaen"/>
                <w:sz w:val="20"/>
                <w:szCs w:val="20"/>
              </w:rPr>
              <w:tab/>
            </w:r>
            <w:r w:rsidRPr="008219ED">
              <w:rPr>
                <w:rStyle w:val="Bodytext2Sylfaen"/>
                <w:sz w:val="20"/>
                <w:szCs w:val="20"/>
              </w:rPr>
              <w:t>Փաստաթղթի ամսաթիվը (csdo:DocCreationDate)</w:t>
            </w:r>
          </w:p>
        </w:tc>
        <w:tc>
          <w:tcPr>
            <w:tcW w:w="3543" w:type="dxa"/>
            <w:tcBorders>
              <w:top w:val="single" w:sz="4" w:space="0" w:color="auto"/>
              <w:left w:val="single" w:sz="4" w:space="0" w:color="auto"/>
              <w:bottom w:val="single" w:sz="4" w:space="0" w:color="auto"/>
            </w:tcBorders>
            <w:shd w:val="clear" w:color="auto" w:fill="FFFFFF"/>
          </w:tcPr>
          <w:p w14:paraId="4B66D956" w14:textId="77777777" w:rsidR="005006C4" w:rsidRPr="008219ED" w:rsidRDefault="00E36289" w:rsidP="00757CD1">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փաստաթղթի տրամադրման, ստորագրման, հաստատման կամ գրանցման ամսաթիվը</w:t>
            </w:r>
          </w:p>
        </w:tc>
        <w:tc>
          <w:tcPr>
            <w:tcW w:w="2268" w:type="dxa"/>
            <w:tcBorders>
              <w:top w:val="single" w:sz="4" w:space="0" w:color="auto"/>
              <w:left w:val="single" w:sz="4" w:space="0" w:color="auto"/>
              <w:bottom w:val="single" w:sz="4" w:space="0" w:color="auto"/>
            </w:tcBorders>
            <w:shd w:val="clear" w:color="auto" w:fill="FFFFFF"/>
          </w:tcPr>
          <w:p w14:paraId="43AC9082"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M.SDE.00045</w:t>
            </w:r>
          </w:p>
        </w:tc>
        <w:tc>
          <w:tcPr>
            <w:tcW w:w="3969" w:type="dxa"/>
            <w:tcBorders>
              <w:top w:val="single" w:sz="4" w:space="0" w:color="auto"/>
              <w:left w:val="single" w:sz="4" w:space="0" w:color="auto"/>
              <w:bottom w:val="single" w:sz="4" w:space="0" w:color="auto"/>
            </w:tcBorders>
            <w:shd w:val="clear" w:color="auto" w:fill="FFFFFF"/>
            <w:vAlign w:val="center"/>
          </w:tcPr>
          <w:p w14:paraId="4E30A404"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bdt:DateType (M.BDT.00005) Ամսաթվի նշագիրը՝ ԳՕՍՏ ԻՍՕ 8601-2001-ին համապատասխան</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3B1110A9" w14:textId="77777777" w:rsidR="005006C4"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5006C4" w:rsidRPr="008219ED" w14:paraId="1F922399" w14:textId="77777777" w:rsidTr="00757CD1">
        <w:trPr>
          <w:jc w:val="center"/>
        </w:trPr>
        <w:tc>
          <w:tcPr>
            <w:tcW w:w="296" w:type="dxa"/>
            <w:shd w:val="clear" w:color="auto" w:fill="FFFFFF"/>
          </w:tcPr>
          <w:p w14:paraId="08EC5A19" w14:textId="77777777" w:rsidR="005006C4" w:rsidRPr="008219ED" w:rsidRDefault="005006C4" w:rsidP="008219ED">
            <w:pPr>
              <w:spacing w:after="120"/>
              <w:rPr>
                <w:sz w:val="20"/>
                <w:szCs w:val="20"/>
              </w:rPr>
            </w:pPr>
          </w:p>
        </w:tc>
        <w:tc>
          <w:tcPr>
            <w:tcW w:w="284" w:type="dxa"/>
            <w:tcBorders>
              <w:right w:val="single" w:sz="4" w:space="0" w:color="auto"/>
            </w:tcBorders>
            <w:shd w:val="clear" w:color="auto" w:fill="FFFFFF"/>
          </w:tcPr>
          <w:p w14:paraId="6E492169" w14:textId="77777777" w:rsidR="005006C4" w:rsidRPr="008219ED" w:rsidRDefault="005006C4" w:rsidP="008219ED">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vAlign w:val="center"/>
          </w:tcPr>
          <w:p w14:paraId="0693990E" w14:textId="77777777" w:rsidR="005006C4" w:rsidRPr="005D5C1B" w:rsidRDefault="00E36289" w:rsidP="005D5C1B">
            <w:pPr>
              <w:tabs>
                <w:tab w:val="left" w:pos="797"/>
              </w:tabs>
              <w:spacing w:after="120"/>
              <w:rPr>
                <w:rStyle w:val="Bodytext2Sylfaen"/>
                <w:sz w:val="20"/>
                <w:szCs w:val="20"/>
              </w:rPr>
            </w:pPr>
            <w:r w:rsidRPr="008219ED">
              <w:rPr>
                <w:rStyle w:val="Bodytext2Sylfaen"/>
                <w:sz w:val="20"/>
                <w:szCs w:val="20"/>
              </w:rPr>
              <w:t>12.2.9.</w:t>
            </w:r>
            <w:r w:rsidR="005D5C1B" w:rsidRPr="005D5C1B">
              <w:rPr>
                <w:rStyle w:val="Bodytext2Sylfaen"/>
                <w:sz w:val="20"/>
                <w:szCs w:val="20"/>
              </w:rPr>
              <w:tab/>
            </w:r>
            <w:r w:rsidRPr="008219ED">
              <w:rPr>
                <w:rStyle w:val="Bodytext2Sylfaen"/>
                <w:sz w:val="20"/>
                <w:szCs w:val="20"/>
              </w:rPr>
              <w:t xml:space="preserve">Փաստաթղթի գործողության ժամկետի </w:t>
            </w:r>
            <w:r w:rsidR="00C67562" w:rsidRPr="008219ED">
              <w:rPr>
                <w:rStyle w:val="Bodytext2Sylfaen"/>
                <w:sz w:val="20"/>
                <w:szCs w:val="20"/>
              </w:rPr>
              <w:t>մեկնարկի</w:t>
            </w:r>
            <w:r w:rsidRPr="008219ED">
              <w:rPr>
                <w:rStyle w:val="Bodytext2Sylfaen"/>
                <w:sz w:val="20"/>
                <w:szCs w:val="20"/>
              </w:rPr>
              <w:t xml:space="preserve"> ամսաթիվը (csdo:DocStartDate)</w:t>
            </w:r>
          </w:p>
        </w:tc>
        <w:tc>
          <w:tcPr>
            <w:tcW w:w="3543" w:type="dxa"/>
            <w:tcBorders>
              <w:top w:val="single" w:sz="4" w:space="0" w:color="auto"/>
              <w:left w:val="single" w:sz="4" w:space="0" w:color="auto"/>
              <w:bottom w:val="single" w:sz="4" w:space="0" w:color="auto"/>
            </w:tcBorders>
            <w:shd w:val="clear" w:color="auto" w:fill="FFFFFF"/>
          </w:tcPr>
          <w:p w14:paraId="676374BE" w14:textId="77777777" w:rsidR="005006C4" w:rsidRPr="008219ED" w:rsidRDefault="00E36289" w:rsidP="00757CD1">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 xml:space="preserve">այն ժամկետի </w:t>
            </w:r>
            <w:r w:rsidR="00C67562" w:rsidRPr="008219ED">
              <w:rPr>
                <w:rStyle w:val="Bodytext2Sylfaen"/>
                <w:sz w:val="20"/>
                <w:szCs w:val="20"/>
              </w:rPr>
              <w:t>մեկնարկի</w:t>
            </w:r>
            <w:r w:rsidRPr="008219ED">
              <w:rPr>
                <w:rStyle w:val="Bodytext2Sylfaen"/>
                <w:sz w:val="20"/>
                <w:szCs w:val="20"/>
              </w:rPr>
              <w:t xml:space="preserve"> ամսաթիվը, որի ընթացքում փաստաթուղթն ուժի մեջ է</w:t>
            </w:r>
          </w:p>
        </w:tc>
        <w:tc>
          <w:tcPr>
            <w:tcW w:w="2268" w:type="dxa"/>
            <w:tcBorders>
              <w:top w:val="single" w:sz="4" w:space="0" w:color="auto"/>
              <w:left w:val="single" w:sz="4" w:space="0" w:color="auto"/>
              <w:bottom w:val="single" w:sz="4" w:space="0" w:color="auto"/>
            </w:tcBorders>
            <w:shd w:val="clear" w:color="auto" w:fill="FFFFFF"/>
          </w:tcPr>
          <w:p w14:paraId="6D8281E0"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M.SDE.00137</w:t>
            </w:r>
          </w:p>
        </w:tc>
        <w:tc>
          <w:tcPr>
            <w:tcW w:w="3969" w:type="dxa"/>
            <w:tcBorders>
              <w:top w:val="single" w:sz="4" w:space="0" w:color="auto"/>
              <w:left w:val="single" w:sz="4" w:space="0" w:color="auto"/>
              <w:bottom w:val="single" w:sz="4" w:space="0" w:color="auto"/>
            </w:tcBorders>
            <w:shd w:val="clear" w:color="auto" w:fill="FFFFFF"/>
            <w:vAlign w:val="center"/>
          </w:tcPr>
          <w:p w14:paraId="42BD5AF2"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bdt:DateType (M.BDT.00005) Ամսաթվի նշագիրը՝ ԳՕՍՏ ԻՍՕ 8601-2001-ին համապատասխան</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7556D765" w14:textId="77777777" w:rsidR="005006C4"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5006C4" w:rsidRPr="008219ED" w14:paraId="0580963A" w14:textId="77777777" w:rsidTr="00757CD1">
        <w:trPr>
          <w:jc w:val="center"/>
        </w:trPr>
        <w:tc>
          <w:tcPr>
            <w:tcW w:w="296" w:type="dxa"/>
            <w:shd w:val="clear" w:color="auto" w:fill="FFFFFF"/>
          </w:tcPr>
          <w:p w14:paraId="446C5942" w14:textId="77777777" w:rsidR="005006C4" w:rsidRPr="008219ED" w:rsidRDefault="005006C4" w:rsidP="008219ED">
            <w:pPr>
              <w:spacing w:after="120"/>
              <w:rPr>
                <w:sz w:val="20"/>
                <w:szCs w:val="20"/>
              </w:rPr>
            </w:pPr>
          </w:p>
        </w:tc>
        <w:tc>
          <w:tcPr>
            <w:tcW w:w="284" w:type="dxa"/>
            <w:tcBorders>
              <w:right w:val="single" w:sz="4" w:space="0" w:color="auto"/>
            </w:tcBorders>
            <w:shd w:val="clear" w:color="auto" w:fill="FFFFFF"/>
          </w:tcPr>
          <w:p w14:paraId="0BA9070E" w14:textId="77777777" w:rsidR="005006C4" w:rsidRPr="008219ED" w:rsidRDefault="005006C4" w:rsidP="008219ED">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vAlign w:val="center"/>
          </w:tcPr>
          <w:p w14:paraId="6E8061E6" w14:textId="77777777" w:rsidR="005006C4" w:rsidRPr="005D5C1B" w:rsidRDefault="00E36289" w:rsidP="005D5C1B">
            <w:pPr>
              <w:tabs>
                <w:tab w:val="left" w:pos="797"/>
              </w:tabs>
              <w:spacing w:after="120"/>
              <w:rPr>
                <w:rStyle w:val="Bodytext2Sylfaen"/>
                <w:sz w:val="20"/>
                <w:szCs w:val="20"/>
              </w:rPr>
            </w:pPr>
            <w:r w:rsidRPr="008219ED">
              <w:rPr>
                <w:rStyle w:val="Bodytext2Sylfaen"/>
                <w:sz w:val="20"/>
                <w:szCs w:val="20"/>
              </w:rPr>
              <w:t>12.2.10.</w:t>
            </w:r>
            <w:r w:rsidR="005D5C1B" w:rsidRPr="005D5C1B">
              <w:rPr>
                <w:rStyle w:val="Bodytext2Sylfaen"/>
                <w:sz w:val="20"/>
                <w:szCs w:val="20"/>
              </w:rPr>
              <w:tab/>
            </w:r>
            <w:r w:rsidRPr="008219ED">
              <w:rPr>
                <w:rStyle w:val="Bodytext2Sylfaen"/>
                <w:sz w:val="20"/>
                <w:szCs w:val="20"/>
              </w:rPr>
              <w:t>Փաստաթղթի գործողության ժամկետը լրանալու ամսաթիվը (csdo:DocValidityDate)</w:t>
            </w:r>
          </w:p>
        </w:tc>
        <w:tc>
          <w:tcPr>
            <w:tcW w:w="3543" w:type="dxa"/>
            <w:tcBorders>
              <w:top w:val="single" w:sz="4" w:space="0" w:color="auto"/>
              <w:left w:val="single" w:sz="4" w:space="0" w:color="auto"/>
              <w:bottom w:val="single" w:sz="4" w:space="0" w:color="auto"/>
            </w:tcBorders>
            <w:shd w:val="clear" w:color="auto" w:fill="FFFFFF"/>
          </w:tcPr>
          <w:p w14:paraId="4E38AF23"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այն ժամկետի ավարտի ամսաթիվը, որի ընթացքում փաստաթուղթն ուժի մեջ է</w:t>
            </w:r>
          </w:p>
        </w:tc>
        <w:tc>
          <w:tcPr>
            <w:tcW w:w="2268" w:type="dxa"/>
            <w:tcBorders>
              <w:top w:val="single" w:sz="4" w:space="0" w:color="auto"/>
              <w:left w:val="single" w:sz="4" w:space="0" w:color="auto"/>
              <w:bottom w:val="single" w:sz="4" w:space="0" w:color="auto"/>
            </w:tcBorders>
            <w:shd w:val="clear" w:color="auto" w:fill="FFFFFF"/>
          </w:tcPr>
          <w:p w14:paraId="6FA3B1D8"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M.SDE.00052</w:t>
            </w:r>
          </w:p>
        </w:tc>
        <w:tc>
          <w:tcPr>
            <w:tcW w:w="3969" w:type="dxa"/>
            <w:tcBorders>
              <w:top w:val="single" w:sz="4" w:space="0" w:color="auto"/>
              <w:left w:val="single" w:sz="4" w:space="0" w:color="auto"/>
              <w:bottom w:val="single" w:sz="4" w:space="0" w:color="auto"/>
            </w:tcBorders>
            <w:shd w:val="clear" w:color="auto" w:fill="FFFFFF"/>
            <w:vAlign w:val="center"/>
          </w:tcPr>
          <w:p w14:paraId="75EAAD64" w14:textId="77777777" w:rsidR="005006C4"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bdt:DateType (M.BDT.00005) Ամսաթվի նշագիրը՝ ԳՕՍՏ ԻՍՕ 8601-2001-ին համապատասխան</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470AD455" w14:textId="77777777" w:rsidR="005006C4"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22412A" w:rsidRPr="008219ED" w14:paraId="7A2B33FE" w14:textId="77777777" w:rsidTr="00757CD1">
        <w:trPr>
          <w:jc w:val="center"/>
        </w:trPr>
        <w:tc>
          <w:tcPr>
            <w:tcW w:w="296" w:type="dxa"/>
            <w:shd w:val="clear" w:color="auto" w:fill="FFFFFF"/>
          </w:tcPr>
          <w:p w14:paraId="310FDE47" w14:textId="77777777" w:rsidR="0022412A" w:rsidRPr="008219ED" w:rsidRDefault="0022412A" w:rsidP="008219ED">
            <w:pPr>
              <w:spacing w:after="120"/>
              <w:rPr>
                <w:sz w:val="20"/>
                <w:szCs w:val="20"/>
              </w:rPr>
            </w:pPr>
          </w:p>
        </w:tc>
        <w:tc>
          <w:tcPr>
            <w:tcW w:w="284" w:type="dxa"/>
            <w:tcBorders>
              <w:right w:val="single" w:sz="4" w:space="0" w:color="auto"/>
            </w:tcBorders>
            <w:shd w:val="clear" w:color="auto" w:fill="FFFFFF"/>
          </w:tcPr>
          <w:p w14:paraId="48CF0DE7" w14:textId="77777777" w:rsidR="0022412A" w:rsidRPr="008219ED" w:rsidRDefault="0022412A" w:rsidP="008219ED">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4A553507" w14:textId="77777777" w:rsidR="0022412A" w:rsidRPr="005D5C1B" w:rsidRDefault="00E36289" w:rsidP="005D5C1B">
            <w:pPr>
              <w:tabs>
                <w:tab w:val="left" w:pos="797"/>
              </w:tabs>
              <w:spacing w:after="120"/>
              <w:rPr>
                <w:rStyle w:val="Bodytext2Sylfaen"/>
                <w:sz w:val="20"/>
                <w:szCs w:val="20"/>
              </w:rPr>
            </w:pPr>
            <w:r w:rsidRPr="008219ED">
              <w:rPr>
                <w:rStyle w:val="Bodytext2Sylfaen"/>
                <w:sz w:val="20"/>
                <w:szCs w:val="20"/>
              </w:rPr>
              <w:t>12.2.11.</w:t>
            </w:r>
            <w:r w:rsidR="005103C4" w:rsidRPr="005D5C1B">
              <w:rPr>
                <w:rStyle w:val="Bodytext2Sylfaen"/>
                <w:sz w:val="20"/>
                <w:szCs w:val="20"/>
              </w:rPr>
              <w:tab/>
            </w:r>
            <w:r w:rsidRPr="008219ED">
              <w:rPr>
                <w:rStyle w:val="Bodytext2Sylfaen"/>
                <w:sz w:val="20"/>
                <w:szCs w:val="20"/>
              </w:rPr>
              <w:t>Փաստաթղթի գործողության ժամկետը</w:t>
            </w:r>
          </w:p>
          <w:p w14:paraId="41E02CC7" w14:textId="77777777" w:rsidR="0022412A" w:rsidRPr="005D5C1B" w:rsidRDefault="00E36289" w:rsidP="005D5C1B">
            <w:pPr>
              <w:tabs>
                <w:tab w:val="left" w:pos="797"/>
              </w:tabs>
              <w:spacing w:after="120"/>
              <w:rPr>
                <w:rStyle w:val="Bodytext2Sylfaen"/>
                <w:sz w:val="20"/>
                <w:szCs w:val="20"/>
              </w:rPr>
            </w:pPr>
            <w:r w:rsidRPr="008219ED">
              <w:rPr>
                <w:rStyle w:val="Bodytext2Sylfaen"/>
                <w:sz w:val="20"/>
                <w:szCs w:val="20"/>
              </w:rPr>
              <w:t>(csdo:DocValidityDuration)</w:t>
            </w:r>
          </w:p>
        </w:tc>
        <w:tc>
          <w:tcPr>
            <w:tcW w:w="3543" w:type="dxa"/>
            <w:tcBorders>
              <w:top w:val="single" w:sz="4" w:space="0" w:color="auto"/>
              <w:left w:val="single" w:sz="4" w:space="0" w:color="auto"/>
              <w:bottom w:val="single" w:sz="4" w:space="0" w:color="auto"/>
            </w:tcBorders>
            <w:shd w:val="clear" w:color="auto" w:fill="FFFFFF"/>
          </w:tcPr>
          <w:p w14:paraId="5022A2F6" w14:textId="77777777" w:rsidR="002241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այն ժամկետի տ</w:t>
            </w:r>
            <w:r w:rsidR="00186716" w:rsidRPr="008219ED">
              <w:rPr>
                <w:rStyle w:val="Bodytext2Sylfaen"/>
                <w:sz w:val="20"/>
                <w:szCs w:val="20"/>
              </w:rPr>
              <w:t>եւ</w:t>
            </w:r>
            <w:r w:rsidRPr="008219ED">
              <w:rPr>
                <w:rStyle w:val="Bodytext2Sylfaen"/>
                <w:sz w:val="20"/>
                <w:szCs w:val="20"/>
              </w:rPr>
              <w:t>ողությունը, որի ընթացքում փաստաթուղթն ուժի մեջ է</w:t>
            </w:r>
          </w:p>
        </w:tc>
        <w:tc>
          <w:tcPr>
            <w:tcW w:w="2268" w:type="dxa"/>
            <w:tcBorders>
              <w:top w:val="single" w:sz="4" w:space="0" w:color="auto"/>
              <w:left w:val="single" w:sz="4" w:space="0" w:color="auto"/>
              <w:bottom w:val="single" w:sz="4" w:space="0" w:color="auto"/>
            </w:tcBorders>
            <w:shd w:val="clear" w:color="auto" w:fill="FFFFFF"/>
          </w:tcPr>
          <w:p w14:paraId="5BD29AF2" w14:textId="77777777" w:rsidR="002241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M.SDE.00056</w:t>
            </w:r>
          </w:p>
        </w:tc>
        <w:tc>
          <w:tcPr>
            <w:tcW w:w="3969" w:type="dxa"/>
            <w:tcBorders>
              <w:top w:val="single" w:sz="4" w:space="0" w:color="auto"/>
              <w:left w:val="single" w:sz="4" w:space="0" w:color="auto"/>
              <w:bottom w:val="single" w:sz="4" w:space="0" w:color="auto"/>
            </w:tcBorders>
            <w:shd w:val="clear" w:color="auto" w:fill="FFFFFF"/>
            <w:vAlign w:val="center"/>
          </w:tcPr>
          <w:p w14:paraId="398F1F1D" w14:textId="77777777" w:rsidR="002241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bdt:DurationType (M.BDT.00021) Ժամանակի տ</w:t>
            </w:r>
            <w:r w:rsidR="00186716" w:rsidRPr="008219ED">
              <w:rPr>
                <w:rStyle w:val="Bodytext2Sylfaen"/>
                <w:sz w:val="20"/>
                <w:szCs w:val="20"/>
              </w:rPr>
              <w:t>եւ</w:t>
            </w:r>
            <w:r w:rsidRPr="008219ED">
              <w:rPr>
                <w:rStyle w:val="Bodytext2Sylfaen"/>
                <w:sz w:val="20"/>
                <w:szCs w:val="20"/>
              </w:rPr>
              <w:t>ողության նշագիրը՝ ԳՕՍՏ ԻՍՕ 8601-2001-ին համապատասխան</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42A97646" w14:textId="77777777" w:rsidR="0022412A"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22412A" w:rsidRPr="008219ED" w14:paraId="70F78215" w14:textId="77777777" w:rsidTr="00757CD1">
        <w:trPr>
          <w:jc w:val="center"/>
        </w:trPr>
        <w:tc>
          <w:tcPr>
            <w:tcW w:w="296" w:type="dxa"/>
            <w:shd w:val="clear" w:color="auto" w:fill="FFFFFF"/>
          </w:tcPr>
          <w:p w14:paraId="66768BEF" w14:textId="77777777" w:rsidR="0022412A" w:rsidRPr="008219ED" w:rsidRDefault="0022412A" w:rsidP="008219ED">
            <w:pPr>
              <w:spacing w:after="120"/>
              <w:rPr>
                <w:sz w:val="20"/>
                <w:szCs w:val="20"/>
              </w:rPr>
            </w:pPr>
          </w:p>
        </w:tc>
        <w:tc>
          <w:tcPr>
            <w:tcW w:w="284" w:type="dxa"/>
            <w:tcBorders>
              <w:right w:val="single" w:sz="4" w:space="0" w:color="auto"/>
            </w:tcBorders>
            <w:shd w:val="clear" w:color="auto" w:fill="FFFFFF"/>
          </w:tcPr>
          <w:p w14:paraId="6CE348FB" w14:textId="77777777" w:rsidR="0022412A" w:rsidRPr="008219ED" w:rsidRDefault="0022412A" w:rsidP="008219ED">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6673BA5F" w14:textId="77777777" w:rsidR="0022412A" w:rsidRPr="005D5C1B" w:rsidRDefault="00E36289" w:rsidP="005D5C1B">
            <w:pPr>
              <w:tabs>
                <w:tab w:val="left" w:pos="797"/>
              </w:tabs>
              <w:spacing w:after="120"/>
              <w:rPr>
                <w:rStyle w:val="Bodytext2Sylfaen"/>
                <w:sz w:val="20"/>
                <w:szCs w:val="20"/>
              </w:rPr>
            </w:pPr>
            <w:r w:rsidRPr="008219ED">
              <w:rPr>
                <w:rStyle w:val="Bodytext2Sylfaen"/>
                <w:sz w:val="20"/>
                <w:szCs w:val="20"/>
              </w:rPr>
              <w:t>12.2.12.</w:t>
            </w:r>
            <w:r w:rsidR="005103C4" w:rsidRPr="005D5C1B">
              <w:rPr>
                <w:rStyle w:val="Bodytext2Sylfaen"/>
                <w:sz w:val="20"/>
                <w:szCs w:val="20"/>
              </w:rPr>
              <w:tab/>
            </w:r>
            <w:r w:rsidRPr="008219ED">
              <w:rPr>
                <w:rStyle w:val="Bodytext2Sylfaen"/>
                <w:sz w:val="20"/>
                <w:szCs w:val="20"/>
              </w:rPr>
              <w:t>Անդամ պետության լիազորված մարմնի նույնականացուցիչը (csdo:AuthorityId)</w:t>
            </w:r>
          </w:p>
        </w:tc>
        <w:tc>
          <w:tcPr>
            <w:tcW w:w="3543" w:type="dxa"/>
            <w:tcBorders>
              <w:top w:val="single" w:sz="4" w:space="0" w:color="auto"/>
              <w:left w:val="single" w:sz="4" w:space="0" w:color="auto"/>
              <w:bottom w:val="single" w:sz="4" w:space="0" w:color="auto"/>
            </w:tcBorders>
            <w:shd w:val="clear" w:color="auto" w:fill="FFFFFF"/>
            <w:vAlign w:val="center"/>
          </w:tcPr>
          <w:p w14:paraId="00C1ABA7" w14:textId="77777777" w:rsidR="002241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անդամ պետության պետական իշխանության՝ փաստաթուղթը տրամադրած կամ հաստատած մարմինը կամ դրա կողմից լիազորված կազմակերպությունը նույնականացնող տողը</w:t>
            </w:r>
          </w:p>
        </w:tc>
        <w:tc>
          <w:tcPr>
            <w:tcW w:w="2268" w:type="dxa"/>
            <w:tcBorders>
              <w:top w:val="single" w:sz="4" w:space="0" w:color="auto"/>
              <w:left w:val="single" w:sz="4" w:space="0" w:color="auto"/>
              <w:bottom w:val="single" w:sz="4" w:space="0" w:color="auto"/>
            </w:tcBorders>
            <w:shd w:val="clear" w:color="auto" w:fill="FFFFFF"/>
          </w:tcPr>
          <w:p w14:paraId="20E2D0AE" w14:textId="77777777" w:rsidR="002241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M.SDE.00068</w:t>
            </w:r>
          </w:p>
        </w:tc>
        <w:tc>
          <w:tcPr>
            <w:tcW w:w="3969" w:type="dxa"/>
            <w:tcBorders>
              <w:top w:val="single" w:sz="4" w:space="0" w:color="auto"/>
              <w:left w:val="single" w:sz="4" w:space="0" w:color="auto"/>
              <w:bottom w:val="single" w:sz="4" w:space="0" w:color="auto"/>
            </w:tcBorders>
            <w:shd w:val="clear" w:color="auto" w:fill="FFFFFF"/>
          </w:tcPr>
          <w:p w14:paraId="386C60BB" w14:textId="77777777" w:rsidR="00D039F6"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csdo:Id20Type (M.SDT.00092) Պայմանանշանների նորմալացված տողը:</w:t>
            </w:r>
          </w:p>
          <w:p w14:paraId="30C7A9C8" w14:textId="77777777" w:rsidR="002241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76C93685" w14:textId="77777777" w:rsidR="002241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203D767E" w14:textId="77777777" w:rsidR="0022412A"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22412A" w:rsidRPr="008219ED" w14:paraId="143E274E" w14:textId="77777777" w:rsidTr="00757CD1">
        <w:trPr>
          <w:jc w:val="center"/>
        </w:trPr>
        <w:tc>
          <w:tcPr>
            <w:tcW w:w="296" w:type="dxa"/>
            <w:shd w:val="clear" w:color="auto" w:fill="FFFFFF"/>
          </w:tcPr>
          <w:p w14:paraId="62465650" w14:textId="77777777" w:rsidR="0022412A" w:rsidRPr="008219ED" w:rsidRDefault="0022412A" w:rsidP="008219ED">
            <w:pPr>
              <w:spacing w:after="120"/>
              <w:rPr>
                <w:sz w:val="20"/>
                <w:szCs w:val="20"/>
              </w:rPr>
            </w:pPr>
          </w:p>
        </w:tc>
        <w:tc>
          <w:tcPr>
            <w:tcW w:w="284" w:type="dxa"/>
            <w:tcBorders>
              <w:right w:val="single" w:sz="4" w:space="0" w:color="auto"/>
            </w:tcBorders>
            <w:shd w:val="clear" w:color="auto" w:fill="FFFFFF"/>
          </w:tcPr>
          <w:p w14:paraId="3F6A307A" w14:textId="77777777" w:rsidR="0022412A" w:rsidRPr="008219ED" w:rsidRDefault="0022412A" w:rsidP="008219ED">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67D283FF" w14:textId="77777777" w:rsidR="0022412A" w:rsidRPr="005D5C1B" w:rsidRDefault="00E36289" w:rsidP="005D5C1B">
            <w:pPr>
              <w:tabs>
                <w:tab w:val="left" w:pos="797"/>
              </w:tabs>
              <w:spacing w:after="120"/>
              <w:rPr>
                <w:rStyle w:val="Bodytext2Sylfaen"/>
                <w:sz w:val="20"/>
                <w:szCs w:val="20"/>
              </w:rPr>
            </w:pPr>
            <w:r w:rsidRPr="008219ED">
              <w:rPr>
                <w:rStyle w:val="Bodytext2Sylfaen"/>
                <w:sz w:val="20"/>
                <w:szCs w:val="20"/>
              </w:rPr>
              <w:t>12.2.13.</w:t>
            </w:r>
            <w:r w:rsidR="005103C4" w:rsidRPr="005D5C1B">
              <w:rPr>
                <w:rStyle w:val="Bodytext2Sylfaen"/>
                <w:sz w:val="20"/>
                <w:szCs w:val="20"/>
              </w:rPr>
              <w:tab/>
            </w:r>
            <w:r w:rsidRPr="008219ED">
              <w:rPr>
                <w:rStyle w:val="Bodytext2Sylfaen"/>
                <w:sz w:val="20"/>
                <w:szCs w:val="20"/>
              </w:rPr>
              <w:t>Անդամ պետության լիազորված մարմնի անվանումը (csdo:AuthorityName)</w:t>
            </w:r>
          </w:p>
        </w:tc>
        <w:tc>
          <w:tcPr>
            <w:tcW w:w="3543" w:type="dxa"/>
            <w:tcBorders>
              <w:top w:val="single" w:sz="4" w:space="0" w:color="auto"/>
              <w:left w:val="single" w:sz="4" w:space="0" w:color="auto"/>
              <w:bottom w:val="single" w:sz="4" w:space="0" w:color="auto"/>
            </w:tcBorders>
            <w:shd w:val="clear" w:color="auto" w:fill="FFFFFF"/>
            <w:vAlign w:val="center"/>
          </w:tcPr>
          <w:p w14:paraId="121EB903" w14:textId="77777777" w:rsidR="0022412A" w:rsidRPr="008219ED" w:rsidRDefault="00E36289" w:rsidP="00757CD1">
            <w:pPr>
              <w:pStyle w:val="Bodytext20"/>
              <w:shd w:val="clear" w:color="auto" w:fill="auto"/>
              <w:spacing w:before="0" w:after="100" w:line="240" w:lineRule="auto"/>
              <w:jc w:val="left"/>
              <w:rPr>
                <w:rFonts w:ascii="Sylfaen" w:hAnsi="Sylfaen"/>
                <w:sz w:val="20"/>
                <w:szCs w:val="20"/>
              </w:rPr>
            </w:pPr>
            <w:r w:rsidRPr="008219ED">
              <w:rPr>
                <w:rStyle w:val="Bodytext2Sylfaen"/>
                <w:sz w:val="20"/>
                <w:szCs w:val="20"/>
              </w:rPr>
              <w:t>անդամ պետության պետական իշխանության մարմնի կամ դրա կողմից լիազորված՝ փաստաթուղթը տրամադրած կազմակերպության լրիվ անվանումը</w:t>
            </w:r>
          </w:p>
        </w:tc>
        <w:tc>
          <w:tcPr>
            <w:tcW w:w="2268" w:type="dxa"/>
            <w:tcBorders>
              <w:top w:val="single" w:sz="4" w:space="0" w:color="auto"/>
              <w:left w:val="single" w:sz="4" w:space="0" w:color="auto"/>
              <w:bottom w:val="single" w:sz="4" w:space="0" w:color="auto"/>
            </w:tcBorders>
            <w:shd w:val="clear" w:color="auto" w:fill="FFFFFF"/>
          </w:tcPr>
          <w:p w14:paraId="3FAC66BB" w14:textId="77777777" w:rsidR="0022412A" w:rsidRPr="008219ED" w:rsidRDefault="00E36289" w:rsidP="00757CD1">
            <w:pPr>
              <w:pStyle w:val="Bodytext20"/>
              <w:shd w:val="clear" w:color="auto" w:fill="auto"/>
              <w:spacing w:before="0" w:after="100" w:line="240" w:lineRule="auto"/>
              <w:jc w:val="left"/>
              <w:rPr>
                <w:rFonts w:ascii="Sylfaen" w:hAnsi="Sylfaen"/>
                <w:sz w:val="20"/>
                <w:szCs w:val="20"/>
              </w:rPr>
            </w:pPr>
            <w:r w:rsidRPr="008219ED">
              <w:rPr>
                <w:rStyle w:val="Bodytext2Sylfaen"/>
                <w:sz w:val="20"/>
                <w:szCs w:val="20"/>
              </w:rPr>
              <w:t>M.SDE.00066</w:t>
            </w:r>
          </w:p>
        </w:tc>
        <w:tc>
          <w:tcPr>
            <w:tcW w:w="3969" w:type="dxa"/>
            <w:tcBorders>
              <w:top w:val="single" w:sz="4" w:space="0" w:color="auto"/>
              <w:left w:val="single" w:sz="4" w:space="0" w:color="auto"/>
              <w:bottom w:val="single" w:sz="4" w:space="0" w:color="auto"/>
            </w:tcBorders>
            <w:shd w:val="clear" w:color="auto" w:fill="FFFFFF"/>
          </w:tcPr>
          <w:p w14:paraId="53EDE814" w14:textId="77777777" w:rsidR="00D039F6" w:rsidRPr="008219ED" w:rsidRDefault="00E36289" w:rsidP="00757CD1">
            <w:pPr>
              <w:pStyle w:val="Bodytext20"/>
              <w:shd w:val="clear" w:color="auto" w:fill="auto"/>
              <w:spacing w:before="0" w:after="100" w:line="240" w:lineRule="auto"/>
              <w:jc w:val="left"/>
              <w:rPr>
                <w:rStyle w:val="Bodytext2Sylfaen"/>
                <w:sz w:val="20"/>
                <w:szCs w:val="20"/>
              </w:rPr>
            </w:pPr>
            <w:r w:rsidRPr="008219ED">
              <w:rPr>
                <w:rStyle w:val="Bodytext2Sylfaen"/>
                <w:sz w:val="20"/>
                <w:szCs w:val="20"/>
              </w:rPr>
              <w:t>csdo:Name300Type (M.SDT.00056) Պայմանանշանների նորմալացված տողը։</w:t>
            </w:r>
          </w:p>
          <w:p w14:paraId="68ED206E" w14:textId="77777777" w:rsidR="0022412A" w:rsidRPr="008219ED" w:rsidRDefault="00E36289" w:rsidP="00757CD1">
            <w:pPr>
              <w:pStyle w:val="Bodytext20"/>
              <w:shd w:val="clear" w:color="auto" w:fill="auto"/>
              <w:spacing w:before="0" w:after="100" w:line="240" w:lineRule="auto"/>
              <w:jc w:val="left"/>
              <w:rPr>
                <w:rFonts w:ascii="Sylfaen" w:hAnsi="Sylfaen"/>
                <w:sz w:val="20"/>
                <w:szCs w:val="20"/>
              </w:rPr>
            </w:pPr>
            <w:r w:rsidRPr="008219ED">
              <w:rPr>
                <w:rStyle w:val="Bodytext2Sylfaen"/>
                <w:sz w:val="20"/>
                <w:szCs w:val="20"/>
              </w:rPr>
              <w:t>Նվազ. երկարությունը՝ 1.</w:t>
            </w:r>
          </w:p>
          <w:p w14:paraId="6C01FBA4" w14:textId="77777777" w:rsidR="0022412A" w:rsidRPr="008219ED" w:rsidRDefault="00E36289" w:rsidP="00757CD1">
            <w:pPr>
              <w:pStyle w:val="Bodytext20"/>
              <w:shd w:val="clear" w:color="auto" w:fill="auto"/>
              <w:spacing w:before="0" w:after="100" w:line="240" w:lineRule="auto"/>
              <w:jc w:val="left"/>
              <w:rPr>
                <w:rFonts w:ascii="Sylfaen" w:hAnsi="Sylfaen"/>
                <w:sz w:val="20"/>
                <w:szCs w:val="20"/>
              </w:rPr>
            </w:pPr>
            <w:r w:rsidRPr="008219ED">
              <w:rPr>
                <w:rStyle w:val="Bodytext2Sylfaen"/>
                <w:sz w:val="20"/>
                <w:szCs w:val="20"/>
              </w:rPr>
              <w:t>Առավել. երկարությունը՝ 300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231FC10F" w14:textId="77777777" w:rsidR="0022412A"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22412A" w:rsidRPr="008219ED" w14:paraId="0886E717" w14:textId="77777777" w:rsidTr="00757CD1">
        <w:trPr>
          <w:jc w:val="center"/>
        </w:trPr>
        <w:tc>
          <w:tcPr>
            <w:tcW w:w="296" w:type="dxa"/>
            <w:shd w:val="clear" w:color="auto" w:fill="FFFFFF"/>
          </w:tcPr>
          <w:p w14:paraId="2F76A06C" w14:textId="77777777" w:rsidR="0022412A" w:rsidRPr="008219ED" w:rsidRDefault="0022412A" w:rsidP="008219ED">
            <w:pPr>
              <w:spacing w:after="120"/>
              <w:rPr>
                <w:sz w:val="20"/>
                <w:szCs w:val="20"/>
              </w:rPr>
            </w:pPr>
          </w:p>
        </w:tc>
        <w:tc>
          <w:tcPr>
            <w:tcW w:w="284" w:type="dxa"/>
            <w:tcBorders>
              <w:right w:val="single" w:sz="4" w:space="0" w:color="auto"/>
            </w:tcBorders>
            <w:shd w:val="clear" w:color="auto" w:fill="FFFFFF"/>
          </w:tcPr>
          <w:p w14:paraId="74F514D7" w14:textId="77777777" w:rsidR="0022412A" w:rsidRPr="008219ED" w:rsidRDefault="0022412A" w:rsidP="008219ED">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792D727D" w14:textId="77777777" w:rsidR="0022412A" w:rsidRPr="005D5C1B" w:rsidRDefault="00E36289" w:rsidP="005D5C1B">
            <w:pPr>
              <w:tabs>
                <w:tab w:val="left" w:pos="797"/>
              </w:tabs>
              <w:spacing w:after="120"/>
              <w:rPr>
                <w:rStyle w:val="Bodytext2Sylfaen"/>
                <w:sz w:val="20"/>
                <w:szCs w:val="20"/>
              </w:rPr>
            </w:pPr>
            <w:r w:rsidRPr="008219ED">
              <w:rPr>
                <w:rStyle w:val="Bodytext2Sylfaen"/>
                <w:sz w:val="20"/>
                <w:szCs w:val="20"/>
              </w:rPr>
              <w:t>12.2.14.</w:t>
            </w:r>
            <w:r w:rsidR="005103C4" w:rsidRPr="005D5C1B">
              <w:rPr>
                <w:rStyle w:val="Bodytext2Sylfaen"/>
                <w:sz w:val="20"/>
                <w:szCs w:val="20"/>
              </w:rPr>
              <w:tab/>
            </w:r>
            <w:r w:rsidRPr="008219ED">
              <w:rPr>
                <w:rStyle w:val="Bodytext2Sylfaen"/>
                <w:sz w:val="20"/>
                <w:szCs w:val="20"/>
              </w:rPr>
              <w:t>Նկարագրությունը (csdo:DescriptionText)</w:t>
            </w:r>
          </w:p>
        </w:tc>
        <w:tc>
          <w:tcPr>
            <w:tcW w:w="3543" w:type="dxa"/>
            <w:tcBorders>
              <w:top w:val="single" w:sz="4" w:space="0" w:color="auto"/>
              <w:left w:val="single" w:sz="4" w:space="0" w:color="auto"/>
              <w:bottom w:val="single" w:sz="4" w:space="0" w:color="auto"/>
            </w:tcBorders>
            <w:shd w:val="clear" w:color="auto" w:fill="FFFFFF"/>
          </w:tcPr>
          <w:p w14:paraId="5F8E2550" w14:textId="77777777" w:rsidR="0022412A" w:rsidRPr="008219ED" w:rsidRDefault="00E36289" w:rsidP="00757CD1">
            <w:pPr>
              <w:pStyle w:val="Bodytext20"/>
              <w:shd w:val="clear" w:color="auto" w:fill="auto"/>
              <w:spacing w:before="0" w:after="100" w:line="240" w:lineRule="auto"/>
              <w:jc w:val="left"/>
              <w:rPr>
                <w:rFonts w:ascii="Sylfaen" w:hAnsi="Sylfaen"/>
                <w:sz w:val="20"/>
                <w:szCs w:val="20"/>
              </w:rPr>
            </w:pPr>
            <w:r w:rsidRPr="008219ED">
              <w:rPr>
                <w:rStyle w:val="Bodytext2Sylfaen"/>
                <w:sz w:val="20"/>
                <w:szCs w:val="20"/>
              </w:rPr>
              <w:t>փաստաթղթի նկարագրությունը</w:t>
            </w:r>
          </w:p>
        </w:tc>
        <w:tc>
          <w:tcPr>
            <w:tcW w:w="2268" w:type="dxa"/>
            <w:tcBorders>
              <w:top w:val="single" w:sz="4" w:space="0" w:color="auto"/>
              <w:left w:val="single" w:sz="4" w:space="0" w:color="auto"/>
              <w:bottom w:val="single" w:sz="4" w:space="0" w:color="auto"/>
            </w:tcBorders>
            <w:shd w:val="clear" w:color="auto" w:fill="FFFFFF"/>
          </w:tcPr>
          <w:p w14:paraId="6B3A4A4C" w14:textId="77777777" w:rsidR="0022412A" w:rsidRPr="008219ED" w:rsidRDefault="00E36289" w:rsidP="00757CD1">
            <w:pPr>
              <w:pStyle w:val="Bodytext20"/>
              <w:shd w:val="clear" w:color="auto" w:fill="auto"/>
              <w:spacing w:before="0" w:after="100" w:line="240" w:lineRule="auto"/>
              <w:jc w:val="left"/>
              <w:rPr>
                <w:rFonts w:ascii="Sylfaen" w:hAnsi="Sylfaen"/>
                <w:sz w:val="20"/>
                <w:szCs w:val="20"/>
              </w:rPr>
            </w:pPr>
            <w:r w:rsidRPr="008219ED">
              <w:rPr>
                <w:rStyle w:val="Bodytext2Sylfaen"/>
                <w:sz w:val="20"/>
                <w:szCs w:val="20"/>
              </w:rPr>
              <w:t>M.SDE.00002</w:t>
            </w:r>
          </w:p>
        </w:tc>
        <w:tc>
          <w:tcPr>
            <w:tcW w:w="3969" w:type="dxa"/>
            <w:tcBorders>
              <w:top w:val="single" w:sz="4" w:space="0" w:color="auto"/>
              <w:left w:val="single" w:sz="4" w:space="0" w:color="auto"/>
              <w:bottom w:val="single" w:sz="4" w:space="0" w:color="auto"/>
            </w:tcBorders>
            <w:shd w:val="clear" w:color="auto" w:fill="FFFFFF"/>
            <w:vAlign w:val="center"/>
          </w:tcPr>
          <w:p w14:paraId="36413674" w14:textId="77777777" w:rsidR="0022412A" w:rsidRPr="008219ED" w:rsidRDefault="00E36289" w:rsidP="00757CD1">
            <w:pPr>
              <w:pStyle w:val="Bodytext20"/>
              <w:shd w:val="clear" w:color="auto" w:fill="auto"/>
              <w:spacing w:before="0" w:after="100" w:line="240" w:lineRule="auto"/>
              <w:jc w:val="left"/>
              <w:rPr>
                <w:rFonts w:ascii="Sylfaen" w:hAnsi="Sylfaen"/>
                <w:sz w:val="20"/>
                <w:szCs w:val="20"/>
              </w:rPr>
            </w:pPr>
            <w:r w:rsidRPr="008219ED">
              <w:rPr>
                <w:rStyle w:val="Bodytext2Sylfaen"/>
                <w:sz w:val="20"/>
                <w:szCs w:val="20"/>
              </w:rPr>
              <w:t>csdo:Text4000Type (M.SDT.00088) Պայմանանշանների տողը։</w:t>
            </w:r>
          </w:p>
          <w:p w14:paraId="7ED2C8E4" w14:textId="77777777" w:rsidR="0022412A" w:rsidRPr="008219ED" w:rsidRDefault="00E36289" w:rsidP="00757CD1">
            <w:pPr>
              <w:pStyle w:val="Bodytext20"/>
              <w:shd w:val="clear" w:color="auto" w:fill="auto"/>
              <w:spacing w:before="0" w:after="100" w:line="240" w:lineRule="auto"/>
              <w:jc w:val="left"/>
              <w:rPr>
                <w:rFonts w:ascii="Sylfaen" w:hAnsi="Sylfaen"/>
                <w:sz w:val="20"/>
                <w:szCs w:val="20"/>
              </w:rPr>
            </w:pPr>
            <w:r w:rsidRPr="008219ED">
              <w:rPr>
                <w:rStyle w:val="Bodytext2Sylfaen"/>
                <w:sz w:val="20"/>
                <w:szCs w:val="20"/>
              </w:rPr>
              <w:t>Նվազ. երկարությունը՝ 1.</w:t>
            </w:r>
          </w:p>
          <w:p w14:paraId="7771E157" w14:textId="77777777" w:rsidR="0022412A" w:rsidRPr="008219ED" w:rsidRDefault="00E36289" w:rsidP="00757CD1">
            <w:pPr>
              <w:pStyle w:val="Bodytext20"/>
              <w:shd w:val="clear" w:color="auto" w:fill="auto"/>
              <w:spacing w:before="0" w:after="100" w:line="240" w:lineRule="auto"/>
              <w:jc w:val="left"/>
              <w:rPr>
                <w:rFonts w:ascii="Sylfaen" w:hAnsi="Sylfaen"/>
                <w:sz w:val="20"/>
                <w:szCs w:val="20"/>
              </w:rPr>
            </w:pPr>
            <w:r w:rsidRPr="008219ED">
              <w:rPr>
                <w:rStyle w:val="Bodytext2Sylfaen"/>
                <w:sz w:val="20"/>
                <w:szCs w:val="20"/>
              </w:rPr>
              <w:t>Առավել. երկարությունը՝ 4000</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66DEB306" w14:textId="77777777" w:rsidR="0022412A"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22412A" w:rsidRPr="008219ED" w14:paraId="3F8955AB" w14:textId="77777777" w:rsidTr="00757CD1">
        <w:trPr>
          <w:jc w:val="center"/>
        </w:trPr>
        <w:tc>
          <w:tcPr>
            <w:tcW w:w="296" w:type="dxa"/>
            <w:shd w:val="clear" w:color="auto" w:fill="FFFFFF"/>
          </w:tcPr>
          <w:p w14:paraId="3A5C2523" w14:textId="77777777" w:rsidR="0022412A" w:rsidRPr="008219ED" w:rsidRDefault="0022412A" w:rsidP="008219ED">
            <w:pPr>
              <w:spacing w:after="120"/>
              <w:rPr>
                <w:sz w:val="20"/>
                <w:szCs w:val="20"/>
              </w:rPr>
            </w:pPr>
          </w:p>
        </w:tc>
        <w:tc>
          <w:tcPr>
            <w:tcW w:w="284" w:type="dxa"/>
            <w:tcBorders>
              <w:right w:val="single" w:sz="4" w:space="0" w:color="auto"/>
            </w:tcBorders>
            <w:shd w:val="clear" w:color="auto" w:fill="FFFFFF"/>
          </w:tcPr>
          <w:p w14:paraId="7C098A00" w14:textId="77777777" w:rsidR="0022412A" w:rsidRPr="008219ED" w:rsidRDefault="0022412A" w:rsidP="008219ED">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15001D7C" w14:textId="77777777" w:rsidR="0022412A" w:rsidRPr="005D5C1B" w:rsidRDefault="00E36289" w:rsidP="005D5C1B">
            <w:pPr>
              <w:tabs>
                <w:tab w:val="left" w:pos="797"/>
              </w:tabs>
              <w:spacing w:after="120"/>
              <w:rPr>
                <w:rStyle w:val="Bodytext2Sylfaen"/>
                <w:sz w:val="20"/>
                <w:szCs w:val="20"/>
              </w:rPr>
            </w:pPr>
            <w:r w:rsidRPr="008219ED">
              <w:rPr>
                <w:rStyle w:val="Bodytext2Sylfaen"/>
                <w:sz w:val="20"/>
                <w:szCs w:val="20"/>
              </w:rPr>
              <w:t>12.2.15.</w:t>
            </w:r>
            <w:r w:rsidR="005103C4" w:rsidRPr="005D5C1B">
              <w:rPr>
                <w:rStyle w:val="Bodytext2Sylfaen"/>
                <w:sz w:val="20"/>
                <w:szCs w:val="20"/>
              </w:rPr>
              <w:tab/>
            </w:r>
            <w:r w:rsidRPr="008219ED">
              <w:rPr>
                <w:rStyle w:val="Bodytext2Sylfaen"/>
                <w:sz w:val="20"/>
                <w:szCs w:val="20"/>
              </w:rPr>
              <w:t>Թերթերի քանակը (csdo:РageQuantity)</w:t>
            </w:r>
          </w:p>
        </w:tc>
        <w:tc>
          <w:tcPr>
            <w:tcW w:w="3543" w:type="dxa"/>
            <w:tcBorders>
              <w:top w:val="single" w:sz="4" w:space="0" w:color="auto"/>
              <w:left w:val="single" w:sz="4" w:space="0" w:color="auto"/>
              <w:bottom w:val="single" w:sz="4" w:space="0" w:color="auto"/>
            </w:tcBorders>
            <w:shd w:val="clear" w:color="auto" w:fill="FFFFFF"/>
          </w:tcPr>
          <w:p w14:paraId="4077DEB6" w14:textId="77777777" w:rsidR="0022412A" w:rsidRPr="008219ED" w:rsidRDefault="00E36289" w:rsidP="00757CD1">
            <w:pPr>
              <w:pStyle w:val="Bodytext20"/>
              <w:shd w:val="clear" w:color="auto" w:fill="auto"/>
              <w:spacing w:before="0" w:after="100" w:line="240" w:lineRule="auto"/>
              <w:jc w:val="left"/>
              <w:rPr>
                <w:rFonts w:ascii="Sylfaen" w:hAnsi="Sylfaen"/>
                <w:sz w:val="20"/>
                <w:szCs w:val="20"/>
              </w:rPr>
            </w:pPr>
            <w:r w:rsidRPr="008219ED">
              <w:rPr>
                <w:rStyle w:val="Bodytext2Sylfaen"/>
                <w:sz w:val="20"/>
                <w:szCs w:val="20"/>
              </w:rPr>
              <w:t>փաստաթղթի թերթերի ընդհանուր քանակը</w:t>
            </w:r>
          </w:p>
        </w:tc>
        <w:tc>
          <w:tcPr>
            <w:tcW w:w="2268" w:type="dxa"/>
            <w:tcBorders>
              <w:top w:val="single" w:sz="4" w:space="0" w:color="auto"/>
              <w:left w:val="single" w:sz="4" w:space="0" w:color="auto"/>
              <w:bottom w:val="single" w:sz="4" w:space="0" w:color="auto"/>
            </w:tcBorders>
            <w:shd w:val="clear" w:color="auto" w:fill="FFFFFF"/>
          </w:tcPr>
          <w:p w14:paraId="51A7BC97" w14:textId="77777777" w:rsidR="0022412A" w:rsidRPr="008219ED" w:rsidRDefault="00E36289" w:rsidP="00757CD1">
            <w:pPr>
              <w:pStyle w:val="Bodytext20"/>
              <w:shd w:val="clear" w:color="auto" w:fill="auto"/>
              <w:spacing w:before="0" w:after="100" w:line="240" w:lineRule="auto"/>
              <w:jc w:val="left"/>
              <w:rPr>
                <w:rFonts w:ascii="Sylfaen" w:hAnsi="Sylfaen"/>
                <w:sz w:val="20"/>
                <w:szCs w:val="20"/>
              </w:rPr>
            </w:pPr>
            <w:r w:rsidRPr="008219ED">
              <w:rPr>
                <w:rStyle w:val="Bodytext2Sylfaen"/>
                <w:sz w:val="20"/>
                <w:szCs w:val="20"/>
              </w:rPr>
              <w:t>M.SDE.00018</w:t>
            </w:r>
          </w:p>
        </w:tc>
        <w:tc>
          <w:tcPr>
            <w:tcW w:w="3969" w:type="dxa"/>
            <w:tcBorders>
              <w:top w:val="single" w:sz="4" w:space="0" w:color="auto"/>
              <w:left w:val="single" w:sz="4" w:space="0" w:color="auto"/>
              <w:bottom w:val="single" w:sz="4" w:space="0" w:color="auto"/>
            </w:tcBorders>
            <w:shd w:val="clear" w:color="auto" w:fill="FFFFFF"/>
            <w:vAlign w:val="center"/>
          </w:tcPr>
          <w:p w14:paraId="2AFAC9D8" w14:textId="77777777" w:rsidR="00D039F6" w:rsidRPr="008219ED" w:rsidRDefault="00E36289" w:rsidP="00757CD1">
            <w:pPr>
              <w:pStyle w:val="Bodytext20"/>
              <w:shd w:val="clear" w:color="auto" w:fill="auto"/>
              <w:spacing w:before="0" w:after="100" w:line="240" w:lineRule="auto"/>
              <w:jc w:val="left"/>
              <w:rPr>
                <w:rStyle w:val="Bodytext2Sylfaen"/>
                <w:sz w:val="20"/>
                <w:szCs w:val="20"/>
              </w:rPr>
            </w:pPr>
            <w:r w:rsidRPr="008219ED">
              <w:rPr>
                <w:rStyle w:val="Bodytext2Sylfaen"/>
                <w:sz w:val="20"/>
                <w:szCs w:val="20"/>
              </w:rPr>
              <w:t>csdo:Quantity4Type (M.SDT.00097) Հաշվարկման տասական համակարգում ոչ բացասական ամբողջ թիվը։</w:t>
            </w:r>
          </w:p>
          <w:p w14:paraId="721E26E7" w14:textId="77777777" w:rsidR="0022412A" w:rsidRPr="008219ED" w:rsidRDefault="00E36289" w:rsidP="00757CD1">
            <w:pPr>
              <w:pStyle w:val="Bodytext20"/>
              <w:shd w:val="clear" w:color="auto" w:fill="auto"/>
              <w:spacing w:before="0" w:after="100" w:line="240" w:lineRule="auto"/>
              <w:jc w:val="left"/>
              <w:rPr>
                <w:rFonts w:ascii="Sylfaen" w:hAnsi="Sylfaen"/>
                <w:sz w:val="20"/>
                <w:szCs w:val="20"/>
              </w:rPr>
            </w:pPr>
            <w:r w:rsidRPr="008219ED">
              <w:rPr>
                <w:rStyle w:val="Bodytext2Sylfaen"/>
                <w:sz w:val="20"/>
                <w:szCs w:val="20"/>
              </w:rPr>
              <w:t>Թվանշանների առավել. քանակը՝ 4</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09C7580B" w14:textId="77777777" w:rsidR="0022412A"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22412A" w:rsidRPr="008219ED" w14:paraId="6B1811DA" w14:textId="77777777" w:rsidTr="00757CD1">
        <w:trPr>
          <w:jc w:val="center"/>
        </w:trPr>
        <w:tc>
          <w:tcPr>
            <w:tcW w:w="296" w:type="dxa"/>
            <w:shd w:val="clear" w:color="auto" w:fill="FFFFFF"/>
          </w:tcPr>
          <w:p w14:paraId="12A85964" w14:textId="77777777" w:rsidR="0022412A" w:rsidRPr="008219ED" w:rsidRDefault="0022412A" w:rsidP="008219ED">
            <w:pPr>
              <w:spacing w:after="120"/>
              <w:rPr>
                <w:sz w:val="20"/>
                <w:szCs w:val="20"/>
              </w:rPr>
            </w:pPr>
          </w:p>
        </w:tc>
        <w:tc>
          <w:tcPr>
            <w:tcW w:w="284" w:type="dxa"/>
            <w:tcBorders>
              <w:right w:val="single" w:sz="4" w:space="0" w:color="auto"/>
            </w:tcBorders>
            <w:shd w:val="clear" w:color="auto" w:fill="FFFFFF"/>
          </w:tcPr>
          <w:p w14:paraId="5F7A03C1" w14:textId="77777777" w:rsidR="0022412A" w:rsidRPr="008219ED" w:rsidRDefault="0022412A" w:rsidP="008219ED">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tcPr>
          <w:p w14:paraId="66EEE651" w14:textId="77777777" w:rsidR="0022412A" w:rsidRPr="008219ED" w:rsidRDefault="00E36289" w:rsidP="005103C4">
            <w:pPr>
              <w:tabs>
                <w:tab w:val="left" w:pos="797"/>
              </w:tabs>
              <w:spacing w:after="120"/>
              <w:rPr>
                <w:sz w:val="20"/>
                <w:szCs w:val="20"/>
              </w:rPr>
            </w:pPr>
            <w:r w:rsidRPr="008219ED">
              <w:rPr>
                <w:rStyle w:val="Bodytext2Sylfaen"/>
                <w:sz w:val="20"/>
                <w:szCs w:val="20"/>
              </w:rPr>
              <w:t>12.2.16.</w:t>
            </w:r>
            <w:r w:rsidR="005103C4">
              <w:rPr>
                <w:rStyle w:val="Bodytext2Sylfaen"/>
                <w:sz w:val="20"/>
                <w:szCs w:val="20"/>
                <w:lang w:val="en-US"/>
              </w:rPr>
              <w:tab/>
            </w:r>
            <w:r w:rsidRPr="008219ED">
              <w:rPr>
                <w:rStyle w:val="Bodytext2Sylfaen"/>
                <w:sz w:val="20"/>
                <w:szCs w:val="20"/>
              </w:rPr>
              <w:t>XML-փաստաթուղթը (ccdo:AnyDetails)</w:t>
            </w:r>
          </w:p>
        </w:tc>
        <w:tc>
          <w:tcPr>
            <w:tcW w:w="3543" w:type="dxa"/>
            <w:tcBorders>
              <w:top w:val="single" w:sz="4" w:space="0" w:color="auto"/>
              <w:left w:val="single" w:sz="4" w:space="0" w:color="auto"/>
              <w:bottom w:val="single" w:sz="4" w:space="0" w:color="auto"/>
            </w:tcBorders>
            <w:shd w:val="clear" w:color="auto" w:fill="FFFFFF"/>
          </w:tcPr>
          <w:p w14:paraId="76069E25" w14:textId="77777777" w:rsidR="0022412A" w:rsidRPr="008219ED" w:rsidRDefault="00E36289" w:rsidP="00757CD1">
            <w:pPr>
              <w:pStyle w:val="Bodytext20"/>
              <w:shd w:val="clear" w:color="auto" w:fill="auto"/>
              <w:spacing w:before="0" w:after="100" w:line="240" w:lineRule="auto"/>
              <w:jc w:val="left"/>
              <w:rPr>
                <w:rFonts w:ascii="Sylfaen" w:hAnsi="Sylfaen"/>
                <w:sz w:val="20"/>
                <w:szCs w:val="20"/>
              </w:rPr>
            </w:pPr>
            <w:r w:rsidRPr="008219ED">
              <w:rPr>
                <w:rStyle w:val="Bodytext2Sylfaen"/>
                <w:sz w:val="20"/>
                <w:szCs w:val="20"/>
              </w:rPr>
              <w:t>XML ձեւաչափով փաստաթուղթը</w:t>
            </w:r>
          </w:p>
        </w:tc>
        <w:tc>
          <w:tcPr>
            <w:tcW w:w="2268" w:type="dxa"/>
            <w:tcBorders>
              <w:top w:val="single" w:sz="4" w:space="0" w:color="auto"/>
              <w:left w:val="single" w:sz="4" w:space="0" w:color="auto"/>
              <w:bottom w:val="single" w:sz="4" w:space="0" w:color="auto"/>
            </w:tcBorders>
            <w:shd w:val="clear" w:color="auto" w:fill="FFFFFF"/>
          </w:tcPr>
          <w:p w14:paraId="76EDE0C8" w14:textId="77777777" w:rsidR="0022412A" w:rsidRPr="008219ED" w:rsidRDefault="00E36289" w:rsidP="00757CD1">
            <w:pPr>
              <w:pStyle w:val="Bodytext20"/>
              <w:shd w:val="clear" w:color="auto" w:fill="auto"/>
              <w:spacing w:before="0" w:after="100" w:line="240" w:lineRule="auto"/>
              <w:jc w:val="left"/>
              <w:rPr>
                <w:rFonts w:ascii="Sylfaen" w:hAnsi="Sylfaen"/>
                <w:sz w:val="20"/>
                <w:szCs w:val="20"/>
              </w:rPr>
            </w:pPr>
            <w:r w:rsidRPr="008219ED">
              <w:rPr>
                <w:rStyle w:val="Bodytext2Sylfaen"/>
                <w:sz w:val="20"/>
                <w:szCs w:val="20"/>
              </w:rPr>
              <w:t>M.CDE.00081</w:t>
            </w:r>
          </w:p>
        </w:tc>
        <w:tc>
          <w:tcPr>
            <w:tcW w:w="3969" w:type="dxa"/>
            <w:tcBorders>
              <w:top w:val="single" w:sz="4" w:space="0" w:color="auto"/>
              <w:left w:val="single" w:sz="4" w:space="0" w:color="auto"/>
              <w:bottom w:val="single" w:sz="4" w:space="0" w:color="auto"/>
            </w:tcBorders>
            <w:shd w:val="clear" w:color="auto" w:fill="FFFFFF"/>
            <w:vAlign w:val="center"/>
          </w:tcPr>
          <w:p w14:paraId="1ED555DD" w14:textId="77777777" w:rsidR="0022412A" w:rsidRPr="008219ED" w:rsidRDefault="00E36289" w:rsidP="00757CD1">
            <w:pPr>
              <w:pStyle w:val="Bodytext20"/>
              <w:shd w:val="clear" w:color="auto" w:fill="auto"/>
              <w:spacing w:before="0" w:after="100" w:line="240" w:lineRule="auto"/>
              <w:jc w:val="left"/>
              <w:rPr>
                <w:rFonts w:ascii="Sylfaen" w:hAnsi="Sylfaen"/>
                <w:sz w:val="20"/>
                <w:szCs w:val="20"/>
              </w:rPr>
            </w:pPr>
            <w:r w:rsidRPr="008219ED">
              <w:rPr>
                <w:rStyle w:val="Bodytext2Sylfaen"/>
                <w:sz w:val="20"/>
                <w:szCs w:val="20"/>
              </w:rPr>
              <w:t>ccdo:AnyDetailsType (M.CDT.00086)</w:t>
            </w:r>
            <w:r w:rsidR="00186716" w:rsidRPr="008219ED">
              <w:rPr>
                <w:rStyle w:val="Bodytext2Sylfaen"/>
                <w:sz w:val="20"/>
                <w:szCs w:val="20"/>
              </w:rPr>
              <w:t xml:space="preserve"> </w:t>
            </w:r>
            <w:r w:rsidR="00C67562" w:rsidRPr="008219ED">
              <w:rPr>
                <w:rStyle w:val="Bodytext2Sylfaen"/>
                <w:sz w:val="20"/>
                <w:szCs w:val="20"/>
              </w:rPr>
              <w:t>Որոշվում է ներդրված տարրերի արժեքների տիրույթներով։</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794BC6D7" w14:textId="77777777" w:rsidR="0022412A"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22412A" w:rsidRPr="008219ED" w14:paraId="1999D740" w14:textId="77777777" w:rsidTr="008219ED">
        <w:trPr>
          <w:jc w:val="center"/>
        </w:trPr>
        <w:tc>
          <w:tcPr>
            <w:tcW w:w="296" w:type="dxa"/>
            <w:shd w:val="clear" w:color="auto" w:fill="FFFFFF"/>
          </w:tcPr>
          <w:p w14:paraId="1571B9D4" w14:textId="77777777" w:rsidR="0022412A" w:rsidRPr="008219ED" w:rsidRDefault="0022412A" w:rsidP="008219ED">
            <w:pPr>
              <w:spacing w:after="120"/>
              <w:rPr>
                <w:sz w:val="20"/>
                <w:szCs w:val="20"/>
              </w:rPr>
            </w:pPr>
          </w:p>
        </w:tc>
        <w:tc>
          <w:tcPr>
            <w:tcW w:w="284" w:type="dxa"/>
            <w:shd w:val="clear" w:color="auto" w:fill="FFFFFF"/>
          </w:tcPr>
          <w:p w14:paraId="46F2C791" w14:textId="77777777" w:rsidR="0022412A" w:rsidRPr="008219ED" w:rsidRDefault="0022412A" w:rsidP="008219ED">
            <w:pPr>
              <w:pStyle w:val="Bodytext20"/>
              <w:shd w:val="clear" w:color="auto" w:fill="auto"/>
              <w:spacing w:before="0" w:after="120" w:line="240" w:lineRule="auto"/>
              <w:jc w:val="left"/>
              <w:rPr>
                <w:rStyle w:val="Bodytext211pt"/>
                <w:rFonts w:ascii="Sylfaen" w:hAnsi="Sylfaen"/>
                <w:sz w:val="20"/>
                <w:szCs w:val="20"/>
              </w:rPr>
            </w:pPr>
          </w:p>
        </w:tc>
        <w:tc>
          <w:tcPr>
            <w:tcW w:w="284" w:type="dxa"/>
            <w:tcBorders>
              <w:top w:val="single" w:sz="4" w:space="0" w:color="auto"/>
              <w:bottom w:val="single" w:sz="4" w:space="0" w:color="auto"/>
              <w:right w:val="single" w:sz="4" w:space="0" w:color="auto"/>
            </w:tcBorders>
            <w:shd w:val="clear" w:color="auto" w:fill="FFFFFF"/>
          </w:tcPr>
          <w:p w14:paraId="6ADEDF70" w14:textId="77777777" w:rsidR="0022412A" w:rsidRPr="008219ED" w:rsidRDefault="0022412A" w:rsidP="008219ED">
            <w:pPr>
              <w:pStyle w:val="Bodytext20"/>
              <w:shd w:val="clear" w:color="auto" w:fill="auto"/>
              <w:spacing w:before="0" w:after="120" w:line="240" w:lineRule="auto"/>
              <w:jc w:val="left"/>
              <w:rPr>
                <w:rStyle w:val="Bodytext211pt"/>
                <w:rFonts w:ascii="Sylfaen" w:hAnsi="Sylfaen"/>
                <w:sz w:val="20"/>
                <w:szCs w:val="20"/>
              </w:rPr>
            </w:pPr>
          </w:p>
        </w:tc>
        <w:tc>
          <w:tcPr>
            <w:tcW w:w="3402" w:type="dxa"/>
            <w:tcBorders>
              <w:top w:val="single" w:sz="4" w:space="0" w:color="auto"/>
              <w:left w:val="single" w:sz="4" w:space="0" w:color="auto"/>
              <w:bottom w:val="single" w:sz="4" w:space="0" w:color="auto"/>
            </w:tcBorders>
            <w:shd w:val="clear" w:color="auto" w:fill="FFFFFF"/>
          </w:tcPr>
          <w:p w14:paraId="032EBCC2" w14:textId="77777777" w:rsidR="0022412A" w:rsidRPr="008219ED" w:rsidRDefault="00E36289" w:rsidP="005103C4">
            <w:pPr>
              <w:pStyle w:val="Bodytext20"/>
              <w:shd w:val="clear" w:color="auto" w:fill="auto"/>
              <w:tabs>
                <w:tab w:val="left" w:pos="513"/>
              </w:tabs>
              <w:spacing w:before="0" w:after="120" w:line="240" w:lineRule="auto"/>
              <w:jc w:val="left"/>
              <w:rPr>
                <w:rFonts w:ascii="Sylfaen" w:hAnsi="Sylfaen"/>
                <w:sz w:val="20"/>
                <w:szCs w:val="20"/>
              </w:rPr>
            </w:pPr>
            <w:r w:rsidRPr="008219ED">
              <w:rPr>
                <w:rStyle w:val="Bodytext2Sylfaen"/>
                <w:sz w:val="20"/>
                <w:szCs w:val="20"/>
              </w:rPr>
              <w:t>*.1.</w:t>
            </w:r>
            <w:r w:rsidR="005103C4">
              <w:rPr>
                <w:rStyle w:val="Bodytext2Sylfaen"/>
                <w:sz w:val="20"/>
                <w:szCs w:val="20"/>
                <w:lang w:val="en-US"/>
              </w:rPr>
              <w:tab/>
            </w:r>
            <w:r w:rsidRPr="008219ED">
              <w:rPr>
                <w:rStyle w:val="Bodytext2Sylfaen"/>
                <w:sz w:val="20"/>
                <w:szCs w:val="20"/>
              </w:rPr>
              <w:t>XML-փաստաթուղթը</w:t>
            </w:r>
          </w:p>
        </w:tc>
        <w:tc>
          <w:tcPr>
            <w:tcW w:w="3543" w:type="dxa"/>
            <w:tcBorders>
              <w:top w:val="single" w:sz="4" w:space="0" w:color="auto"/>
              <w:left w:val="single" w:sz="4" w:space="0" w:color="auto"/>
              <w:bottom w:val="single" w:sz="4" w:space="0" w:color="auto"/>
            </w:tcBorders>
            <w:shd w:val="clear" w:color="auto" w:fill="FFFFFF"/>
          </w:tcPr>
          <w:p w14:paraId="330C15B3" w14:textId="77777777" w:rsidR="002241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կամայական կառուցվածքով XML-փաստաթղթի բովանդակությունը</w:t>
            </w:r>
          </w:p>
        </w:tc>
        <w:tc>
          <w:tcPr>
            <w:tcW w:w="2268" w:type="dxa"/>
            <w:tcBorders>
              <w:top w:val="single" w:sz="4" w:space="0" w:color="auto"/>
              <w:left w:val="single" w:sz="4" w:space="0" w:color="auto"/>
              <w:bottom w:val="single" w:sz="4" w:space="0" w:color="auto"/>
            </w:tcBorders>
            <w:shd w:val="clear" w:color="auto" w:fill="FFFFFF"/>
          </w:tcPr>
          <w:p w14:paraId="71A948D9" w14:textId="77777777" w:rsidR="0022412A" w:rsidRPr="008219ED" w:rsidRDefault="00E36289" w:rsidP="008219ED">
            <w:pPr>
              <w:spacing w:after="120"/>
              <w:rPr>
                <w:sz w:val="20"/>
                <w:szCs w:val="20"/>
              </w:rPr>
            </w:pPr>
            <w:r w:rsidRPr="008219ED">
              <w:rPr>
                <w:sz w:val="20"/>
                <w:szCs w:val="20"/>
              </w:rPr>
              <w:t>-</w:t>
            </w:r>
          </w:p>
        </w:tc>
        <w:tc>
          <w:tcPr>
            <w:tcW w:w="3969" w:type="dxa"/>
            <w:tcBorders>
              <w:top w:val="single" w:sz="4" w:space="0" w:color="auto"/>
              <w:left w:val="single" w:sz="4" w:space="0" w:color="auto"/>
              <w:bottom w:val="single" w:sz="4" w:space="0" w:color="auto"/>
            </w:tcBorders>
            <w:shd w:val="clear" w:color="auto" w:fill="FFFFFF"/>
            <w:vAlign w:val="center"/>
          </w:tcPr>
          <w:p w14:paraId="065C8EFE" w14:textId="77777777" w:rsidR="00D039F6"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 xml:space="preserve">կամայական տարրը։ </w:t>
            </w:r>
            <w:r w:rsidR="00C67562" w:rsidRPr="008219ED">
              <w:rPr>
                <w:rStyle w:val="Bodytext2Sylfaen"/>
                <w:sz w:val="20"/>
                <w:szCs w:val="20"/>
              </w:rPr>
              <w:t>Անվանումների տարածությունը՝ ցանկացած:</w:t>
            </w:r>
          </w:p>
          <w:p w14:paraId="27E657F4" w14:textId="77777777" w:rsidR="0022412A" w:rsidRPr="008219ED" w:rsidRDefault="00C67562"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Վալիդացումը կատարվում է միշտ</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4AC8EF86" w14:textId="77777777" w:rsidR="0022412A" w:rsidRPr="008219ED" w:rsidRDefault="00C67562" w:rsidP="00757CD1">
            <w:pPr>
              <w:pStyle w:val="Bodytext20"/>
              <w:shd w:val="clear" w:color="auto" w:fill="auto"/>
              <w:spacing w:before="0" w:after="120" w:line="240" w:lineRule="auto"/>
              <w:jc w:val="center"/>
              <w:rPr>
                <w:rFonts w:ascii="Sylfaen" w:hAnsi="Sylfaen"/>
                <w:sz w:val="20"/>
                <w:szCs w:val="20"/>
              </w:rPr>
            </w:pPr>
            <w:r w:rsidRPr="008219ED">
              <w:rPr>
                <w:rStyle w:val="Bodytext2Sylfaen"/>
                <w:sz w:val="20"/>
                <w:szCs w:val="20"/>
              </w:rPr>
              <w:t>1..*</w:t>
            </w:r>
          </w:p>
        </w:tc>
      </w:tr>
      <w:tr w:rsidR="0022412A" w:rsidRPr="008219ED" w14:paraId="302E4402" w14:textId="77777777" w:rsidTr="008219ED">
        <w:trPr>
          <w:jc w:val="center"/>
        </w:trPr>
        <w:tc>
          <w:tcPr>
            <w:tcW w:w="296" w:type="dxa"/>
            <w:shd w:val="clear" w:color="auto" w:fill="FFFFFF"/>
          </w:tcPr>
          <w:p w14:paraId="3DE3777C" w14:textId="77777777" w:rsidR="0022412A" w:rsidRPr="008219ED" w:rsidRDefault="0022412A" w:rsidP="008219ED">
            <w:pPr>
              <w:spacing w:after="120"/>
              <w:rPr>
                <w:sz w:val="20"/>
                <w:szCs w:val="20"/>
              </w:rPr>
            </w:pPr>
          </w:p>
        </w:tc>
        <w:tc>
          <w:tcPr>
            <w:tcW w:w="284" w:type="dxa"/>
            <w:tcBorders>
              <w:right w:val="single" w:sz="4" w:space="0" w:color="auto"/>
            </w:tcBorders>
            <w:shd w:val="clear" w:color="auto" w:fill="FFFFFF"/>
          </w:tcPr>
          <w:p w14:paraId="5A6BA397" w14:textId="77777777" w:rsidR="0022412A" w:rsidRPr="008219ED" w:rsidRDefault="0022412A" w:rsidP="008219ED">
            <w:pPr>
              <w:pStyle w:val="Bodytext20"/>
              <w:shd w:val="clear" w:color="auto" w:fill="auto"/>
              <w:spacing w:before="0" w:after="120" w:line="240" w:lineRule="auto"/>
              <w:jc w:val="left"/>
              <w:rPr>
                <w:rStyle w:val="Bodytext211pt"/>
                <w:rFonts w:ascii="Sylfaen" w:hAnsi="Sylfaen"/>
                <w:sz w:val="20"/>
                <w:szCs w:val="20"/>
              </w:rPr>
            </w:pPr>
          </w:p>
        </w:tc>
        <w:tc>
          <w:tcPr>
            <w:tcW w:w="3686" w:type="dxa"/>
            <w:gridSpan w:val="2"/>
            <w:tcBorders>
              <w:top w:val="single" w:sz="4" w:space="0" w:color="auto"/>
              <w:left w:val="single" w:sz="4" w:space="0" w:color="auto"/>
              <w:bottom w:val="single" w:sz="4" w:space="0" w:color="auto"/>
            </w:tcBorders>
            <w:shd w:val="clear" w:color="auto" w:fill="FFFFFF"/>
            <w:vAlign w:val="center"/>
          </w:tcPr>
          <w:p w14:paraId="6E6FC5FF" w14:textId="77777777" w:rsidR="0022412A" w:rsidRPr="008219ED" w:rsidRDefault="00E36289" w:rsidP="005103C4">
            <w:pPr>
              <w:pStyle w:val="Bodytext20"/>
              <w:shd w:val="clear" w:color="auto" w:fill="auto"/>
              <w:tabs>
                <w:tab w:val="left" w:pos="797"/>
              </w:tabs>
              <w:spacing w:before="0" w:after="120" w:line="240" w:lineRule="auto"/>
              <w:jc w:val="left"/>
              <w:rPr>
                <w:rFonts w:ascii="Sylfaen" w:hAnsi="Sylfaen"/>
                <w:sz w:val="20"/>
                <w:szCs w:val="20"/>
              </w:rPr>
            </w:pPr>
            <w:r w:rsidRPr="008219ED">
              <w:rPr>
                <w:rStyle w:val="Bodytext2Sylfaen"/>
                <w:sz w:val="20"/>
                <w:szCs w:val="20"/>
              </w:rPr>
              <w:t>12.2.17.</w:t>
            </w:r>
            <w:r w:rsidR="005103C4" w:rsidRPr="00FE3616">
              <w:rPr>
                <w:rStyle w:val="Bodytext2Sylfaen"/>
                <w:sz w:val="20"/>
                <w:szCs w:val="20"/>
              </w:rPr>
              <w:tab/>
            </w:r>
            <w:r w:rsidRPr="008219ED">
              <w:rPr>
                <w:rStyle w:val="Bodytext2Sylfaen"/>
                <w:sz w:val="20"/>
                <w:szCs w:val="20"/>
              </w:rPr>
              <w:t>Բինարային ձ</w:t>
            </w:r>
            <w:r w:rsidR="00186716" w:rsidRPr="008219ED">
              <w:rPr>
                <w:rStyle w:val="Bodytext2Sylfaen"/>
                <w:sz w:val="20"/>
                <w:szCs w:val="20"/>
              </w:rPr>
              <w:t>եւ</w:t>
            </w:r>
            <w:r w:rsidRPr="008219ED">
              <w:rPr>
                <w:rStyle w:val="Bodytext2Sylfaen"/>
                <w:sz w:val="20"/>
                <w:szCs w:val="20"/>
              </w:rPr>
              <w:t>աչափով փաստաթուղթը</w:t>
            </w:r>
          </w:p>
          <w:p w14:paraId="510BC84A" w14:textId="77777777" w:rsidR="002241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(csdo:DocBinaryText)</w:t>
            </w:r>
          </w:p>
        </w:tc>
        <w:tc>
          <w:tcPr>
            <w:tcW w:w="3543" w:type="dxa"/>
            <w:tcBorders>
              <w:top w:val="single" w:sz="4" w:space="0" w:color="auto"/>
              <w:left w:val="single" w:sz="4" w:space="0" w:color="auto"/>
              <w:bottom w:val="single" w:sz="4" w:space="0" w:color="auto"/>
            </w:tcBorders>
            <w:shd w:val="clear" w:color="auto" w:fill="FFFFFF"/>
          </w:tcPr>
          <w:p w14:paraId="4C0F9413" w14:textId="77777777" w:rsidR="002241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բինարային տեքստային ձ</w:t>
            </w:r>
            <w:r w:rsidR="00186716" w:rsidRPr="008219ED">
              <w:rPr>
                <w:rStyle w:val="Bodytext2Sylfaen"/>
                <w:sz w:val="20"/>
                <w:szCs w:val="20"/>
              </w:rPr>
              <w:t>եւ</w:t>
            </w:r>
            <w:r w:rsidRPr="008219ED">
              <w:rPr>
                <w:rStyle w:val="Bodytext2Sylfaen"/>
                <w:sz w:val="20"/>
                <w:szCs w:val="20"/>
              </w:rPr>
              <w:t>աչափով փաստաթուղթը</w:t>
            </w:r>
          </w:p>
        </w:tc>
        <w:tc>
          <w:tcPr>
            <w:tcW w:w="2268" w:type="dxa"/>
            <w:tcBorders>
              <w:top w:val="single" w:sz="4" w:space="0" w:color="auto"/>
              <w:left w:val="single" w:sz="4" w:space="0" w:color="auto"/>
              <w:bottom w:val="single" w:sz="4" w:space="0" w:color="auto"/>
            </w:tcBorders>
            <w:shd w:val="clear" w:color="auto" w:fill="FFFFFF"/>
          </w:tcPr>
          <w:p w14:paraId="0CB08AE7" w14:textId="77777777" w:rsidR="002241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M.SDE.00106</w:t>
            </w:r>
          </w:p>
        </w:tc>
        <w:tc>
          <w:tcPr>
            <w:tcW w:w="3969" w:type="dxa"/>
            <w:tcBorders>
              <w:top w:val="single" w:sz="4" w:space="0" w:color="auto"/>
              <w:left w:val="single" w:sz="4" w:space="0" w:color="auto"/>
              <w:bottom w:val="single" w:sz="4" w:space="0" w:color="auto"/>
            </w:tcBorders>
            <w:shd w:val="clear" w:color="auto" w:fill="FFFFFF"/>
            <w:vAlign w:val="center"/>
          </w:tcPr>
          <w:p w14:paraId="6BCD65E7" w14:textId="77777777" w:rsidR="002241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csdo:BinaryTextType (M.SDT.00143) Երկուական օկտետների (բայթերի) վերջավոր հաջորդականությունը</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41CB52A4" w14:textId="77777777" w:rsidR="0022412A"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r w:rsidR="0022412A" w:rsidRPr="008219ED" w14:paraId="5D010342" w14:textId="77777777" w:rsidTr="008219ED">
        <w:trPr>
          <w:jc w:val="center"/>
        </w:trPr>
        <w:tc>
          <w:tcPr>
            <w:tcW w:w="296" w:type="dxa"/>
            <w:shd w:val="clear" w:color="auto" w:fill="FFFFFF"/>
          </w:tcPr>
          <w:p w14:paraId="79F3BFD0" w14:textId="77777777" w:rsidR="0022412A" w:rsidRPr="008219ED" w:rsidRDefault="0022412A" w:rsidP="008219ED">
            <w:pPr>
              <w:spacing w:after="120"/>
              <w:rPr>
                <w:sz w:val="20"/>
                <w:szCs w:val="20"/>
              </w:rPr>
            </w:pPr>
          </w:p>
        </w:tc>
        <w:tc>
          <w:tcPr>
            <w:tcW w:w="284" w:type="dxa"/>
            <w:shd w:val="clear" w:color="auto" w:fill="FFFFFF"/>
          </w:tcPr>
          <w:p w14:paraId="17128C85" w14:textId="77777777" w:rsidR="0022412A" w:rsidRPr="008219ED" w:rsidRDefault="0022412A" w:rsidP="008219ED">
            <w:pPr>
              <w:pStyle w:val="Bodytext20"/>
              <w:shd w:val="clear" w:color="auto" w:fill="auto"/>
              <w:spacing w:before="0" w:after="120" w:line="240" w:lineRule="auto"/>
              <w:jc w:val="left"/>
              <w:rPr>
                <w:rStyle w:val="Bodytext211pt"/>
                <w:rFonts w:ascii="Sylfaen" w:hAnsi="Sylfaen"/>
                <w:sz w:val="20"/>
                <w:szCs w:val="20"/>
              </w:rPr>
            </w:pPr>
          </w:p>
        </w:tc>
        <w:tc>
          <w:tcPr>
            <w:tcW w:w="284" w:type="dxa"/>
            <w:tcBorders>
              <w:top w:val="single" w:sz="4" w:space="0" w:color="auto"/>
              <w:right w:val="single" w:sz="4" w:space="0" w:color="auto"/>
            </w:tcBorders>
            <w:shd w:val="clear" w:color="auto" w:fill="FFFFFF"/>
          </w:tcPr>
          <w:p w14:paraId="3DA58AD5" w14:textId="77777777" w:rsidR="0022412A" w:rsidRPr="008219ED" w:rsidRDefault="0022412A" w:rsidP="008219ED">
            <w:pPr>
              <w:pStyle w:val="Bodytext20"/>
              <w:shd w:val="clear" w:color="auto" w:fill="auto"/>
              <w:spacing w:before="0" w:after="120" w:line="240" w:lineRule="auto"/>
              <w:jc w:val="left"/>
              <w:rPr>
                <w:rStyle w:val="Bodytext211pt"/>
                <w:rFonts w:ascii="Sylfaen" w:hAnsi="Sylfaen"/>
                <w:sz w:val="20"/>
                <w:szCs w:val="20"/>
              </w:rPr>
            </w:pPr>
          </w:p>
        </w:tc>
        <w:tc>
          <w:tcPr>
            <w:tcW w:w="3402" w:type="dxa"/>
            <w:tcBorders>
              <w:top w:val="single" w:sz="4" w:space="0" w:color="auto"/>
              <w:left w:val="single" w:sz="4" w:space="0" w:color="auto"/>
              <w:bottom w:val="single" w:sz="4" w:space="0" w:color="auto"/>
            </w:tcBorders>
            <w:shd w:val="clear" w:color="auto" w:fill="FFFFFF"/>
          </w:tcPr>
          <w:p w14:paraId="12CBCFEB" w14:textId="77777777" w:rsidR="0022412A" w:rsidRPr="008219ED" w:rsidRDefault="00E36289" w:rsidP="005103C4">
            <w:pPr>
              <w:pStyle w:val="Bodytext20"/>
              <w:shd w:val="clear" w:color="auto" w:fill="auto"/>
              <w:tabs>
                <w:tab w:val="left" w:pos="413"/>
              </w:tabs>
              <w:spacing w:before="0" w:after="120" w:line="240" w:lineRule="auto"/>
              <w:jc w:val="left"/>
              <w:rPr>
                <w:rFonts w:ascii="Sylfaen" w:hAnsi="Sylfaen"/>
                <w:sz w:val="20"/>
                <w:szCs w:val="20"/>
              </w:rPr>
            </w:pPr>
            <w:r w:rsidRPr="008219ED">
              <w:rPr>
                <w:rStyle w:val="Bodytext2Sylfaen"/>
                <w:sz w:val="20"/>
                <w:szCs w:val="20"/>
              </w:rPr>
              <w:t>ա)</w:t>
            </w:r>
            <w:r w:rsidR="005103C4" w:rsidRPr="005103C4">
              <w:rPr>
                <w:rStyle w:val="Bodytext2Sylfaen"/>
                <w:sz w:val="20"/>
                <w:szCs w:val="20"/>
              </w:rPr>
              <w:tab/>
            </w:r>
            <w:r w:rsidRPr="008219ED">
              <w:rPr>
                <w:rStyle w:val="Bodytext2Sylfaen"/>
                <w:sz w:val="20"/>
                <w:szCs w:val="20"/>
              </w:rPr>
              <w:t>Տվյալների ձ</w:t>
            </w:r>
            <w:r w:rsidR="00186716" w:rsidRPr="008219ED">
              <w:rPr>
                <w:rStyle w:val="Bodytext2Sylfaen"/>
                <w:sz w:val="20"/>
                <w:szCs w:val="20"/>
              </w:rPr>
              <w:t>եւ</w:t>
            </w:r>
            <w:r w:rsidRPr="008219ED">
              <w:rPr>
                <w:rStyle w:val="Bodytext2Sylfaen"/>
                <w:sz w:val="20"/>
                <w:szCs w:val="20"/>
              </w:rPr>
              <w:t>աչափի ծածկագիրը (mediaTypeCode ատրիբուտ)</w:t>
            </w:r>
          </w:p>
        </w:tc>
        <w:tc>
          <w:tcPr>
            <w:tcW w:w="3543" w:type="dxa"/>
            <w:tcBorders>
              <w:top w:val="single" w:sz="4" w:space="0" w:color="auto"/>
              <w:left w:val="single" w:sz="4" w:space="0" w:color="auto"/>
              <w:bottom w:val="single" w:sz="4" w:space="0" w:color="auto"/>
            </w:tcBorders>
            <w:shd w:val="clear" w:color="auto" w:fill="FFFFFF"/>
          </w:tcPr>
          <w:p w14:paraId="2FF4293D" w14:textId="77777777" w:rsidR="002241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տվյալների ձ</w:t>
            </w:r>
            <w:r w:rsidR="00186716" w:rsidRPr="008219ED">
              <w:rPr>
                <w:rStyle w:val="Bodytext2Sylfaen"/>
                <w:sz w:val="20"/>
                <w:szCs w:val="20"/>
              </w:rPr>
              <w:t>եւ</w:t>
            </w:r>
            <w:r w:rsidRPr="008219ED">
              <w:rPr>
                <w:rStyle w:val="Bodytext2Sylfaen"/>
                <w:sz w:val="20"/>
                <w:szCs w:val="20"/>
              </w:rPr>
              <w:t>աչափի ծածկագրային նշագիրը</w:t>
            </w:r>
          </w:p>
        </w:tc>
        <w:tc>
          <w:tcPr>
            <w:tcW w:w="2268" w:type="dxa"/>
            <w:tcBorders>
              <w:top w:val="single" w:sz="4" w:space="0" w:color="auto"/>
              <w:left w:val="single" w:sz="4" w:space="0" w:color="auto"/>
              <w:bottom w:val="single" w:sz="4" w:space="0" w:color="auto"/>
            </w:tcBorders>
            <w:shd w:val="clear" w:color="auto" w:fill="FFFFFF"/>
          </w:tcPr>
          <w:p w14:paraId="44DECBD9" w14:textId="77777777" w:rsidR="0022412A" w:rsidRPr="008219ED" w:rsidRDefault="00E36289" w:rsidP="008219ED">
            <w:pPr>
              <w:spacing w:after="120"/>
              <w:rPr>
                <w:sz w:val="20"/>
                <w:szCs w:val="20"/>
              </w:rPr>
            </w:pPr>
            <w:r w:rsidRPr="008219ED">
              <w:rPr>
                <w:sz w:val="20"/>
                <w:szCs w:val="20"/>
              </w:rPr>
              <w:t>-</w:t>
            </w:r>
          </w:p>
        </w:tc>
        <w:tc>
          <w:tcPr>
            <w:tcW w:w="3969" w:type="dxa"/>
            <w:tcBorders>
              <w:top w:val="single" w:sz="4" w:space="0" w:color="auto"/>
              <w:left w:val="single" w:sz="4" w:space="0" w:color="auto"/>
              <w:bottom w:val="single" w:sz="4" w:space="0" w:color="auto"/>
            </w:tcBorders>
            <w:shd w:val="clear" w:color="auto" w:fill="FFFFFF"/>
            <w:vAlign w:val="center"/>
          </w:tcPr>
          <w:p w14:paraId="323F10A2" w14:textId="77777777" w:rsidR="002241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csdo:MediaTypeCodeType (M.SDT.00147)</w:t>
            </w:r>
          </w:p>
          <w:p w14:paraId="386DF7A9" w14:textId="77777777" w:rsidR="00D039F6" w:rsidRPr="008219ED" w:rsidRDefault="00E36289" w:rsidP="008219ED">
            <w:pPr>
              <w:pStyle w:val="Bodytext20"/>
              <w:shd w:val="clear" w:color="auto" w:fill="auto"/>
              <w:spacing w:before="0" w:after="120" w:line="240" w:lineRule="auto"/>
              <w:jc w:val="left"/>
              <w:rPr>
                <w:rStyle w:val="Bodytext2Sylfaen"/>
                <w:sz w:val="20"/>
                <w:szCs w:val="20"/>
              </w:rPr>
            </w:pPr>
            <w:r w:rsidRPr="008219ED">
              <w:rPr>
                <w:rStyle w:val="Bodytext2Sylfaen"/>
                <w:sz w:val="20"/>
                <w:szCs w:val="20"/>
              </w:rPr>
              <w:t>Ծածկագրի արժեքը՝ տվյալների ձ</w:t>
            </w:r>
            <w:r w:rsidR="00186716" w:rsidRPr="008219ED">
              <w:rPr>
                <w:rStyle w:val="Bodytext2Sylfaen"/>
                <w:sz w:val="20"/>
                <w:szCs w:val="20"/>
              </w:rPr>
              <w:t>եւ</w:t>
            </w:r>
            <w:r w:rsidRPr="008219ED">
              <w:rPr>
                <w:rStyle w:val="Bodytext2Sylfaen"/>
                <w:sz w:val="20"/>
                <w:szCs w:val="20"/>
              </w:rPr>
              <w:t>աչափերի դասակարգչին համապատասխան:</w:t>
            </w:r>
          </w:p>
          <w:p w14:paraId="6DC2DBF1" w14:textId="77777777" w:rsidR="002241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Նվազ. երկարությունը՝ 1.</w:t>
            </w:r>
          </w:p>
          <w:p w14:paraId="677CACAD" w14:textId="77777777" w:rsidR="0022412A" w:rsidRPr="008219ED" w:rsidRDefault="00E36289" w:rsidP="008219ED">
            <w:pPr>
              <w:pStyle w:val="Bodytext20"/>
              <w:shd w:val="clear" w:color="auto" w:fill="auto"/>
              <w:spacing w:before="0" w:after="120" w:line="240" w:lineRule="auto"/>
              <w:jc w:val="left"/>
              <w:rPr>
                <w:rFonts w:ascii="Sylfaen" w:hAnsi="Sylfaen"/>
                <w:sz w:val="20"/>
                <w:szCs w:val="20"/>
              </w:rPr>
            </w:pPr>
            <w:r w:rsidRPr="008219ED">
              <w:rPr>
                <w:rStyle w:val="Bodytext2Sylfaen"/>
                <w:sz w:val="20"/>
                <w:szCs w:val="20"/>
              </w:rPr>
              <w:t>Առավել. երկարությունը՝ 255</w:t>
            </w:r>
          </w:p>
        </w:tc>
        <w:tc>
          <w:tcPr>
            <w:tcW w:w="789" w:type="dxa"/>
            <w:tcBorders>
              <w:top w:val="single" w:sz="4" w:space="0" w:color="auto"/>
              <w:left w:val="single" w:sz="4" w:space="0" w:color="auto"/>
              <w:bottom w:val="single" w:sz="4" w:space="0" w:color="auto"/>
              <w:right w:val="single" w:sz="4" w:space="0" w:color="auto"/>
            </w:tcBorders>
            <w:shd w:val="clear" w:color="auto" w:fill="FFFFFF"/>
          </w:tcPr>
          <w:p w14:paraId="34F95A11" w14:textId="77777777" w:rsidR="0022412A" w:rsidRPr="008219ED" w:rsidRDefault="00E36289" w:rsidP="00757CD1">
            <w:pPr>
              <w:pStyle w:val="Bodytext20"/>
              <w:shd w:val="clear" w:color="auto" w:fill="auto"/>
              <w:spacing w:before="0" w:after="120" w:line="240" w:lineRule="auto"/>
              <w:jc w:val="center"/>
              <w:rPr>
                <w:rFonts w:ascii="Sylfaen" w:hAnsi="Sylfaen"/>
                <w:sz w:val="20"/>
                <w:szCs w:val="20"/>
              </w:rPr>
            </w:pPr>
            <w:r w:rsidRPr="008219ED">
              <w:rPr>
                <w:rStyle w:val="Bodytext211pt"/>
                <w:rFonts w:ascii="Sylfaen" w:hAnsi="Sylfaen"/>
                <w:sz w:val="20"/>
                <w:szCs w:val="20"/>
              </w:rPr>
              <w:t>0..1</w:t>
            </w:r>
          </w:p>
        </w:tc>
      </w:tr>
    </w:tbl>
    <w:p w14:paraId="0AE6E6F4" w14:textId="77777777" w:rsidR="00CA4CAD" w:rsidRPr="00B62852" w:rsidRDefault="00CA4CAD" w:rsidP="00186716">
      <w:pPr>
        <w:spacing w:after="160" w:line="360" w:lineRule="auto"/>
      </w:pPr>
    </w:p>
    <w:p w14:paraId="5736C84D" w14:textId="77777777" w:rsidR="00CA4CAD" w:rsidRPr="00B62852" w:rsidRDefault="00CA4CAD" w:rsidP="00186716">
      <w:pPr>
        <w:spacing w:after="160" w:line="360" w:lineRule="auto"/>
        <w:sectPr w:rsidR="00CA4CAD" w:rsidRPr="00B62852" w:rsidSect="005244B7">
          <w:pgSz w:w="16840" w:h="11900" w:orient="landscape"/>
          <w:pgMar w:top="1418" w:right="1418" w:bottom="1418" w:left="1418" w:header="0" w:footer="675" w:gutter="0"/>
          <w:cols w:space="720"/>
          <w:noEndnote/>
          <w:docGrid w:linePitch="360"/>
        </w:sectPr>
      </w:pPr>
    </w:p>
    <w:p w14:paraId="6BAF0B82" w14:textId="77777777" w:rsidR="00CA4CAD" w:rsidRPr="00B62852" w:rsidRDefault="00E36289" w:rsidP="008219ED">
      <w:pPr>
        <w:pStyle w:val="Bodytext30"/>
        <w:shd w:val="clear" w:color="auto" w:fill="auto"/>
        <w:spacing w:before="0" w:after="160" w:line="360" w:lineRule="auto"/>
        <w:ind w:left="5103"/>
        <w:rPr>
          <w:rFonts w:ascii="Sylfaen" w:hAnsi="Sylfaen"/>
          <w:sz w:val="24"/>
          <w:szCs w:val="24"/>
        </w:rPr>
      </w:pPr>
      <w:r w:rsidRPr="00B62852">
        <w:rPr>
          <w:rStyle w:val="Bodytext3NotBold"/>
          <w:rFonts w:ascii="Sylfaen" w:hAnsi="Sylfaen"/>
          <w:sz w:val="24"/>
          <w:szCs w:val="24"/>
        </w:rPr>
        <w:lastRenderedPageBreak/>
        <w:t>ՀԱՍՏԱՏՎԱԾ ԵՆ</w:t>
      </w:r>
    </w:p>
    <w:p w14:paraId="35597CC1" w14:textId="77777777" w:rsidR="00CA4CAD" w:rsidRPr="00B62852" w:rsidRDefault="00E36289" w:rsidP="008219ED">
      <w:pPr>
        <w:pStyle w:val="Bodytext30"/>
        <w:shd w:val="clear" w:color="auto" w:fill="auto"/>
        <w:spacing w:before="0" w:after="160" w:line="360" w:lineRule="auto"/>
        <w:ind w:left="5103"/>
        <w:rPr>
          <w:rFonts w:ascii="Sylfaen" w:hAnsi="Sylfaen"/>
          <w:sz w:val="24"/>
          <w:szCs w:val="24"/>
        </w:rPr>
      </w:pPr>
      <w:r w:rsidRPr="00B62852">
        <w:rPr>
          <w:rStyle w:val="Bodytext3NotBold"/>
          <w:rFonts w:ascii="Sylfaen" w:hAnsi="Sylfaen"/>
          <w:sz w:val="24"/>
          <w:szCs w:val="24"/>
        </w:rPr>
        <w:t>Եվրասիական տնտեսական հանձնաժողովի կոլեգիայի</w:t>
      </w:r>
      <w:r w:rsidR="008219ED" w:rsidRPr="008219ED">
        <w:rPr>
          <w:rFonts w:ascii="Sylfaen" w:hAnsi="Sylfaen"/>
          <w:sz w:val="24"/>
          <w:szCs w:val="24"/>
        </w:rPr>
        <w:br/>
      </w:r>
      <w:r w:rsidRPr="00B62852">
        <w:rPr>
          <w:rStyle w:val="Bodytext3NotBold"/>
          <w:rFonts w:ascii="Sylfaen" w:hAnsi="Sylfaen"/>
          <w:sz w:val="24"/>
          <w:szCs w:val="24"/>
        </w:rPr>
        <w:t>2019 թվականի դեկտեմբերի 24-ի թիվ 228 որոշմամբ</w:t>
      </w:r>
    </w:p>
    <w:p w14:paraId="4513BBC6" w14:textId="77777777" w:rsidR="00CA4CAD" w:rsidRPr="00B62852" w:rsidRDefault="00CA4CAD" w:rsidP="008219ED">
      <w:pPr>
        <w:spacing w:after="160" w:line="360" w:lineRule="auto"/>
        <w:ind w:left="5103"/>
      </w:pPr>
    </w:p>
    <w:p w14:paraId="21177598" w14:textId="77777777" w:rsidR="00CA4CAD" w:rsidRPr="00B62852" w:rsidRDefault="00E36289" w:rsidP="00186716">
      <w:pPr>
        <w:pStyle w:val="Bodytext130"/>
        <w:shd w:val="clear" w:color="auto" w:fill="auto"/>
        <w:spacing w:before="0" w:after="160" w:line="360" w:lineRule="auto"/>
        <w:rPr>
          <w:rFonts w:ascii="Sylfaen" w:hAnsi="Sylfaen"/>
          <w:sz w:val="24"/>
          <w:szCs w:val="24"/>
        </w:rPr>
      </w:pPr>
      <w:r w:rsidRPr="00B62852">
        <w:rPr>
          <w:rStyle w:val="Bodytext13Spacing2pt1"/>
          <w:rFonts w:ascii="Sylfaen" w:hAnsi="Sylfaen"/>
          <w:b/>
          <w:spacing w:val="0"/>
          <w:sz w:val="24"/>
          <w:szCs w:val="24"/>
        </w:rPr>
        <w:t>ԿԱՆՈՆՆԵՐ</w:t>
      </w:r>
    </w:p>
    <w:p w14:paraId="1C0719D1" w14:textId="77777777" w:rsidR="00CA4CAD" w:rsidRPr="00B62852" w:rsidRDefault="00E36289" w:rsidP="00254D4C">
      <w:pPr>
        <w:pStyle w:val="Bodytext130"/>
        <w:shd w:val="clear" w:color="auto" w:fill="auto"/>
        <w:spacing w:before="0" w:after="160" w:line="360" w:lineRule="auto"/>
        <w:ind w:right="-8"/>
        <w:rPr>
          <w:rFonts w:ascii="Sylfaen" w:hAnsi="Sylfaen"/>
          <w:sz w:val="24"/>
          <w:szCs w:val="24"/>
        </w:rPr>
      </w:pPr>
      <w:r w:rsidRPr="00B62852">
        <w:rPr>
          <w:rStyle w:val="Bodytext131"/>
          <w:rFonts w:ascii="Sylfaen" w:hAnsi="Sylfaen"/>
          <w:b/>
          <w:sz w:val="24"/>
          <w:szCs w:val="24"/>
        </w:rPr>
        <w:t xml:space="preserve">«Եվրասիական տնտեսական միության անդամ պետությունների լիազորված մարմինների միջեւ ժամանակավոր կարանտինային բուսասանիտարական միջոցների սահմանման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w:t>
      </w:r>
      <w:r w:rsidR="00254D4C" w:rsidRPr="00254D4C">
        <w:rPr>
          <w:rStyle w:val="Bodytext131"/>
          <w:rFonts w:ascii="Sylfaen" w:hAnsi="Sylfaen"/>
          <w:b/>
          <w:sz w:val="24"/>
          <w:szCs w:val="24"/>
        </w:rPr>
        <w:br/>
      </w:r>
      <w:r w:rsidRPr="00B62852">
        <w:rPr>
          <w:rStyle w:val="Bodytext131"/>
          <w:rFonts w:ascii="Sylfaen" w:hAnsi="Sylfaen"/>
          <w:b/>
          <w:sz w:val="24"/>
          <w:szCs w:val="24"/>
        </w:rPr>
        <w:t>տեղեկատվական փոխգործակցության</w:t>
      </w:r>
    </w:p>
    <w:p w14:paraId="57763959" w14:textId="77777777" w:rsidR="00CA4CAD" w:rsidRPr="00B62852" w:rsidRDefault="00CA4CAD" w:rsidP="00186716">
      <w:pPr>
        <w:spacing w:after="160" w:line="360" w:lineRule="auto"/>
      </w:pPr>
    </w:p>
    <w:p w14:paraId="6D82DDAD" w14:textId="77777777" w:rsidR="00CA4CAD" w:rsidRPr="00254D4C" w:rsidRDefault="00E36289" w:rsidP="008219ED">
      <w:pPr>
        <w:pStyle w:val="Bodytext30"/>
        <w:shd w:val="clear" w:color="auto" w:fill="auto"/>
        <w:spacing w:before="0" w:after="160" w:line="360" w:lineRule="auto"/>
        <w:rPr>
          <w:rFonts w:ascii="Sylfaen" w:hAnsi="Sylfaen"/>
          <w:sz w:val="24"/>
          <w:szCs w:val="24"/>
        </w:rPr>
      </w:pPr>
      <w:r w:rsidRPr="00B62852">
        <w:rPr>
          <w:rStyle w:val="Bodytext3NotBold"/>
          <w:rFonts w:ascii="Sylfaen" w:hAnsi="Sylfaen"/>
          <w:sz w:val="24"/>
          <w:szCs w:val="24"/>
        </w:rPr>
        <w:t>I. Ընդհանուր դրույթներ</w:t>
      </w:r>
    </w:p>
    <w:p w14:paraId="507F2797" w14:textId="77777777" w:rsidR="00CA4CAD" w:rsidRPr="00B62852" w:rsidRDefault="00E36289" w:rsidP="00254D4C">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Fonts w:ascii="Sylfaen" w:hAnsi="Sylfaen"/>
          <w:b w:val="0"/>
          <w:sz w:val="24"/>
          <w:szCs w:val="24"/>
        </w:rPr>
        <w:t>1.</w:t>
      </w:r>
      <w:r w:rsidR="00254D4C" w:rsidRPr="00254D4C">
        <w:rPr>
          <w:rFonts w:ascii="Sylfaen" w:hAnsi="Sylfaen"/>
          <w:b w:val="0"/>
          <w:sz w:val="24"/>
          <w:szCs w:val="24"/>
        </w:rPr>
        <w:tab/>
      </w:r>
      <w:r w:rsidRPr="00B62852">
        <w:rPr>
          <w:rStyle w:val="Bodytext3NotBold"/>
          <w:rFonts w:ascii="Sylfaen" w:hAnsi="Sylfaen"/>
          <w:sz w:val="24"/>
          <w:szCs w:val="24"/>
        </w:rPr>
        <w:t>Սույն կանոնները մշակվել են Եվրասիական տնտեսական միության (այսուհետ՝ Միություն) իրավունքի մաս կազմող հետ</w:t>
      </w:r>
      <w:r w:rsidR="00186716">
        <w:rPr>
          <w:rStyle w:val="Bodytext3NotBold"/>
          <w:rFonts w:ascii="Sylfaen" w:hAnsi="Sylfaen"/>
          <w:sz w:val="24"/>
          <w:szCs w:val="24"/>
        </w:rPr>
        <w:t>եւ</w:t>
      </w:r>
      <w:r w:rsidRPr="00B62852">
        <w:rPr>
          <w:rStyle w:val="Bodytext3NotBold"/>
          <w:rFonts w:ascii="Sylfaen" w:hAnsi="Sylfaen"/>
          <w:sz w:val="24"/>
          <w:szCs w:val="24"/>
        </w:rPr>
        <w:t>յալ ակտերին համապատասխան՝</w:t>
      </w:r>
    </w:p>
    <w:p w14:paraId="391E9B81"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«Եվրասիական տնտեսական միության մասին» 2014 թվականի մայիսի 29-ի պայմանագիր (այսուհետ՝ Պայմանագիր).</w:t>
      </w:r>
    </w:p>
    <w:p w14:paraId="664080EC" w14:textId="77777777" w:rsidR="00254D4C" w:rsidRDefault="00E36289" w:rsidP="00186716">
      <w:pPr>
        <w:pStyle w:val="Bodytext30"/>
        <w:shd w:val="clear" w:color="auto" w:fill="auto"/>
        <w:spacing w:before="0" w:after="160" w:line="360" w:lineRule="auto"/>
        <w:ind w:firstLine="567"/>
        <w:jc w:val="both"/>
        <w:rPr>
          <w:rStyle w:val="Bodytext3NotBold"/>
          <w:rFonts w:ascii="Sylfaen" w:hAnsi="Sylfaen"/>
          <w:sz w:val="24"/>
          <w:szCs w:val="24"/>
        </w:rPr>
      </w:pPr>
      <w:r w:rsidRPr="00B62852">
        <w:rPr>
          <w:rStyle w:val="Bodytext3NotBold"/>
          <w:rFonts w:ascii="Sylfaen" w:hAnsi="Sylfaen"/>
          <w:sz w:val="24"/>
          <w:szCs w:val="24"/>
        </w:rPr>
        <w:t>Եվրասիական տնտեսական հանձնաժողովի կոլեգիայի 2019 թվականի մարտի 19-ի «Կարանտինային բուսասանիտարական միջոցների կիրառման տեղեկատվական ապահովման ոլորտում ընդհանուր գործընթացների իրագործման կանոնները հաստատելու մասին» թիվ 38 որոշում.</w:t>
      </w:r>
    </w:p>
    <w:p w14:paraId="539ECE80"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Եվրասիական տնտեսական հանձնաժողովի խորհրդի 2016 թվականի մայիսի</w:t>
      </w:r>
      <w:r w:rsidR="00254D4C" w:rsidRPr="00254D4C">
        <w:rPr>
          <w:rStyle w:val="Bodytext3NotBold"/>
          <w:rFonts w:ascii="Sylfaen" w:hAnsi="Sylfaen"/>
          <w:sz w:val="24"/>
          <w:szCs w:val="24"/>
        </w:rPr>
        <w:t> </w:t>
      </w:r>
      <w:r w:rsidRPr="00B62852">
        <w:rPr>
          <w:rStyle w:val="Bodytext3NotBold"/>
          <w:rFonts w:ascii="Sylfaen" w:hAnsi="Sylfaen"/>
          <w:sz w:val="24"/>
          <w:szCs w:val="24"/>
        </w:rPr>
        <w:t xml:space="preserve">16-ի «Ժամանակավոր սանիտարական, անասնաբուժասանիտարական եւ </w:t>
      </w:r>
      <w:r w:rsidRPr="00B62852">
        <w:rPr>
          <w:rStyle w:val="Bodytext3NotBold"/>
          <w:rFonts w:ascii="Sylfaen" w:hAnsi="Sylfaen"/>
          <w:sz w:val="24"/>
          <w:szCs w:val="24"/>
        </w:rPr>
        <w:lastRenderedPageBreak/>
        <w:t>կարանտինային բուսասանիտարական միջոցներ սահմանելիս Եվրասիական տնտեսական միության անդամ պետությունների լիազորված մարմինների փոխգործակցության կարգի մասին» թիվ 149 որոշում.</w:t>
      </w:r>
    </w:p>
    <w:p w14:paraId="0E64EC81"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Մաքսային միության հանձնաժողովի 2010 թվականի հունիսի 18-ի «Եվրասիական տնտեսական միությունում բույսերի կարանտինի ապահովման մասին» թիվ 318 որոշում.</w:t>
      </w:r>
    </w:p>
    <w:p w14:paraId="50D1C8D6"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Եվրասիական տնտեսական հանձնաժողովի խորհրդի 2016 թվականի նոյեմբերի 30-ի «Եվրասիական տնտեսական միության կարանտինային օբյեկտների միասնական ցանկը հաստատելու մասին» թիվ 158 որոշում.</w:t>
      </w:r>
    </w:p>
    <w:p w14:paraId="1B128785"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Եվրասիական տնտեսական հանձնաժողովի կոլեգիայի 2017 թվականի հունիսի 8-ի «Եվրասիական տնտեսական միության կարանտինային օբյեկտների տեղեկագրքի մասին» թիվ 62 որոշում.</w:t>
      </w:r>
    </w:p>
    <w:p w14:paraId="30E5C1A0"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186716">
        <w:rPr>
          <w:rStyle w:val="Bodytext3NotBold"/>
          <w:rFonts w:ascii="Sylfaen" w:hAnsi="Sylfaen"/>
          <w:sz w:val="24"/>
          <w:szCs w:val="24"/>
        </w:rPr>
        <w:t>եւ</w:t>
      </w:r>
      <w:r w:rsidRPr="00B62852">
        <w:rPr>
          <w:rStyle w:val="Bodytext3NotBold"/>
          <w:rFonts w:ascii="Sylfaen" w:hAnsi="Sylfaen"/>
          <w:sz w:val="24"/>
          <w:szCs w:val="24"/>
        </w:rPr>
        <w:t xml:space="preserve"> փոխադարձ առ</w:t>
      </w:r>
      <w:r w:rsidR="00186716">
        <w:rPr>
          <w:rStyle w:val="Bodytext3NotBold"/>
          <w:rFonts w:ascii="Sylfaen" w:hAnsi="Sylfaen"/>
          <w:sz w:val="24"/>
          <w:szCs w:val="24"/>
        </w:rPr>
        <w:t>եւ</w:t>
      </w:r>
      <w:r w:rsidRPr="00B62852">
        <w:rPr>
          <w:rStyle w:val="Bodytext3NotBold"/>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941D576"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 xml:space="preserve">Եվրասիական տնտեսական հանձնաժողովի կոլեգիայի 2015 թվականի հունվարի 27-ի «Արտաքին </w:t>
      </w:r>
      <w:r w:rsidR="00186716">
        <w:rPr>
          <w:rStyle w:val="Bodytext3NotBold"/>
          <w:rFonts w:ascii="Sylfaen" w:hAnsi="Sylfaen"/>
          <w:sz w:val="24"/>
          <w:szCs w:val="24"/>
        </w:rPr>
        <w:t>եւ</w:t>
      </w:r>
      <w:r w:rsidRPr="00B62852">
        <w:rPr>
          <w:rStyle w:val="Bodytext3NotBold"/>
          <w:rFonts w:ascii="Sylfaen" w:hAnsi="Sylfaen"/>
          <w:sz w:val="24"/>
          <w:szCs w:val="24"/>
        </w:rPr>
        <w:t xml:space="preserve"> փոխադարձ առ</w:t>
      </w:r>
      <w:r w:rsidR="00186716">
        <w:rPr>
          <w:rStyle w:val="Bodytext3NotBold"/>
          <w:rFonts w:ascii="Sylfaen" w:hAnsi="Sylfaen"/>
          <w:sz w:val="24"/>
          <w:szCs w:val="24"/>
        </w:rPr>
        <w:t>եւ</w:t>
      </w:r>
      <w:r w:rsidRPr="00B62852">
        <w:rPr>
          <w:rStyle w:val="Bodytext3NotBold"/>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6DA714DD" w14:textId="77777777" w:rsidR="00254D4C" w:rsidRDefault="00E36289" w:rsidP="00186716">
      <w:pPr>
        <w:pStyle w:val="Bodytext30"/>
        <w:shd w:val="clear" w:color="auto" w:fill="auto"/>
        <w:spacing w:before="0" w:after="160" w:line="360" w:lineRule="auto"/>
        <w:ind w:firstLine="567"/>
        <w:jc w:val="both"/>
        <w:rPr>
          <w:rStyle w:val="Bodytext3NotBold"/>
          <w:rFonts w:ascii="Sylfaen" w:hAnsi="Sylfaen"/>
          <w:sz w:val="24"/>
          <w:szCs w:val="24"/>
        </w:rPr>
      </w:pPr>
      <w:r w:rsidRPr="00B62852">
        <w:rPr>
          <w:rStyle w:val="Bodytext3NotBold"/>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186716">
        <w:rPr>
          <w:rStyle w:val="Bodytext3NotBold"/>
          <w:rFonts w:ascii="Sylfaen" w:hAnsi="Sylfaen"/>
          <w:sz w:val="24"/>
          <w:szCs w:val="24"/>
        </w:rPr>
        <w:t>եւ</w:t>
      </w:r>
      <w:r w:rsidRPr="00B62852">
        <w:rPr>
          <w:rStyle w:val="Bodytext3NotBold"/>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3DD84C02" w14:textId="77777777" w:rsidR="00254D4C" w:rsidRDefault="00254D4C">
      <w:pPr>
        <w:rPr>
          <w:rStyle w:val="Bodytext3NotBold"/>
          <w:rFonts w:ascii="Sylfaen" w:eastAsia="Sylfaen" w:hAnsi="Sylfaen"/>
          <w:b w:val="0"/>
          <w:bCs w:val="0"/>
          <w:sz w:val="24"/>
          <w:szCs w:val="24"/>
        </w:rPr>
      </w:pPr>
      <w:r>
        <w:rPr>
          <w:rStyle w:val="Bodytext3NotBold"/>
          <w:rFonts w:ascii="Sylfaen" w:eastAsia="Sylfaen" w:hAnsi="Sylfaen"/>
          <w:sz w:val="24"/>
          <w:szCs w:val="24"/>
        </w:rPr>
        <w:br w:type="page"/>
      </w:r>
    </w:p>
    <w:p w14:paraId="2DE8CDF5"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lastRenderedPageBreak/>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186716">
        <w:rPr>
          <w:rStyle w:val="Bodytext3NotBold"/>
          <w:rFonts w:ascii="Sylfaen" w:hAnsi="Sylfaen"/>
          <w:sz w:val="24"/>
          <w:szCs w:val="24"/>
        </w:rPr>
        <w:t>եւ</w:t>
      </w:r>
      <w:r w:rsidRPr="00B62852">
        <w:rPr>
          <w:rStyle w:val="Bodytext3NotBold"/>
          <w:rFonts w:ascii="Sylfaen" w:hAnsi="Sylfaen"/>
          <w:sz w:val="24"/>
          <w:szCs w:val="24"/>
        </w:rPr>
        <w:t xml:space="preserve"> </w:t>
      </w:r>
      <w:r w:rsidR="00186716">
        <w:rPr>
          <w:rStyle w:val="Bodytext3NotBold"/>
          <w:rFonts w:ascii="Sylfaen" w:hAnsi="Sylfaen"/>
          <w:sz w:val="24"/>
          <w:szCs w:val="24"/>
        </w:rPr>
        <w:t>եւ</w:t>
      </w:r>
      <w:r w:rsidRPr="00B62852">
        <w:rPr>
          <w:rStyle w:val="Bodytext3NotBold"/>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հիմնադրույթը հաստատելու մասին» թիվ 125 որոշում.</w:t>
      </w:r>
    </w:p>
    <w:p w14:paraId="5731F2B0"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186716">
        <w:rPr>
          <w:rStyle w:val="Bodytext3NotBold"/>
          <w:rFonts w:ascii="Sylfaen" w:hAnsi="Sylfaen"/>
          <w:sz w:val="24"/>
          <w:szCs w:val="24"/>
        </w:rPr>
        <w:t>եւ</w:t>
      </w:r>
      <w:r w:rsidRPr="00B62852">
        <w:rPr>
          <w:rStyle w:val="Bodytext3NotBold"/>
          <w:rFonts w:ascii="Sylfaen" w:hAnsi="Sylfaen"/>
          <w:sz w:val="24"/>
          <w:szCs w:val="24"/>
        </w:rPr>
        <w:t xml:space="preserve"> նկարագրության մեթոդիկայի մասին» թիվ 63 որոշում։</w:t>
      </w:r>
    </w:p>
    <w:p w14:paraId="32383D1A" w14:textId="77777777" w:rsidR="009A6292" w:rsidRPr="00B62852" w:rsidRDefault="009A6292" w:rsidP="00186716">
      <w:pPr>
        <w:pStyle w:val="Bodytext30"/>
        <w:shd w:val="clear" w:color="auto" w:fill="auto"/>
        <w:spacing w:before="0" w:after="160" w:line="360" w:lineRule="auto"/>
        <w:jc w:val="both"/>
        <w:rPr>
          <w:rFonts w:ascii="Sylfaen" w:hAnsi="Sylfaen"/>
          <w:b w:val="0"/>
          <w:bCs w:val="0"/>
          <w:sz w:val="24"/>
          <w:szCs w:val="24"/>
        </w:rPr>
      </w:pPr>
    </w:p>
    <w:p w14:paraId="328CEF41" w14:textId="77777777" w:rsidR="009A6292" w:rsidRPr="00254D4C" w:rsidRDefault="00E36289" w:rsidP="00254D4C">
      <w:pPr>
        <w:pStyle w:val="Bodytext30"/>
        <w:shd w:val="clear" w:color="auto" w:fill="auto"/>
        <w:spacing w:before="0" w:after="160" w:line="360" w:lineRule="auto"/>
        <w:rPr>
          <w:rFonts w:ascii="Sylfaen" w:hAnsi="Sylfaen"/>
          <w:b w:val="0"/>
          <w:bCs w:val="0"/>
          <w:sz w:val="24"/>
          <w:szCs w:val="24"/>
        </w:rPr>
      </w:pPr>
      <w:r w:rsidRPr="00B62852">
        <w:rPr>
          <w:rFonts w:ascii="Sylfaen" w:hAnsi="Sylfaen"/>
          <w:b w:val="0"/>
          <w:sz w:val="24"/>
          <w:szCs w:val="24"/>
        </w:rPr>
        <w:t xml:space="preserve">II. </w:t>
      </w:r>
      <w:r w:rsidRPr="00B62852">
        <w:rPr>
          <w:rStyle w:val="Bodytext3NotBold"/>
          <w:rFonts w:ascii="Sylfaen" w:hAnsi="Sylfaen"/>
          <w:sz w:val="24"/>
          <w:szCs w:val="24"/>
        </w:rPr>
        <w:t>Կիրառման ոլորտը</w:t>
      </w:r>
    </w:p>
    <w:p w14:paraId="63C35E2A" w14:textId="77777777" w:rsidR="00CA4CAD" w:rsidRPr="00B62852" w:rsidRDefault="00E36289" w:rsidP="00254D4C">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Fonts w:ascii="Sylfaen" w:hAnsi="Sylfaen"/>
          <w:b w:val="0"/>
          <w:sz w:val="24"/>
          <w:szCs w:val="24"/>
        </w:rPr>
        <w:t>2.</w:t>
      </w:r>
      <w:r w:rsidR="00254D4C" w:rsidRPr="00254D4C">
        <w:rPr>
          <w:rFonts w:ascii="Sylfaen" w:hAnsi="Sylfaen"/>
          <w:b w:val="0"/>
          <w:sz w:val="24"/>
          <w:szCs w:val="24"/>
        </w:rPr>
        <w:tab/>
      </w:r>
      <w:r w:rsidRPr="00B62852">
        <w:rPr>
          <w:rStyle w:val="Bodytext3NotBold"/>
          <w:rFonts w:ascii="Sylfaen" w:hAnsi="Sylfaen"/>
          <w:sz w:val="24"/>
          <w:szCs w:val="24"/>
        </w:rPr>
        <w:t>Սույն կանոնները մշակվել են «Եվրասիական տնտեսական միության անդամ պետությունների լիազորված մարմինների միջեւ ժամանակավոր կարանտինային բուսասանիտարական միջոցների սահմանման մասին տեղեկատվության փոխանակման ապահովում» ընդհանուր գործընթացի (այսուհետ՝ ընդհանուր գործընթաց) մասնակիցների միջ</w:t>
      </w:r>
      <w:r w:rsidR="00186716">
        <w:rPr>
          <w:rStyle w:val="Bodytext3NotBold"/>
          <w:rFonts w:ascii="Sylfaen" w:hAnsi="Sylfaen"/>
          <w:sz w:val="24"/>
          <w:szCs w:val="24"/>
        </w:rPr>
        <w:t>եւ</w:t>
      </w:r>
      <w:r w:rsidRPr="00B62852">
        <w:rPr>
          <w:rStyle w:val="Bodytext3NotBold"/>
          <w:rFonts w:ascii="Sylfaen" w:hAnsi="Sylfaen"/>
          <w:sz w:val="24"/>
          <w:szCs w:val="24"/>
        </w:rPr>
        <w:t xml:space="preserve"> տեղեկատվական փոխգործակցության կարգն ու պայմանները սահմանելու, այդ թվում՝ այդ ընդհանուր գործընթացի շրջանակներում կատարվող ընթացակարգերի նկարագրության նպատակով։</w:t>
      </w:r>
    </w:p>
    <w:p w14:paraId="59004B05" w14:textId="77777777" w:rsidR="00CA4CAD" w:rsidRPr="00B62852" w:rsidRDefault="00E36289" w:rsidP="00254D4C">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Fonts w:ascii="Sylfaen" w:hAnsi="Sylfaen"/>
          <w:b w:val="0"/>
          <w:sz w:val="24"/>
          <w:szCs w:val="24"/>
        </w:rPr>
        <w:t>3.</w:t>
      </w:r>
      <w:r w:rsidR="00254D4C" w:rsidRPr="00254D4C">
        <w:rPr>
          <w:rFonts w:ascii="Sylfaen" w:hAnsi="Sylfaen"/>
          <w:b w:val="0"/>
          <w:sz w:val="24"/>
          <w:szCs w:val="24"/>
        </w:rPr>
        <w:tab/>
      </w:r>
      <w:r w:rsidRPr="00B62852">
        <w:rPr>
          <w:rStyle w:val="Bodytext3NotBold"/>
          <w:rFonts w:ascii="Sylfaen" w:hAnsi="Sylfaen"/>
          <w:sz w:val="24"/>
          <w:szCs w:val="24"/>
        </w:rPr>
        <w:t xml:space="preserve">Սույն կանոններն ընդհանուր գործընթացի մասնակիցների կողմից կիրառվում են ընդհանուր գործընթացի շրջանակներում ընթացակարգերի </w:t>
      </w:r>
      <w:r w:rsidR="00186716">
        <w:rPr>
          <w:rStyle w:val="Bodytext3NotBold"/>
          <w:rFonts w:ascii="Sylfaen" w:hAnsi="Sylfaen"/>
          <w:sz w:val="24"/>
          <w:szCs w:val="24"/>
        </w:rPr>
        <w:t>եւ</w:t>
      </w:r>
      <w:r w:rsidRPr="00B62852">
        <w:rPr>
          <w:rStyle w:val="Bodytext3NotBold"/>
          <w:rFonts w:ascii="Sylfaen" w:hAnsi="Sylfaen"/>
          <w:sz w:val="24"/>
          <w:szCs w:val="24"/>
        </w:rPr>
        <w:t xml:space="preserve"> գործառնությունների կատարման կարգը վերահսկելիս, ինչպես նա</w:t>
      </w:r>
      <w:r w:rsidR="00186716">
        <w:rPr>
          <w:rStyle w:val="Bodytext3NotBold"/>
          <w:rFonts w:ascii="Sylfaen" w:hAnsi="Sylfaen"/>
          <w:sz w:val="24"/>
          <w:szCs w:val="24"/>
        </w:rPr>
        <w:t>եւ</w:t>
      </w:r>
      <w:r w:rsidRPr="00B62852">
        <w:rPr>
          <w:rStyle w:val="Bodytext3NotBold"/>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186716">
        <w:rPr>
          <w:rStyle w:val="Bodytext3NotBold"/>
          <w:rFonts w:ascii="Sylfaen" w:hAnsi="Sylfaen"/>
          <w:sz w:val="24"/>
          <w:szCs w:val="24"/>
        </w:rPr>
        <w:t>եւ</w:t>
      </w:r>
      <w:r w:rsidRPr="00B62852">
        <w:rPr>
          <w:rStyle w:val="Bodytext3NotBold"/>
          <w:rFonts w:ascii="Sylfaen" w:hAnsi="Sylfaen"/>
          <w:sz w:val="24"/>
          <w:szCs w:val="24"/>
        </w:rPr>
        <w:t xml:space="preserve"> լրամշակելիս։</w:t>
      </w:r>
    </w:p>
    <w:p w14:paraId="7B4AEFE1" w14:textId="77777777" w:rsidR="00CA4CAD" w:rsidRPr="00FE3616" w:rsidRDefault="00CA4CAD" w:rsidP="00186716">
      <w:pPr>
        <w:spacing w:after="160" w:line="360" w:lineRule="auto"/>
      </w:pPr>
    </w:p>
    <w:p w14:paraId="04E18E9E" w14:textId="77777777" w:rsidR="00254D4C" w:rsidRPr="00FE3616" w:rsidRDefault="00254D4C" w:rsidP="00186716">
      <w:pPr>
        <w:spacing w:after="160" w:line="360" w:lineRule="auto"/>
      </w:pPr>
    </w:p>
    <w:p w14:paraId="5C28EAE2" w14:textId="77777777" w:rsidR="00CA4CAD" w:rsidRPr="00FE3616" w:rsidRDefault="00E36289" w:rsidP="00254D4C">
      <w:pPr>
        <w:pStyle w:val="Bodytext30"/>
        <w:shd w:val="clear" w:color="auto" w:fill="auto"/>
        <w:spacing w:before="0" w:after="160" w:line="360" w:lineRule="auto"/>
        <w:rPr>
          <w:rFonts w:ascii="Sylfaen" w:hAnsi="Sylfaen"/>
          <w:sz w:val="24"/>
          <w:szCs w:val="24"/>
        </w:rPr>
      </w:pPr>
      <w:r w:rsidRPr="00B62852">
        <w:rPr>
          <w:rFonts w:ascii="Sylfaen" w:hAnsi="Sylfaen"/>
          <w:b w:val="0"/>
          <w:sz w:val="24"/>
          <w:szCs w:val="24"/>
        </w:rPr>
        <w:lastRenderedPageBreak/>
        <w:t xml:space="preserve">III. </w:t>
      </w:r>
      <w:r w:rsidRPr="00B62852">
        <w:rPr>
          <w:rStyle w:val="Bodytext3NotBold"/>
          <w:rFonts w:ascii="Sylfaen" w:hAnsi="Sylfaen"/>
          <w:sz w:val="24"/>
          <w:szCs w:val="24"/>
        </w:rPr>
        <w:t>Հիմնական հասկացությունները</w:t>
      </w:r>
    </w:p>
    <w:p w14:paraId="28C7D5BE" w14:textId="77777777" w:rsidR="00CA4CAD" w:rsidRPr="00B62852" w:rsidRDefault="00E36289" w:rsidP="00254D4C">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Fonts w:ascii="Sylfaen" w:hAnsi="Sylfaen"/>
          <w:b w:val="0"/>
          <w:sz w:val="24"/>
          <w:szCs w:val="24"/>
        </w:rPr>
        <w:t>4.</w:t>
      </w:r>
      <w:r w:rsidR="00254D4C" w:rsidRPr="00FE3616">
        <w:rPr>
          <w:rFonts w:ascii="Sylfaen" w:hAnsi="Sylfaen"/>
          <w:b w:val="0"/>
          <w:sz w:val="24"/>
          <w:szCs w:val="24"/>
        </w:rPr>
        <w:tab/>
      </w:r>
      <w:r w:rsidRPr="00B62852">
        <w:rPr>
          <w:rStyle w:val="Bodytext3NotBold"/>
          <w:rFonts w:ascii="Sylfaen" w:hAnsi="Sylfaen"/>
          <w:sz w:val="24"/>
          <w:szCs w:val="24"/>
        </w:rPr>
        <w:t>Սույն կանոնների նպատակներով օգտագործվում են հասկացություններ, որոնք ունեն հետ</w:t>
      </w:r>
      <w:r w:rsidR="00186716">
        <w:rPr>
          <w:rStyle w:val="Bodytext3NotBold"/>
          <w:rFonts w:ascii="Sylfaen" w:hAnsi="Sylfaen"/>
          <w:sz w:val="24"/>
          <w:szCs w:val="24"/>
        </w:rPr>
        <w:t>եւ</w:t>
      </w:r>
      <w:r w:rsidRPr="00B62852">
        <w:rPr>
          <w:rStyle w:val="Bodytext3NotBold"/>
          <w:rFonts w:ascii="Sylfaen" w:hAnsi="Sylfaen"/>
          <w:sz w:val="24"/>
          <w:szCs w:val="24"/>
        </w:rPr>
        <w:t>յալ իմաստը՝</w:t>
      </w:r>
    </w:p>
    <w:p w14:paraId="155F943F"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254D4C">
        <w:rPr>
          <w:rStyle w:val="Bodytext3NotBold"/>
          <w:rFonts w:ascii="Sylfaen" w:hAnsi="Sylfaen"/>
          <w:b/>
          <w:sz w:val="24"/>
          <w:szCs w:val="24"/>
        </w:rPr>
        <w:t>ժամանակավոր կարանտինային բուսասանիտարական միջոցներ</w:t>
      </w:r>
      <w:r w:rsidRPr="00B62852">
        <w:rPr>
          <w:rStyle w:val="Bodytext3NotBold"/>
          <w:rFonts w:ascii="Sylfaen" w:hAnsi="Sylfaen"/>
          <w:sz w:val="24"/>
          <w:szCs w:val="24"/>
        </w:rPr>
        <w:t xml:space="preserve">` Միության անդամ պետության (այսուհետ` անդամ պետություն) կողմից իր տարածքի </w:t>
      </w:r>
      <w:r w:rsidR="00186716">
        <w:rPr>
          <w:rStyle w:val="Bodytext3NotBold"/>
          <w:rFonts w:ascii="Sylfaen" w:hAnsi="Sylfaen"/>
          <w:sz w:val="24"/>
          <w:szCs w:val="24"/>
        </w:rPr>
        <w:t>եւ</w:t>
      </w:r>
      <w:r w:rsidRPr="00B62852">
        <w:rPr>
          <w:rStyle w:val="Bodytext3NotBold"/>
          <w:rFonts w:ascii="Sylfaen" w:hAnsi="Sylfaen"/>
          <w:sz w:val="24"/>
          <w:szCs w:val="24"/>
        </w:rPr>
        <w:t xml:space="preserve"> Միության մաքսային տարածքի կարանտինային բուսասանիտարական անվտանգությունն ապահովելու նպատակներով սահմանվող ժամանակավոր բնույթի միջոցներ, արգելքներ </w:t>
      </w:r>
      <w:r w:rsidR="00186716">
        <w:rPr>
          <w:rStyle w:val="Bodytext3NotBold"/>
          <w:rFonts w:ascii="Sylfaen" w:hAnsi="Sylfaen"/>
          <w:sz w:val="24"/>
          <w:szCs w:val="24"/>
        </w:rPr>
        <w:t>եւ</w:t>
      </w:r>
      <w:r w:rsidRPr="00B62852">
        <w:rPr>
          <w:rStyle w:val="Bodytext3NotBold"/>
          <w:rFonts w:ascii="Sylfaen" w:hAnsi="Sylfaen"/>
          <w:sz w:val="24"/>
          <w:szCs w:val="24"/>
        </w:rPr>
        <w:t xml:space="preserve"> սահմանափակումներ.</w:t>
      </w:r>
    </w:p>
    <w:p w14:paraId="0EC6ED89" w14:textId="77777777" w:rsidR="00CA4CAD" w:rsidRPr="00B62852" w:rsidRDefault="00E36289" w:rsidP="00254D4C">
      <w:pPr>
        <w:pStyle w:val="Bodytext30"/>
        <w:shd w:val="clear" w:color="auto" w:fill="auto"/>
        <w:spacing w:before="0" w:after="160" w:line="341" w:lineRule="auto"/>
        <w:ind w:firstLine="567"/>
        <w:jc w:val="both"/>
        <w:rPr>
          <w:rFonts w:ascii="Sylfaen" w:hAnsi="Sylfaen"/>
          <w:sz w:val="24"/>
          <w:szCs w:val="24"/>
        </w:rPr>
      </w:pPr>
      <w:r w:rsidRPr="00254D4C">
        <w:rPr>
          <w:rStyle w:val="Bodytext3NotBold"/>
          <w:rFonts w:ascii="Sylfaen" w:hAnsi="Sylfaen"/>
          <w:b/>
          <w:sz w:val="24"/>
          <w:szCs w:val="24"/>
        </w:rPr>
        <w:t>շահագրգիռ անձ՝</w:t>
      </w:r>
      <w:r w:rsidRPr="00B62852">
        <w:rPr>
          <w:rStyle w:val="Bodytext3NotBold"/>
          <w:rFonts w:ascii="Sylfaen" w:hAnsi="Sylfaen"/>
          <w:sz w:val="24"/>
          <w:szCs w:val="24"/>
        </w:rPr>
        <w:t xml:space="preserve"> արտաքին տնտեսական գործունեության մասնակից կամ որպես վերահսկող մարմին կամ տնտեսավարող սուբյեկտ (կարանտինային հսկողության վերցված արտադրանք արտադրող) բուսասանիտարական ոլորտում գործունեություն իրականացնող անձ, որը Միության տեղեկատվական պորտալում ժամանակավոր կարանտինային բուսասանիտարական միջոցների մասին տեղեկությունների ընդհանուր տեղեկատվական ռեսուրսից տեղեկությունների հարցում է կատարում.</w:t>
      </w:r>
    </w:p>
    <w:p w14:paraId="0093608A" w14:textId="77777777" w:rsidR="00CA4CAD" w:rsidRPr="00B62852" w:rsidRDefault="00E36289" w:rsidP="00254D4C">
      <w:pPr>
        <w:pStyle w:val="Bodytext30"/>
        <w:shd w:val="clear" w:color="auto" w:fill="auto"/>
        <w:spacing w:before="0" w:after="160" w:line="341" w:lineRule="auto"/>
        <w:ind w:firstLine="567"/>
        <w:jc w:val="both"/>
        <w:rPr>
          <w:rFonts w:ascii="Sylfaen" w:hAnsi="Sylfaen"/>
          <w:sz w:val="24"/>
          <w:szCs w:val="24"/>
        </w:rPr>
      </w:pPr>
      <w:r w:rsidRPr="00254D4C">
        <w:rPr>
          <w:rStyle w:val="Bodytext3NotBold"/>
          <w:rFonts w:ascii="Sylfaen" w:hAnsi="Sylfaen"/>
          <w:b/>
          <w:sz w:val="24"/>
          <w:szCs w:val="24"/>
        </w:rPr>
        <w:t>ժամանակավոր կարանտինային բուսասանիտարական միջոցների մասին տեղեկությունների ընդհանուր տեղեկատվական ռեսուրս՝</w:t>
      </w:r>
      <w:r w:rsidRPr="00B62852">
        <w:rPr>
          <w:rStyle w:val="Bodytext3NotBold"/>
          <w:rFonts w:ascii="Sylfaen" w:hAnsi="Sylfaen"/>
          <w:sz w:val="24"/>
          <w:szCs w:val="24"/>
        </w:rPr>
        <w:t xml:space="preserve"> ժամանակավոր կարանտինային բուսասանիտարական միջոցների մասին տեղեկություններ պարունակող ընդհանուր տեղեկատվական ռեսուրս, որի ձ</w:t>
      </w:r>
      <w:r w:rsidR="00186716">
        <w:rPr>
          <w:rStyle w:val="Bodytext3NotBold"/>
          <w:rFonts w:ascii="Sylfaen" w:hAnsi="Sylfaen"/>
          <w:sz w:val="24"/>
          <w:szCs w:val="24"/>
        </w:rPr>
        <w:t>եւ</w:t>
      </w:r>
      <w:r w:rsidRPr="00B62852">
        <w:rPr>
          <w:rStyle w:val="Bodytext3NotBold"/>
          <w:rFonts w:ascii="Sylfaen" w:hAnsi="Sylfaen"/>
          <w:sz w:val="24"/>
          <w:szCs w:val="24"/>
        </w:rPr>
        <w:t>ավորումն ու վարումն իրականացվում է Եվրասիական տնտեսական հանձնաժողովի (այսուհետ՝ Հանձնաժողով) կողմից՝ անդամ պետություններում բույսերի կարանտինի հարցերով լիազորված մարմիններից (այսուհետ՝ լիազորված մարմին) ստացվող տեղեկությունների հիման վրա։</w:t>
      </w:r>
    </w:p>
    <w:p w14:paraId="30EB315A" w14:textId="77777777" w:rsidR="00CA4CAD" w:rsidRPr="00B62852" w:rsidRDefault="00E36289" w:rsidP="00254D4C">
      <w:pPr>
        <w:pStyle w:val="Bodytext30"/>
        <w:shd w:val="clear" w:color="auto" w:fill="auto"/>
        <w:spacing w:before="0" w:after="160" w:line="341" w:lineRule="auto"/>
        <w:ind w:firstLine="567"/>
        <w:jc w:val="both"/>
        <w:rPr>
          <w:rFonts w:ascii="Sylfaen" w:hAnsi="Sylfaen"/>
          <w:sz w:val="24"/>
          <w:szCs w:val="24"/>
        </w:rPr>
      </w:pPr>
      <w:r w:rsidRPr="00B62852">
        <w:rPr>
          <w:rStyle w:val="Bodytext3NotBold"/>
          <w:rFonts w:ascii="Sylfaen" w:hAnsi="Sylfaen"/>
          <w:sz w:val="24"/>
          <w:szCs w:val="24"/>
        </w:rPr>
        <w:t xml:space="preserve">Սույն կանոններում մյուս հասկացություններն օգտագործվում են Պայմանագրով, Մաքսային միության հանձնաժողովի 2010 թվականի հունիսի 18-ի թիվ 318 որոշմամբ, 1951 թվականի դեկտեմբերի 6-ի «Բույսերի կարանտինի </w:t>
      </w:r>
      <w:r w:rsidR="00186716">
        <w:rPr>
          <w:rStyle w:val="Bodytext3NotBold"/>
          <w:rFonts w:ascii="Sylfaen" w:hAnsi="Sylfaen"/>
          <w:sz w:val="24"/>
          <w:szCs w:val="24"/>
        </w:rPr>
        <w:t>եւ</w:t>
      </w:r>
      <w:r w:rsidRPr="00B62852">
        <w:rPr>
          <w:rStyle w:val="Bodytext3NotBold"/>
          <w:rFonts w:ascii="Sylfaen" w:hAnsi="Sylfaen"/>
          <w:sz w:val="24"/>
          <w:szCs w:val="24"/>
        </w:rPr>
        <w:t xml:space="preserve"> պաշտպանության մասին» միջազգային կոնվենցիայով, բուսասանիտարական միջոցների վերաբերյալ միջազգային ստանդարտներով </w:t>
      </w:r>
      <w:r w:rsidR="00186716">
        <w:rPr>
          <w:rStyle w:val="Bodytext3NotBold"/>
          <w:rFonts w:ascii="Sylfaen" w:hAnsi="Sylfaen"/>
          <w:sz w:val="24"/>
          <w:szCs w:val="24"/>
        </w:rPr>
        <w:t>եւ</w:t>
      </w:r>
      <w:r w:rsidRPr="00B62852">
        <w:rPr>
          <w:rStyle w:val="Bodytext3NotBold"/>
          <w:rFonts w:ascii="Sylfaen" w:hAnsi="Sylfaen"/>
          <w:sz w:val="24"/>
          <w:szCs w:val="24"/>
        </w:rPr>
        <w:t xml:space="preserve"> Միության իրավունքի մաս կազմող այլ ակտերով սահմանված իմաստներով։</w:t>
      </w:r>
    </w:p>
    <w:p w14:paraId="49D10B69"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lastRenderedPageBreak/>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186716">
        <w:rPr>
          <w:rStyle w:val="Bodytext3NotBold"/>
          <w:rFonts w:ascii="Sylfaen" w:hAnsi="Sylfaen"/>
          <w:sz w:val="24"/>
          <w:szCs w:val="24"/>
        </w:rPr>
        <w:t>եւ</w:t>
      </w:r>
      <w:r w:rsidRPr="00B62852">
        <w:rPr>
          <w:rStyle w:val="Bodytext3NotBold"/>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w:t>
      </w:r>
      <w:r w:rsidR="00254D4C" w:rsidRPr="00254D4C">
        <w:rPr>
          <w:rStyle w:val="Bodytext3NotBold"/>
          <w:rFonts w:ascii="Sylfaen" w:hAnsi="Sylfaen"/>
          <w:sz w:val="24"/>
          <w:szCs w:val="24"/>
        </w:rPr>
        <w:t> </w:t>
      </w:r>
      <w:r w:rsidRPr="00B62852">
        <w:rPr>
          <w:rStyle w:val="Bodytext3NotBold"/>
          <w:rFonts w:ascii="Sylfaen" w:hAnsi="Sylfaen"/>
          <w:sz w:val="24"/>
          <w:szCs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186716">
        <w:rPr>
          <w:rStyle w:val="Bodytext3NotBold"/>
          <w:rFonts w:ascii="Sylfaen" w:hAnsi="Sylfaen"/>
          <w:sz w:val="24"/>
          <w:szCs w:val="24"/>
        </w:rPr>
        <w:t>եւ</w:t>
      </w:r>
      <w:r w:rsidRPr="00B62852">
        <w:rPr>
          <w:rStyle w:val="Bodytext3NotBold"/>
          <w:rFonts w:ascii="Sylfaen" w:hAnsi="Sylfaen"/>
          <w:sz w:val="24"/>
          <w:szCs w:val="24"/>
        </w:rPr>
        <w:t xml:space="preserve"> նկարագրության մեթոդիկայով սահմանված իմաստներով։</w:t>
      </w:r>
    </w:p>
    <w:p w14:paraId="73AF8595" w14:textId="77777777" w:rsidR="009A6292" w:rsidRPr="00B62852" w:rsidRDefault="009A6292" w:rsidP="00186716">
      <w:pPr>
        <w:pStyle w:val="Bodytext30"/>
        <w:shd w:val="clear" w:color="auto" w:fill="auto"/>
        <w:spacing w:before="0" w:after="160" w:line="360" w:lineRule="auto"/>
        <w:jc w:val="both"/>
        <w:rPr>
          <w:rFonts w:ascii="Sylfaen" w:hAnsi="Sylfaen"/>
          <w:b w:val="0"/>
          <w:bCs w:val="0"/>
          <w:sz w:val="24"/>
          <w:szCs w:val="24"/>
        </w:rPr>
      </w:pPr>
    </w:p>
    <w:p w14:paraId="2FA4A3C2" w14:textId="77777777" w:rsidR="00CA4CAD" w:rsidRPr="00254D4C" w:rsidRDefault="00E36289" w:rsidP="00254D4C">
      <w:pPr>
        <w:pStyle w:val="Bodytext30"/>
        <w:shd w:val="clear" w:color="auto" w:fill="auto"/>
        <w:spacing w:before="0" w:after="160" w:line="360" w:lineRule="auto"/>
        <w:rPr>
          <w:rFonts w:ascii="Sylfaen" w:hAnsi="Sylfaen"/>
          <w:sz w:val="24"/>
          <w:szCs w:val="24"/>
        </w:rPr>
      </w:pPr>
      <w:r w:rsidRPr="00B62852">
        <w:rPr>
          <w:rFonts w:ascii="Sylfaen" w:hAnsi="Sylfaen"/>
          <w:b w:val="0"/>
          <w:sz w:val="24"/>
          <w:szCs w:val="24"/>
        </w:rPr>
        <w:t xml:space="preserve">IV. </w:t>
      </w:r>
      <w:r w:rsidRPr="00B62852">
        <w:rPr>
          <w:rStyle w:val="Bodytext3NotBold"/>
          <w:rFonts w:ascii="Sylfaen" w:hAnsi="Sylfaen"/>
          <w:sz w:val="24"/>
          <w:szCs w:val="24"/>
        </w:rPr>
        <w:t>Ընդհանուր գործընթացի մասին հիմնական տեղեկությունները</w:t>
      </w:r>
    </w:p>
    <w:p w14:paraId="5A2B226A" w14:textId="77777777" w:rsidR="00CA4CAD" w:rsidRPr="00B62852" w:rsidRDefault="00E36289" w:rsidP="00254D4C">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Fonts w:ascii="Sylfaen" w:hAnsi="Sylfaen"/>
          <w:b w:val="0"/>
          <w:sz w:val="24"/>
          <w:szCs w:val="24"/>
        </w:rPr>
        <w:t>5.</w:t>
      </w:r>
      <w:r w:rsidR="00254D4C" w:rsidRPr="00254D4C">
        <w:rPr>
          <w:rFonts w:ascii="Sylfaen" w:hAnsi="Sylfaen"/>
          <w:b w:val="0"/>
          <w:sz w:val="24"/>
          <w:szCs w:val="24"/>
        </w:rPr>
        <w:tab/>
      </w:r>
      <w:r w:rsidRPr="00B62852">
        <w:rPr>
          <w:rStyle w:val="Bodytext3NotBold"/>
          <w:rFonts w:ascii="Sylfaen" w:hAnsi="Sylfaen"/>
          <w:sz w:val="24"/>
          <w:szCs w:val="24"/>
        </w:rPr>
        <w:t>Ընդհանուր գործընթացի լրիվ անվանումը՝ «Եվրասիական տնտեսական միության անդամ պետությունների լիազորված մարմինների միջ</w:t>
      </w:r>
      <w:r w:rsidR="00186716">
        <w:rPr>
          <w:rStyle w:val="Bodytext3NotBold"/>
          <w:rFonts w:ascii="Sylfaen" w:hAnsi="Sylfaen"/>
          <w:sz w:val="24"/>
          <w:szCs w:val="24"/>
        </w:rPr>
        <w:t>եւ</w:t>
      </w:r>
      <w:r w:rsidRPr="00B62852">
        <w:rPr>
          <w:rStyle w:val="Bodytext3NotBold"/>
          <w:rFonts w:ascii="Sylfaen" w:hAnsi="Sylfaen"/>
          <w:sz w:val="24"/>
          <w:szCs w:val="24"/>
        </w:rPr>
        <w:t xml:space="preserve"> ժամանակավոր կարանտինային բուսասանիտարական միջոցների սահմանման մասին տեղեկատվության փոխանակման ապահովում»։</w:t>
      </w:r>
    </w:p>
    <w:p w14:paraId="43D42DA6" w14:textId="77777777" w:rsidR="00CA4CAD" w:rsidRPr="00254D4C" w:rsidRDefault="00E36289" w:rsidP="00254D4C">
      <w:pPr>
        <w:pStyle w:val="Bodytext30"/>
        <w:shd w:val="clear" w:color="auto" w:fill="auto"/>
        <w:tabs>
          <w:tab w:val="left" w:pos="1134"/>
        </w:tabs>
        <w:spacing w:before="0" w:after="160" w:line="360" w:lineRule="auto"/>
        <w:ind w:firstLine="567"/>
        <w:jc w:val="both"/>
        <w:rPr>
          <w:rFonts w:ascii="Sylfaen" w:hAnsi="Sylfaen"/>
          <w:spacing w:val="-6"/>
          <w:sz w:val="24"/>
          <w:szCs w:val="24"/>
        </w:rPr>
      </w:pPr>
      <w:r w:rsidRPr="00254D4C">
        <w:rPr>
          <w:rFonts w:ascii="Sylfaen" w:hAnsi="Sylfaen"/>
          <w:b w:val="0"/>
          <w:spacing w:val="-6"/>
          <w:sz w:val="24"/>
          <w:szCs w:val="24"/>
        </w:rPr>
        <w:t>6.</w:t>
      </w:r>
      <w:r w:rsidR="00254D4C" w:rsidRPr="00FE3616">
        <w:rPr>
          <w:rFonts w:ascii="Sylfaen" w:hAnsi="Sylfaen"/>
          <w:b w:val="0"/>
          <w:spacing w:val="-6"/>
          <w:sz w:val="24"/>
          <w:szCs w:val="24"/>
        </w:rPr>
        <w:tab/>
      </w:r>
      <w:r w:rsidRPr="00254D4C">
        <w:rPr>
          <w:rStyle w:val="Bodytext3NotBold"/>
          <w:rFonts w:ascii="Sylfaen" w:hAnsi="Sylfaen"/>
          <w:spacing w:val="-6"/>
          <w:sz w:val="24"/>
          <w:szCs w:val="24"/>
        </w:rPr>
        <w:t>Ընդհանուր գործընթացի ծածկագրային նշագիրը՝ P.SS.12, տարբերակ 0.2.0։</w:t>
      </w:r>
    </w:p>
    <w:p w14:paraId="3DE81DC9" w14:textId="77777777" w:rsidR="00CA4CAD" w:rsidRPr="00B62852" w:rsidRDefault="00CA4CAD" w:rsidP="00186716">
      <w:pPr>
        <w:spacing w:after="160" w:line="360" w:lineRule="auto"/>
      </w:pPr>
    </w:p>
    <w:p w14:paraId="0CCB71C1" w14:textId="77777777" w:rsidR="00CA4CAD" w:rsidRPr="00254D4C" w:rsidRDefault="00E36289" w:rsidP="00254D4C">
      <w:pPr>
        <w:pStyle w:val="Bodytext30"/>
        <w:shd w:val="clear" w:color="auto" w:fill="auto"/>
        <w:spacing w:before="0" w:after="160" w:line="360" w:lineRule="auto"/>
        <w:rPr>
          <w:rFonts w:ascii="Sylfaen" w:hAnsi="Sylfaen"/>
          <w:sz w:val="24"/>
          <w:szCs w:val="24"/>
        </w:rPr>
      </w:pPr>
      <w:r w:rsidRPr="00B62852">
        <w:rPr>
          <w:rStyle w:val="Bodytext3NotBold"/>
          <w:rFonts w:ascii="Sylfaen" w:hAnsi="Sylfaen"/>
          <w:sz w:val="24"/>
          <w:szCs w:val="24"/>
        </w:rPr>
        <w:t xml:space="preserve">1. Ընդհանուր գործընթացի նպատակը </w:t>
      </w:r>
      <w:r w:rsidR="00186716">
        <w:rPr>
          <w:rStyle w:val="Bodytext3NotBold"/>
          <w:rFonts w:ascii="Sylfaen" w:hAnsi="Sylfaen"/>
          <w:sz w:val="24"/>
          <w:szCs w:val="24"/>
        </w:rPr>
        <w:t>եւ</w:t>
      </w:r>
      <w:r w:rsidRPr="00B62852">
        <w:rPr>
          <w:rStyle w:val="Bodytext3NotBold"/>
          <w:rFonts w:ascii="Sylfaen" w:hAnsi="Sylfaen"/>
          <w:sz w:val="24"/>
          <w:szCs w:val="24"/>
        </w:rPr>
        <w:t xml:space="preserve"> խնդիրները</w:t>
      </w:r>
    </w:p>
    <w:p w14:paraId="73D7A265" w14:textId="77777777" w:rsidR="00254D4C" w:rsidRDefault="00E36289" w:rsidP="00254D4C">
      <w:pPr>
        <w:pStyle w:val="Bodytext30"/>
        <w:shd w:val="clear" w:color="auto" w:fill="auto"/>
        <w:tabs>
          <w:tab w:val="left" w:pos="1134"/>
        </w:tabs>
        <w:spacing w:before="0" w:after="160" w:line="360" w:lineRule="auto"/>
        <w:ind w:firstLine="567"/>
        <w:jc w:val="both"/>
        <w:rPr>
          <w:rStyle w:val="Bodytext3NotBold"/>
          <w:rFonts w:ascii="Sylfaen" w:hAnsi="Sylfaen"/>
          <w:sz w:val="24"/>
          <w:szCs w:val="24"/>
        </w:rPr>
      </w:pPr>
      <w:r w:rsidRPr="00B62852">
        <w:rPr>
          <w:rFonts w:ascii="Sylfaen" w:hAnsi="Sylfaen"/>
          <w:b w:val="0"/>
          <w:sz w:val="24"/>
          <w:szCs w:val="24"/>
        </w:rPr>
        <w:t>7.</w:t>
      </w:r>
      <w:r w:rsidR="00254D4C" w:rsidRPr="00254D4C">
        <w:rPr>
          <w:rFonts w:ascii="Sylfaen" w:hAnsi="Sylfaen"/>
          <w:b w:val="0"/>
          <w:sz w:val="24"/>
          <w:szCs w:val="24"/>
        </w:rPr>
        <w:tab/>
      </w:r>
      <w:r w:rsidRPr="00B62852">
        <w:rPr>
          <w:rStyle w:val="Bodytext3NotBold"/>
          <w:rFonts w:ascii="Sylfaen" w:hAnsi="Sylfaen"/>
          <w:sz w:val="24"/>
          <w:szCs w:val="24"/>
        </w:rPr>
        <w:t>Ընդհանուր գործընթացի նպատակ</w:t>
      </w:r>
      <w:r w:rsidR="00E54E02" w:rsidRPr="00B62852">
        <w:rPr>
          <w:rStyle w:val="Bodytext3NotBold"/>
          <w:rFonts w:ascii="Sylfaen" w:hAnsi="Sylfaen"/>
          <w:sz w:val="24"/>
          <w:szCs w:val="24"/>
        </w:rPr>
        <w:t>ը</w:t>
      </w:r>
      <w:r w:rsidRPr="00B62852">
        <w:rPr>
          <w:rStyle w:val="Bodytext3NotBold"/>
          <w:rFonts w:ascii="Sylfaen" w:hAnsi="Sylfaen"/>
          <w:sz w:val="24"/>
          <w:szCs w:val="24"/>
        </w:rPr>
        <w:t xml:space="preserve">ն է Միության մաքսային տարածքի կարանտինային բուսասանիտարական անվտանգության </w:t>
      </w:r>
      <w:r w:rsidR="00186716">
        <w:rPr>
          <w:rStyle w:val="Bodytext3NotBold"/>
          <w:rFonts w:ascii="Sylfaen" w:hAnsi="Sylfaen"/>
          <w:sz w:val="24"/>
          <w:szCs w:val="24"/>
        </w:rPr>
        <w:t>եւ</w:t>
      </w:r>
      <w:r w:rsidRPr="00B62852">
        <w:rPr>
          <w:rStyle w:val="Bodytext3NotBold"/>
          <w:rFonts w:ascii="Sylfaen" w:hAnsi="Sylfaen"/>
          <w:sz w:val="24"/>
          <w:szCs w:val="24"/>
        </w:rPr>
        <w:t xml:space="preserve"> կարանտինային օբյեկտներով վարակված կամ աղտոտված` կարանտինային հսկողության վերցված արտադրանքի ներմուծման, տարանցման </w:t>
      </w:r>
      <w:r w:rsidR="00186716">
        <w:rPr>
          <w:rStyle w:val="Bodytext3NotBold"/>
          <w:rFonts w:ascii="Sylfaen" w:hAnsi="Sylfaen"/>
          <w:sz w:val="24"/>
          <w:szCs w:val="24"/>
        </w:rPr>
        <w:t>եւ</w:t>
      </w:r>
      <w:r w:rsidRPr="00B62852">
        <w:rPr>
          <w:rStyle w:val="Bodytext3NotBold"/>
          <w:rFonts w:ascii="Sylfaen" w:hAnsi="Sylfaen"/>
          <w:sz w:val="24"/>
          <w:szCs w:val="24"/>
        </w:rPr>
        <w:t xml:space="preserve"> շրջանառության ռիսկի նվազեցման ապահովման համար պայմաններ ստեղծել</w:t>
      </w:r>
      <w:r w:rsidR="00A24617" w:rsidRPr="00B62852">
        <w:rPr>
          <w:rStyle w:val="Bodytext3NotBold"/>
          <w:rFonts w:ascii="Sylfaen" w:hAnsi="Sylfaen"/>
          <w:sz w:val="24"/>
          <w:szCs w:val="24"/>
        </w:rPr>
        <w:t>ն է</w:t>
      </w:r>
      <w:r w:rsidRPr="00B62852">
        <w:rPr>
          <w:rStyle w:val="Bodytext3NotBold"/>
          <w:rFonts w:ascii="Sylfaen" w:hAnsi="Sylfaen"/>
          <w:sz w:val="24"/>
          <w:szCs w:val="24"/>
        </w:rPr>
        <w:t>՝ կարանտինային օբյեկտների հայտնաբերման վաղ փուլերում բոլոր անդամ պետությունների կողմից առավելագույն արդյունավետ կարանտինային բուսասանիտարական միջոցների համաձայնեցված կիրառումն ապահովելու հաշվին:</w:t>
      </w:r>
    </w:p>
    <w:p w14:paraId="327E001E" w14:textId="77777777" w:rsidR="00254D4C" w:rsidRDefault="00254D4C">
      <w:pPr>
        <w:rPr>
          <w:rStyle w:val="Bodytext3NotBold"/>
          <w:rFonts w:ascii="Sylfaen" w:eastAsia="Sylfaen" w:hAnsi="Sylfaen"/>
          <w:b w:val="0"/>
          <w:bCs w:val="0"/>
          <w:sz w:val="24"/>
          <w:szCs w:val="24"/>
        </w:rPr>
      </w:pPr>
      <w:r>
        <w:rPr>
          <w:rStyle w:val="Bodytext3NotBold"/>
          <w:rFonts w:ascii="Sylfaen" w:eastAsia="Sylfaen" w:hAnsi="Sylfaen"/>
          <w:sz w:val="24"/>
          <w:szCs w:val="24"/>
        </w:rPr>
        <w:br w:type="page"/>
      </w:r>
    </w:p>
    <w:p w14:paraId="26D74974" w14:textId="77777777" w:rsidR="00CA4CAD" w:rsidRPr="00B62852" w:rsidRDefault="00E36289" w:rsidP="00254D4C">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Fonts w:ascii="Sylfaen" w:hAnsi="Sylfaen"/>
          <w:b w:val="0"/>
          <w:sz w:val="24"/>
          <w:szCs w:val="24"/>
        </w:rPr>
        <w:lastRenderedPageBreak/>
        <w:t>8.</w:t>
      </w:r>
      <w:r w:rsidR="00254D4C" w:rsidRPr="00254D4C">
        <w:rPr>
          <w:rFonts w:ascii="Sylfaen" w:hAnsi="Sylfaen"/>
          <w:b w:val="0"/>
          <w:sz w:val="24"/>
          <w:szCs w:val="24"/>
        </w:rPr>
        <w:tab/>
      </w:r>
      <w:r w:rsidRPr="00B62852">
        <w:rPr>
          <w:rStyle w:val="Bodytext3NotBold"/>
          <w:rFonts w:ascii="Sylfaen" w:hAnsi="Sylfaen"/>
          <w:sz w:val="24"/>
          <w:szCs w:val="24"/>
        </w:rPr>
        <w:t>Ընդհանուր գործընթացի նպատակին հասնելու համար անհրաժեշտ է լուծել հետ</w:t>
      </w:r>
      <w:r w:rsidR="00186716">
        <w:rPr>
          <w:rStyle w:val="Bodytext3NotBold"/>
          <w:rFonts w:ascii="Sylfaen" w:hAnsi="Sylfaen"/>
          <w:sz w:val="24"/>
          <w:szCs w:val="24"/>
        </w:rPr>
        <w:t>եւ</w:t>
      </w:r>
      <w:r w:rsidRPr="00B62852">
        <w:rPr>
          <w:rStyle w:val="Bodytext3NotBold"/>
          <w:rFonts w:ascii="Sylfaen" w:hAnsi="Sylfaen"/>
          <w:sz w:val="24"/>
          <w:szCs w:val="24"/>
        </w:rPr>
        <w:t>յալ խնդիրները՝</w:t>
      </w:r>
    </w:p>
    <w:p w14:paraId="2C29B6B7" w14:textId="77777777" w:rsidR="002D0C94" w:rsidRPr="00B62852" w:rsidRDefault="00E36289" w:rsidP="00254D4C">
      <w:pPr>
        <w:pStyle w:val="Bodytext30"/>
        <w:shd w:val="clear" w:color="auto" w:fill="auto"/>
        <w:tabs>
          <w:tab w:val="left" w:pos="1134"/>
        </w:tabs>
        <w:spacing w:before="0" w:after="160" w:line="360" w:lineRule="auto"/>
        <w:ind w:firstLine="567"/>
        <w:jc w:val="both"/>
        <w:rPr>
          <w:rFonts w:ascii="Sylfaen" w:hAnsi="Sylfaen"/>
          <w:b w:val="0"/>
          <w:sz w:val="24"/>
          <w:szCs w:val="24"/>
        </w:rPr>
      </w:pPr>
      <w:r w:rsidRPr="00B62852">
        <w:rPr>
          <w:rFonts w:ascii="Sylfaen" w:hAnsi="Sylfaen"/>
          <w:b w:val="0"/>
          <w:sz w:val="24"/>
          <w:szCs w:val="24"/>
        </w:rPr>
        <w:t>1)</w:t>
      </w:r>
      <w:r w:rsidR="00254D4C" w:rsidRPr="00254D4C">
        <w:rPr>
          <w:rFonts w:ascii="Sylfaen" w:hAnsi="Sylfaen"/>
          <w:b w:val="0"/>
          <w:sz w:val="24"/>
          <w:szCs w:val="24"/>
        </w:rPr>
        <w:tab/>
      </w:r>
      <w:r w:rsidRPr="00B62852">
        <w:rPr>
          <w:rFonts w:ascii="Sylfaen" w:hAnsi="Sylfaen"/>
          <w:b w:val="0"/>
          <w:sz w:val="24"/>
          <w:szCs w:val="24"/>
        </w:rPr>
        <w:t xml:space="preserve">ապահովել ժամանակավոր կարանտինային բուսասանիտարական միջոցների մասին տեղեկությունների ամբողջական </w:t>
      </w:r>
      <w:r w:rsidR="00186716">
        <w:rPr>
          <w:rFonts w:ascii="Sylfaen" w:hAnsi="Sylfaen"/>
          <w:b w:val="0"/>
          <w:sz w:val="24"/>
          <w:szCs w:val="24"/>
        </w:rPr>
        <w:t>եւ</w:t>
      </w:r>
      <w:r w:rsidRPr="00B62852">
        <w:rPr>
          <w:rFonts w:ascii="Sylfaen" w:hAnsi="Sylfaen"/>
          <w:b w:val="0"/>
          <w:sz w:val="24"/>
          <w:szCs w:val="24"/>
        </w:rPr>
        <w:t xml:space="preserve"> արդիական ընդհանուր տեղեկատվական ռեսուրսի ստեղծումը, ձ</w:t>
      </w:r>
      <w:r w:rsidR="00186716">
        <w:rPr>
          <w:rFonts w:ascii="Sylfaen" w:hAnsi="Sylfaen"/>
          <w:b w:val="0"/>
          <w:sz w:val="24"/>
          <w:szCs w:val="24"/>
        </w:rPr>
        <w:t>եւ</w:t>
      </w:r>
      <w:r w:rsidRPr="00B62852">
        <w:rPr>
          <w:rFonts w:ascii="Sylfaen" w:hAnsi="Sylfaen"/>
          <w:b w:val="0"/>
          <w:sz w:val="24"/>
          <w:szCs w:val="24"/>
        </w:rPr>
        <w:t>ավորում</w:t>
      </w:r>
      <w:r w:rsidR="00A24617" w:rsidRPr="00B62852">
        <w:rPr>
          <w:rFonts w:ascii="Sylfaen" w:hAnsi="Sylfaen"/>
          <w:b w:val="0"/>
          <w:sz w:val="24"/>
          <w:szCs w:val="24"/>
        </w:rPr>
        <w:t>ն ու</w:t>
      </w:r>
      <w:r w:rsidRPr="00B62852">
        <w:rPr>
          <w:rFonts w:ascii="Sylfaen" w:hAnsi="Sylfaen"/>
          <w:b w:val="0"/>
          <w:sz w:val="24"/>
          <w:szCs w:val="24"/>
        </w:rPr>
        <w:t xml:space="preserve"> վարումը Հանձնաժողովում` տեղեկությունները Միության տեղեկատվական պորտալում հրապարակելու նպատակով.</w:t>
      </w:r>
    </w:p>
    <w:p w14:paraId="57536092" w14:textId="77777777" w:rsidR="00CA4CAD" w:rsidRPr="00B62852" w:rsidRDefault="00E36289" w:rsidP="00254D4C">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2)</w:t>
      </w:r>
      <w:r w:rsidR="00254D4C" w:rsidRPr="00254D4C">
        <w:rPr>
          <w:rStyle w:val="Bodytext3NotBold"/>
          <w:rFonts w:ascii="Sylfaen" w:hAnsi="Sylfaen"/>
          <w:sz w:val="24"/>
          <w:szCs w:val="24"/>
        </w:rPr>
        <w:tab/>
      </w:r>
      <w:r w:rsidRPr="00B62852">
        <w:rPr>
          <w:rStyle w:val="Bodytext3NotBold"/>
          <w:rFonts w:ascii="Sylfaen" w:hAnsi="Sylfaen"/>
          <w:sz w:val="24"/>
          <w:szCs w:val="24"/>
        </w:rPr>
        <w:t>ապահովել լիազորված մարմինների միջ</w:t>
      </w:r>
      <w:r w:rsidR="00186716">
        <w:rPr>
          <w:rStyle w:val="Bodytext3NotBold"/>
          <w:rFonts w:ascii="Sylfaen" w:hAnsi="Sylfaen"/>
          <w:sz w:val="24"/>
          <w:szCs w:val="24"/>
        </w:rPr>
        <w:t>եւ</w:t>
      </w:r>
      <w:r w:rsidRPr="00B62852">
        <w:rPr>
          <w:rStyle w:val="Bodytext3NotBold"/>
          <w:rFonts w:ascii="Sylfaen" w:hAnsi="Sylfaen"/>
          <w:sz w:val="24"/>
          <w:szCs w:val="24"/>
        </w:rPr>
        <w:t>, ինչպես նա</w:t>
      </w:r>
      <w:r w:rsidR="00186716">
        <w:rPr>
          <w:rStyle w:val="Bodytext3NotBold"/>
          <w:rFonts w:ascii="Sylfaen" w:hAnsi="Sylfaen"/>
          <w:sz w:val="24"/>
          <w:szCs w:val="24"/>
        </w:rPr>
        <w:t>եւ</w:t>
      </w:r>
      <w:r w:rsidRPr="00B62852">
        <w:rPr>
          <w:rStyle w:val="Bodytext3NotBold"/>
          <w:rFonts w:ascii="Sylfaen" w:hAnsi="Sylfaen"/>
          <w:sz w:val="24"/>
          <w:szCs w:val="24"/>
        </w:rPr>
        <w:t xml:space="preserve"> լիազորված մարմինների </w:t>
      </w:r>
      <w:r w:rsidR="00186716">
        <w:rPr>
          <w:rStyle w:val="Bodytext3NotBold"/>
          <w:rFonts w:ascii="Sylfaen" w:hAnsi="Sylfaen"/>
          <w:sz w:val="24"/>
          <w:szCs w:val="24"/>
        </w:rPr>
        <w:t>եւ</w:t>
      </w:r>
      <w:r w:rsidRPr="00B62852">
        <w:rPr>
          <w:rStyle w:val="Bodytext3NotBold"/>
          <w:rFonts w:ascii="Sylfaen" w:hAnsi="Sylfaen"/>
          <w:sz w:val="24"/>
          <w:szCs w:val="24"/>
        </w:rPr>
        <w:t xml:space="preserve"> Հանձնաժողովի միջ</w:t>
      </w:r>
      <w:r w:rsidR="00186716">
        <w:rPr>
          <w:rStyle w:val="Bodytext3NotBold"/>
          <w:rFonts w:ascii="Sylfaen" w:hAnsi="Sylfaen"/>
          <w:sz w:val="24"/>
          <w:szCs w:val="24"/>
        </w:rPr>
        <w:t>եւ</w:t>
      </w:r>
      <w:r w:rsidRPr="00B62852">
        <w:rPr>
          <w:rStyle w:val="Bodytext3NotBold"/>
          <w:rFonts w:ascii="Sylfaen" w:hAnsi="Sylfaen"/>
          <w:sz w:val="24"/>
          <w:szCs w:val="24"/>
        </w:rPr>
        <w:t xml:space="preserve"> հետ</w:t>
      </w:r>
      <w:r w:rsidR="00186716">
        <w:rPr>
          <w:rStyle w:val="Bodytext3NotBold"/>
          <w:rFonts w:ascii="Sylfaen" w:hAnsi="Sylfaen"/>
          <w:sz w:val="24"/>
          <w:szCs w:val="24"/>
        </w:rPr>
        <w:t>եւ</w:t>
      </w:r>
      <w:r w:rsidRPr="00B62852">
        <w:rPr>
          <w:rStyle w:val="Bodytext3NotBold"/>
          <w:rFonts w:ascii="Sylfaen" w:hAnsi="Sylfaen"/>
          <w:sz w:val="24"/>
          <w:szCs w:val="24"/>
        </w:rPr>
        <w:t>յալ տեղեկությունների օպերատիվ տեղեկատվական փոխանակումը՝</w:t>
      </w:r>
    </w:p>
    <w:p w14:paraId="34ACB5EE"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ժամանակավոր կարանտինային բուսասանիտարական միջոցներ սահմանելու, դրանք փոփոխելու կամ չեղարկելու մասին (այսուհետ` ժամանակավոր կարանտինային բուսասանիտարական միջոցների մասին տեղեկություններ)</w:t>
      </w:r>
      <w:r w:rsidR="0079293B" w:rsidRPr="00B62852">
        <w:rPr>
          <w:rStyle w:val="Bodytext3NotBold"/>
          <w:rFonts w:ascii="Sylfaen" w:hAnsi="Sylfaen"/>
          <w:sz w:val="24"/>
          <w:szCs w:val="24"/>
        </w:rPr>
        <w:t>,</w:t>
      </w:r>
    </w:p>
    <w:p w14:paraId="60CC2CB9" w14:textId="77777777" w:rsidR="00B112D3"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ժամանակավոր կարանտինային բուսասանիտարական միջոցի սահմանման, այդ թվում` իր տարածքում նմանատիպ ժամանակավոր կարանտինային բուսասանիտարական միջոցի սահմանման կամ կարանտինային բուսասանիտարական անվտանգության պատշաճ մակարդակ ապահովելու համար կատարվող միջոցառումների մասին տեղեկությունների ուսումնասիրության արդյունքների մասին (այսուհետ` ժամանակավոր կարանտինային բուսասանիտարական միջոցի ուսումնասիրության արդյունքների մասին տեղեկություններ).</w:t>
      </w:r>
    </w:p>
    <w:p w14:paraId="13DC9711" w14:textId="77777777" w:rsidR="00254D4C" w:rsidRDefault="00E36289" w:rsidP="00186716">
      <w:pPr>
        <w:pStyle w:val="Bodytext30"/>
        <w:shd w:val="clear" w:color="auto" w:fill="auto"/>
        <w:spacing w:before="0" w:after="160" w:line="360" w:lineRule="auto"/>
        <w:ind w:firstLine="567"/>
        <w:jc w:val="both"/>
        <w:rPr>
          <w:rStyle w:val="Bodytext3NotBold"/>
          <w:rFonts w:ascii="Sylfaen" w:hAnsi="Sylfaen"/>
          <w:sz w:val="24"/>
          <w:szCs w:val="24"/>
        </w:rPr>
      </w:pPr>
      <w:r w:rsidRPr="00B62852">
        <w:rPr>
          <w:rStyle w:val="Bodytext3NotBold"/>
          <w:rFonts w:ascii="Sylfaen" w:hAnsi="Sylfaen"/>
          <w:sz w:val="24"/>
          <w:szCs w:val="24"/>
        </w:rPr>
        <w:t>սահմանվող ժամանակավոր կարանտինային բուսասանիտարական միջոցների մասին հարցման հիման վրա լրացուցիչ տեղեկատվության մասին (այսուհետ` ժամանակավոր կարանտինային բուսասանիտարական միջոցների մասին լրացուցիչ տեղեկություններ).</w:t>
      </w:r>
    </w:p>
    <w:p w14:paraId="109C2332" w14:textId="77777777" w:rsidR="00254D4C" w:rsidRDefault="00254D4C">
      <w:pPr>
        <w:rPr>
          <w:rStyle w:val="Bodytext3NotBold"/>
          <w:rFonts w:ascii="Sylfaen" w:eastAsia="Sylfaen" w:hAnsi="Sylfaen"/>
          <w:b w:val="0"/>
          <w:bCs w:val="0"/>
          <w:sz w:val="24"/>
          <w:szCs w:val="24"/>
        </w:rPr>
      </w:pPr>
      <w:r>
        <w:rPr>
          <w:rStyle w:val="Bodytext3NotBold"/>
          <w:rFonts w:ascii="Sylfaen" w:eastAsia="Sylfaen" w:hAnsi="Sylfaen"/>
          <w:sz w:val="24"/>
          <w:szCs w:val="24"/>
        </w:rPr>
        <w:br w:type="page"/>
      </w:r>
    </w:p>
    <w:p w14:paraId="50FEFB99" w14:textId="77777777" w:rsidR="00CA4CAD" w:rsidRPr="00B62852" w:rsidRDefault="00E36289" w:rsidP="00254D4C">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Style w:val="Bodytext3NotBold"/>
          <w:rFonts w:ascii="Sylfaen" w:hAnsi="Sylfaen"/>
          <w:sz w:val="24"/>
          <w:szCs w:val="24"/>
        </w:rPr>
        <w:lastRenderedPageBreak/>
        <w:t>3)</w:t>
      </w:r>
      <w:r w:rsidR="00254D4C" w:rsidRPr="00254D4C">
        <w:rPr>
          <w:rStyle w:val="Bodytext3NotBold"/>
          <w:rFonts w:ascii="Sylfaen" w:hAnsi="Sylfaen"/>
          <w:sz w:val="24"/>
          <w:szCs w:val="24"/>
        </w:rPr>
        <w:tab/>
      </w:r>
      <w:r w:rsidRPr="00B62852">
        <w:rPr>
          <w:rStyle w:val="Bodytext3NotBold"/>
          <w:rFonts w:ascii="Sylfaen" w:hAnsi="Sylfaen"/>
          <w:sz w:val="24"/>
          <w:szCs w:val="24"/>
        </w:rPr>
        <w:t>ապահովել ժամանակավոր կարանտինային բուսասանիտարական միջոցների մասին տեղեկությունների ընդհանուր տեղեկատվական ռեսուրսից տեղեկությունների ստացումը լիազորված մարմինների կողմից՝ հարցման հիման վրա.</w:t>
      </w:r>
    </w:p>
    <w:p w14:paraId="6106EC87" w14:textId="77777777" w:rsidR="00CA4CAD" w:rsidRPr="00B62852" w:rsidRDefault="00E36289" w:rsidP="00254D4C">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4)</w:t>
      </w:r>
      <w:r w:rsidR="00254D4C" w:rsidRPr="00254D4C">
        <w:rPr>
          <w:rStyle w:val="Bodytext3NotBold"/>
          <w:rFonts w:ascii="Sylfaen" w:hAnsi="Sylfaen"/>
          <w:sz w:val="24"/>
          <w:szCs w:val="24"/>
        </w:rPr>
        <w:tab/>
      </w:r>
      <w:r w:rsidRPr="00B62852">
        <w:rPr>
          <w:rStyle w:val="Bodytext3NotBold"/>
          <w:rFonts w:ascii="Sylfaen" w:hAnsi="Sylfaen"/>
          <w:sz w:val="24"/>
          <w:szCs w:val="24"/>
        </w:rPr>
        <w:t xml:space="preserve">մշակել, ներդաշնակեցնել </w:t>
      </w:r>
      <w:r w:rsidR="00186716">
        <w:rPr>
          <w:rStyle w:val="Bodytext3NotBold"/>
          <w:rFonts w:ascii="Sylfaen" w:hAnsi="Sylfaen"/>
          <w:sz w:val="24"/>
          <w:szCs w:val="24"/>
        </w:rPr>
        <w:t>եւ</w:t>
      </w:r>
      <w:r w:rsidRPr="00B62852">
        <w:rPr>
          <w:rStyle w:val="Bodytext3NotBold"/>
          <w:rFonts w:ascii="Sylfaen" w:hAnsi="Sylfaen"/>
          <w:sz w:val="24"/>
          <w:szCs w:val="24"/>
        </w:rPr>
        <w:t xml:space="preserve"> արդիականացնել լիազորված մարմինների կողմից տվյալ պահին կիրառվող </w:t>
      </w:r>
      <w:r w:rsidR="00186716">
        <w:rPr>
          <w:rStyle w:val="Bodytext3NotBold"/>
          <w:rFonts w:ascii="Sylfaen" w:hAnsi="Sylfaen"/>
          <w:sz w:val="24"/>
          <w:szCs w:val="24"/>
        </w:rPr>
        <w:t>եւ</w:t>
      </w:r>
      <w:r w:rsidRPr="00B62852">
        <w:rPr>
          <w:rStyle w:val="Bodytext3NotBold"/>
          <w:rFonts w:ascii="Sylfaen" w:hAnsi="Sylfaen"/>
          <w:sz w:val="24"/>
          <w:szCs w:val="24"/>
        </w:rPr>
        <w:t xml:space="preserve"> ժամանակավոր կարանտինային բուսասանիտարական միջոցների մասին տեղեկությունների ընդհանուր տեղեկատվական ռեսուրսի ձ</w:t>
      </w:r>
      <w:r w:rsidR="00186716">
        <w:rPr>
          <w:rStyle w:val="Bodytext3NotBold"/>
          <w:rFonts w:ascii="Sylfaen" w:hAnsi="Sylfaen"/>
          <w:sz w:val="24"/>
          <w:szCs w:val="24"/>
        </w:rPr>
        <w:t>եւ</w:t>
      </w:r>
      <w:r w:rsidRPr="00B62852">
        <w:rPr>
          <w:rStyle w:val="Bodytext3NotBold"/>
          <w:rFonts w:ascii="Sylfaen" w:hAnsi="Sylfaen"/>
          <w:sz w:val="24"/>
          <w:szCs w:val="24"/>
        </w:rPr>
        <w:t xml:space="preserve">ավորման </w:t>
      </w:r>
      <w:r w:rsidR="00C023E7" w:rsidRPr="00B62852">
        <w:rPr>
          <w:rStyle w:val="Bodytext3NotBold"/>
          <w:rFonts w:ascii="Sylfaen" w:hAnsi="Sylfaen"/>
          <w:sz w:val="24"/>
          <w:szCs w:val="24"/>
        </w:rPr>
        <w:t xml:space="preserve">ու </w:t>
      </w:r>
      <w:r w:rsidRPr="00B62852">
        <w:rPr>
          <w:rStyle w:val="Bodytext3NotBold"/>
          <w:rFonts w:ascii="Sylfaen" w:hAnsi="Sylfaen"/>
          <w:sz w:val="24"/>
          <w:szCs w:val="24"/>
        </w:rPr>
        <w:t>վարման ժամանակ օգտագործման համար անհրաժեշտ ցանկերը, դասակարգիչներն ու տեղեկագրքերը, ինչպես նա</w:t>
      </w:r>
      <w:r w:rsidR="00186716">
        <w:rPr>
          <w:rStyle w:val="Bodytext3NotBold"/>
          <w:rFonts w:ascii="Sylfaen" w:hAnsi="Sylfaen"/>
          <w:sz w:val="24"/>
          <w:szCs w:val="24"/>
        </w:rPr>
        <w:t>եւ</w:t>
      </w:r>
      <w:r w:rsidRPr="00B62852">
        <w:rPr>
          <w:rStyle w:val="Bodytext3NotBold"/>
          <w:rFonts w:ascii="Sylfaen" w:hAnsi="Sylfaen"/>
          <w:sz w:val="24"/>
          <w:szCs w:val="24"/>
        </w:rPr>
        <w:t xml:space="preserve"> մշակել դրանց էլեկտրոնային ձ</w:t>
      </w:r>
      <w:r w:rsidR="00186716">
        <w:rPr>
          <w:rStyle w:val="Bodytext3NotBold"/>
          <w:rFonts w:ascii="Sylfaen" w:hAnsi="Sylfaen"/>
          <w:sz w:val="24"/>
          <w:szCs w:val="24"/>
        </w:rPr>
        <w:t>եւ</w:t>
      </w:r>
      <w:r w:rsidRPr="00B62852">
        <w:rPr>
          <w:rStyle w:val="Bodytext3NotBold"/>
          <w:rFonts w:ascii="Sylfaen" w:hAnsi="Sylfaen"/>
          <w:sz w:val="24"/>
          <w:szCs w:val="24"/>
        </w:rPr>
        <w:t>երը.</w:t>
      </w:r>
    </w:p>
    <w:p w14:paraId="61ACEFFA" w14:textId="77777777" w:rsidR="00324FD3" w:rsidRPr="00B62852" w:rsidRDefault="00E36289" w:rsidP="00254D4C">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Fonts w:ascii="Sylfaen" w:hAnsi="Sylfaen"/>
          <w:b w:val="0"/>
          <w:sz w:val="24"/>
          <w:szCs w:val="24"/>
        </w:rPr>
        <w:t>5)</w:t>
      </w:r>
      <w:r w:rsidR="00254D4C" w:rsidRPr="00254D4C">
        <w:rPr>
          <w:rFonts w:ascii="Sylfaen" w:hAnsi="Sylfaen"/>
          <w:b w:val="0"/>
          <w:sz w:val="24"/>
          <w:szCs w:val="24"/>
        </w:rPr>
        <w:tab/>
      </w:r>
      <w:r w:rsidRPr="00B62852">
        <w:rPr>
          <w:rStyle w:val="Bodytext3NotBold"/>
          <w:rFonts w:ascii="Sylfaen" w:hAnsi="Sylfaen"/>
          <w:sz w:val="24"/>
          <w:szCs w:val="24"/>
        </w:rPr>
        <w:t>Միության տեղեկատվական պորտալում ապահովել ժամանակավոր կարանտինային բուսասանիտարական միջոցների մասին տեղեկությունների հասանելիությունը բոլոր շահագրգիռ անձանց համար` տրված պարամետրերով տեղեկությունների որոնման, ինչպես նա</w:t>
      </w:r>
      <w:r w:rsidR="00186716">
        <w:rPr>
          <w:rStyle w:val="Bodytext3NotBold"/>
          <w:rFonts w:ascii="Sylfaen" w:hAnsi="Sylfaen"/>
          <w:sz w:val="24"/>
          <w:szCs w:val="24"/>
        </w:rPr>
        <w:t>եւ</w:t>
      </w:r>
      <w:r w:rsidRPr="00B62852">
        <w:rPr>
          <w:rStyle w:val="Bodytext3NotBold"/>
          <w:rFonts w:ascii="Sylfaen" w:hAnsi="Sylfaen"/>
          <w:sz w:val="24"/>
          <w:szCs w:val="24"/>
        </w:rPr>
        <w:t xml:space="preserve"> ժամանակավոր կարանտինային բուսասանիտարական միջոցների մասին տեղեկությունների ընդհանուր տեղեկատվական ռեսուրսի տեղեկությունների թարմացման համար բաժանորդագրվելու հնարավորությամբ:</w:t>
      </w:r>
    </w:p>
    <w:p w14:paraId="427F2A1A" w14:textId="77777777" w:rsidR="00AF6A92" w:rsidRPr="00B62852" w:rsidRDefault="00AF6A92" w:rsidP="00186716">
      <w:pPr>
        <w:pStyle w:val="Bodytext30"/>
        <w:shd w:val="clear" w:color="auto" w:fill="auto"/>
        <w:spacing w:before="0" w:after="160" w:line="360" w:lineRule="auto"/>
        <w:jc w:val="both"/>
        <w:rPr>
          <w:rFonts w:ascii="Sylfaen" w:hAnsi="Sylfaen"/>
          <w:b w:val="0"/>
          <w:bCs w:val="0"/>
          <w:sz w:val="24"/>
          <w:szCs w:val="24"/>
        </w:rPr>
      </w:pPr>
    </w:p>
    <w:p w14:paraId="237F10F2" w14:textId="77777777" w:rsidR="00CA4CAD" w:rsidRPr="00B62852" w:rsidRDefault="00E36289" w:rsidP="00186716">
      <w:pPr>
        <w:pStyle w:val="Bodytext30"/>
        <w:shd w:val="clear" w:color="auto" w:fill="auto"/>
        <w:spacing w:before="0" w:after="160" w:line="360" w:lineRule="auto"/>
        <w:rPr>
          <w:rStyle w:val="Bodytext3NotBold"/>
          <w:rFonts w:ascii="Sylfaen" w:hAnsi="Sylfaen"/>
          <w:sz w:val="24"/>
          <w:szCs w:val="24"/>
        </w:rPr>
      </w:pPr>
      <w:r w:rsidRPr="00B62852">
        <w:rPr>
          <w:rFonts w:ascii="Sylfaen" w:hAnsi="Sylfaen"/>
          <w:b w:val="0"/>
          <w:sz w:val="24"/>
          <w:szCs w:val="24"/>
        </w:rPr>
        <w:t xml:space="preserve">2. </w:t>
      </w:r>
      <w:r w:rsidRPr="00B62852">
        <w:rPr>
          <w:rStyle w:val="Bodytext3NotBold"/>
          <w:rFonts w:ascii="Sylfaen" w:hAnsi="Sylfaen"/>
          <w:sz w:val="24"/>
          <w:szCs w:val="24"/>
        </w:rPr>
        <w:t>Ընդհանուր գործընթացի մասնակիցները</w:t>
      </w:r>
    </w:p>
    <w:p w14:paraId="5CB9E429" w14:textId="77777777" w:rsidR="00AF6A92" w:rsidRPr="00B62852" w:rsidRDefault="00E36289" w:rsidP="00254D4C">
      <w:pPr>
        <w:pStyle w:val="Bodytext30"/>
        <w:shd w:val="clear" w:color="auto" w:fill="auto"/>
        <w:tabs>
          <w:tab w:val="left" w:pos="1134"/>
        </w:tabs>
        <w:spacing w:before="0" w:after="160" w:line="360" w:lineRule="auto"/>
        <w:ind w:firstLine="567"/>
        <w:jc w:val="both"/>
        <w:rPr>
          <w:rStyle w:val="Bodytext3NotBold"/>
          <w:rFonts w:ascii="Sylfaen" w:hAnsi="Sylfaen"/>
          <w:sz w:val="24"/>
          <w:szCs w:val="24"/>
        </w:rPr>
      </w:pPr>
      <w:r w:rsidRPr="00B62852">
        <w:rPr>
          <w:rFonts w:ascii="Sylfaen" w:hAnsi="Sylfaen"/>
          <w:b w:val="0"/>
          <w:sz w:val="24"/>
          <w:szCs w:val="24"/>
        </w:rPr>
        <w:t>9.</w:t>
      </w:r>
      <w:r w:rsidR="00254D4C" w:rsidRPr="00254D4C">
        <w:rPr>
          <w:rFonts w:ascii="Sylfaen" w:hAnsi="Sylfaen"/>
          <w:b w:val="0"/>
          <w:sz w:val="24"/>
          <w:szCs w:val="24"/>
        </w:rPr>
        <w:tab/>
      </w:r>
      <w:r w:rsidRPr="00B62852">
        <w:rPr>
          <w:rStyle w:val="Bodytext3NotBold"/>
          <w:rFonts w:ascii="Sylfaen" w:hAnsi="Sylfaen"/>
          <w:sz w:val="24"/>
          <w:szCs w:val="24"/>
        </w:rPr>
        <w:t>Ընդհանուր գործընթացի մասնակիցների ցանկը բերված է 1-ին աղյուսակում:</w:t>
      </w:r>
    </w:p>
    <w:p w14:paraId="6272E756" w14:textId="77777777" w:rsidR="00AF6A92" w:rsidRPr="00B62852" w:rsidRDefault="00AF6A92" w:rsidP="00186716">
      <w:pPr>
        <w:pStyle w:val="Bodytext30"/>
        <w:shd w:val="clear" w:color="auto" w:fill="auto"/>
        <w:spacing w:before="0" w:after="160" w:line="360" w:lineRule="auto"/>
        <w:ind w:firstLine="567"/>
        <w:jc w:val="both"/>
        <w:rPr>
          <w:rStyle w:val="Bodytext3NotBold"/>
          <w:rFonts w:ascii="Sylfaen" w:hAnsi="Sylfaen"/>
          <w:sz w:val="24"/>
          <w:szCs w:val="24"/>
        </w:rPr>
      </w:pPr>
    </w:p>
    <w:p w14:paraId="6D21C467" w14:textId="77777777" w:rsidR="00254D4C" w:rsidRDefault="00254D4C">
      <w:pPr>
        <w:rPr>
          <w:rStyle w:val="Tablecaption6"/>
          <w:rFonts w:ascii="Sylfaen" w:eastAsia="Sylfaen" w:hAnsi="Sylfaen"/>
          <w:sz w:val="24"/>
          <w:szCs w:val="24"/>
        </w:rPr>
      </w:pPr>
      <w:r>
        <w:rPr>
          <w:rStyle w:val="Tablecaption6"/>
          <w:rFonts w:ascii="Sylfaen" w:eastAsia="Sylfaen" w:hAnsi="Sylfaen"/>
          <w:sz w:val="24"/>
          <w:szCs w:val="24"/>
        </w:rPr>
        <w:br w:type="page"/>
      </w:r>
    </w:p>
    <w:p w14:paraId="43788E6A" w14:textId="77777777" w:rsidR="00AF6A92" w:rsidRPr="00254D4C" w:rsidRDefault="00E36289" w:rsidP="00254D4C">
      <w:pPr>
        <w:pStyle w:val="Tablecaption61"/>
        <w:shd w:val="clear" w:color="auto" w:fill="auto"/>
        <w:spacing w:after="160" w:line="360" w:lineRule="auto"/>
        <w:rPr>
          <w:rStyle w:val="Bodytext3NotBold"/>
          <w:rFonts w:ascii="Sylfaen" w:hAnsi="Sylfaen"/>
          <w:b w:val="0"/>
          <w:bCs w:val="0"/>
          <w:sz w:val="24"/>
          <w:szCs w:val="24"/>
          <w:lang w:val="en-US"/>
        </w:rPr>
      </w:pPr>
      <w:r w:rsidRPr="00B62852">
        <w:rPr>
          <w:rStyle w:val="Tablecaption6"/>
          <w:rFonts w:ascii="Sylfaen" w:hAnsi="Sylfaen"/>
          <w:sz w:val="24"/>
          <w:szCs w:val="24"/>
        </w:rPr>
        <w:lastRenderedPageBreak/>
        <w:t>Աղյուսակ 1</w:t>
      </w:r>
    </w:p>
    <w:p w14:paraId="02FC6109" w14:textId="77777777" w:rsidR="00CA4CAD" w:rsidRPr="00B62852" w:rsidRDefault="00E36289" w:rsidP="00186716">
      <w:pPr>
        <w:pStyle w:val="Bodytext30"/>
        <w:shd w:val="clear" w:color="auto" w:fill="auto"/>
        <w:spacing w:before="0" w:after="160" w:line="360" w:lineRule="auto"/>
        <w:rPr>
          <w:rFonts w:ascii="Sylfaen" w:hAnsi="Sylfaen"/>
          <w:sz w:val="24"/>
          <w:szCs w:val="24"/>
        </w:rPr>
      </w:pPr>
      <w:r w:rsidRPr="00B62852">
        <w:rPr>
          <w:rStyle w:val="Bodytext3NotBold"/>
          <w:rFonts w:ascii="Sylfaen" w:hAnsi="Sylfaen"/>
          <w:sz w:val="24"/>
          <w:szCs w:val="24"/>
        </w:rPr>
        <w:t>Ընդհանուր գործընթացի մասնակիցների ցանկը</w:t>
      </w:r>
    </w:p>
    <w:tbl>
      <w:tblPr>
        <w:tblOverlap w:val="never"/>
        <w:tblW w:w="9414" w:type="dxa"/>
        <w:jc w:val="center"/>
        <w:tblLayout w:type="fixed"/>
        <w:tblCellMar>
          <w:left w:w="10" w:type="dxa"/>
          <w:right w:w="10" w:type="dxa"/>
        </w:tblCellMar>
        <w:tblLook w:val="04A0" w:firstRow="1" w:lastRow="0" w:firstColumn="1" w:lastColumn="0" w:noHBand="0" w:noVBand="1"/>
      </w:tblPr>
      <w:tblGrid>
        <w:gridCol w:w="2302"/>
        <w:gridCol w:w="2976"/>
        <w:gridCol w:w="4136"/>
      </w:tblGrid>
      <w:tr w:rsidR="00CA4CAD" w:rsidRPr="00254D4C" w14:paraId="7BACB4FA" w14:textId="77777777" w:rsidTr="00BD26F9">
        <w:trPr>
          <w:tblHeader/>
          <w:jc w:val="center"/>
        </w:trPr>
        <w:tc>
          <w:tcPr>
            <w:tcW w:w="2302" w:type="dxa"/>
            <w:tcBorders>
              <w:top w:val="single" w:sz="4" w:space="0" w:color="auto"/>
              <w:left w:val="single" w:sz="4" w:space="0" w:color="auto"/>
            </w:tcBorders>
            <w:shd w:val="clear" w:color="auto" w:fill="FFFFFF"/>
            <w:vAlign w:val="center"/>
          </w:tcPr>
          <w:p w14:paraId="272358A8" w14:textId="77777777" w:rsidR="00CA4CAD" w:rsidRPr="00254D4C" w:rsidRDefault="00E36289" w:rsidP="00BD26F9">
            <w:pPr>
              <w:pStyle w:val="Bodytext20"/>
              <w:shd w:val="clear" w:color="auto" w:fill="auto"/>
              <w:spacing w:before="0" w:after="120" w:line="240" w:lineRule="auto"/>
              <w:ind w:right="132"/>
              <w:jc w:val="center"/>
              <w:rPr>
                <w:rFonts w:ascii="Sylfaen" w:hAnsi="Sylfaen"/>
                <w:sz w:val="20"/>
                <w:szCs w:val="20"/>
              </w:rPr>
            </w:pPr>
            <w:r w:rsidRPr="00254D4C">
              <w:rPr>
                <w:rStyle w:val="Bodytext2Sylfaen"/>
                <w:sz w:val="20"/>
                <w:szCs w:val="20"/>
              </w:rPr>
              <w:t>Ծածկագրային նշագիրը</w:t>
            </w:r>
          </w:p>
        </w:tc>
        <w:tc>
          <w:tcPr>
            <w:tcW w:w="2976" w:type="dxa"/>
            <w:tcBorders>
              <w:top w:val="single" w:sz="4" w:space="0" w:color="auto"/>
              <w:left w:val="single" w:sz="4" w:space="0" w:color="auto"/>
            </w:tcBorders>
            <w:shd w:val="clear" w:color="auto" w:fill="FFFFFF"/>
            <w:vAlign w:val="center"/>
          </w:tcPr>
          <w:p w14:paraId="120CFC54" w14:textId="77777777" w:rsidR="00CA4CAD" w:rsidRPr="00254D4C" w:rsidRDefault="00E36289" w:rsidP="00254D4C">
            <w:pPr>
              <w:pStyle w:val="Bodytext20"/>
              <w:shd w:val="clear" w:color="auto" w:fill="auto"/>
              <w:spacing w:before="0" w:after="120" w:line="240" w:lineRule="auto"/>
              <w:jc w:val="center"/>
              <w:rPr>
                <w:rFonts w:ascii="Sylfaen" w:hAnsi="Sylfaen"/>
                <w:sz w:val="20"/>
                <w:szCs w:val="20"/>
              </w:rPr>
            </w:pPr>
            <w:r w:rsidRPr="00254D4C">
              <w:rPr>
                <w:rStyle w:val="Bodytext2Sylfaen"/>
                <w:sz w:val="20"/>
                <w:szCs w:val="20"/>
              </w:rPr>
              <w:t>Անվանումը</w:t>
            </w:r>
          </w:p>
        </w:tc>
        <w:tc>
          <w:tcPr>
            <w:tcW w:w="4136" w:type="dxa"/>
            <w:tcBorders>
              <w:top w:val="single" w:sz="4" w:space="0" w:color="auto"/>
              <w:left w:val="single" w:sz="4" w:space="0" w:color="auto"/>
              <w:right w:val="single" w:sz="4" w:space="0" w:color="auto"/>
            </w:tcBorders>
            <w:shd w:val="clear" w:color="auto" w:fill="FFFFFF"/>
            <w:vAlign w:val="center"/>
          </w:tcPr>
          <w:p w14:paraId="1738DE16" w14:textId="77777777" w:rsidR="00CA4CAD" w:rsidRPr="00254D4C" w:rsidRDefault="00E36289" w:rsidP="00254D4C">
            <w:pPr>
              <w:pStyle w:val="Bodytext20"/>
              <w:shd w:val="clear" w:color="auto" w:fill="auto"/>
              <w:spacing w:before="0" w:after="120" w:line="240" w:lineRule="auto"/>
              <w:jc w:val="center"/>
              <w:rPr>
                <w:rFonts w:ascii="Sylfaen" w:hAnsi="Sylfaen"/>
                <w:sz w:val="20"/>
                <w:szCs w:val="20"/>
              </w:rPr>
            </w:pPr>
            <w:r w:rsidRPr="00254D4C">
              <w:rPr>
                <w:rStyle w:val="Bodytext2Sylfaen"/>
                <w:sz w:val="20"/>
                <w:szCs w:val="20"/>
              </w:rPr>
              <w:t>Նկարագրությունը</w:t>
            </w:r>
          </w:p>
        </w:tc>
      </w:tr>
      <w:tr w:rsidR="00CA4CAD" w:rsidRPr="00254D4C" w14:paraId="042F3CF1" w14:textId="77777777" w:rsidTr="00BD26F9">
        <w:trPr>
          <w:tblHeader/>
          <w:jc w:val="center"/>
        </w:trPr>
        <w:tc>
          <w:tcPr>
            <w:tcW w:w="2302" w:type="dxa"/>
            <w:tcBorders>
              <w:top w:val="single" w:sz="4" w:space="0" w:color="auto"/>
              <w:left w:val="single" w:sz="4" w:space="0" w:color="auto"/>
            </w:tcBorders>
            <w:shd w:val="clear" w:color="auto" w:fill="FFFFFF"/>
            <w:vAlign w:val="center"/>
          </w:tcPr>
          <w:p w14:paraId="2BA7C37F" w14:textId="77777777" w:rsidR="00CA4CAD" w:rsidRPr="00254D4C" w:rsidRDefault="00E36289" w:rsidP="00254D4C">
            <w:pPr>
              <w:pStyle w:val="Bodytext20"/>
              <w:shd w:val="clear" w:color="auto" w:fill="auto"/>
              <w:spacing w:before="0" w:after="120" w:line="240" w:lineRule="auto"/>
              <w:jc w:val="center"/>
              <w:rPr>
                <w:rFonts w:ascii="Sylfaen" w:hAnsi="Sylfaen"/>
                <w:sz w:val="20"/>
                <w:szCs w:val="20"/>
              </w:rPr>
            </w:pPr>
            <w:r w:rsidRPr="00254D4C">
              <w:rPr>
                <w:rStyle w:val="Bodytext2Sylfaen"/>
                <w:sz w:val="20"/>
                <w:szCs w:val="20"/>
              </w:rPr>
              <w:t>1</w:t>
            </w:r>
          </w:p>
        </w:tc>
        <w:tc>
          <w:tcPr>
            <w:tcW w:w="2976" w:type="dxa"/>
            <w:tcBorders>
              <w:top w:val="single" w:sz="4" w:space="0" w:color="auto"/>
              <w:left w:val="single" w:sz="4" w:space="0" w:color="auto"/>
            </w:tcBorders>
            <w:shd w:val="clear" w:color="auto" w:fill="FFFFFF"/>
            <w:vAlign w:val="center"/>
          </w:tcPr>
          <w:p w14:paraId="5E03AF89" w14:textId="77777777" w:rsidR="00CA4CAD" w:rsidRPr="00254D4C" w:rsidRDefault="00E36289" w:rsidP="00254D4C">
            <w:pPr>
              <w:pStyle w:val="Bodytext20"/>
              <w:shd w:val="clear" w:color="auto" w:fill="auto"/>
              <w:spacing w:before="0" w:after="120" w:line="240" w:lineRule="auto"/>
              <w:jc w:val="center"/>
              <w:rPr>
                <w:rFonts w:ascii="Sylfaen" w:hAnsi="Sylfaen"/>
                <w:sz w:val="20"/>
                <w:szCs w:val="20"/>
              </w:rPr>
            </w:pPr>
            <w:r w:rsidRPr="00254D4C">
              <w:rPr>
                <w:rStyle w:val="Bodytext2Sylfaen"/>
                <w:sz w:val="20"/>
                <w:szCs w:val="20"/>
              </w:rPr>
              <w:t>2</w:t>
            </w:r>
          </w:p>
        </w:tc>
        <w:tc>
          <w:tcPr>
            <w:tcW w:w="4136" w:type="dxa"/>
            <w:tcBorders>
              <w:top w:val="single" w:sz="4" w:space="0" w:color="auto"/>
              <w:left w:val="single" w:sz="4" w:space="0" w:color="auto"/>
              <w:right w:val="single" w:sz="4" w:space="0" w:color="auto"/>
            </w:tcBorders>
            <w:shd w:val="clear" w:color="auto" w:fill="FFFFFF"/>
            <w:vAlign w:val="center"/>
          </w:tcPr>
          <w:p w14:paraId="4E71F0C9" w14:textId="77777777" w:rsidR="00CA4CAD" w:rsidRPr="00254D4C" w:rsidRDefault="00E36289" w:rsidP="00254D4C">
            <w:pPr>
              <w:pStyle w:val="Bodytext20"/>
              <w:shd w:val="clear" w:color="auto" w:fill="auto"/>
              <w:spacing w:before="0" w:after="120" w:line="240" w:lineRule="auto"/>
              <w:jc w:val="center"/>
              <w:rPr>
                <w:rFonts w:ascii="Sylfaen" w:hAnsi="Sylfaen"/>
                <w:sz w:val="20"/>
                <w:szCs w:val="20"/>
              </w:rPr>
            </w:pPr>
            <w:r w:rsidRPr="00254D4C">
              <w:rPr>
                <w:rStyle w:val="Bodytext2Sylfaen"/>
                <w:sz w:val="20"/>
                <w:szCs w:val="20"/>
              </w:rPr>
              <w:t>3</w:t>
            </w:r>
          </w:p>
        </w:tc>
      </w:tr>
      <w:tr w:rsidR="00CA4CAD" w:rsidRPr="00254D4C" w14:paraId="25F5F796" w14:textId="77777777" w:rsidTr="00BD26F9">
        <w:trPr>
          <w:jc w:val="center"/>
        </w:trPr>
        <w:tc>
          <w:tcPr>
            <w:tcW w:w="2302" w:type="dxa"/>
            <w:tcBorders>
              <w:top w:val="single" w:sz="4" w:space="0" w:color="auto"/>
              <w:left w:val="single" w:sz="4" w:space="0" w:color="auto"/>
              <w:bottom w:val="single" w:sz="4" w:space="0" w:color="auto"/>
            </w:tcBorders>
            <w:shd w:val="clear" w:color="auto" w:fill="FFFFFF"/>
          </w:tcPr>
          <w:p w14:paraId="2341AEF0" w14:textId="77777777" w:rsidR="00CA4CAD" w:rsidRPr="00254D4C" w:rsidRDefault="00E36289" w:rsidP="00254D4C">
            <w:pPr>
              <w:pStyle w:val="Bodytext20"/>
              <w:shd w:val="clear" w:color="auto" w:fill="auto"/>
              <w:spacing w:before="0" w:after="120" w:line="240" w:lineRule="auto"/>
              <w:jc w:val="left"/>
              <w:rPr>
                <w:rFonts w:ascii="Sylfaen" w:hAnsi="Sylfaen"/>
                <w:sz w:val="20"/>
                <w:szCs w:val="20"/>
              </w:rPr>
            </w:pPr>
            <w:r w:rsidRPr="00254D4C">
              <w:rPr>
                <w:rStyle w:val="Bodytext2Sylfaen"/>
                <w:sz w:val="20"/>
                <w:szCs w:val="20"/>
              </w:rPr>
              <w:t>Р.АСТ.001</w:t>
            </w:r>
          </w:p>
        </w:tc>
        <w:tc>
          <w:tcPr>
            <w:tcW w:w="2976" w:type="dxa"/>
            <w:tcBorders>
              <w:top w:val="single" w:sz="4" w:space="0" w:color="auto"/>
              <w:left w:val="single" w:sz="4" w:space="0" w:color="auto"/>
              <w:bottom w:val="single" w:sz="4" w:space="0" w:color="auto"/>
            </w:tcBorders>
            <w:shd w:val="clear" w:color="auto" w:fill="FFFFFF"/>
          </w:tcPr>
          <w:p w14:paraId="29E0E84F" w14:textId="77777777" w:rsidR="00CA4CAD" w:rsidRPr="00254D4C" w:rsidRDefault="00E36289" w:rsidP="00254D4C">
            <w:pPr>
              <w:pStyle w:val="Bodytext20"/>
              <w:shd w:val="clear" w:color="auto" w:fill="auto"/>
              <w:spacing w:before="0" w:after="120" w:line="240" w:lineRule="auto"/>
              <w:jc w:val="left"/>
              <w:rPr>
                <w:rFonts w:ascii="Sylfaen" w:hAnsi="Sylfaen"/>
                <w:sz w:val="20"/>
                <w:szCs w:val="20"/>
              </w:rPr>
            </w:pPr>
            <w:r w:rsidRPr="00254D4C">
              <w:rPr>
                <w:rStyle w:val="Bodytext2Sylfaen"/>
                <w:sz w:val="20"/>
                <w:szCs w:val="20"/>
              </w:rPr>
              <w:t>Հանձնաժողով</w:t>
            </w:r>
          </w:p>
        </w:tc>
        <w:tc>
          <w:tcPr>
            <w:tcW w:w="4136" w:type="dxa"/>
            <w:tcBorders>
              <w:top w:val="single" w:sz="4" w:space="0" w:color="auto"/>
              <w:left w:val="single" w:sz="4" w:space="0" w:color="auto"/>
              <w:bottom w:val="single" w:sz="4" w:space="0" w:color="auto"/>
              <w:right w:val="single" w:sz="4" w:space="0" w:color="auto"/>
            </w:tcBorders>
            <w:shd w:val="clear" w:color="auto" w:fill="FFFFFF"/>
            <w:vAlign w:val="center"/>
          </w:tcPr>
          <w:p w14:paraId="343CDE3D" w14:textId="77777777" w:rsidR="00017D6E" w:rsidRPr="00254D4C" w:rsidRDefault="00E36289" w:rsidP="00254D4C">
            <w:pPr>
              <w:pStyle w:val="Bodytext20"/>
              <w:shd w:val="clear" w:color="auto" w:fill="auto"/>
              <w:spacing w:before="0" w:after="120" w:line="240" w:lineRule="auto"/>
              <w:jc w:val="left"/>
              <w:rPr>
                <w:rStyle w:val="Bodytext2Sylfaen"/>
                <w:sz w:val="20"/>
                <w:szCs w:val="20"/>
              </w:rPr>
            </w:pPr>
            <w:r w:rsidRPr="00254D4C">
              <w:rPr>
                <w:rStyle w:val="Bodytext2Sylfaen"/>
                <w:sz w:val="20"/>
                <w:szCs w:val="20"/>
              </w:rPr>
              <w:t>Միության այն մարմինը, որն իրականացնում է`</w:t>
            </w:r>
          </w:p>
          <w:p w14:paraId="1E26A533" w14:textId="77777777" w:rsidR="00CA4CAD" w:rsidRPr="00254D4C" w:rsidRDefault="00E36289" w:rsidP="00254D4C">
            <w:pPr>
              <w:pStyle w:val="Bodytext20"/>
              <w:shd w:val="clear" w:color="auto" w:fill="auto"/>
              <w:spacing w:before="0" w:after="120" w:line="240" w:lineRule="auto"/>
              <w:jc w:val="left"/>
              <w:rPr>
                <w:rFonts w:ascii="Sylfaen" w:hAnsi="Sylfaen"/>
                <w:sz w:val="20"/>
                <w:szCs w:val="20"/>
              </w:rPr>
            </w:pPr>
            <w:r w:rsidRPr="00254D4C">
              <w:rPr>
                <w:rStyle w:val="Bodytext2Sylfaen"/>
                <w:sz w:val="20"/>
                <w:szCs w:val="20"/>
              </w:rPr>
              <w:t>ժամանակավոր կարանտինային բուսասանիտարական միջոցների մասին տեղեկությունների ընդհանուր տեղեկատվական ռեսուրսի ձ</w:t>
            </w:r>
            <w:r w:rsidR="00186716" w:rsidRPr="00254D4C">
              <w:rPr>
                <w:rStyle w:val="Bodytext2Sylfaen"/>
                <w:sz w:val="20"/>
                <w:szCs w:val="20"/>
              </w:rPr>
              <w:t>եւ</w:t>
            </w:r>
            <w:r w:rsidRPr="00254D4C">
              <w:rPr>
                <w:rStyle w:val="Bodytext2Sylfaen"/>
                <w:sz w:val="20"/>
                <w:szCs w:val="20"/>
              </w:rPr>
              <w:t xml:space="preserve">ավորում </w:t>
            </w:r>
            <w:r w:rsidR="00186716" w:rsidRPr="00254D4C">
              <w:rPr>
                <w:rStyle w:val="Bodytext2Sylfaen"/>
                <w:sz w:val="20"/>
                <w:szCs w:val="20"/>
              </w:rPr>
              <w:t>եւ</w:t>
            </w:r>
            <w:r w:rsidRPr="00254D4C">
              <w:rPr>
                <w:rStyle w:val="Bodytext2Sylfaen"/>
                <w:sz w:val="20"/>
                <w:szCs w:val="20"/>
              </w:rPr>
              <w:t xml:space="preserve"> վարում, ինչպես նա</w:t>
            </w:r>
            <w:r w:rsidR="00186716" w:rsidRPr="00254D4C">
              <w:rPr>
                <w:rStyle w:val="Bodytext2Sylfaen"/>
                <w:sz w:val="20"/>
                <w:szCs w:val="20"/>
              </w:rPr>
              <w:t>եւ</w:t>
            </w:r>
            <w:r w:rsidRPr="00254D4C">
              <w:rPr>
                <w:rStyle w:val="Bodytext2Sylfaen"/>
                <w:sz w:val="20"/>
                <w:szCs w:val="20"/>
              </w:rPr>
              <w:t xml:space="preserve"> դրա տեղեկությունների հրապարակում Միության տեղեկատվական պորտալում.</w:t>
            </w:r>
          </w:p>
          <w:p w14:paraId="4B9C639A" w14:textId="77777777" w:rsidR="00017D6E" w:rsidRPr="00254D4C" w:rsidRDefault="00E36289" w:rsidP="00254D4C">
            <w:pPr>
              <w:pStyle w:val="Bodytext20"/>
              <w:shd w:val="clear" w:color="auto" w:fill="auto"/>
              <w:spacing w:before="0" w:after="120" w:line="240" w:lineRule="auto"/>
              <w:jc w:val="left"/>
              <w:rPr>
                <w:rStyle w:val="Bodytext2Sylfaen"/>
                <w:sz w:val="20"/>
                <w:szCs w:val="20"/>
              </w:rPr>
            </w:pPr>
            <w:r w:rsidRPr="00254D4C">
              <w:rPr>
                <w:rStyle w:val="Bodytext2Sylfaen"/>
                <w:sz w:val="20"/>
                <w:szCs w:val="20"/>
              </w:rPr>
              <w:t>ժամանակավոր կարանտինային բուսասանիտարական միջոցների մասին տեղեկությունների ստացում լիազորված մարմնից.</w:t>
            </w:r>
          </w:p>
          <w:p w14:paraId="49A5EF20" w14:textId="77777777" w:rsidR="00017D6E" w:rsidRPr="00254D4C" w:rsidRDefault="00E36289" w:rsidP="00254D4C">
            <w:pPr>
              <w:pStyle w:val="Bodytext20"/>
              <w:shd w:val="clear" w:color="auto" w:fill="auto"/>
              <w:spacing w:before="0" w:after="120" w:line="240" w:lineRule="auto"/>
              <w:jc w:val="left"/>
              <w:rPr>
                <w:rStyle w:val="Bodytext2Sylfaen"/>
                <w:sz w:val="20"/>
                <w:szCs w:val="20"/>
              </w:rPr>
            </w:pPr>
            <w:r w:rsidRPr="00254D4C">
              <w:rPr>
                <w:rStyle w:val="Bodytext2Sylfaen"/>
                <w:sz w:val="20"/>
                <w:szCs w:val="20"/>
              </w:rPr>
              <w:t xml:space="preserve">ժամանակավոր կարանտինային բուսասանիտարական միջոցի ուսումնասիրման արդյունքների մասին տեղեկությունների ստացում ծանուցվող լիազորված մարմնից. </w:t>
            </w:r>
          </w:p>
          <w:p w14:paraId="7DD372D7" w14:textId="77777777" w:rsidR="00017D6E" w:rsidRPr="00254D4C" w:rsidRDefault="00E36289" w:rsidP="00254D4C">
            <w:pPr>
              <w:pStyle w:val="Bodytext20"/>
              <w:shd w:val="clear" w:color="auto" w:fill="auto"/>
              <w:spacing w:before="0" w:after="120" w:line="240" w:lineRule="auto"/>
              <w:jc w:val="left"/>
              <w:rPr>
                <w:rStyle w:val="Bodytext2Sylfaen"/>
                <w:sz w:val="20"/>
                <w:szCs w:val="20"/>
              </w:rPr>
            </w:pPr>
            <w:r w:rsidRPr="00254D4C">
              <w:rPr>
                <w:rStyle w:val="Bodytext2Sylfaen"/>
                <w:sz w:val="20"/>
                <w:szCs w:val="20"/>
              </w:rPr>
              <w:t xml:space="preserve">ժամանակավոր կարանտինային բուսասանիտարական միջոցների մասին լրացուցիչ տեղեկությունների հարցում </w:t>
            </w:r>
            <w:r w:rsidR="00186716" w:rsidRPr="00254D4C">
              <w:rPr>
                <w:rStyle w:val="Bodytext2Sylfaen"/>
                <w:sz w:val="20"/>
                <w:szCs w:val="20"/>
              </w:rPr>
              <w:t>եւ</w:t>
            </w:r>
            <w:r w:rsidRPr="00254D4C">
              <w:rPr>
                <w:rStyle w:val="Bodytext2Sylfaen"/>
                <w:sz w:val="20"/>
                <w:szCs w:val="20"/>
              </w:rPr>
              <w:t xml:space="preserve"> ստացում լիազորված մարմնից.</w:t>
            </w:r>
          </w:p>
          <w:p w14:paraId="33E9A89A" w14:textId="77777777" w:rsidR="00CA4CAD" w:rsidRPr="00254D4C" w:rsidRDefault="00E36289" w:rsidP="00254D4C">
            <w:pPr>
              <w:pStyle w:val="Bodytext20"/>
              <w:shd w:val="clear" w:color="auto" w:fill="auto"/>
              <w:spacing w:before="0" w:after="120" w:line="240" w:lineRule="auto"/>
              <w:jc w:val="left"/>
              <w:rPr>
                <w:rFonts w:ascii="Sylfaen" w:hAnsi="Sylfaen"/>
                <w:sz w:val="20"/>
                <w:szCs w:val="20"/>
              </w:rPr>
            </w:pPr>
            <w:r w:rsidRPr="00254D4C">
              <w:rPr>
                <w:rStyle w:val="Bodytext2Sylfaen"/>
                <w:sz w:val="20"/>
                <w:szCs w:val="20"/>
              </w:rPr>
              <w:t>ժամանակավոր կարանտինային բուսասանիտարական միջոցների մասին տեղեկությունների ընդհանուր տեղեկատվական ռեսուրսից տեղեկությունների տրամադրում լիազորված մարմնին՝ հարցման հիման վրա</w:t>
            </w:r>
          </w:p>
        </w:tc>
      </w:tr>
      <w:tr w:rsidR="00AF6A92" w:rsidRPr="00254D4C" w14:paraId="67B27AFB" w14:textId="77777777" w:rsidTr="00BD26F9">
        <w:trPr>
          <w:jc w:val="center"/>
        </w:trPr>
        <w:tc>
          <w:tcPr>
            <w:tcW w:w="2302" w:type="dxa"/>
            <w:tcBorders>
              <w:top w:val="single" w:sz="4" w:space="0" w:color="auto"/>
              <w:left w:val="single" w:sz="4" w:space="0" w:color="auto"/>
              <w:bottom w:val="single" w:sz="4" w:space="0" w:color="auto"/>
            </w:tcBorders>
            <w:shd w:val="clear" w:color="auto" w:fill="FFFFFF"/>
          </w:tcPr>
          <w:p w14:paraId="6827EE96" w14:textId="77777777" w:rsidR="00AF6A92" w:rsidRPr="00254D4C" w:rsidRDefault="00E36289" w:rsidP="00254D4C">
            <w:pPr>
              <w:pStyle w:val="Bodytext20"/>
              <w:shd w:val="clear" w:color="auto" w:fill="auto"/>
              <w:spacing w:before="0" w:after="120" w:line="240" w:lineRule="auto"/>
              <w:jc w:val="left"/>
              <w:rPr>
                <w:rFonts w:ascii="Sylfaen" w:hAnsi="Sylfaen"/>
                <w:sz w:val="20"/>
                <w:szCs w:val="20"/>
              </w:rPr>
            </w:pPr>
            <w:r w:rsidRPr="00254D4C">
              <w:rPr>
                <w:rStyle w:val="Bodytext2Sylfaen"/>
                <w:sz w:val="20"/>
                <w:szCs w:val="20"/>
              </w:rPr>
              <w:t>P.SS.12.ACT.001</w:t>
            </w:r>
          </w:p>
        </w:tc>
        <w:tc>
          <w:tcPr>
            <w:tcW w:w="2976" w:type="dxa"/>
            <w:tcBorders>
              <w:top w:val="single" w:sz="4" w:space="0" w:color="auto"/>
              <w:left w:val="single" w:sz="4" w:space="0" w:color="auto"/>
              <w:bottom w:val="single" w:sz="4" w:space="0" w:color="auto"/>
            </w:tcBorders>
            <w:shd w:val="clear" w:color="auto" w:fill="FFFFFF"/>
          </w:tcPr>
          <w:p w14:paraId="5EF8DA11" w14:textId="77777777" w:rsidR="00AF6A92" w:rsidRPr="00254D4C" w:rsidRDefault="00E36289" w:rsidP="00254D4C">
            <w:pPr>
              <w:pStyle w:val="Bodytext20"/>
              <w:shd w:val="clear" w:color="auto" w:fill="auto"/>
              <w:spacing w:before="0" w:after="120" w:line="240" w:lineRule="auto"/>
              <w:jc w:val="left"/>
              <w:rPr>
                <w:rFonts w:ascii="Sylfaen" w:hAnsi="Sylfaen"/>
                <w:sz w:val="20"/>
                <w:szCs w:val="20"/>
              </w:rPr>
            </w:pPr>
            <w:r w:rsidRPr="00254D4C">
              <w:rPr>
                <w:rStyle w:val="Bodytext2Sylfaen"/>
                <w:sz w:val="20"/>
                <w:szCs w:val="20"/>
              </w:rPr>
              <w:t>լիազորված մարմին</w:t>
            </w:r>
          </w:p>
        </w:tc>
        <w:tc>
          <w:tcPr>
            <w:tcW w:w="4136" w:type="dxa"/>
            <w:tcBorders>
              <w:top w:val="single" w:sz="4" w:space="0" w:color="auto"/>
              <w:left w:val="single" w:sz="4" w:space="0" w:color="auto"/>
              <w:bottom w:val="single" w:sz="4" w:space="0" w:color="auto"/>
              <w:right w:val="single" w:sz="4" w:space="0" w:color="auto"/>
            </w:tcBorders>
            <w:shd w:val="clear" w:color="auto" w:fill="FFFFFF"/>
            <w:vAlign w:val="center"/>
          </w:tcPr>
          <w:p w14:paraId="0BD29565" w14:textId="77777777" w:rsidR="00017D6E" w:rsidRPr="00254D4C" w:rsidRDefault="00E36289" w:rsidP="00254D4C">
            <w:pPr>
              <w:pStyle w:val="Bodytext20"/>
              <w:shd w:val="clear" w:color="auto" w:fill="auto"/>
              <w:spacing w:before="0" w:after="120" w:line="240" w:lineRule="auto"/>
              <w:jc w:val="left"/>
              <w:rPr>
                <w:rStyle w:val="Bodytext2Sylfaen"/>
                <w:sz w:val="20"/>
                <w:szCs w:val="20"/>
              </w:rPr>
            </w:pPr>
            <w:r w:rsidRPr="00254D4C">
              <w:rPr>
                <w:rStyle w:val="Bodytext2Sylfaen"/>
                <w:sz w:val="20"/>
                <w:szCs w:val="20"/>
              </w:rPr>
              <w:t>լիազորված մարմինը, որն իրականացնում է՝</w:t>
            </w:r>
          </w:p>
          <w:p w14:paraId="28BA07A7" w14:textId="77777777" w:rsidR="00017D6E" w:rsidRPr="00254D4C" w:rsidRDefault="00E36289" w:rsidP="00254D4C">
            <w:pPr>
              <w:pStyle w:val="Bodytext20"/>
              <w:shd w:val="clear" w:color="auto" w:fill="auto"/>
              <w:spacing w:before="0" w:after="120" w:line="240" w:lineRule="auto"/>
              <w:jc w:val="left"/>
              <w:rPr>
                <w:rStyle w:val="Bodytext2Sylfaen"/>
                <w:sz w:val="20"/>
                <w:szCs w:val="20"/>
              </w:rPr>
            </w:pPr>
            <w:r w:rsidRPr="00254D4C">
              <w:rPr>
                <w:rStyle w:val="Bodytext2Sylfaen"/>
                <w:sz w:val="20"/>
                <w:szCs w:val="20"/>
              </w:rPr>
              <w:t xml:space="preserve">ժամանակավոր կարանտինային բուսասանիտարական միջոցների մասին տեղեկությունների ներկայացում Հանձնաժողով </w:t>
            </w:r>
            <w:r w:rsidR="00186716" w:rsidRPr="00254D4C">
              <w:rPr>
                <w:rStyle w:val="Bodytext2Sylfaen"/>
                <w:sz w:val="20"/>
                <w:szCs w:val="20"/>
              </w:rPr>
              <w:t>եւ</w:t>
            </w:r>
            <w:r w:rsidRPr="00254D4C">
              <w:rPr>
                <w:rStyle w:val="Bodytext2Sylfaen"/>
                <w:sz w:val="20"/>
                <w:szCs w:val="20"/>
              </w:rPr>
              <w:t xml:space="preserve"> ծանուցվող լիազորված մարմին. </w:t>
            </w:r>
          </w:p>
          <w:p w14:paraId="03C461D8" w14:textId="77777777" w:rsidR="00017D6E" w:rsidRPr="00254D4C" w:rsidRDefault="00E36289" w:rsidP="00254D4C">
            <w:pPr>
              <w:pStyle w:val="Bodytext20"/>
              <w:shd w:val="clear" w:color="auto" w:fill="auto"/>
              <w:spacing w:before="0" w:after="120" w:line="240" w:lineRule="auto"/>
              <w:jc w:val="left"/>
              <w:rPr>
                <w:rStyle w:val="Bodytext2Sylfaen"/>
                <w:sz w:val="20"/>
                <w:szCs w:val="20"/>
              </w:rPr>
            </w:pPr>
            <w:r w:rsidRPr="00254D4C">
              <w:rPr>
                <w:rStyle w:val="Bodytext2Sylfaen"/>
                <w:sz w:val="20"/>
                <w:szCs w:val="20"/>
              </w:rPr>
              <w:t xml:space="preserve">ժամանակավոր կարանտինային բուսասանիտարական միջոցի ուսումնասիրման արդյունքների մասին տեղեկությունների ստացում ծանուցվող լիազորված մարմնից. </w:t>
            </w:r>
          </w:p>
          <w:p w14:paraId="1FEA5C95" w14:textId="77777777" w:rsidR="00AF6A92" w:rsidRPr="00254D4C" w:rsidRDefault="00E36289" w:rsidP="00254D4C">
            <w:pPr>
              <w:pStyle w:val="Bodytext20"/>
              <w:shd w:val="clear" w:color="auto" w:fill="auto"/>
              <w:spacing w:before="0" w:after="120" w:line="240" w:lineRule="auto"/>
              <w:jc w:val="left"/>
              <w:rPr>
                <w:rFonts w:ascii="Sylfaen" w:hAnsi="Sylfaen"/>
                <w:sz w:val="20"/>
                <w:szCs w:val="20"/>
              </w:rPr>
            </w:pPr>
            <w:r w:rsidRPr="00254D4C">
              <w:rPr>
                <w:rStyle w:val="Bodytext2Sylfaen"/>
                <w:sz w:val="20"/>
                <w:szCs w:val="20"/>
              </w:rPr>
              <w:t xml:space="preserve">ժամանակավոր կարանտինային </w:t>
            </w:r>
            <w:r w:rsidRPr="00254D4C">
              <w:rPr>
                <w:rStyle w:val="Bodytext2Sylfaen"/>
                <w:sz w:val="20"/>
                <w:szCs w:val="20"/>
              </w:rPr>
              <w:lastRenderedPageBreak/>
              <w:t xml:space="preserve">բուսասանիտարական միջոցների մասին լրացուցիչ տեղեկությունների տրամադրում Հանձնաժողովին </w:t>
            </w:r>
            <w:r w:rsidR="00186716" w:rsidRPr="00254D4C">
              <w:rPr>
                <w:rStyle w:val="Bodytext2Sylfaen"/>
                <w:sz w:val="20"/>
                <w:szCs w:val="20"/>
              </w:rPr>
              <w:t>եւ</w:t>
            </w:r>
            <w:r w:rsidRPr="00254D4C">
              <w:rPr>
                <w:rStyle w:val="Bodytext2Sylfaen"/>
                <w:sz w:val="20"/>
                <w:szCs w:val="20"/>
              </w:rPr>
              <w:t xml:space="preserve"> ծանուցվող լիազորված մարմնին՝ հարցման հիման վրա.</w:t>
            </w:r>
          </w:p>
          <w:p w14:paraId="7CEE940C" w14:textId="77777777" w:rsidR="00AF6A92" w:rsidRPr="00254D4C" w:rsidRDefault="00E36289" w:rsidP="00254D4C">
            <w:pPr>
              <w:pStyle w:val="Bodytext20"/>
              <w:shd w:val="clear" w:color="auto" w:fill="auto"/>
              <w:spacing w:before="0" w:after="120" w:line="240" w:lineRule="auto"/>
              <w:jc w:val="left"/>
              <w:rPr>
                <w:rFonts w:ascii="Sylfaen" w:hAnsi="Sylfaen"/>
                <w:sz w:val="20"/>
                <w:szCs w:val="20"/>
              </w:rPr>
            </w:pPr>
            <w:r w:rsidRPr="00254D4C">
              <w:rPr>
                <w:rStyle w:val="Bodytext2Sylfaen"/>
                <w:sz w:val="20"/>
                <w:szCs w:val="20"/>
              </w:rPr>
              <w:t xml:space="preserve">ժամանակավոր կարանտինային բուսասանիտարական միջոցների մասին տեղեկությունների ընդհանուր տեղեկատվական ռեսուրսից տեղեկությունների հարցում </w:t>
            </w:r>
            <w:r w:rsidR="00186716" w:rsidRPr="00254D4C">
              <w:rPr>
                <w:rStyle w:val="Bodytext2Sylfaen"/>
                <w:sz w:val="20"/>
                <w:szCs w:val="20"/>
              </w:rPr>
              <w:t>եւ</w:t>
            </w:r>
            <w:r w:rsidRPr="00254D4C">
              <w:rPr>
                <w:rStyle w:val="Bodytext2Sylfaen"/>
                <w:sz w:val="20"/>
                <w:szCs w:val="20"/>
              </w:rPr>
              <w:t xml:space="preserve"> ստացում</w:t>
            </w:r>
          </w:p>
        </w:tc>
      </w:tr>
      <w:tr w:rsidR="00AF6A92" w:rsidRPr="00254D4C" w14:paraId="57A4AF85" w14:textId="77777777" w:rsidTr="00BD26F9">
        <w:trPr>
          <w:jc w:val="center"/>
        </w:trPr>
        <w:tc>
          <w:tcPr>
            <w:tcW w:w="2302" w:type="dxa"/>
            <w:tcBorders>
              <w:top w:val="single" w:sz="4" w:space="0" w:color="auto"/>
              <w:left w:val="single" w:sz="4" w:space="0" w:color="auto"/>
              <w:bottom w:val="single" w:sz="4" w:space="0" w:color="auto"/>
            </w:tcBorders>
            <w:shd w:val="clear" w:color="auto" w:fill="FFFFFF"/>
          </w:tcPr>
          <w:p w14:paraId="4524DB4E" w14:textId="77777777" w:rsidR="00AF6A92" w:rsidRPr="00254D4C" w:rsidRDefault="00E36289" w:rsidP="00254D4C">
            <w:pPr>
              <w:pStyle w:val="Bodytext20"/>
              <w:shd w:val="clear" w:color="auto" w:fill="auto"/>
              <w:spacing w:before="0" w:after="120" w:line="240" w:lineRule="auto"/>
              <w:jc w:val="left"/>
              <w:rPr>
                <w:rFonts w:ascii="Sylfaen" w:hAnsi="Sylfaen"/>
                <w:sz w:val="20"/>
                <w:szCs w:val="20"/>
              </w:rPr>
            </w:pPr>
            <w:r w:rsidRPr="00254D4C">
              <w:rPr>
                <w:rStyle w:val="Bodytext2Sylfaen"/>
                <w:sz w:val="20"/>
                <w:szCs w:val="20"/>
              </w:rPr>
              <w:lastRenderedPageBreak/>
              <w:t>P.SS.12.ACT.002</w:t>
            </w:r>
          </w:p>
        </w:tc>
        <w:tc>
          <w:tcPr>
            <w:tcW w:w="2976" w:type="dxa"/>
            <w:tcBorders>
              <w:top w:val="single" w:sz="4" w:space="0" w:color="auto"/>
              <w:left w:val="single" w:sz="4" w:space="0" w:color="auto"/>
              <w:bottom w:val="single" w:sz="4" w:space="0" w:color="auto"/>
            </w:tcBorders>
            <w:shd w:val="clear" w:color="auto" w:fill="FFFFFF"/>
          </w:tcPr>
          <w:p w14:paraId="31FE1D4C" w14:textId="77777777" w:rsidR="00AF6A92" w:rsidRPr="00254D4C" w:rsidRDefault="00E36289" w:rsidP="00254D4C">
            <w:pPr>
              <w:pStyle w:val="Bodytext20"/>
              <w:shd w:val="clear" w:color="auto" w:fill="auto"/>
              <w:spacing w:before="0" w:after="120" w:line="240" w:lineRule="auto"/>
              <w:jc w:val="left"/>
              <w:rPr>
                <w:rFonts w:ascii="Sylfaen" w:hAnsi="Sylfaen"/>
                <w:sz w:val="20"/>
                <w:szCs w:val="20"/>
              </w:rPr>
            </w:pPr>
            <w:r w:rsidRPr="00254D4C">
              <w:rPr>
                <w:rStyle w:val="Bodytext2Sylfaen"/>
                <w:sz w:val="20"/>
                <w:szCs w:val="20"/>
              </w:rPr>
              <w:t>ծանուցվող լիազորված մարմին</w:t>
            </w:r>
          </w:p>
        </w:tc>
        <w:tc>
          <w:tcPr>
            <w:tcW w:w="4136" w:type="dxa"/>
            <w:tcBorders>
              <w:top w:val="single" w:sz="4" w:space="0" w:color="auto"/>
              <w:left w:val="single" w:sz="4" w:space="0" w:color="auto"/>
              <w:bottom w:val="single" w:sz="4" w:space="0" w:color="auto"/>
              <w:right w:val="single" w:sz="4" w:space="0" w:color="auto"/>
            </w:tcBorders>
            <w:shd w:val="clear" w:color="auto" w:fill="FFFFFF"/>
            <w:vAlign w:val="center"/>
          </w:tcPr>
          <w:p w14:paraId="7CB6BDE7" w14:textId="77777777" w:rsidR="00017D6E" w:rsidRPr="00254D4C" w:rsidRDefault="00E36289" w:rsidP="00254D4C">
            <w:pPr>
              <w:pStyle w:val="Bodytext20"/>
              <w:shd w:val="clear" w:color="auto" w:fill="auto"/>
              <w:spacing w:before="0" w:after="120" w:line="240" w:lineRule="auto"/>
              <w:jc w:val="left"/>
              <w:rPr>
                <w:rStyle w:val="Bodytext2Sylfaen"/>
                <w:sz w:val="20"/>
                <w:szCs w:val="20"/>
              </w:rPr>
            </w:pPr>
            <w:r w:rsidRPr="00254D4C">
              <w:rPr>
                <w:rStyle w:val="Bodytext2Sylfaen"/>
                <w:sz w:val="20"/>
                <w:szCs w:val="20"/>
              </w:rPr>
              <w:t>լիազորված մարմինը, որն իրականացնում է՝</w:t>
            </w:r>
          </w:p>
          <w:p w14:paraId="09A04A32" w14:textId="77777777" w:rsidR="00017D6E" w:rsidRPr="00254D4C" w:rsidRDefault="00E36289" w:rsidP="00254D4C">
            <w:pPr>
              <w:pStyle w:val="Bodytext20"/>
              <w:shd w:val="clear" w:color="auto" w:fill="auto"/>
              <w:spacing w:before="0" w:after="120" w:line="240" w:lineRule="auto"/>
              <w:jc w:val="left"/>
              <w:rPr>
                <w:rStyle w:val="Bodytext2Sylfaen"/>
                <w:sz w:val="20"/>
                <w:szCs w:val="20"/>
              </w:rPr>
            </w:pPr>
            <w:r w:rsidRPr="00254D4C">
              <w:rPr>
                <w:rStyle w:val="Bodytext2Sylfaen"/>
                <w:sz w:val="20"/>
                <w:szCs w:val="20"/>
              </w:rPr>
              <w:t>ժամանակավոր կարանտինային բուսասանիտարական միջոցների մասին տեղեկությունների ստացում լիազորված մարմնից.</w:t>
            </w:r>
          </w:p>
          <w:p w14:paraId="654B1CA1" w14:textId="77777777" w:rsidR="00AF6A92" w:rsidRPr="00254D4C" w:rsidRDefault="00E36289" w:rsidP="00254D4C">
            <w:pPr>
              <w:pStyle w:val="Bodytext20"/>
              <w:shd w:val="clear" w:color="auto" w:fill="auto"/>
              <w:spacing w:before="0" w:after="120" w:line="240" w:lineRule="auto"/>
              <w:jc w:val="left"/>
              <w:rPr>
                <w:rFonts w:ascii="Sylfaen" w:hAnsi="Sylfaen"/>
                <w:sz w:val="20"/>
                <w:szCs w:val="20"/>
              </w:rPr>
            </w:pPr>
            <w:r w:rsidRPr="00254D4C">
              <w:rPr>
                <w:rStyle w:val="Bodytext2Sylfaen"/>
                <w:sz w:val="20"/>
                <w:szCs w:val="20"/>
              </w:rPr>
              <w:t xml:space="preserve">ժամանակավոր կարանտինային բուսասանիտարական միջոցի ուսումնասիրման արդյունքների մասին տեղեկությունների ներկայացում Հանձնաժողով </w:t>
            </w:r>
            <w:r w:rsidR="00186716" w:rsidRPr="00254D4C">
              <w:rPr>
                <w:rStyle w:val="Bodytext2Sylfaen"/>
                <w:sz w:val="20"/>
                <w:szCs w:val="20"/>
              </w:rPr>
              <w:t>եւ</w:t>
            </w:r>
            <w:r w:rsidRPr="00254D4C">
              <w:rPr>
                <w:rStyle w:val="Bodytext2Sylfaen"/>
                <w:sz w:val="20"/>
                <w:szCs w:val="20"/>
              </w:rPr>
              <w:t xml:space="preserve"> լիազորված մարմին.</w:t>
            </w:r>
          </w:p>
          <w:p w14:paraId="0D963CBC" w14:textId="77777777" w:rsidR="00AF6A92" w:rsidRPr="00254D4C" w:rsidRDefault="00E36289" w:rsidP="00254D4C">
            <w:pPr>
              <w:pStyle w:val="Bodytext20"/>
              <w:shd w:val="clear" w:color="auto" w:fill="auto"/>
              <w:spacing w:before="0" w:after="120" w:line="240" w:lineRule="auto"/>
              <w:jc w:val="left"/>
              <w:rPr>
                <w:rFonts w:ascii="Sylfaen" w:hAnsi="Sylfaen"/>
                <w:sz w:val="20"/>
                <w:szCs w:val="20"/>
              </w:rPr>
            </w:pPr>
            <w:r w:rsidRPr="00254D4C">
              <w:rPr>
                <w:rStyle w:val="Bodytext2Sylfaen"/>
                <w:sz w:val="20"/>
                <w:szCs w:val="20"/>
              </w:rPr>
              <w:t xml:space="preserve">ժամանակավոր կարանտինային բուսասանիտարական միջոցների մասին լրացուցիչ տեղեկությունների հարցում </w:t>
            </w:r>
            <w:r w:rsidR="00186716" w:rsidRPr="00254D4C">
              <w:rPr>
                <w:rStyle w:val="Bodytext2Sylfaen"/>
                <w:sz w:val="20"/>
                <w:szCs w:val="20"/>
              </w:rPr>
              <w:t>եւ</w:t>
            </w:r>
            <w:r w:rsidRPr="00254D4C">
              <w:rPr>
                <w:rStyle w:val="Bodytext2Sylfaen"/>
                <w:sz w:val="20"/>
                <w:szCs w:val="20"/>
              </w:rPr>
              <w:t xml:space="preserve"> ստացում լիազորված մարմնից</w:t>
            </w:r>
          </w:p>
        </w:tc>
      </w:tr>
      <w:tr w:rsidR="00AF6A92" w:rsidRPr="00254D4C" w14:paraId="260B45CC" w14:textId="77777777" w:rsidTr="00BD26F9">
        <w:trPr>
          <w:jc w:val="center"/>
        </w:trPr>
        <w:tc>
          <w:tcPr>
            <w:tcW w:w="2302" w:type="dxa"/>
            <w:tcBorders>
              <w:top w:val="single" w:sz="4" w:space="0" w:color="auto"/>
              <w:left w:val="single" w:sz="4" w:space="0" w:color="auto"/>
              <w:bottom w:val="single" w:sz="4" w:space="0" w:color="auto"/>
            </w:tcBorders>
            <w:shd w:val="clear" w:color="auto" w:fill="FFFFFF"/>
          </w:tcPr>
          <w:p w14:paraId="63EE5622" w14:textId="77777777" w:rsidR="00AF6A92" w:rsidRPr="00254D4C" w:rsidRDefault="00E36289" w:rsidP="00254D4C">
            <w:pPr>
              <w:pStyle w:val="Bodytext20"/>
              <w:shd w:val="clear" w:color="auto" w:fill="auto"/>
              <w:spacing w:before="0" w:after="120" w:line="240" w:lineRule="auto"/>
              <w:jc w:val="left"/>
              <w:rPr>
                <w:rFonts w:ascii="Sylfaen" w:hAnsi="Sylfaen"/>
                <w:sz w:val="20"/>
                <w:szCs w:val="20"/>
              </w:rPr>
            </w:pPr>
            <w:r w:rsidRPr="00254D4C">
              <w:rPr>
                <w:rStyle w:val="Bodytext2Sylfaen"/>
                <w:sz w:val="20"/>
                <w:szCs w:val="20"/>
              </w:rPr>
              <w:t>P.SS.12.ACT.003</w:t>
            </w:r>
          </w:p>
        </w:tc>
        <w:tc>
          <w:tcPr>
            <w:tcW w:w="2976" w:type="dxa"/>
            <w:tcBorders>
              <w:top w:val="single" w:sz="4" w:space="0" w:color="auto"/>
              <w:left w:val="single" w:sz="4" w:space="0" w:color="auto"/>
              <w:bottom w:val="single" w:sz="4" w:space="0" w:color="auto"/>
            </w:tcBorders>
            <w:shd w:val="clear" w:color="auto" w:fill="FFFFFF"/>
          </w:tcPr>
          <w:p w14:paraId="496B47DE" w14:textId="77777777" w:rsidR="00AF6A92" w:rsidRPr="00254D4C" w:rsidRDefault="00E36289" w:rsidP="00254D4C">
            <w:pPr>
              <w:pStyle w:val="Bodytext20"/>
              <w:shd w:val="clear" w:color="auto" w:fill="auto"/>
              <w:spacing w:before="0" w:after="120" w:line="240" w:lineRule="auto"/>
              <w:jc w:val="left"/>
              <w:rPr>
                <w:rFonts w:ascii="Sylfaen" w:hAnsi="Sylfaen"/>
                <w:sz w:val="20"/>
                <w:szCs w:val="20"/>
              </w:rPr>
            </w:pPr>
            <w:r w:rsidRPr="00254D4C">
              <w:rPr>
                <w:rStyle w:val="Bodytext2Sylfaen"/>
                <w:sz w:val="20"/>
                <w:szCs w:val="20"/>
              </w:rPr>
              <w:t>շահագրգիռ անձ</w:t>
            </w:r>
          </w:p>
        </w:tc>
        <w:tc>
          <w:tcPr>
            <w:tcW w:w="4136" w:type="dxa"/>
            <w:tcBorders>
              <w:top w:val="single" w:sz="4" w:space="0" w:color="auto"/>
              <w:left w:val="single" w:sz="4" w:space="0" w:color="auto"/>
              <w:bottom w:val="single" w:sz="4" w:space="0" w:color="auto"/>
              <w:right w:val="single" w:sz="4" w:space="0" w:color="auto"/>
            </w:tcBorders>
            <w:shd w:val="clear" w:color="auto" w:fill="FFFFFF"/>
            <w:vAlign w:val="center"/>
          </w:tcPr>
          <w:p w14:paraId="33B0F09B" w14:textId="77777777" w:rsidR="00AF6A92" w:rsidRPr="00254D4C" w:rsidRDefault="00E36289" w:rsidP="00254D4C">
            <w:pPr>
              <w:pStyle w:val="Bodytext20"/>
              <w:shd w:val="clear" w:color="auto" w:fill="auto"/>
              <w:spacing w:before="0" w:after="120" w:line="240" w:lineRule="auto"/>
              <w:jc w:val="left"/>
              <w:rPr>
                <w:rFonts w:ascii="Sylfaen" w:hAnsi="Sylfaen"/>
                <w:sz w:val="20"/>
                <w:szCs w:val="20"/>
              </w:rPr>
            </w:pPr>
            <w:r w:rsidRPr="00254D4C">
              <w:rPr>
                <w:rStyle w:val="Bodytext2Sylfaen"/>
                <w:sz w:val="20"/>
                <w:szCs w:val="20"/>
              </w:rPr>
              <w:t xml:space="preserve">Միության տեղեկատվական պորտալի միջոցով ժամանակավոր կարանտինային բուսասանիտարական միջոցների մասին տեղեկությունների ընդհանուր տեղեկատվական ռեսուրսից տեղեկությունների հարցում կատարող </w:t>
            </w:r>
            <w:r w:rsidR="00186716" w:rsidRPr="00254D4C">
              <w:rPr>
                <w:rStyle w:val="Bodytext2Sylfaen"/>
                <w:sz w:val="20"/>
                <w:szCs w:val="20"/>
              </w:rPr>
              <w:t>եւ</w:t>
            </w:r>
            <w:r w:rsidRPr="00254D4C">
              <w:rPr>
                <w:rStyle w:val="Bodytext2Sylfaen"/>
                <w:sz w:val="20"/>
                <w:szCs w:val="20"/>
              </w:rPr>
              <w:t xml:space="preserve"> դրանք ստացող իրավաբանական կամ ֆիզիկական անձ</w:t>
            </w:r>
          </w:p>
        </w:tc>
      </w:tr>
    </w:tbl>
    <w:p w14:paraId="198174A2" w14:textId="77777777" w:rsidR="00CA4CAD" w:rsidRPr="00B62852" w:rsidRDefault="00CA4CAD" w:rsidP="00186716">
      <w:pPr>
        <w:spacing w:after="160" w:line="360" w:lineRule="auto"/>
      </w:pPr>
    </w:p>
    <w:p w14:paraId="1664364F" w14:textId="77777777" w:rsidR="00C8114E" w:rsidRPr="00BD26F9" w:rsidRDefault="00E36289" w:rsidP="00BD26F9">
      <w:pPr>
        <w:pStyle w:val="Bodytext30"/>
        <w:shd w:val="clear" w:color="auto" w:fill="auto"/>
        <w:spacing w:before="0" w:after="160" w:line="360" w:lineRule="auto"/>
        <w:rPr>
          <w:rFonts w:ascii="Sylfaen" w:hAnsi="Sylfaen"/>
          <w:sz w:val="24"/>
          <w:szCs w:val="24"/>
        </w:rPr>
      </w:pPr>
      <w:r w:rsidRPr="00B62852">
        <w:rPr>
          <w:rFonts w:ascii="Sylfaen" w:hAnsi="Sylfaen"/>
          <w:b w:val="0"/>
          <w:sz w:val="24"/>
          <w:szCs w:val="24"/>
        </w:rPr>
        <w:t xml:space="preserve">3. </w:t>
      </w:r>
      <w:r w:rsidRPr="00B62852">
        <w:rPr>
          <w:rStyle w:val="Bodytext3NotBold"/>
          <w:rFonts w:ascii="Sylfaen" w:hAnsi="Sylfaen"/>
          <w:sz w:val="24"/>
          <w:szCs w:val="24"/>
        </w:rPr>
        <w:t>Ընդհանուր գործընթացի կառուցվածքը</w:t>
      </w:r>
    </w:p>
    <w:p w14:paraId="1D8424CE" w14:textId="77777777" w:rsidR="00BD26F9" w:rsidRDefault="00E36289" w:rsidP="00BD26F9">
      <w:pPr>
        <w:pStyle w:val="Bodytext30"/>
        <w:shd w:val="clear" w:color="auto" w:fill="auto"/>
        <w:tabs>
          <w:tab w:val="left" w:pos="1134"/>
        </w:tabs>
        <w:spacing w:before="0" w:after="160" w:line="360" w:lineRule="auto"/>
        <w:ind w:firstLine="567"/>
        <w:jc w:val="both"/>
        <w:rPr>
          <w:rStyle w:val="Bodytext3NotBold"/>
          <w:rFonts w:ascii="Sylfaen" w:hAnsi="Sylfaen"/>
          <w:sz w:val="24"/>
          <w:szCs w:val="24"/>
        </w:rPr>
      </w:pPr>
      <w:r w:rsidRPr="00B62852">
        <w:rPr>
          <w:rFonts w:ascii="Sylfaen" w:hAnsi="Sylfaen"/>
          <w:b w:val="0"/>
          <w:sz w:val="24"/>
          <w:szCs w:val="24"/>
        </w:rPr>
        <w:t>10.</w:t>
      </w:r>
      <w:r w:rsidR="00BD26F9" w:rsidRPr="00BD26F9">
        <w:rPr>
          <w:rFonts w:ascii="Sylfaen" w:hAnsi="Sylfaen"/>
          <w:b w:val="0"/>
          <w:sz w:val="24"/>
          <w:szCs w:val="24"/>
        </w:rPr>
        <w:tab/>
      </w:r>
      <w:r w:rsidRPr="00B62852">
        <w:rPr>
          <w:rStyle w:val="Bodytext3NotBold"/>
          <w:rFonts w:ascii="Sylfaen" w:hAnsi="Sylfaen"/>
          <w:sz w:val="24"/>
          <w:szCs w:val="24"/>
        </w:rPr>
        <w:t>Ընդհանուր գործընթացն ըստ իր նշանակության խմբավորված ընթացակարգերի ամբողջություն է՝</w:t>
      </w:r>
    </w:p>
    <w:p w14:paraId="7184BDD6" w14:textId="77777777" w:rsidR="00BD26F9" w:rsidRDefault="00E36289" w:rsidP="00BD26F9">
      <w:pPr>
        <w:pStyle w:val="Bodytext30"/>
        <w:shd w:val="clear" w:color="auto" w:fill="auto"/>
        <w:tabs>
          <w:tab w:val="left" w:pos="1134"/>
        </w:tabs>
        <w:spacing w:before="0" w:after="160" w:line="360" w:lineRule="auto"/>
        <w:ind w:firstLine="567"/>
        <w:jc w:val="both"/>
        <w:rPr>
          <w:rStyle w:val="Bodytext3NotBold"/>
          <w:rFonts w:ascii="Sylfaen" w:hAnsi="Sylfaen"/>
          <w:sz w:val="24"/>
          <w:szCs w:val="24"/>
        </w:rPr>
      </w:pPr>
      <w:r w:rsidRPr="00B62852">
        <w:rPr>
          <w:rStyle w:val="Bodytext3NotBold"/>
          <w:rFonts w:ascii="Sylfaen" w:hAnsi="Sylfaen"/>
          <w:sz w:val="24"/>
          <w:szCs w:val="24"/>
        </w:rPr>
        <w:t>1)</w:t>
      </w:r>
      <w:r w:rsidR="00BD26F9" w:rsidRPr="00BD26F9">
        <w:rPr>
          <w:rStyle w:val="Bodytext3NotBold"/>
          <w:rFonts w:ascii="Sylfaen" w:hAnsi="Sylfaen"/>
          <w:sz w:val="24"/>
          <w:szCs w:val="24"/>
        </w:rPr>
        <w:tab/>
      </w:r>
      <w:r w:rsidRPr="00B62852">
        <w:rPr>
          <w:rStyle w:val="Bodytext3NotBold"/>
          <w:rFonts w:ascii="Sylfaen" w:hAnsi="Sylfaen"/>
          <w:sz w:val="24"/>
          <w:szCs w:val="24"/>
        </w:rPr>
        <w:t>ժամանակավոր կարանտինային բուսասանիտարական միջոցի մասին տեղեկությունների ներկայացման ընթացակարգեր (P.SS.12.PGR.001).</w:t>
      </w:r>
    </w:p>
    <w:p w14:paraId="0C73B421" w14:textId="77777777" w:rsidR="00BD26F9" w:rsidRDefault="00BD26F9">
      <w:pPr>
        <w:rPr>
          <w:rStyle w:val="Bodytext3NotBold"/>
          <w:rFonts w:ascii="Sylfaen" w:eastAsia="Sylfaen" w:hAnsi="Sylfaen"/>
          <w:b w:val="0"/>
          <w:bCs w:val="0"/>
          <w:sz w:val="24"/>
          <w:szCs w:val="24"/>
        </w:rPr>
      </w:pPr>
      <w:r>
        <w:rPr>
          <w:rStyle w:val="Bodytext3NotBold"/>
          <w:rFonts w:ascii="Sylfaen" w:eastAsia="Sylfaen" w:hAnsi="Sylfaen"/>
          <w:sz w:val="24"/>
          <w:szCs w:val="24"/>
        </w:rPr>
        <w:br w:type="page"/>
      </w:r>
    </w:p>
    <w:p w14:paraId="4DD2135B" w14:textId="77777777" w:rsidR="00CA4CAD" w:rsidRPr="00B62852" w:rsidRDefault="00E36289" w:rsidP="00BD26F9">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Style w:val="Bodytext3NotBold"/>
          <w:rFonts w:ascii="Sylfaen" w:hAnsi="Sylfaen"/>
          <w:sz w:val="24"/>
          <w:szCs w:val="24"/>
        </w:rPr>
        <w:lastRenderedPageBreak/>
        <w:t>2)</w:t>
      </w:r>
      <w:r w:rsidR="00BD26F9" w:rsidRPr="00BD26F9">
        <w:rPr>
          <w:rStyle w:val="Bodytext3NotBold"/>
          <w:rFonts w:ascii="Sylfaen" w:hAnsi="Sylfaen"/>
          <w:sz w:val="24"/>
          <w:szCs w:val="24"/>
        </w:rPr>
        <w:tab/>
      </w:r>
      <w:r w:rsidRPr="00B62852">
        <w:rPr>
          <w:rStyle w:val="Bodytext3NotBold"/>
          <w:rFonts w:ascii="Sylfaen" w:hAnsi="Sylfaen"/>
          <w:sz w:val="24"/>
          <w:szCs w:val="24"/>
        </w:rPr>
        <w:t>ժամանակավոր կարանտինային բուսասանիտարական միջոցի ուսումնասիրության արդյունքների մասին տեղեկությունների ներկայացման ընթացակարգեր (P.SS.12.PGR.002).</w:t>
      </w:r>
    </w:p>
    <w:p w14:paraId="0F3D5AD6" w14:textId="77777777" w:rsidR="00CA4CAD" w:rsidRPr="00B62852" w:rsidRDefault="00E36289" w:rsidP="00BD26F9">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3)</w:t>
      </w:r>
      <w:r w:rsidR="00BD26F9" w:rsidRPr="00BD26F9">
        <w:rPr>
          <w:rStyle w:val="Bodytext3NotBold"/>
          <w:rFonts w:ascii="Sylfaen" w:hAnsi="Sylfaen"/>
          <w:sz w:val="24"/>
          <w:szCs w:val="24"/>
        </w:rPr>
        <w:tab/>
      </w:r>
      <w:r w:rsidRPr="00B62852">
        <w:rPr>
          <w:rStyle w:val="Bodytext3NotBold"/>
          <w:rFonts w:ascii="Sylfaen" w:hAnsi="Sylfaen"/>
          <w:sz w:val="24"/>
          <w:szCs w:val="24"/>
        </w:rPr>
        <w:t>ժամանակավոր կարանտինային բուսասանիտարական միջոցի մասին լրացուցիչ տեղեկությունների ստացման ընթացակարգեր (P.SS.12.PGR.003).</w:t>
      </w:r>
    </w:p>
    <w:p w14:paraId="3FD26FE0" w14:textId="77777777" w:rsidR="00CA4CAD" w:rsidRPr="00B62852" w:rsidRDefault="00E36289" w:rsidP="00BD26F9">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4)</w:t>
      </w:r>
      <w:r w:rsidR="00BD26F9" w:rsidRPr="00BD26F9">
        <w:rPr>
          <w:rStyle w:val="Bodytext3NotBold"/>
          <w:rFonts w:ascii="Sylfaen" w:hAnsi="Sylfaen"/>
          <w:sz w:val="24"/>
          <w:szCs w:val="24"/>
        </w:rPr>
        <w:tab/>
      </w:r>
      <w:r w:rsidRPr="00B62852">
        <w:rPr>
          <w:rStyle w:val="Bodytext3NotBold"/>
          <w:rFonts w:ascii="Sylfaen" w:hAnsi="Sylfaen"/>
          <w:sz w:val="24"/>
          <w:szCs w:val="24"/>
        </w:rPr>
        <w:t>ժամանակավոր կարանտինային բուսասանիտարական միջոցների մասին տեղեկությունների ընդհանուր տեղեկատվական ռեսուրսից տեղեկությունների ստացման ընթացակարգեր (P.SS.12.PGR.004)։</w:t>
      </w:r>
    </w:p>
    <w:p w14:paraId="071ABDB1" w14:textId="77777777" w:rsidR="00CA4CAD" w:rsidRPr="00B62852" w:rsidRDefault="00E36289" w:rsidP="00BD26F9">
      <w:pPr>
        <w:pStyle w:val="Bodytext30"/>
        <w:shd w:val="clear" w:color="auto" w:fill="auto"/>
        <w:tabs>
          <w:tab w:val="left" w:pos="1134"/>
        </w:tabs>
        <w:spacing w:before="0" w:after="160" w:line="348" w:lineRule="auto"/>
        <w:ind w:firstLine="567"/>
        <w:jc w:val="both"/>
        <w:rPr>
          <w:rFonts w:ascii="Sylfaen" w:hAnsi="Sylfaen"/>
          <w:sz w:val="24"/>
          <w:szCs w:val="24"/>
        </w:rPr>
      </w:pPr>
      <w:r w:rsidRPr="00B62852">
        <w:rPr>
          <w:rFonts w:ascii="Sylfaen" w:hAnsi="Sylfaen"/>
          <w:b w:val="0"/>
          <w:sz w:val="24"/>
          <w:szCs w:val="24"/>
        </w:rPr>
        <w:t>11.</w:t>
      </w:r>
      <w:r w:rsidR="00BD26F9" w:rsidRPr="00BD26F9">
        <w:rPr>
          <w:rFonts w:ascii="Sylfaen" w:hAnsi="Sylfaen"/>
          <w:b w:val="0"/>
          <w:sz w:val="24"/>
          <w:szCs w:val="24"/>
        </w:rPr>
        <w:tab/>
      </w:r>
      <w:r w:rsidRPr="00B62852">
        <w:rPr>
          <w:rStyle w:val="Bodytext3NotBold"/>
          <w:rFonts w:ascii="Sylfaen" w:hAnsi="Sylfaen"/>
          <w:sz w:val="24"/>
          <w:szCs w:val="24"/>
        </w:rPr>
        <w:t xml:space="preserve">Ընդհանուր գործընթացի ընթացակարգերը կատարելիս լիազորված մարմինները Հանձնաժողով </w:t>
      </w:r>
      <w:r w:rsidR="00186716">
        <w:rPr>
          <w:rStyle w:val="Bodytext3NotBold"/>
          <w:rFonts w:ascii="Sylfaen" w:hAnsi="Sylfaen"/>
          <w:sz w:val="24"/>
          <w:szCs w:val="24"/>
        </w:rPr>
        <w:t>եւ</w:t>
      </w:r>
      <w:r w:rsidRPr="00B62852">
        <w:rPr>
          <w:rStyle w:val="Bodytext3NotBold"/>
          <w:rFonts w:ascii="Sylfaen" w:hAnsi="Sylfaen"/>
          <w:sz w:val="24"/>
          <w:szCs w:val="24"/>
        </w:rPr>
        <w:t xml:space="preserve"> մյուս անդամ պետությունների լիազորված մարմիններ են ներկայացնում ժամանակավոր կարանտինային բուսասանիտարական միջոցների մասին տեղեկություններ, այդ թվում՝ անհրաժեշտության դեպքում հարցվող՝ ժամանակավոր կարանտինային բուսասանիտարական միջոցների մասին լրացուցիչ տեղեկություններ: Ժամանակավոր կարանտինային բուսասանիտարական միջոցների մասին տեղեկություններ ստացած լիազորված մարմինները Հանձնաժողով </w:t>
      </w:r>
      <w:r w:rsidR="00186716">
        <w:rPr>
          <w:rStyle w:val="Bodytext3NotBold"/>
          <w:rFonts w:ascii="Sylfaen" w:hAnsi="Sylfaen"/>
          <w:sz w:val="24"/>
          <w:szCs w:val="24"/>
        </w:rPr>
        <w:t>եւ</w:t>
      </w:r>
      <w:r w:rsidRPr="00B62852">
        <w:rPr>
          <w:rStyle w:val="Bodytext3NotBold"/>
          <w:rFonts w:ascii="Sylfaen" w:hAnsi="Sylfaen"/>
          <w:sz w:val="24"/>
          <w:szCs w:val="24"/>
        </w:rPr>
        <w:t xml:space="preserve"> մյուս անդամ պետությունների լիազորված մարմիններ են ներկայացնում ժամանակավոր կարանտինային բուսասանիտարական միջոցի ուսումնասիրության արդյունքների մասին տեղեկություններ։</w:t>
      </w:r>
    </w:p>
    <w:p w14:paraId="27EBF68F" w14:textId="77777777" w:rsidR="00CA4CAD" w:rsidRPr="00B62852" w:rsidRDefault="00E36289" w:rsidP="00BD26F9">
      <w:pPr>
        <w:pStyle w:val="Bodytext30"/>
        <w:shd w:val="clear" w:color="auto" w:fill="auto"/>
        <w:spacing w:before="0" w:after="160" w:line="348" w:lineRule="auto"/>
        <w:ind w:firstLine="567"/>
        <w:jc w:val="both"/>
        <w:rPr>
          <w:rFonts w:ascii="Sylfaen" w:hAnsi="Sylfaen"/>
          <w:sz w:val="24"/>
          <w:szCs w:val="24"/>
        </w:rPr>
      </w:pPr>
      <w:r w:rsidRPr="00B62852">
        <w:rPr>
          <w:rStyle w:val="Bodytext3NotBold"/>
          <w:rFonts w:ascii="Sylfaen" w:hAnsi="Sylfaen"/>
          <w:sz w:val="24"/>
          <w:szCs w:val="24"/>
        </w:rPr>
        <w:t>Լիազորված մարմիններից ստացվող տեղեկությունների հիման վրա Հանձնաժողովն իրականացնում է ժամանակավոր կարանտինային բուսասանիտարական միջոցների մասին տեղեկությունների ընդհանուր տեղեկատվական ռեսուրսի ձ</w:t>
      </w:r>
      <w:r w:rsidR="00186716">
        <w:rPr>
          <w:rStyle w:val="Bodytext3NotBold"/>
          <w:rFonts w:ascii="Sylfaen" w:hAnsi="Sylfaen"/>
          <w:sz w:val="24"/>
          <w:szCs w:val="24"/>
        </w:rPr>
        <w:t>եւ</w:t>
      </w:r>
      <w:r w:rsidRPr="00B62852">
        <w:rPr>
          <w:rStyle w:val="Bodytext3NotBold"/>
          <w:rFonts w:ascii="Sylfaen" w:hAnsi="Sylfaen"/>
          <w:sz w:val="24"/>
          <w:szCs w:val="24"/>
        </w:rPr>
        <w:t xml:space="preserve">ավորում </w:t>
      </w:r>
      <w:r w:rsidR="00186716">
        <w:rPr>
          <w:rStyle w:val="Bodytext3NotBold"/>
          <w:rFonts w:ascii="Sylfaen" w:hAnsi="Sylfaen"/>
          <w:sz w:val="24"/>
          <w:szCs w:val="24"/>
        </w:rPr>
        <w:t>եւ</w:t>
      </w:r>
      <w:r w:rsidRPr="00B62852">
        <w:rPr>
          <w:rStyle w:val="Bodytext3NotBold"/>
          <w:rFonts w:ascii="Sylfaen" w:hAnsi="Sylfaen"/>
          <w:sz w:val="24"/>
          <w:szCs w:val="24"/>
        </w:rPr>
        <w:t xml:space="preserve"> վարում, Միության տեղեկատվական պորտալի միջոցներով ապահովում է ժամանակավոր կարանտինային բուսասանիտարական միջոցների մասին տեղեկությունների հասանելիությունը շահագրգիռ անձանց համար, ինչպես նա</w:t>
      </w:r>
      <w:r w:rsidR="00186716">
        <w:rPr>
          <w:rStyle w:val="Bodytext3NotBold"/>
          <w:rFonts w:ascii="Sylfaen" w:hAnsi="Sylfaen"/>
          <w:sz w:val="24"/>
          <w:szCs w:val="24"/>
        </w:rPr>
        <w:t>եւ</w:t>
      </w:r>
      <w:r w:rsidRPr="00B62852">
        <w:rPr>
          <w:rStyle w:val="Bodytext3NotBold"/>
          <w:rFonts w:ascii="Sylfaen" w:hAnsi="Sylfaen"/>
          <w:sz w:val="24"/>
          <w:szCs w:val="24"/>
        </w:rPr>
        <w:t xml:space="preserve"> լիազորված մարմինների հարցումների հիման վրա տեղեկություններ է տրամադրում ժամանակավոր կարանտինային բուսասանիտարական միջոցների մասին տեղեկությունների տեղեկատվական ռեսուրսից։</w:t>
      </w:r>
    </w:p>
    <w:p w14:paraId="225E9BD3" w14:textId="77777777" w:rsidR="00CA4CAD" w:rsidRPr="00B62852" w:rsidRDefault="00E36289" w:rsidP="00BD26F9">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Fonts w:ascii="Sylfaen" w:hAnsi="Sylfaen"/>
          <w:b w:val="0"/>
          <w:sz w:val="24"/>
          <w:szCs w:val="24"/>
        </w:rPr>
        <w:lastRenderedPageBreak/>
        <w:t>12.</w:t>
      </w:r>
      <w:r w:rsidR="00BD26F9" w:rsidRPr="00BD26F9">
        <w:rPr>
          <w:rFonts w:ascii="Sylfaen" w:hAnsi="Sylfaen"/>
          <w:b w:val="0"/>
          <w:sz w:val="24"/>
          <w:szCs w:val="24"/>
        </w:rPr>
        <w:tab/>
      </w:r>
      <w:r w:rsidRPr="00B62852">
        <w:rPr>
          <w:rStyle w:val="Bodytext3NotBold"/>
          <w:rFonts w:ascii="Sylfaen" w:hAnsi="Sylfaen"/>
          <w:sz w:val="24"/>
          <w:szCs w:val="24"/>
        </w:rPr>
        <w:t>Ընդհանուր գործընթացի կառուցվածքի նկարագրությունը ներկայացված է 1-ին նկարում:</w:t>
      </w:r>
    </w:p>
    <w:p w14:paraId="228CB942" w14:textId="77777777" w:rsidR="00CA4CAD" w:rsidRPr="00B62852" w:rsidRDefault="00350756" w:rsidP="00186716">
      <w:pPr>
        <w:spacing w:after="160" w:line="360" w:lineRule="auto"/>
        <w:jc w:val="center"/>
      </w:pPr>
      <w:r>
        <w:rPr>
          <w:b/>
          <w:bCs/>
          <w:noProof/>
          <w:lang w:val="en-US" w:eastAsia="en-US" w:bidi="ar-SA"/>
        </w:rPr>
        <w:pict w14:anchorId="6FB0EA37">
          <v:group id="_x0000_s1231" style="position:absolute;left:0;text-align:left;margin-left:40.3pt;margin-top:17pt;width:421.8pt;height:246.8pt;z-index:251937792" coordorigin="2224,2866" coordsize="8436,4936">
            <v:shapetype id="_x0000_t202" coordsize="21600,21600" o:spt="202" path="m,l,21600r21600,l21600,xe">
              <v:stroke joinstyle="miter"/>
              <v:path gradientshapeok="t" o:connecttype="rect"/>
            </v:shapetype>
            <v:shape id="_x0000_s1029" type="#_x0000_t202" style="position:absolute;left:4890;top:3598;width:2073;height:990;mso-width-relative:margin;mso-height-relative:margin" fillcolor="white [3212]" strokecolor="white [3212]">
              <v:textbox style="mso-next-textbox:#_x0000_s1029" inset="0,0,0,0">
                <w:txbxContent>
                  <w:p w14:paraId="54E255C4" w14:textId="77777777" w:rsidR="00FE3616" w:rsidRPr="005103C4" w:rsidRDefault="00FE3616" w:rsidP="00AF5DC0">
                    <w:pPr>
                      <w:pStyle w:val="Bodytext20"/>
                      <w:shd w:val="clear" w:color="auto" w:fill="auto"/>
                      <w:spacing w:before="0" w:after="0" w:line="240" w:lineRule="auto"/>
                      <w:jc w:val="center"/>
                      <w:rPr>
                        <w:rFonts w:ascii="Sylfaen" w:hAnsi="Sylfaen"/>
                        <w:sz w:val="10"/>
                        <w:szCs w:val="10"/>
                      </w:rPr>
                    </w:pPr>
                    <w:r w:rsidRPr="005103C4">
                      <w:rPr>
                        <w:rStyle w:val="Bodytext2Sylfaen"/>
                        <w:sz w:val="10"/>
                        <w:szCs w:val="10"/>
                      </w:rPr>
                      <w:t>Ժամանակավոր կարանտինային բուսասանիտարա</w:t>
                    </w:r>
                    <w:r w:rsidRPr="005103C4">
                      <w:rPr>
                        <w:rStyle w:val="Bodytext2Sylfaen"/>
                        <w:sz w:val="10"/>
                        <w:szCs w:val="10"/>
                        <w:lang w:val="en-US"/>
                      </w:rPr>
                      <w:t>կ</w:t>
                    </w:r>
                    <w:r w:rsidRPr="005103C4">
                      <w:rPr>
                        <w:rStyle w:val="Bodytext2Sylfaen"/>
                        <w:sz w:val="10"/>
                        <w:szCs w:val="10"/>
                      </w:rPr>
                      <w:t>ան միջոցի մասին տեղեկություններ</w:t>
                    </w:r>
                    <w:r w:rsidRPr="005103C4">
                      <w:rPr>
                        <w:rStyle w:val="Bodytext2Sylfaen"/>
                        <w:sz w:val="10"/>
                        <w:szCs w:val="10"/>
                        <w:lang w:val="en-US"/>
                      </w:rPr>
                      <w:t>ի</w:t>
                    </w:r>
                    <w:r w:rsidRPr="005103C4">
                      <w:rPr>
                        <w:rStyle w:val="Bodytext2Sylfaen"/>
                        <w:sz w:val="10"/>
                        <w:szCs w:val="10"/>
                      </w:rPr>
                      <w:t xml:space="preserve"> ներկայաց</w:t>
                    </w:r>
                    <w:r w:rsidRPr="005103C4">
                      <w:rPr>
                        <w:rStyle w:val="Bodytext2Sylfaen"/>
                        <w:sz w:val="10"/>
                        <w:szCs w:val="10"/>
                        <w:lang w:val="en-US"/>
                      </w:rPr>
                      <w:t>ման</w:t>
                    </w:r>
                    <w:r w:rsidRPr="005103C4">
                      <w:rPr>
                        <w:rStyle w:val="Bodytext2Sylfaen"/>
                        <w:sz w:val="10"/>
                        <w:szCs w:val="10"/>
                      </w:rPr>
                      <w:t xml:space="preserve"> ընթացակարգերը</w:t>
                    </w:r>
                  </w:p>
                  <w:p w14:paraId="0A011FF7" w14:textId="77777777" w:rsidR="00FE3616" w:rsidRPr="005103C4" w:rsidRDefault="00FE3616" w:rsidP="00AF5DC0">
                    <w:pPr>
                      <w:jc w:val="center"/>
                      <w:rPr>
                        <w:sz w:val="10"/>
                        <w:szCs w:val="10"/>
                      </w:rPr>
                    </w:pPr>
                    <w:r w:rsidRPr="005103C4">
                      <w:rPr>
                        <w:rStyle w:val="Bodytext2Sylfaen"/>
                        <w:sz w:val="10"/>
                        <w:szCs w:val="10"/>
                      </w:rPr>
                      <w:t>(P.SS.12.PGR.001)</w:t>
                    </w:r>
                  </w:p>
                </w:txbxContent>
              </v:textbox>
            </v:shape>
            <v:shape id="_x0000_s1030" type="#_x0000_t202" style="position:absolute;left:3061;top:3771;width:1452;height:281;mso-width-relative:margin;mso-height-relative:margin" fillcolor="white [3212]" strokecolor="white [3212]">
              <v:textbox style="mso-next-textbox:#_x0000_s1030" inset="0,0,0,0">
                <w:txbxContent>
                  <w:p w14:paraId="2DDBCBE0" w14:textId="77777777" w:rsidR="00FE3616" w:rsidRPr="00CD22D6" w:rsidRDefault="00FE3616" w:rsidP="00CD22D6">
                    <w:pPr>
                      <w:rPr>
                        <w:sz w:val="14"/>
                        <w:szCs w:val="14"/>
                      </w:rPr>
                    </w:pPr>
                    <w:r>
                      <w:rPr>
                        <w:rStyle w:val="Bodytext2Sylfaen"/>
                        <w:sz w:val="14"/>
                      </w:rPr>
                      <w:t>«Մասնակցություն»</w:t>
                    </w:r>
                  </w:p>
                </w:txbxContent>
              </v:textbox>
            </v:shape>
            <v:shape id="_x0000_s1031" type="#_x0000_t202" style="position:absolute;left:3061;top:4943;width:1580;height:324;mso-width-relative:margin;mso-height-relative:margin" fillcolor="white [3212]" strokecolor="white [3212]">
              <v:textbox style="mso-next-textbox:#_x0000_s1031" inset="0,0,0,0">
                <w:txbxContent>
                  <w:p w14:paraId="173774D5" w14:textId="77777777" w:rsidR="00FE3616" w:rsidRPr="00CD22D6" w:rsidRDefault="00FE3616" w:rsidP="00CD22D6">
                    <w:pPr>
                      <w:rPr>
                        <w:sz w:val="14"/>
                        <w:szCs w:val="14"/>
                      </w:rPr>
                    </w:pPr>
                    <w:r>
                      <w:rPr>
                        <w:rStyle w:val="Bodytext2Sylfaen"/>
                        <w:sz w:val="14"/>
                      </w:rPr>
                      <w:t>«Մասնակցություն»</w:t>
                    </w:r>
                  </w:p>
                </w:txbxContent>
              </v:textbox>
            </v:shape>
            <v:shape id="_x0000_s1032" type="#_x0000_t202" style="position:absolute;left:3857;top:6264;width:1301;height:206;mso-width-relative:margin;mso-height-relative:margin" fillcolor="white [3212]" strokecolor="white [3212]">
              <v:textbox style="mso-next-textbox:#_x0000_s1032" inset="0,0,0,0">
                <w:txbxContent>
                  <w:p w14:paraId="5235CF85" w14:textId="77777777" w:rsidR="00FE3616" w:rsidRPr="00CD22D6" w:rsidRDefault="00FE3616" w:rsidP="00CD22D6">
                    <w:pPr>
                      <w:rPr>
                        <w:sz w:val="14"/>
                        <w:szCs w:val="14"/>
                      </w:rPr>
                    </w:pPr>
                    <w:r>
                      <w:rPr>
                        <w:rStyle w:val="Bodytext2Sylfaen"/>
                        <w:sz w:val="14"/>
                      </w:rPr>
                      <w:t>«Մասնակցություն»</w:t>
                    </w:r>
                  </w:p>
                </w:txbxContent>
              </v:textbox>
            </v:shape>
            <v:shape id="_x0000_s1033" type="#_x0000_t202" style="position:absolute;left:3061;top:7232;width:1279;height:206;mso-width-relative:margin;mso-height-relative:margin" fillcolor="white [3212]" strokecolor="white [3212]">
              <v:textbox style="mso-next-textbox:#_x0000_s1033" inset="0,0,0,0">
                <w:txbxContent>
                  <w:p w14:paraId="0E335760" w14:textId="77777777" w:rsidR="00FE3616" w:rsidRPr="00CD22D6" w:rsidRDefault="00FE3616" w:rsidP="00CD22D6">
                    <w:pPr>
                      <w:rPr>
                        <w:sz w:val="14"/>
                        <w:szCs w:val="14"/>
                      </w:rPr>
                    </w:pPr>
                    <w:r>
                      <w:rPr>
                        <w:rStyle w:val="Bodytext2Sylfaen"/>
                        <w:sz w:val="14"/>
                      </w:rPr>
                      <w:t>«Մասնակցություն»</w:t>
                    </w:r>
                  </w:p>
                </w:txbxContent>
              </v:textbox>
            </v:shape>
            <v:shape id="_x0000_s1034" type="#_x0000_t202" style="position:absolute;left:7661;top:7438;width:1796;height:364;mso-width-relative:margin;mso-height-relative:margin" fillcolor="white [3212]" strokecolor="white [3212]">
              <v:textbox style="mso-next-textbox:#_x0000_s1034" inset="0,0,0,0">
                <w:txbxContent>
                  <w:p w14:paraId="6F35A192" w14:textId="77777777" w:rsidR="00FE3616" w:rsidRPr="00CD22D6" w:rsidRDefault="00FE3616" w:rsidP="00CD22D6">
                    <w:pPr>
                      <w:rPr>
                        <w:sz w:val="14"/>
                        <w:szCs w:val="14"/>
                      </w:rPr>
                    </w:pPr>
                    <w:r>
                      <w:rPr>
                        <w:rStyle w:val="Bodytext2Sylfaen"/>
                        <w:sz w:val="14"/>
                      </w:rPr>
                      <w:t>«Մասնակցություն»</w:t>
                    </w:r>
                  </w:p>
                </w:txbxContent>
              </v:textbox>
            </v:shape>
            <v:shape id="_x0000_s1035" type="#_x0000_t202" style="position:absolute;left:7608;top:6264;width:1237;height:206;mso-width-relative:margin;mso-height-relative:margin" fillcolor="white [3212]" strokecolor="white [3212]">
              <v:textbox style="mso-next-textbox:#_x0000_s1035" inset="0,0,0,0">
                <w:txbxContent>
                  <w:p w14:paraId="2CF4F8B4" w14:textId="77777777" w:rsidR="00FE3616" w:rsidRPr="00CD22D6" w:rsidRDefault="00FE3616" w:rsidP="00CD22D6">
                    <w:pPr>
                      <w:rPr>
                        <w:sz w:val="14"/>
                        <w:szCs w:val="14"/>
                      </w:rPr>
                    </w:pPr>
                    <w:r>
                      <w:rPr>
                        <w:rStyle w:val="Bodytext2Sylfaen"/>
                        <w:sz w:val="14"/>
                      </w:rPr>
                      <w:t>«Մասնակցություն»</w:t>
                    </w:r>
                  </w:p>
                </w:txbxContent>
              </v:textbox>
            </v:shape>
            <v:shape id="_x0000_s1036" type="#_x0000_t202" style="position:absolute;left:7339;top:5856;width:1506;height:206;mso-width-relative:margin;mso-height-relative:margin" fillcolor="white [3212]" strokecolor="white [3212]">
              <v:textbox style="mso-next-textbox:#_x0000_s1036" inset="0,0,0,0">
                <w:txbxContent>
                  <w:p w14:paraId="0CD5FB95" w14:textId="77777777" w:rsidR="00FE3616" w:rsidRPr="00CD22D6" w:rsidRDefault="00FE3616" w:rsidP="00CD22D6">
                    <w:pPr>
                      <w:rPr>
                        <w:sz w:val="14"/>
                        <w:szCs w:val="14"/>
                      </w:rPr>
                    </w:pPr>
                    <w:r>
                      <w:rPr>
                        <w:rStyle w:val="Bodytext2Sylfaen"/>
                        <w:sz w:val="14"/>
                      </w:rPr>
                      <w:t>«Մասնակցություն»</w:t>
                    </w:r>
                  </w:p>
                </w:txbxContent>
              </v:textbox>
            </v:shape>
            <v:shape id="_x0000_s1037" type="#_x0000_t202" style="position:absolute;left:7661;top:5192;width:1440;height:259;mso-width-relative:margin;mso-height-relative:margin" fillcolor="white [3212]" strokecolor="white [3212]">
              <v:textbox style="mso-next-textbox:#_x0000_s1037" inset="0,0,0,0">
                <w:txbxContent>
                  <w:p w14:paraId="7BBD3B0C" w14:textId="77777777" w:rsidR="00FE3616" w:rsidRPr="00CD22D6" w:rsidRDefault="00FE3616" w:rsidP="00CD22D6">
                    <w:pPr>
                      <w:rPr>
                        <w:sz w:val="14"/>
                        <w:szCs w:val="14"/>
                      </w:rPr>
                    </w:pPr>
                    <w:r>
                      <w:rPr>
                        <w:rStyle w:val="Bodytext2Sylfaen"/>
                        <w:sz w:val="14"/>
                      </w:rPr>
                      <w:t>«Մասնակցություն»</w:t>
                    </w:r>
                  </w:p>
                </w:txbxContent>
              </v:textbox>
            </v:shape>
            <v:shape id="_x0000_s1038" type="#_x0000_t202" style="position:absolute;left:7372;top:4212;width:1473;height:376;mso-width-relative:margin;mso-height-relative:margin" fillcolor="white [3212]" strokecolor="white [3212]">
              <v:textbox style="mso-next-textbox:#_x0000_s1038" inset="0,0,0,0">
                <w:txbxContent>
                  <w:p w14:paraId="03E409F1" w14:textId="77777777" w:rsidR="00FE3616" w:rsidRPr="00CD22D6" w:rsidRDefault="00FE3616" w:rsidP="00CD22D6">
                    <w:pPr>
                      <w:rPr>
                        <w:sz w:val="14"/>
                        <w:szCs w:val="14"/>
                      </w:rPr>
                    </w:pPr>
                    <w:r>
                      <w:rPr>
                        <w:rStyle w:val="Bodytext2Sylfaen"/>
                        <w:sz w:val="14"/>
                      </w:rPr>
                      <w:t>«Մասնակցություն»</w:t>
                    </w:r>
                  </w:p>
                </w:txbxContent>
              </v:textbox>
            </v:shape>
            <v:shape id="_x0000_s1039" type="#_x0000_t202" style="position:absolute;left:7339;top:3565;width:1213;height:206;mso-width-relative:margin;mso-height-relative:margin" fillcolor="white [3212]" strokecolor="white [3212]">
              <v:textbox style="mso-next-textbox:#_x0000_s1039" inset="0,0,0,0">
                <w:txbxContent>
                  <w:p w14:paraId="5A1B40BD" w14:textId="77777777" w:rsidR="00FE3616" w:rsidRPr="00CD22D6" w:rsidRDefault="00FE3616" w:rsidP="00CD22D6">
                    <w:pPr>
                      <w:rPr>
                        <w:sz w:val="14"/>
                        <w:szCs w:val="14"/>
                      </w:rPr>
                    </w:pPr>
                    <w:r>
                      <w:rPr>
                        <w:rStyle w:val="Bodytext2Sylfaen"/>
                        <w:sz w:val="14"/>
                      </w:rPr>
                      <w:t>«Մասնակցություն»</w:t>
                    </w:r>
                  </w:p>
                </w:txbxContent>
              </v:textbox>
            </v:shape>
            <v:shape id="_x0000_s1040" type="#_x0000_t202" style="position:absolute;left:8845;top:3771;width:1815;height:596;mso-width-relative:margin;mso-height-relative:margin" fillcolor="white [3212]" strokecolor="white [3212]">
              <v:textbox style="mso-next-textbox:#_x0000_s1040" inset="0,0,0,0">
                <w:txbxContent>
                  <w:p w14:paraId="378F2AA4" w14:textId="77777777" w:rsidR="00FE3616" w:rsidRPr="00493A8C" w:rsidRDefault="00FE3616" w:rsidP="00493A8C">
                    <w:pPr>
                      <w:jc w:val="center"/>
                      <w:rPr>
                        <w:sz w:val="20"/>
                      </w:rPr>
                    </w:pPr>
                    <w:r>
                      <w:rPr>
                        <w:rStyle w:val="Bodytext2Sylfaen"/>
                        <w:sz w:val="14"/>
                        <w:lang w:val="en-US"/>
                      </w:rPr>
                      <w:t>Ծանուցվող լիազորված մարմին</w:t>
                    </w:r>
                    <w:r>
                      <w:rPr>
                        <w:rStyle w:val="Bodytext2Sylfaen"/>
                        <w:sz w:val="14"/>
                      </w:rPr>
                      <w:t xml:space="preserve"> (P.SS.12.ACT. 002)</w:t>
                    </w:r>
                  </w:p>
                </w:txbxContent>
              </v:textbox>
            </v:shape>
            <v:shape id="_x0000_s1041" type="#_x0000_t202" style="position:absolute;left:2224;top:6470;width:1817;height:406;mso-width-relative:margin;mso-height-relative:margin" fillcolor="white [3212]" strokecolor="white [3212]">
              <v:textbox style="mso-next-textbox:#_x0000_s1041" inset="0,0,0,0">
                <w:txbxContent>
                  <w:p w14:paraId="2C6A57C3" w14:textId="77777777" w:rsidR="00FE3616" w:rsidRPr="00865213" w:rsidRDefault="00FE3616" w:rsidP="00865213">
                    <w:pPr>
                      <w:jc w:val="center"/>
                      <w:rPr>
                        <w:sz w:val="20"/>
                      </w:rPr>
                    </w:pPr>
                    <w:r>
                      <w:rPr>
                        <w:rStyle w:val="Bodytext2Sylfaen"/>
                        <w:sz w:val="14"/>
                      </w:rPr>
                      <w:t>Լիազորված մարմին (P.SS.12.ACT.001)</w:t>
                    </w:r>
                  </w:p>
                </w:txbxContent>
              </v:textbox>
            </v:shape>
            <v:shape id="_x0000_s1043" type="#_x0000_t202" style="position:absolute;left:4814;top:6781;width:2289;height:1021;mso-width-relative:margin;mso-height-relative:margin" fillcolor="white [3212]" strokecolor="white [3212]">
              <v:textbox style="mso-next-textbox:#_x0000_s1043" inset="0,0,0,0">
                <w:txbxContent>
                  <w:p w14:paraId="7FCF80AB" w14:textId="77777777" w:rsidR="00FE3616" w:rsidRPr="005103C4" w:rsidRDefault="00FE3616" w:rsidP="0038453C">
                    <w:pPr>
                      <w:jc w:val="center"/>
                      <w:rPr>
                        <w:sz w:val="10"/>
                        <w:szCs w:val="10"/>
                      </w:rPr>
                    </w:pPr>
                    <w:r w:rsidRPr="005103C4">
                      <w:rPr>
                        <w:rStyle w:val="Bodytext2Sylfaen"/>
                        <w:sz w:val="10"/>
                        <w:szCs w:val="10"/>
                      </w:rPr>
                      <w:t>Ժամանակավոր կարանտինային բուսասանիտարական միջոցի մասին լրացուցիչ տեղեկությունների ստացման ընթացակարգեր (P.SS.12.PGR.003)</w:t>
                    </w:r>
                  </w:p>
                </w:txbxContent>
              </v:textbox>
            </v:shape>
            <v:shape id="_x0000_s1044" type="#_x0000_t202" style="position:absolute;left:4755;top:5192;width:2348;height:932;mso-width-relative:margin;mso-height-relative:margin" fillcolor="white [3212]" strokecolor="white [3212]">
              <v:textbox style="mso-next-textbox:#_x0000_s1044" inset="0,0,0,0">
                <w:txbxContent>
                  <w:p w14:paraId="3EA34974" w14:textId="77777777" w:rsidR="00FE3616" w:rsidRPr="005103C4" w:rsidRDefault="00FE3616" w:rsidP="000A2F7C">
                    <w:pPr>
                      <w:jc w:val="center"/>
                      <w:rPr>
                        <w:sz w:val="10"/>
                        <w:szCs w:val="10"/>
                      </w:rPr>
                    </w:pPr>
                    <w:r w:rsidRPr="005103C4">
                      <w:rPr>
                        <w:rStyle w:val="Bodytext2Sylfaen"/>
                        <w:sz w:val="10"/>
                        <w:szCs w:val="10"/>
                      </w:rPr>
                      <w:t>Ժամանակավոր կարանտինային բուսասանիտարական միջոցի ուսումնասիրության արդյունքների մասին տեղեկությունների ներկայացման ընթացակարգեր (P.SS.12.PGR.002)</w:t>
                    </w:r>
                  </w:p>
                </w:txbxContent>
              </v:textbox>
            </v:shape>
            <v:shape id="_x0000_s1045" type="#_x0000_t202" style="position:absolute;left:7339;top:2866;width:1665;height:332;mso-width-relative:margin;mso-height-relative:margin" fillcolor="white [3212]" strokecolor="white [3212]">
              <v:textbox style="mso-next-textbox:#_x0000_s1045" inset="0,0,0,0">
                <w:txbxContent>
                  <w:p w14:paraId="25E93943" w14:textId="77777777" w:rsidR="00FE3616" w:rsidRPr="00CD22D6" w:rsidRDefault="00FE3616" w:rsidP="009E63D9">
                    <w:pPr>
                      <w:jc w:val="center"/>
                      <w:rPr>
                        <w:sz w:val="14"/>
                        <w:szCs w:val="14"/>
                      </w:rPr>
                    </w:pPr>
                    <w:r>
                      <w:rPr>
                        <w:rStyle w:val="Bodytext2Sylfaen"/>
                        <w:sz w:val="14"/>
                      </w:rPr>
                      <w:t>«Մասնակցություն»</w:t>
                    </w:r>
                  </w:p>
                </w:txbxContent>
              </v:textbox>
            </v:shape>
            <v:shape id="_x0000_s1046" type="#_x0000_t202" style="position:absolute;left:9134;top:7021;width:1354;height:417;mso-width-relative:margin;mso-height-relative:margin" fillcolor="white [3212]" strokecolor="white [3212]">
              <v:textbox style="mso-next-textbox:#_x0000_s1046" inset="0,0,0,0">
                <w:txbxContent>
                  <w:p w14:paraId="4CF76A5D" w14:textId="77777777" w:rsidR="00FE3616" w:rsidRPr="00411398" w:rsidRDefault="00FE3616" w:rsidP="00411398">
                    <w:pPr>
                      <w:pStyle w:val="Bodytext20"/>
                      <w:shd w:val="clear" w:color="auto" w:fill="auto"/>
                      <w:spacing w:before="0" w:after="0" w:line="240" w:lineRule="auto"/>
                      <w:jc w:val="center"/>
                      <w:rPr>
                        <w:rFonts w:ascii="Sylfaen" w:hAnsi="Sylfaen"/>
                        <w:sz w:val="14"/>
                        <w:szCs w:val="18"/>
                      </w:rPr>
                    </w:pPr>
                    <w:r>
                      <w:rPr>
                        <w:rStyle w:val="Bodytext2Sylfaen"/>
                        <w:sz w:val="14"/>
                      </w:rPr>
                      <w:t>Հանձնաժողով</w:t>
                    </w:r>
                  </w:p>
                  <w:p w14:paraId="4AB85750" w14:textId="77777777" w:rsidR="00FE3616" w:rsidRPr="00411398" w:rsidRDefault="00FE3616" w:rsidP="00411398">
                    <w:pPr>
                      <w:jc w:val="center"/>
                      <w:rPr>
                        <w:sz w:val="20"/>
                      </w:rPr>
                    </w:pPr>
                    <w:r>
                      <w:rPr>
                        <w:rStyle w:val="Bodytext2Sylfaen"/>
                        <w:sz w:val="14"/>
                      </w:rPr>
                      <w:t>(Р.АСТ.001)</w:t>
                    </w:r>
                  </w:p>
                </w:txbxContent>
              </v:textbox>
            </v:shape>
          </v:group>
        </w:pict>
      </w:r>
      <w:r>
        <w:rPr>
          <w:b/>
          <w:bCs/>
          <w:noProof/>
          <w:lang w:val="en-US" w:eastAsia="en-US" w:bidi="ar-SA"/>
        </w:rPr>
        <w:pict w14:anchorId="7116444E">
          <v:shape id="_x0000_s1042" type="#_x0000_t202" style="position:absolute;left:0;text-align:left;margin-left:154.75pt;margin-top:297.1pt;width:129.5pt;height:48.4pt;z-index:251932672;mso-width-relative:margin;mso-height-relative:margin" fillcolor="white [3212]" strokecolor="white [3212]">
            <v:textbox style="mso-next-textbox:#_x0000_s1042" inset="0,0,0,0">
              <w:txbxContent>
                <w:p w14:paraId="4FA59471" w14:textId="77777777" w:rsidR="00FE3616" w:rsidRPr="005103C4" w:rsidRDefault="00FE3616" w:rsidP="007652D3">
                  <w:pPr>
                    <w:jc w:val="center"/>
                    <w:rPr>
                      <w:sz w:val="10"/>
                      <w:szCs w:val="10"/>
                    </w:rPr>
                  </w:pPr>
                  <w:r w:rsidRPr="005103C4">
                    <w:rPr>
                      <w:rStyle w:val="Bodytext2Sylfaen"/>
                      <w:sz w:val="10"/>
                      <w:szCs w:val="10"/>
                    </w:rPr>
                    <w:t>Ժամանակավոր կարանտինային բուսասանիտարական միջոցների մասին տեղեկությունների ընդհանուր տեղեկատվական ռեսուրսից տեղեկությունների ստացման ընթացակարգեր (P.SS.12.PGR.004)</w:t>
                  </w:r>
                </w:p>
              </w:txbxContent>
            </v:textbox>
          </v:shape>
        </w:pict>
      </w:r>
      <w:r w:rsidR="00FD6BED" w:rsidRPr="00B62852">
        <w:fldChar w:fldCharType="begin"/>
      </w:r>
      <w:r w:rsidR="003E173E" w:rsidRPr="00B62852">
        <w:instrText xml:space="preserve"> INCLUDEPICTURE  "C:\\Users\\User\\Desktop\\0գոստոս\\media\\image2.jpeg" \* MERGEFORMATINET </w:instrText>
      </w:r>
      <w:r w:rsidR="00FD6BED" w:rsidRPr="00B62852">
        <w:fldChar w:fldCharType="separate"/>
      </w:r>
      <w:r w:rsidR="00FD6BED" w:rsidRPr="00B62852">
        <w:fldChar w:fldCharType="begin"/>
      </w:r>
      <w:r w:rsidR="001C6481" w:rsidRPr="00B62852">
        <w:instrText xml:space="preserve"> INCLUDEPICTURE  "C:\\Users\\User\\Desktop\\0գոստոս\\media\\image2.jpeg" \* MERGEFORMATINET </w:instrText>
      </w:r>
      <w:r w:rsidR="00FD6BED" w:rsidRPr="00B62852">
        <w:fldChar w:fldCharType="separate"/>
      </w:r>
      <w:r w:rsidR="00FD6BED" w:rsidRPr="00B62852">
        <w:fldChar w:fldCharType="begin"/>
      </w:r>
      <w:r w:rsidR="00126F66" w:rsidRPr="00B62852">
        <w:instrText xml:space="preserve"> INCLUDEPICTURE  "C:\\Users\\User\\Desktop\\0գոստոս\\media\\image2.jpeg" \* MERGEFORMATINET </w:instrText>
      </w:r>
      <w:r w:rsidR="00FD6BED" w:rsidRPr="00B62852">
        <w:fldChar w:fldCharType="separate"/>
      </w:r>
      <w:r w:rsidR="00FD6BED" w:rsidRPr="00B62852">
        <w:fldChar w:fldCharType="begin"/>
      </w:r>
      <w:r w:rsidR="00477E87" w:rsidRPr="00B62852">
        <w:instrText xml:space="preserve"> INCLUDEPICTURE  "C:\\Users\\User\\Desktop\\0գոստոս\\media\\image2.jpeg" \* MERGEFORMATINET </w:instrText>
      </w:r>
      <w:r w:rsidR="00FD6BED" w:rsidRPr="00B62852">
        <w:fldChar w:fldCharType="separate"/>
      </w:r>
      <w:r w:rsidR="00FD6BED" w:rsidRPr="00B62852">
        <w:fldChar w:fldCharType="begin"/>
      </w:r>
      <w:r w:rsidR="00FB2A38" w:rsidRPr="00B62852">
        <w:instrText xml:space="preserve"> INCLUDEPICTURE  "C:\\Users\\User\\Desktop\\0գոստոս\\media\\image2.jpeg" \* MERGEFORMATINET </w:instrText>
      </w:r>
      <w:r w:rsidR="00FD6BED" w:rsidRPr="00B62852">
        <w:fldChar w:fldCharType="separate"/>
      </w:r>
      <w:r w:rsidR="00FD6BED" w:rsidRPr="00B62852">
        <w:fldChar w:fldCharType="begin"/>
      </w:r>
      <w:r w:rsidR="0069368C" w:rsidRPr="00B62852">
        <w:instrText xml:space="preserve"> INCLUDEPICTURE  "C:\\Users\\User\\Desktop\\0գոստոս\\media\\image2.jpeg" \* MERGEFORMATINET </w:instrText>
      </w:r>
      <w:r w:rsidR="00FD6BED" w:rsidRPr="00B62852">
        <w:fldChar w:fldCharType="separate"/>
      </w:r>
      <w:r w:rsidR="00FD6BED" w:rsidRPr="00B62852">
        <w:fldChar w:fldCharType="begin"/>
      </w:r>
      <w:r w:rsidR="00327492" w:rsidRPr="00B62852">
        <w:instrText xml:space="preserve"> INCLUDEPICTURE  "C:\\Users\\User\\Desktop\\0գոստոս\\media\\image2.jpeg" \* MERGEFORMATINET </w:instrText>
      </w:r>
      <w:r w:rsidR="00FD6BED" w:rsidRPr="00B62852">
        <w:fldChar w:fldCharType="separate"/>
      </w:r>
      <w:r w:rsidR="00FD6BED" w:rsidRPr="00B62852">
        <w:fldChar w:fldCharType="begin"/>
      </w:r>
      <w:r w:rsidR="00C552DC" w:rsidRPr="00B62852">
        <w:instrText xml:space="preserve"> INCLUDEPICTURE  "C:\\Users\\User\\Desktop\\0գոստոս\\media\\image2.jpeg" \* MERGEFORMATINET </w:instrText>
      </w:r>
      <w:r w:rsidR="00FD6BED" w:rsidRPr="00B62852">
        <w:fldChar w:fldCharType="separate"/>
      </w:r>
      <w:r w:rsidR="00FD6BED" w:rsidRPr="00B62852">
        <w:fldChar w:fldCharType="begin"/>
      </w:r>
      <w:r w:rsidR="00BF61DE" w:rsidRPr="00B62852">
        <w:instrText xml:space="preserve"> INCLUDEPICTURE  "C:\\Users\\User\\Desktop\\0գոստոս\\media\\image2.jpeg" \* MERGEFORMATINET </w:instrText>
      </w:r>
      <w:r w:rsidR="00FD6BED" w:rsidRPr="00B62852">
        <w:fldChar w:fldCharType="separate"/>
      </w:r>
      <w:r>
        <w:fldChar w:fldCharType="begin"/>
      </w:r>
      <w:r>
        <w:instrText xml:space="preserve"> </w:instrText>
      </w:r>
      <w:r>
        <w:instrText>INCLUDEPICTURE  "C:\\Users\\Inga\\DOCUME~1\\PRAKTI~1.LOC\\LOCALS~1\\Temp\\Rar$DIa0.270\\media\\image2.jpeg" \* MERGEFORMATINET</w:instrText>
      </w:r>
      <w:r>
        <w:instrText xml:space="preserve"> </w:instrText>
      </w:r>
      <w:r>
        <w:fldChar w:fldCharType="separate"/>
      </w:r>
      <w:r w:rsidR="009F47A6">
        <w:pict w14:anchorId="7E474C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3.75pt;height:348.35pt">
            <v:imagedata r:id="rId9" r:href="rId10"/>
          </v:shape>
        </w:pict>
      </w:r>
      <w:r>
        <w:fldChar w:fldCharType="end"/>
      </w:r>
      <w:r w:rsidR="00FD6BED" w:rsidRPr="00B62852">
        <w:fldChar w:fldCharType="end"/>
      </w:r>
      <w:r w:rsidR="00FD6BED" w:rsidRPr="00B62852">
        <w:fldChar w:fldCharType="end"/>
      </w:r>
      <w:r w:rsidR="00FD6BED" w:rsidRPr="00B62852">
        <w:fldChar w:fldCharType="end"/>
      </w:r>
      <w:r w:rsidR="00FD6BED" w:rsidRPr="00B62852">
        <w:fldChar w:fldCharType="end"/>
      </w:r>
      <w:r w:rsidR="00FD6BED" w:rsidRPr="00B62852">
        <w:fldChar w:fldCharType="end"/>
      </w:r>
      <w:r w:rsidR="00FD6BED" w:rsidRPr="00B62852">
        <w:fldChar w:fldCharType="end"/>
      </w:r>
      <w:r w:rsidR="00FD6BED" w:rsidRPr="00B62852">
        <w:fldChar w:fldCharType="end"/>
      </w:r>
      <w:r w:rsidR="00FD6BED" w:rsidRPr="00B62852">
        <w:fldChar w:fldCharType="end"/>
      </w:r>
      <w:r w:rsidR="00FD6BED" w:rsidRPr="00B62852">
        <w:fldChar w:fldCharType="end"/>
      </w:r>
    </w:p>
    <w:p w14:paraId="0BABD705" w14:textId="77777777" w:rsidR="00CA4CAD" w:rsidRPr="00BD26F9" w:rsidRDefault="00E36289" w:rsidP="00186716">
      <w:pPr>
        <w:pStyle w:val="Picturecaption20"/>
        <w:shd w:val="clear" w:color="auto" w:fill="auto"/>
        <w:spacing w:after="160" w:line="360" w:lineRule="auto"/>
        <w:rPr>
          <w:sz w:val="20"/>
          <w:szCs w:val="20"/>
        </w:rPr>
      </w:pPr>
      <w:r w:rsidRPr="00BD26F9">
        <w:rPr>
          <w:sz w:val="20"/>
          <w:szCs w:val="20"/>
        </w:rPr>
        <w:t>Նկ. 1. Ընդհանուր գործընթացի կառուցվածքը</w:t>
      </w:r>
    </w:p>
    <w:p w14:paraId="5A649D94" w14:textId="77777777" w:rsidR="00CA4CAD" w:rsidRPr="00B62852" w:rsidRDefault="00CA4CAD" w:rsidP="00186716">
      <w:pPr>
        <w:spacing w:after="160" w:line="360" w:lineRule="auto"/>
      </w:pPr>
    </w:p>
    <w:p w14:paraId="60FE0A89" w14:textId="77777777" w:rsidR="00CA4CAD" w:rsidRPr="00B62852" w:rsidRDefault="00E36289" w:rsidP="00BD26F9">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Fonts w:ascii="Sylfaen" w:hAnsi="Sylfaen"/>
          <w:b w:val="0"/>
          <w:sz w:val="24"/>
          <w:szCs w:val="24"/>
        </w:rPr>
        <w:t>13.</w:t>
      </w:r>
      <w:r w:rsidR="00BD26F9" w:rsidRPr="00BD26F9">
        <w:rPr>
          <w:rFonts w:ascii="Sylfaen" w:hAnsi="Sylfaen"/>
          <w:b w:val="0"/>
          <w:sz w:val="24"/>
          <w:szCs w:val="24"/>
        </w:rPr>
        <w:tab/>
      </w:r>
      <w:r w:rsidRPr="00B62852">
        <w:rPr>
          <w:rStyle w:val="Bodytext3NotBold"/>
          <w:rFonts w:ascii="Sylfaen" w:hAnsi="Sylfaen"/>
          <w:sz w:val="24"/>
          <w:szCs w:val="24"/>
        </w:rPr>
        <w:t>Ընդհանուր գործընթացի ընթացակարգերի կատարման կարգը</w:t>
      </w:r>
      <w:r w:rsidR="004526AC" w:rsidRPr="00B62852">
        <w:rPr>
          <w:rStyle w:val="Bodytext3NotBold"/>
          <w:rFonts w:ascii="Sylfaen" w:hAnsi="Sylfaen"/>
          <w:sz w:val="24"/>
          <w:szCs w:val="24"/>
        </w:rPr>
        <w:t>՝</w:t>
      </w:r>
      <w:r w:rsidRPr="00B62852">
        <w:rPr>
          <w:rStyle w:val="Bodytext3NotBold"/>
          <w:rFonts w:ascii="Sylfaen" w:hAnsi="Sylfaen"/>
          <w:sz w:val="24"/>
          <w:szCs w:val="24"/>
        </w:rPr>
        <w:t xml:space="preserve"> ներառյալ գործառնությունների մանրամասն նկարագրությունը</w:t>
      </w:r>
      <w:r w:rsidR="004526AC" w:rsidRPr="00B62852">
        <w:rPr>
          <w:rStyle w:val="Bodytext3NotBold"/>
          <w:rFonts w:ascii="Sylfaen" w:hAnsi="Sylfaen"/>
          <w:sz w:val="24"/>
          <w:szCs w:val="24"/>
        </w:rPr>
        <w:t>,</w:t>
      </w:r>
      <w:r w:rsidRPr="00B62852">
        <w:rPr>
          <w:rStyle w:val="Bodytext3NotBold"/>
          <w:rFonts w:ascii="Sylfaen" w:hAnsi="Sylfaen"/>
          <w:sz w:val="24"/>
          <w:szCs w:val="24"/>
        </w:rPr>
        <w:t xml:space="preserve"> բերված </w:t>
      </w:r>
      <w:r w:rsidR="004526AC" w:rsidRPr="00B62852">
        <w:rPr>
          <w:rStyle w:val="Bodytext3NotBold"/>
          <w:rFonts w:ascii="Sylfaen" w:hAnsi="Sylfaen"/>
          <w:sz w:val="24"/>
          <w:szCs w:val="24"/>
        </w:rPr>
        <w:t xml:space="preserve">է </w:t>
      </w:r>
      <w:r w:rsidRPr="00B62852">
        <w:rPr>
          <w:rStyle w:val="Bodytext3NotBold"/>
          <w:rFonts w:ascii="Sylfaen" w:hAnsi="Sylfaen"/>
          <w:sz w:val="24"/>
          <w:szCs w:val="24"/>
        </w:rPr>
        <w:t>սույն կանոնների VIII բաժնում:</w:t>
      </w:r>
    </w:p>
    <w:p w14:paraId="0CE70676" w14:textId="77777777" w:rsidR="00CA4CAD" w:rsidRPr="00B62852" w:rsidRDefault="00E36289" w:rsidP="00BD26F9">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Fonts w:ascii="Sylfaen" w:hAnsi="Sylfaen"/>
          <w:b w:val="0"/>
          <w:sz w:val="24"/>
          <w:szCs w:val="24"/>
        </w:rPr>
        <w:t>14.</w:t>
      </w:r>
      <w:r w:rsidR="00BD26F9" w:rsidRPr="00BD26F9">
        <w:rPr>
          <w:rFonts w:ascii="Sylfaen" w:hAnsi="Sylfaen"/>
          <w:b w:val="0"/>
          <w:sz w:val="24"/>
          <w:szCs w:val="24"/>
        </w:rPr>
        <w:tab/>
      </w:r>
      <w:r w:rsidRPr="00B62852">
        <w:rPr>
          <w:rStyle w:val="Bodytext3NotBold"/>
          <w:rFonts w:ascii="Sylfaen" w:hAnsi="Sylfaen"/>
          <w:sz w:val="24"/>
          <w:szCs w:val="24"/>
        </w:rPr>
        <w:t>Բաժնում բերվում է ընդհանուր գործընթացի ընթացակարգերի միջ</w:t>
      </w:r>
      <w:r w:rsidR="00186716">
        <w:rPr>
          <w:rStyle w:val="Bodytext3NotBold"/>
          <w:rFonts w:ascii="Sylfaen" w:hAnsi="Sylfaen"/>
          <w:sz w:val="24"/>
          <w:szCs w:val="24"/>
        </w:rPr>
        <w:t>եւ</w:t>
      </w:r>
      <w:r w:rsidRPr="00B62852">
        <w:rPr>
          <w:rStyle w:val="Bodytext3NotBold"/>
          <w:rFonts w:ascii="Sylfaen" w:hAnsi="Sylfaen"/>
          <w:sz w:val="24"/>
          <w:szCs w:val="24"/>
        </w:rPr>
        <w:t xml:space="preserve"> առկա կապերը </w:t>
      </w:r>
      <w:r w:rsidR="00186716">
        <w:rPr>
          <w:rStyle w:val="Bodytext3NotBold"/>
          <w:rFonts w:ascii="Sylfaen" w:hAnsi="Sylfaen"/>
          <w:sz w:val="24"/>
          <w:szCs w:val="24"/>
        </w:rPr>
        <w:t>եւ</w:t>
      </w:r>
      <w:r w:rsidRPr="00B62852">
        <w:rPr>
          <w:rStyle w:val="Bodytext3NotBold"/>
          <w:rFonts w:ascii="Sylfaen" w:hAnsi="Sylfaen"/>
          <w:sz w:val="24"/>
          <w:szCs w:val="24"/>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186716">
        <w:rPr>
          <w:rStyle w:val="Bodytext3NotBold"/>
          <w:rFonts w:ascii="Sylfaen" w:hAnsi="Sylfaen"/>
          <w:sz w:val="24"/>
          <w:szCs w:val="24"/>
        </w:rPr>
        <w:t>եւ</w:t>
      </w:r>
      <w:r w:rsidRPr="00B62852">
        <w:rPr>
          <w:rStyle w:val="Bodytext3NotBold"/>
          <w:rFonts w:ascii="Sylfaen" w:hAnsi="Sylfaen"/>
          <w:sz w:val="24"/>
          <w:szCs w:val="24"/>
        </w:rPr>
        <w:t xml:space="preserve"> ապահովված է տեքստային նկարագրությամբ։</w:t>
      </w:r>
    </w:p>
    <w:p w14:paraId="15EF846F" w14:textId="77777777" w:rsidR="00CA4CAD" w:rsidRPr="00B62852" w:rsidRDefault="00CA4CAD" w:rsidP="00186716">
      <w:pPr>
        <w:spacing w:after="160" w:line="360" w:lineRule="auto"/>
        <w:ind w:firstLine="567"/>
      </w:pPr>
    </w:p>
    <w:p w14:paraId="20B84635" w14:textId="77777777" w:rsidR="00CA4CAD" w:rsidRPr="00B62852" w:rsidRDefault="00E36289" w:rsidP="00186716">
      <w:pPr>
        <w:pStyle w:val="Bodytext30"/>
        <w:shd w:val="clear" w:color="auto" w:fill="auto"/>
        <w:spacing w:before="0" w:after="160" w:line="360" w:lineRule="auto"/>
        <w:rPr>
          <w:rFonts w:ascii="Sylfaen" w:hAnsi="Sylfaen"/>
          <w:sz w:val="24"/>
          <w:szCs w:val="24"/>
        </w:rPr>
      </w:pPr>
      <w:r w:rsidRPr="00B62852">
        <w:rPr>
          <w:rFonts w:ascii="Sylfaen" w:hAnsi="Sylfaen"/>
          <w:b w:val="0"/>
          <w:sz w:val="24"/>
          <w:szCs w:val="24"/>
        </w:rPr>
        <w:lastRenderedPageBreak/>
        <w:t xml:space="preserve">4. </w:t>
      </w:r>
      <w:r w:rsidRPr="00B62852">
        <w:rPr>
          <w:rStyle w:val="Bodytext3NotBold"/>
          <w:rFonts w:ascii="Sylfaen" w:hAnsi="Sylfaen"/>
          <w:sz w:val="24"/>
          <w:szCs w:val="24"/>
        </w:rPr>
        <w:t>Ժամանակավոր կարանտինային բուսասանիտարական միջոցի մասին տեղեկությունների ներկայացման ընթացակարգերի խումբը (P.SS.12.PGR.001)</w:t>
      </w:r>
    </w:p>
    <w:p w14:paraId="586A155A" w14:textId="77777777" w:rsidR="00CA4CAD" w:rsidRPr="00B62852" w:rsidRDefault="00E36289" w:rsidP="00BD26F9">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Fonts w:ascii="Sylfaen" w:hAnsi="Sylfaen"/>
          <w:b w:val="0"/>
          <w:sz w:val="24"/>
          <w:szCs w:val="24"/>
        </w:rPr>
        <w:t>15.</w:t>
      </w:r>
      <w:r w:rsidR="00BD26F9" w:rsidRPr="00BD26F9">
        <w:rPr>
          <w:rFonts w:ascii="Sylfaen" w:hAnsi="Sylfaen"/>
          <w:b w:val="0"/>
          <w:sz w:val="24"/>
          <w:szCs w:val="24"/>
        </w:rPr>
        <w:tab/>
      </w:r>
      <w:r w:rsidR="00C67562" w:rsidRPr="00B62852">
        <w:rPr>
          <w:rFonts w:ascii="Sylfaen" w:hAnsi="Sylfaen"/>
          <w:b w:val="0"/>
          <w:sz w:val="24"/>
          <w:szCs w:val="24"/>
        </w:rPr>
        <w:t>L</w:t>
      </w:r>
      <w:r w:rsidR="00C67963" w:rsidRPr="00B62852">
        <w:rPr>
          <w:rStyle w:val="Bodytext3NotBold"/>
          <w:rFonts w:ascii="Sylfaen" w:hAnsi="Sylfaen"/>
          <w:sz w:val="24"/>
          <w:szCs w:val="24"/>
        </w:rPr>
        <w:t>իազորված մարմինը ժ</w:t>
      </w:r>
      <w:r w:rsidRPr="00B62852">
        <w:rPr>
          <w:rStyle w:val="Bodytext3NotBold"/>
          <w:rFonts w:ascii="Sylfaen" w:hAnsi="Sylfaen"/>
          <w:sz w:val="24"/>
          <w:szCs w:val="24"/>
        </w:rPr>
        <w:t>ամանակավոր կարանտինային բուսասանիտարական միջոցի մասին տեղեկությունների ներկայացման ընթացակարգերի կատարման շրջանակներում ձ</w:t>
      </w:r>
      <w:r w:rsidR="00186716">
        <w:rPr>
          <w:rStyle w:val="Bodytext3NotBold"/>
          <w:rFonts w:ascii="Sylfaen" w:hAnsi="Sylfaen"/>
          <w:sz w:val="24"/>
          <w:szCs w:val="24"/>
        </w:rPr>
        <w:t>եւ</w:t>
      </w:r>
      <w:r w:rsidRPr="00B62852">
        <w:rPr>
          <w:rStyle w:val="Bodytext3NotBold"/>
          <w:rFonts w:ascii="Sylfaen" w:hAnsi="Sylfaen"/>
          <w:sz w:val="24"/>
          <w:szCs w:val="24"/>
        </w:rPr>
        <w:t xml:space="preserve">ավորում </w:t>
      </w:r>
      <w:r w:rsidR="00186716">
        <w:rPr>
          <w:rStyle w:val="Bodytext3NotBold"/>
          <w:rFonts w:ascii="Sylfaen" w:hAnsi="Sylfaen"/>
          <w:sz w:val="24"/>
          <w:szCs w:val="24"/>
        </w:rPr>
        <w:t>եւ</w:t>
      </w:r>
      <w:r w:rsidRPr="00B62852">
        <w:rPr>
          <w:rStyle w:val="Bodytext3NotBold"/>
          <w:rFonts w:ascii="Sylfaen" w:hAnsi="Sylfaen"/>
          <w:sz w:val="24"/>
          <w:szCs w:val="24"/>
        </w:rPr>
        <w:t xml:space="preserve"> Հանձնաժողով ու ծանուցվող լիազորված մարմիններ է ուղարկում ժամանակավոր կարանտինային բուսասանիտարական միջոցի մասին տեղեկություններ։</w:t>
      </w:r>
    </w:p>
    <w:p w14:paraId="78C1FD13"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 xml:space="preserve">Ժամանակավոր կարանտինային բուսասանիտարական միջոց սահմանելիս լիազորված մարմնի կողմից կատարվում են «Ժամանակավոր կարանտինային բուսասանիտարական միջոց սահմանելու մասին տեղեկությունների ներկայացում Հանձնաժողով» (P.SS.12.PRC.001) </w:t>
      </w:r>
      <w:r w:rsidR="00186716">
        <w:rPr>
          <w:rStyle w:val="Bodytext3NotBold"/>
          <w:rFonts w:ascii="Sylfaen" w:hAnsi="Sylfaen"/>
          <w:sz w:val="24"/>
          <w:szCs w:val="24"/>
        </w:rPr>
        <w:t>եւ</w:t>
      </w:r>
      <w:r w:rsidRPr="00B62852">
        <w:rPr>
          <w:rStyle w:val="Bodytext3NotBold"/>
          <w:rFonts w:ascii="Sylfaen" w:hAnsi="Sylfaen"/>
          <w:sz w:val="24"/>
          <w:szCs w:val="24"/>
        </w:rPr>
        <w:t xml:space="preserve"> «Ժամանակավոր կարանտինային բուսասանիտարական միջոց սահմանելու մասին տեղեկությունների ներկայացում լիազորված մարմին» (P.SS.12.PRC.002) ընթացակարգերը։</w:t>
      </w:r>
    </w:p>
    <w:p w14:paraId="4516CADF"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 xml:space="preserve">Ժամանակավոր կարանտինային բուսասանիտարական միջոցը փոփոխելիս լիազորված մարմնի կողմից կատարվում են «Ժամանակավոր կարանտինային բուսասանիտարական միջոցի փոփոխման մասին տեղեկությունների ներկայացում Հանձնաժողով» (P.SS.12.PRC.003) </w:t>
      </w:r>
      <w:r w:rsidR="00186716">
        <w:rPr>
          <w:rStyle w:val="Bodytext3NotBold"/>
          <w:rFonts w:ascii="Sylfaen" w:hAnsi="Sylfaen"/>
          <w:sz w:val="24"/>
          <w:szCs w:val="24"/>
        </w:rPr>
        <w:t>եւ</w:t>
      </w:r>
      <w:r w:rsidRPr="00B62852">
        <w:rPr>
          <w:rStyle w:val="Bodytext3NotBold"/>
          <w:rFonts w:ascii="Sylfaen" w:hAnsi="Sylfaen"/>
          <w:sz w:val="24"/>
          <w:szCs w:val="24"/>
        </w:rPr>
        <w:t xml:space="preserve"> «Ժամանակավոր կարանտինային բուսասանիտարական միջոցի փոփոխման մասին տեղեկությունների ներկայացում լիազորված մարմին» (P.SS.12.PRC.004) ընթացակարգերը։</w:t>
      </w:r>
    </w:p>
    <w:p w14:paraId="1671A85A" w14:textId="77777777" w:rsidR="00BD26F9" w:rsidRDefault="00E36289" w:rsidP="00186716">
      <w:pPr>
        <w:pStyle w:val="Bodytext30"/>
        <w:shd w:val="clear" w:color="auto" w:fill="auto"/>
        <w:spacing w:before="0" w:after="160" w:line="360" w:lineRule="auto"/>
        <w:ind w:firstLine="567"/>
        <w:jc w:val="both"/>
        <w:rPr>
          <w:rStyle w:val="Bodytext3NotBold"/>
          <w:rFonts w:ascii="Sylfaen" w:hAnsi="Sylfaen"/>
          <w:sz w:val="24"/>
          <w:szCs w:val="24"/>
        </w:rPr>
      </w:pPr>
      <w:r w:rsidRPr="00B62852">
        <w:rPr>
          <w:rStyle w:val="Bodytext3NotBold"/>
          <w:rFonts w:ascii="Sylfaen" w:hAnsi="Sylfaen"/>
          <w:sz w:val="24"/>
          <w:szCs w:val="24"/>
        </w:rPr>
        <w:t xml:space="preserve">Ժամանակավոր կարանտինային բուսասանիտարական միջոցը չեղարկելիս լիազորված մարմնի կողմից կատարվում են «Ժամանակավոր կարանտինային բուսասանիտարական միջոցի չեղարկման մասին տեղեկությունների ներկայացում Հանձնաժողով» (P.SS.12.PRC.005) </w:t>
      </w:r>
      <w:r w:rsidR="00186716">
        <w:rPr>
          <w:rStyle w:val="Bodytext3NotBold"/>
          <w:rFonts w:ascii="Sylfaen" w:hAnsi="Sylfaen"/>
          <w:sz w:val="24"/>
          <w:szCs w:val="24"/>
        </w:rPr>
        <w:t>եւ</w:t>
      </w:r>
      <w:r w:rsidRPr="00B62852">
        <w:rPr>
          <w:rStyle w:val="Bodytext3NotBold"/>
          <w:rFonts w:ascii="Sylfaen" w:hAnsi="Sylfaen"/>
          <w:sz w:val="24"/>
          <w:szCs w:val="24"/>
        </w:rPr>
        <w:t xml:space="preserve"> «Ժամանակավոր կարանտինային բուսասանիտարական միջոցի չեղարկման մասին տեղեկությունների ներկայացում լիազորված մարմին» (P.SS.12.PRC.006) ընթացակարգերը։</w:t>
      </w:r>
    </w:p>
    <w:p w14:paraId="21544848" w14:textId="77777777" w:rsidR="00BD26F9" w:rsidRDefault="00BD26F9">
      <w:pPr>
        <w:rPr>
          <w:rStyle w:val="Bodytext3NotBold"/>
          <w:rFonts w:ascii="Sylfaen" w:eastAsia="Sylfaen" w:hAnsi="Sylfaen"/>
          <w:b w:val="0"/>
          <w:bCs w:val="0"/>
          <w:sz w:val="24"/>
          <w:szCs w:val="24"/>
        </w:rPr>
      </w:pPr>
      <w:r>
        <w:rPr>
          <w:rStyle w:val="Bodytext3NotBold"/>
          <w:rFonts w:ascii="Sylfaen" w:eastAsia="Sylfaen" w:hAnsi="Sylfaen"/>
          <w:sz w:val="24"/>
          <w:szCs w:val="24"/>
        </w:rPr>
        <w:br w:type="page"/>
      </w:r>
    </w:p>
    <w:p w14:paraId="3965C5DA"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lastRenderedPageBreak/>
        <w:t xml:space="preserve">Լիազորված մարմինների եւ Հանձնաժողովի միջեւ տեղեկությունների փոխանակումն իրականացվում է Եվրասիական տնտեսական հանձնաժողովի կոլեգիայի 2019 թվականի դեկտեմբերի 24-ի թիվ 228 որոշմամբ հաստատված՝ «Եվրասիական տնտեսական միության անդամ պետությունների լիազորված </w:t>
      </w:r>
      <w:r w:rsidRPr="00BD26F9">
        <w:rPr>
          <w:rStyle w:val="Bodytext3NotBold"/>
          <w:rFonts w:ascii="Sylfaen" w:hAnsi="Sylfaen"/>
          <w:spacing w:val="-6"/>
          <w:sz w:val="24"/>
          <w:szCs w:val="24"/>
        </w:rPr>
        <w:t>մարմինների միջ</w:t>
      </w:r>
      <w:r w:rsidR="00186716" w:rsidRPr="00BD26F9">
        <w:rPr>
          <w:rStyle w:val="Bodytext3NotBold"/>
          <w:rFonts w:ascii="Sylfaen" w:hAnsi="Sylfaen"/>
          <w:spacing w:val="-6"/>
          <w:sz w:val="24"/>
          <w:szCs w:val="24"/>
        </w:rPr>
        <w:t>եւ</w:t>
      </w:r>
      <w:r w:rsidRPr="00BD26F9">
        <w:rPr>
          <w:rStyle w:val="Bodytext3NotBold"/>
          <w:rFonts w:ascii="Sylfaen" w:hAnsi="Sylfaen"/>
          <w:spacing w:val="-6"/>
          <w:sz w:val="24"/>
          <w:szCs w:val="24"/>
        </w:rPr>
        <w:t xml:space="preserve"> ժամանակավոր կարանտինային բուսասանիտարական միջոցների սահմանման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186716" w:rsidRPr="00BD26F9">
        <w:rPr>
          <w:rStyle w:val="Bodytext3NotBold"/>
          <w:rFonts w:ascii="Sylfaen" w:hAnsi="Sylfaen"/>
          <w:spacing w:val="-6"/>
          <w:sz w:val="24"/>
          <w:szCs w:val="24"/>
        </w:rPr>
        <w:t>եւ</w:t>
      </w:r>
      <w:r w:rsidRPr="00BD26F9">
        <w:rPr>
          <w:rStyle w:val="Bodytext3NotBold"/>
          <w:rFonts w:ascii="Sylfaen" w:hAnsi="Sylfaen"/>
          <w:spacing w:val="-6"/>
          <w:sz w:val="24"/>
          <w:szCs w:val="24"/>
        </w:rPr>
        <w:t xml:space="preserve"> Եվրասիական տնտեսական հանձնաժողովի միջ</w:t>
      </w:r>
      <w:r w:rsidR="00186716" w:rsidRPr="00BD26F9">
        <w:rPr>
          <w:rStyle w:val="Bodytext3NotBold"/>
          <w:rFonts w:ascii="Sylfaen" w:hAnsi="Sylfaen"/>
          <w:spacing w:val="-6"/>
          <w:sz w:val="24"/>
          <w:szCs w:val="24"/>
        </w:rPr>
        <w:t>եւ</w:t>
      </w:r>
      <w:r w:rsidRPr="00BD26F9">
        <w:rPr>
          <w:rStyle w:val="Bodytext3NotBold"/>
          <w:rFonts w:ascii="Sylfaen" w:hAnsi="Sylfaen"/>
          <w:spacing w:val="-6"/>
          <w:sz w:val="24"/>
          <w:szCs w:val="24"/>
        </w:rPr>
        <w:t xml:space="preserve"> տեղեկատվական փոխգործակցության կանոնակարգին համապատասխան (այսուհետ՝ լիազորված մարմինների </w:t>
      </w:r>
      <w:r w:rsidR="00186716" w:rsidRPr="00BD26F9">
        <w:rPr>
          <w:rStyle w:val="Bodytext3NotBold"/>
          <w:rFonts w:ascii="Sylfaen" w:hAnsi="Sylfaen"/>
          <w:spacing w:val="-6"/>
          <w:sz w:val="24"/>
          <w:szCs w:val="24"/>
        </w:rPr>
        <w:t>եւ</w:t>
      </w:r>
      <w:r w:rsidRPr="00B62852">
        <w:rPr>
          <w:rStyle w:val="Bodytext3NotBold"/>
          <w:rFonts w:ascii="Sylfaen" w:hAnsi="Sylfaen"/>
          <w:sz w:val="24"/>
          <w:szCs w:val="24"/>
        </w:rPr>
        <w:t xml:space="preserve"> Հանձնաժողովի միջ</w:t>
      </w:r>
      <w:r w:rsidR="00186716">
        <w:rPr>
          <w:rStyle w:val="Bodytext3NotBold"/>
          <w:rFonts w:ascii="Sylfaen" w:hAnsi="Sylfaen"/>
          <w:sz w:val="24"/>
          <w:szCs w:val="24"/>
        </w:rPr>
        <w:t>եւ</w:t>
      </w:r>
      <w:r w:rsidRPr="00B62852">
        <w:rPr>
          <w:rStyle w:val="Bodytext3NotBold"/>
          <w:rFonts w:ascii="Sylfaen" w:hAnsi="Sylfaen"/>
          <w:sz w:val="24"/>
          <w:szCs w:val="24"/>
        </w:rPr>
        <w:t xml:space="preserve"> տեղեկատվական փոխգործակցության կանոնակարգ):</w:t>
      </w:r>
    </w:p>
    <w:p w14:paraId="106411EB" w14:textId="77777777" w:rsidR="00BD26F9" w:rsidRDefault="00E36289" w:rsidP="00186716">
      <w:pPr>
        <w:pStyle w:val="Bodytext30"/>
        <w:shd w:val="clear" w:color="auto" w:fill="auto"/>
        <w:spacing w:before="0" w:after="160" w:line="360" w:lineRule="auto"/>
        <w:ind w:firstLine="567"/>
        <w:jc w:val="both"/>
        <w:rPr>
          <w:rStyle w:val="Bodytext3NotBold"/>
          <w:rFonts w:ascii="Sylfaen" w:hAnsi="Sylfaen"/>
          <w:sz w:val="24"/>
          <w:szCs w:val="24"/>
        </w:rPr>
      </w:pPr>
      <w:r w:rsidRPr="00B62852">
        <w:rPr>
          <w:rStyle w:val="Bodytext3NotBold"/>
          <w:rFonts w:ascii="Sylfaen" w:hAnsi="Sylfaen"/>
          <w:sz w:val="24"/>
          <w:szCs w:val="24"/>
        </w:rPr>
        <w:t>Լիազորված մարմինների միջեւ տեղեկությունների փոխանակումն իրականացվում է Եվրասիական տնտեսական հանձնաժողովի կոլեգիայի 2019</w:t>
      </w:r>
      <w:r w:rsidR="00BD26F9" w:rsidRPr="00BD26F9">
        <w:rPr>
          <w:rStyle w:val="Bodytext3NotBold"/>
          <w:rFonts w:ascii="Sylfaen" w:hAnsi="Sylfaen"/>
          <w:sz w:val="24"/>
          <w:szCs w:val="24"/>
        </w:rPr>
        <w:t> </w:t>
      </w:r>
      <w:r w:rsidRPr="00B62852">
        <w:rPr>
          <w:rStyle w:val="Bodytext3NotBold"/>
          <w:rFonts w:ascii="Sylfaen" w:hAnsi="Sylfaen"/>
          <w:sz w:val="24"/>
          <w:szCs w:val="24"/>
        </w:rPr>
        <w:t>թվականի դեկտեմբերի 24-ի թիվ 228 որոշմամբ հաստատված՝ «Եվրասիական տնտեսական միության անդամ պետությունների լիազորված մարմինների միջ</w:t>
      </w:r>
      <w:r w:rsidR="00186716">
        <w:rPr>
          <w:rStyle w:val="Bodytext3NotBold"/>
          <w:rFonts w:ascii="Sylfaen" w:hAnsi="Sylfaen"/>
          <w:sz w:val="24"/>
          <w:szCs w:val="24"/>
        </w:rPr>
        <w:t>եւ</w:t>
      </w:r>
      <w:r w:rsidRPr="00B62852">
        <w:rPr>
          <w:rStyle w:val="Bodytext3NotBold"/>
          <w:rFonts w:ascii="Sylfaen" w:hAnsi="Sylfaen"/>
          <w:sz w:val="24"/>
          <w:szCs w:val="24"/>
        </w:rPr>
        <w:t xml:space="preserve"> ժամանակավոր կարանտինային բուսասանիտարական միջոցների սահմանման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186716">
        <w:rPr>
          <w:rStyle w:val="Bodytext3NotBold"/>
          <w:rFonts w:ascii="Sylfaen" w:hAnsi="Sylfaen"/>
          <w:sz w:val="24"/>
          <w:szCs w:val="24"/>
        </w:rPr>
        <w:t>եւ</w:t>
      </w:r>
      <w:r w:rsidRPr="00B62852">
        <w:rPr>
          <w:rStyle w:val="Bodytext3NotBold"/>
          <w:rFonts w:ascii="Sylfaen" w:hAnsi="Sylfaen"/>
          <w:sz w:val="24"/>
          <w:szCs w:val="24"/>
        </w:rPr>
        <w:t xml:space="preserve"> տեղեկատվական փոխգործակցության կանոնակարգին համապատասխան (այսուհետ՝ լիազորված մարմինների միջ</w:t>
      </w:r>
      <w:r w:rsidR="00186716">
        <w:rPr>
          <w:rStyle w:val="Bodytext3NotBold"/>
          <w:rFonts w:ascii="Sylfaen" w:hAnsi="Sylfaen"/>
          <w:sz w:val="24"/>
          <w:szCs w:val="24"/>
        </w:rPr>
        <w:t>եւ</w:t>
      </w:r>
      <w:r w:rsidRPr="00B62852">
        <w:rPr>
          <w:rStyle w:val="Bodytext3NotBold"/>
          <w:rFonts w:ascii="Sylfaen" w:hAnsi="Sylfaen"/>
          <w:sz w:val="24"/>
          <w:szCs w:val="24"/>
        </w:rPr>
        <w:t xml:space="preserve"> տեղեկատվական փոխգործակցության կանոնակարգ):</w:t>
      </w:r>
    </w:p>
    <w:p w14:paraId="6A10100D" w14:textId="77777777" w:rsidR="00085795"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Ներկայացվող տեղեկությունների ձ</w:t>
      </w:r>
      <w:r w:rsidR="00186716">
        <w:rPr>
          <w:rStyle w:val="Bodytext3NotBold"/>
          <w:rFonts w:ascii="Sylfaen" w:hAnsi="Sylfaen"/>
          <w:sz w:val="24"/>
          <w:szCs w:val="24"/>
        </w:rPr>
        <w:t>եւ</w:t>
      </w:r>
      <w:r w:rsidRPr="00B62852">
        <w:rPr>
          <w:rStyle w:val="Bodytext3NotBold"/>
          <w:rFonts w:ascii="Sylfaen" w:hAnsi="Sylfaen"/>
          <w:sz w:val="24"/>
          <w:szCs w:val="24"/>
        </w:rPr>
        <w:t>աչափն ու կառուցվածը պետք է համապատասխանեն Եվրասիական տնտեսական հանձնաժողովի կոլեգիայի 2019</w:t>
      </w:r>
      <w:r w:rsidR="00BD26F9" w:rsidRPr="00BD26F9">
        <w:rPr>
          <w:rStyle w:val="Bodytext3NotBold"/>
          <w:rFonts w:ascii="Sylfaen" w:hAnsi="Sylfaen"/>
          <w:sz w:val="24"/>
          <w:szCs w:val="24"/>
        </w:rPr>
        <w:t> </w:t>
      </w:r>
      <w:r w:rsidRPr="00B62852">
        <w:rPr>
          <w:rStyle w:val="Bodytext3NotBold"/>
          <w:rFonts w:ascii="Sylfaen" w:hAnsi="Sylfaen"/>
          <w:sz w:val="24"/>
          <w:szCs w:val="24"/>
        </w:rPr>
        <w:t>թվականի դեկտեմբերի 24-ի թիվ 228 որոշմամբ հաստատված՝ «Եվրասիական տնտեսական միության անդամ պետությունների լիազորված մարմինների միջ</w:t>
      </w:r>
      <w:r w:rsidR="00186716">
        <w:rPr>
          <w:rStyle w:val="Bodytext3NotBold"/>
          <w:rFonts w:ascii="Sylfaen" w:hAnsi="Sylfaen"/>
          <w:sz w:val="24"/>
          <w:szCs w:val="24"/>
        </w:rPr>
        <w:t>եւ</w:t>
      </w:r>
      <w:r w:rsidRPr="00B62852">
        <w:rPr>
          <w:rStyle w:val="Bodytext3NotBold"/>
          <w:rFonts w:ascii="Sylfaen" w:hAnsi="Sylfaen"/>
          <w:sz w:val="24"/>
          <w:szCs w:val="24"/>
        </w:rPr>
        <w:t xml:space="preserve"> ժամանակավոր կարանտինային բուսասանիտարական միջոցների սահմանման մասին տեղեկատվության փոխանակման ապահովում» ընդհանուր գործընթացը </w:t>
      </w:r>
      <w:r w:rsidRPr="00B62852">
        <w:rPr>
          <w:rStyle w:val="Bodytext3NotBold"/>
          <w:rFonts w:ascii="Sylfaen" w:hAnsi="Sylfaen"/>
          <w:sz w:val="24"/>
          <w:szCs w:val="24"/>
        </w:rPr>
        <w:lastRenderedPageBreak/>
        <w:t xml:space="preserve">Եվրասիական տնտեսական միության ինտեգրված տեղեկատվական համակարգի միջոցներով իրագործելիս օգտագործվող` էլեկտրոնային փաստաթղթերի </w:t>
      </w:r>
      <w:r w:rsidR="00186716">
        <w:rPr>
          <w:rStyle w:val="Bodytext3NotBold"/>
          <w:rFonts w:ascii="Sylfaen" w:hAnsi="Sylfaen"/>
          <w:sz w:val="24"/>
          <w:szCs w:val="24"/>
        </w:rPr>
        <w:t>եւ</w:t>
      </w:r>
      <w:r w:rsidRPr="00B62852">
        <w:rPr>
          <w:rStyle w:val="Bodytext3NotBold"/>
          <w:rFonts w:ascii="Sylfaen" w:hAnsi="Sylfaen"/>
          <w:sz w:val="24"/>
          <w:szCs w:val="24"/>
        </w:rPr>
        <w:t xml:space="preserve"> տեղեկությունների ձ</w:t>
      </w:r>
      <w:r w:rsidR="00186716">
        <w:rPr>
          <w:rStyle w:val="Bodytext3NotBold"/>
          <w:rFonts w:ascii="Sylfaen" w:hAnsi="Sylfaen"/>
          <w:sz w:val="24"/>
          <w:szCs w:val="24"/>
        </w:rPr>
        <w:t>եւ</w:t>
      </w:r>
      <w:r w:rsidRPr="00B62852">
        <w:rPr>
          <w:rStyle w:val="Bodytext3NotBold"/>
          <w:rFonts w:ascii="Sylfaen" w:hAnsi="Sylfaen"/>
          <w:sz w:val="24"/>
          <w:szCs w:val="24"/>
        </w:rPr>
        <w:t xml:space="preserve">աչափերի ու կառուցվածքների նկարագրությանը (այսուհետ`էլեկտրոնային փաստաթղթերի </w:t>
      </w:r>
      <w:r w:rsidR="00186716">
        <w:rPr>
          <w:rStyle w:val="Bodytext3NotBold"/>
          <w:rFonts w:ascii="Sylfaen" w:hAnsi="Sylfaen"/>
          <w:sz w:val="24"/>
          <w:szCs w:val="24"/>
        </w:rPr>
        <w:t>եւ</w:t>
      </w:r>
      <w:r w:rsidRPr="00B62852">
        <w:rPr>
          <w:rStyle w:val="Bodytext3NotBold"/>
          <w:rFonts w:ascii="Sylfaen" w:hAnsi="Sylfaen"/>
          <w:sz w:val="24"/>
          <w:szCs w:val="24"/>
        </w:rPr>
        <w:t xml:space="preserve"> տեղեկությունների ձ</w:t>
      </w:r>
      <w:r w:rsidR="00186716">
        <w:rPr>
          <w:rStyle w:val="Bodytext3NotBold"/>
          <w:rFonts w:ascii="Sylfaen" w:hAnsi="Sylfaen"/>
          <w:sz w:val="24"/>
          <w:szCs w:val="24"/>
        </w:rPr>
        <w:t>եւ</w:t>
      </w:r>
      <w:r w:rsidRPr="00B62852">
        <w:rPr>
          <w:rStyle w:val="Bodytext3NotBold"/>
          <w:rFonts w:ascii="Sylfaen" w:hAnsi="Sylfaen"/>
          <w:sz w:val="24"/>
          <w:szCs w:val="24"/>
        </w:rPr>
        <w:t xml:space="preserve">աչափերի </w:t>
      </w:r>
      <w:r w:rsidR="00186716">
        <w:rPr>
          <w:rStyle w:val="Bodytext3NotBold"/>
          <w:rFonts w:ascii="Sylfaen" w:hAnsi="Sylfaen"/>
          <w:sz w:val="24"/>
          <w:szCs w:val="24"/>
        </w:rPr>
        <w:t>եւ</w:t>
      </w:r>
      <w:r w:rsidRPr="00B62852">
        <w:rPr>
          <w:rStyle w:val="Bodytext3NotBold"/>
          <w:rFonts w:ascii="Sylfaen" w:hAnsi="Sylfaen"/>
          <w:sz w:val="24"/>
          <w:szCs w:val="24"/>
        </w:rPr>
        <w:t xml:space="preserve"> կառուցվածքների նկարագրություն): </w:t>
      </w:r>
    </w:p>
    <w:p w14:paraId="0544BEF5" w14:textId="77777777" w:rsidR="00CA4CAD" w:rsidRPr="00B62852" w:rsidRDefault="00E36289" w:rsidP="00BD26F9">
      <w:pPr>
        <w:pStyle w:val="Bodytext30"/>
        <w:shd w:val="clear" w:color="auto" w:fill="auto"/>
        <w:tabs>
          <w:tab w:val="left" w:pos="1134"/>
        </w:tabs>
        <w:spacing w:before="0" w:after="160" w:line="360" w:lineRule="auto"/>
        <w:ind w:firstLine="567"/>
        <w:jc w:val="both"/>
        <w:rPr>
          <w:rStyle w:val="Bodytext3NotBold"/>
          <w:rFonts w:ascii="Sylfaen" w:hAnsi="Sylfaen"/>
          <w:sz w:val="24"/>
          <w:szCs w:val="24"/>
        </w:rPr>
      </w:pPr>
      <w:r w:rsidRPr="00B62852">
        <w:rPr>
          <w:rFonts w:ascii="Sylfaen" w:hAnsi="Sylfaen"/>
          <w:b w:val="0"/>
          <w:sz w:val="24"/>
          <w:szCs w:val="24"/>
        </w:rPr>
        <w:t>16.</w:t>
      </w:r>
      <w:r w:rsidR="00BD26F9" w:rsidRPr="00BD26F9">
        <w:rPr>
          <w:rFonts w:ascii="Sylfaen" w:hAnsi="Sylfaen"/>
          <w:b w:val="0"/>
          <w:sz w:val="24"/>
          <w:szCs w:val="24"/>
        </w:rPr>
        <w:tab/>
      </w:r>
      <w:r w:rsidRPr="00B62852">
        <w:rPr>
          <w:rStyle w:val="Bodytext3NotBold"/>
          <w:rFonts w:ascii="Sylfaen" w:hAnsi="Sylfaen"/>
          <w:sz w:val="24"/>
          <w:szCs w:val="24"/>
        </w:rPr>
        <w:t>Ժամանակավոր կարանտինային բուսասանիտարական միջոցի մասին տեղեկություններ ներկայացնելու ընթացակարգերի խմբի բերված նկարագրությունը ներկայացված է 2-րդ նկարում:</w:t>
      </w:r>
    </w:p>
    <w:p w14:paraId="395E76A0" w14:textId="77777777" w:rsidR="00CA4CAD" w:rsidRPr="00B62852" w:rsidRDefault="00350756" w:rsidP="00186716">
      <w:pPr>
        <w:spacing w:after="160" w:line="360" w:lineRule="auto"/>
        <w:jc w:val="center"/>
      </w:pPr>
      <w:r>
        <w:rPr>
          <w:b/>
          <w:bCs/>
          <w:noProof/>
          <w:lang w:val="en-US" w:eastAsia="en-US" w:bidi="ar-SA"/>
        </w:rPr>
        <w:pict w14:anchorId="1056BD02">
          <v:group id="_x0000_s1233" style="position:absolute;left:0;text-align:left;margin-left:8.6pt;margin-top:3.25pt;width:442.5pt;height:411.65pt;z-index:251962368" coordorigin="1590,5596" coordsize="8850,8233">
            <v:shape id="_x0000_s1048" type="#_x0000_t202" style="position:absolute;left:4043;top:5596;width:1323;height:248;mso-width-relative:margin;mso-height-relative:margin" fillcolor="white [3212]" strokecolor="white [3212]">
              <v:textbox style="mso-next-textbox:#_x0000_s1048" inset="0,0,0,0">
                <w:txbxContent>
                  <w:p w14:paraId="153AA9E4" w14:textId="77777777" w:rsidR="00FE3616" w:rsidRPr="00C71A5B" w:rsidRDefault="00FE3616" w:rsidP="00453094">
                    <w:pPr>
                      <w:jc w:val="center"/>
                    </w:pPr>
                    <w:r>
                      <w:rPr>
                        <w:rStyle w:val="Bodytext2Sylfaen"/>
                        <w:sz w:val="14"/>
                      </w:rPr>
                      <w:t>«Մասնակցություն»</w:t>
                    </w:r>
                  </w:p>
                </w:txbxContent>
              </v:textbox>
            </v:shape>
            <v:shape id="_x0000_s1049" type="#_x0000_t202" style="position:absolute;left:7164;top:6045;width:1496;height:248;mso-width-relative:margin;mso-height-relative:margin" fillcolor="white [3212]" strokecolor="white [3212]">
              <v:textbox style="mso-next-textbox:#_x0000_s1049" inset="0,0,0,0">
                <w:txbxContent>
                  <w:p w14:paraId="000982F8" w14:textId="77777777" w:rsidR="00FE3616" w:rsidRPr="00C71A5B" w:rsidRDefault="00FE3616" w:rsidP="00453094">
                    <w:pPr>
                      <w:jc w:val="center"/>
                    </w:pPr>
                    <w:r>
                      <w:rPr>
                        <w:rStyle w:val="Bodytext2Sylfaen"/>
                        <w:sz w:val="14"/>
                      </w:rPr>
                      <w:t>«Մասնակցություն»</w:t>
                    </w:r>
                  </w:p>
                </w:txbxContent>
              </v:textbox>
            </v:shape>
            <v:shape id="_x0000_s1050" type="#_x0000_t202" style="position:absolute;left:7164;top:7009;width:1326;height:248;mso-width-relative:margin;mso-height-relative:margin" fillcolor="white [3212]" strokecolor="white [3212]">
              <v:textbox style="mso-next-textbox:#_x0000_s1050" inset="0,0,0,0">
                <w:txbxContent>
                  <w:p w14:paraId="6EFD5C82" w14:textId="77777777" w:rsidR="00FE3616" w:rsidRPr="00056579" w:rsidRDefault="00FE3616" w:rsidP="00453094">
                    <w:pPr>
                      <w:jc w:val="center"/>
                      <w:rPr>
                        <w:sz w:val="12"/>
                        <w:szCs w:val="12"/>
                      </w:rPr>
                    </w:pPr>
                    <w:r>
                      <w:rPr>
                        <w:rStyle w:val="Bodytext2Sylfaen"/>
                        <w:sz w:val="14"/>
                      </w:rPr>
                      <w:t>«</w:t>
                    </w:r>
                    <w:r w:rsidRPr="00056579">
                      <w:rPr>
                        <w:rStyle w:val="Bodytext2Sylfaen"/>
                        <w:sz w:val="12"/>
                        <w:szCs w:val="12"/>
                      </w:rPr>
                      <w:t>Մասնակցություն»</w:t>
                    </w:r>
                  </w:p>
                </w:txbxContent>
              </v:textbox>
            </v:shape>
            <v:shape id="_x0000_s1051" type="#_x0000_t202" style="position:absolute;left:4273;top:7009;width:1093;height:248;mso-width-relative:margin;mso-height-relative:margin" fillcolor="white [3212]" strokecolor="white [3212]">
              <v:textbox style="mso-next-textbox:#_x0000_s1051" inset="0,0,0,0">
                <w:txbxContent>
                  <w:p w14:paraId="1E594CE9" w14:textId="77777777" w:rsidR="00FE3616" w:rsidRPr="00056579" w:rsidRDefault="00FE3616" w:rsidP="00453094">
                    <w:pPr>
                      <w:jc w:val="center"/>
                      <w:rPr>
                        <w:sz w:val="12"/>
                        <w:szCs w:val="12"/>
                      </w:rPr>
                    </w:pPr>
                    <w:r w:rsidRPr="00056579">
                      <w:rPr>
                        <w:rStyle w:val="Bodytext2Sylfaen"/>
                        <w:sz w:val="12"/>
                        <w:szCs w:val="12"/>
                      </w:rPr>
                      <w:t>«Մասնակցություն»</w:t>
                    </w:r>
                  </w:p>
                </w:txbxContent>
              </v:textbox>
            </v:shape>
            <v:shape id="_x0000_s1052" type="#_x0000_t202" style="position:absolute;left:3858;top:8341;width:1508;height:248;mso-width-relative:margin;mso-height-relative:margin" fillcolor="white [3212]" strokecolor="white [3212]">
              <v:textbox style="mso-next-textbox:#_x0000_s1052" inset="0,0,0,0">
                <w:txbxContent>
                  <w:p w14:paraId="01F0AA1A" w14:textId="77777777" w:rsidR="00FE3616" w:rsidRPr="00C71A5B" w:rsidRDefault="00FE3616" w:rsidP="00453094">
                    <w:pPr>
                      <w:jc w:val="center"/>
                    </w:pPr>
                    <w:r>
                      <w:rPr>
                        <w:rStyle w:val="Bodytext2Sylfaen"/>
                        <w:sz w:val="14"/>
                      </w:rPr>
                      <w:t>«Մասնակցություն»</w:t>
                    </w:r>
                  </w:p>
                </w:txbxContent>
              </v:textbox>
            </v:shape>
            <v:shape id="_x0000_s1053" type="#_x0000_t202" style="position:absolute;left:7164;top:8341;width:1496;height:248;mso-width-relative:margin;mso-height-relative:margin" fillcolor="white [3212]" strokecolor="white [3212]">
              <v:textbox style="mso-next-textbox:#_x0000_s1053" inset="0,0,0,0">
                <w:txbxContent>
                  <w:p w14:paraId="6FFCC461" w14:textId="77777777" w:rsidR="00FE3616" w:rsidRPr="00C71A5B" w:rsidRDefault="00FE3616" w:rsidP="00453094">
                    <w:pPr>
                      <w:jc w:val="center"/>
                    </w:pPr>
                    <w:r>
                      <w:rPr>
                        <w:rStyle w:val="Bodytext2Sylfaen"/>
                        <w:sz w:val="14"/>
                      </w:rPr>
                      <w:t>«Մասնակցություն»</w:t>
                    </w:r>
                  </w:p>
                </w:txbxContent>
              </v:textbox>
            </v:shape>
            <v:shape id="_x0000_s1054" type="#_x0000_t202" style="position:absolute;left:7096;top:9744;width:1564;height:366;mso-width-relative:margin;mso-height-relative:margin" fillcolor="white [3212]" strokecolor="white [3212]">
              <v:textbox style="mso-next-textbox:#_x0000_s1054" inset="0,0,0,0">
                <w:txbxContent>
                  <w:p w14:paraId="50F449E8" w14:textId="77777777" w:rsidR="00FE3616" w:rsidRPr="00C71A5B" w:rsidRDefault="00FE3616" w:rsidP="00453094">
                    <w:pPr>
                      <w:jc w:val="center"/>
                    </w:pPr>
                    <w:r>
                      <w:rPr>
                        <w:rStyle w:val="Bodytext2Sylfaen"/>
                        <w:sz w:val="14"/>
                      </w:rPr>
                      <w:t>«Մասնակցություն»</w:t>
                    </w:r>
                  </w:p>
                </w:txbxContent>
              </v:textbox>
            </v:shape>
            <v:shape id="_x0000_s1055" type="#_x0000_t202" style="position:absolute;left:7164;top:10922;width:1496;height:248;mso-width-relative:margin;mso-height-relative:margin" fillcolor="white [3212]" strokecolor="white [3212]">
              <v:textbox style="mso-next-textbox:#_x0000_s1055" inset="0,0,0,0">
                <w:txbxContent>
                  <w:p w14:paraId="6CE6150B" w14:textId="77777777" w:rsidR="00FE3616" w:rsidRPr="00C71A5B" w:rsidRDefault="00FE3616" w:rsidP="00453094">
                    <w:pPr>
                      <w:jc w:val="center"/>
                    </w:pPr>
                    <w:r>
                      <w:rPr>
                        <w:rStyle w:val="Bodytext2Sylfaen"/>
                        <w:sz w:val="14"/>
                      </w:rPr>
                      <w:t>«Մասնակցություն»</w:t>
                    </w:r>
                  </w:p>
                </w:txbxContent>
              </v:textbox>
            </v:shape>
            <v:shape id="_x0000_s1056" type="#_x0000_t202" style="position:absolute;left:4043;top:11039;width:1250;height:253;mso-width-relative:margin;mso-height-relative:margin" fillcolor="white [3212]" strokecolor="white [3212]">
              <v:textbox style="mso-next-textbox:#_x0000_s1056" inset="0,0,0,0">
                <w:txbxContent>
                  <w:p w14:paraId="2499E835" w14:textId="77777777" w:rsidR="00FE3616" w:rsidRPr="00C71A5B" w:rsidRDefault="00FE3616" w:rsidP="00453094">
                    <w:pPr>
                      <w:jc w:val="center"/>
                    </w:pPr>
                    <w:r>
                      <w:rPr>
                        <w:rStyle w:val="Bodytext2Sylfaen"/>
                        <w:sz w:val="14"/>
                      </w:rPr>
                      <w:t>«Մասնակցություն»</w:t>
                    </w:r>
                  </w:p>
                </w:txbxContent>
              </v:textbox>
            </v:shape>
            <v:shape id="_x0000_s1057" type="#_x0000_t202" style="position:absolute;left:4273;top:12393;width:1215;height:190;mso-width-relative:margin;mso-height-relative:margin" fillcolor="white [3212]" strokecolor="white [3212]">
              <v:textbox style="mso-next-textbox:#_x0000_s1057" inset="0,0,0,0">
                <w:txbxContent>
                  <w:p w14:paraId="7761B0A1" w14:textId="77777777" w:rsidR="00FE3616" w:rsidRPr="00C71A5B" w:rsidRDefault="00FE3616" w:rsidP="00453094">
                    <w:pPr>
                      <w:jc w:val="center"/>
                    </w:pPr>
                    <w:r>
                      <w:rPr>
                        <w:rStyle w:val="Bodytext2Sylfaen"/>
                        <w:sz w:val="14"/>
                      </w:rPr>
                      <w:t>«Մասնակցություն»</w:t>
                    </w:r>
                  </w:p>
                </w:txbxContent>
              </v:textbox>
            </v:shape>
            <v:shape id="_x0000_s1058" type="#_x0000_t202" style="position:absolute;left:7164;top:12259;width:1738;height:324;mso-width-relative:margin;mso-height-relative:margin" fillcolor="white [3212]" strokecolor="white [3212]">
              <v:textbox style="mso-next-textbox:#_x0000_s1058" inset="0,0,0,0">
                <w:txbxContent>
                  <w:p w14:paraId="224127EB" w14:textId="77777777" w:rsidR="00FE3616" w:rsidRPr="00C71A5B" w:rsidRDefault="00FE3616" w:rsidP="00453094">
                    <w:pPr>
                      <w:jc w:val="center"/>
                    </w:pPr>
                    <w:r>
                      <w:rPr>
                        <w:rStyle w:val="Bodytext2Sylfaen"/>
                        <w:sz w:val="14"/>
                      </w:rPr>
                      <w:t>«Մասնակցություն»</w:t>
                    </w:r>
                  </w:p>
                </w:txbxContent>
              </v:textbox>
            </v:shape>
            <v:shape id="_x0000_s1059" type="#_x0000_t202" style="position:absolute;left:4043;top:9744;width:1323;height:190;mso-width-relative:margin;mso-height-relative:margin" fillcolor="white [3212]" strokecolor="white [3212]">
              <v:textbox style="mso-next-textbox:#_x0000_s1059" inset="0,0,0,0">
                <w:txbxContent>
                  <w:p w14:paraId="334654D8" w14:textId="77777777" w:rsidR="00FE3616" w:rsidRPr="00C71A5B" w:rsidRDefault="00FE3616" w:rsidP="00453094">
                    <w:pPr>
                      <w:jc w:val="center"/>
                    </w:pPr>
                    <w:r>
                      <w:rPr>
                        <w:rStyle w:val="Bodytext2Sylfaen"/>
                        <w:sz w:val="14"/>
                      </w:rPr>
                      <w:t>«Մասնակցություն»</w:t>
                    </w:r>
                  </w:p>
                </w:txbxContent>
              </v:textbox>
            </v:shape>
            <v:shape id="_x0000_s1060" type="#_x0000_t202" style="position:absolute;left:9068;top:7831;width:982;height:415;mso-width-relative:margin;mso-height-relative:margin" fillcolor="white [3212]" strokecolor="white [3212]">
              <v:textbox style="mso-next-textbox:#_x0000_s1060" inset="0,0,0,0">
                <w:txbxContent>
                  <w:p w14:paraId="0C37272F" w14:textId="77777777" w:rsidR="00FE3616" w:rsidRDefault="00FE3616" w:rsidP="00453094">
                    <w:pPr>
                      <w:jc w:val="center"/>
                      <w:rPr>
                        <w:sz w:val="14"/>
                      </w:rPr>
                    </w:pPr>
                    <w:r>
                      <w:rPr>
                        <w:sz w:val="14"/>
                      </w:rPr>
                      <w:t>Հանձնաժողով</w:t>
                    </w:r>
                  </w:p>
                  <w:p w14:paraId="3AE6EAC0" w14:textId="77777777" w:rsidR="00FE3616" w:rsidRPr="00A34179" w:rsidRDefault="00FE3616" w:rsidP="00453094">
                    <w:pPr>
                      <w:jc w:val="center"/>
                      <w:rPr>
                        <w:sz w:val="14"/>
                      </w:rPr>
                    </w:pPr>
                    <w:r>
                      <w:rPr>
                        <w:sz w:val="14"/>
                      </w:rPr>
                      <w:t>(P.ACT.001)</w:t>
                    </w:r>
                  </w:p>
                </w:txbxContent>
              </v:textbox>
            </v:shape>
            <v:shape id="_x0000_s1061" type="#_x0000_t202" style="position:absolute;left:1590;top:10624;width:1720;height:668;mso-width-relative:margin;mso-height-relative:margin" fillcolor="white [3212]" strokecolor="white [3212]">
              <v:textbox style="mso-next-textbox:#_x0000_s1061" inset="0,0,0,0">
                <w:txbxContent>
                  <w:p w14:paraId="7528A3D4" w14:textId="77777777" w:rsidR="00FE3616" w:rsidRPr="0094042B" w:rsidRDefault="00FE3616" w:rsidP="00453094">
                    <w:pPr>
                      <w:jc w:val="center"/>
                      <w:rPr>
                        <w:sz w:val="14"/>
                      </w:rPr>
                    </w:pPr>
                    <w:r>
                      <w:rPr>
                        <w:sz w:val="14"/>
                      </w:rPr>
                      <w:t>Լիազորված մարմին</w:t>
                    </w:r>
                    <w:r>
                      <w:rPr>
                        <w:sz w:val="14"/>
                        <w:lang w:val="en-US"/>
                      </w:rPr>
                      <w:t xml:space="preserve"> </w:t>
                    </w:r>
                    <w:r>
                      <w:rPr>
                        <w:sz w:val="14"/>
                      </w:rPr>
                      <w:t>(P.SS.12.ACT.001)</w:t>
                    </w:r>
                  </w:p>
                  <w:p w14:paraId="3321F699" w14:textId="77777777" w:rsidR="00FE3616" w:rsidRPr="00A34179" w:rsidRDefault="00FE3616" w:rsidP="00453094">
                    <w:pPr>
                      <w:jc w:val="center"/>
                      <w:rPr>
                        <w:sz w:val="14"/>
                      </w:rPr>
                    </w:pPr>
                    <w:r>
                      <w:rPr>
                        <w:sz w:val="14"/>
                      </w:rPr>
                      <w:t>(P.ACT.001)</w:t>
                    </w:r>
                  </w:p>
                </w:txbxContent>
              </v:textbox>
            </v:shape>
            <v:shape id="_x0000_s1062" type="#_x0000_t202" style="position:absolute;left:8660;top:11668;width:1780;height:591;mso-width-relative:margin;mso-height-relative:margin" fillcolor="white [3212]" strokecolor="white [3212]">
              <v:textbox style="mso-next-textbox:#_x0000_s1062" inset="0,0,0,0">
                <w:txbxContent>
                  <w:p w14:paraId="09DFE70C" w14:textId="77777777" w:rsidR="00FE3616" w:rsidRPr="0094042B" w:rsidRDefault="00FE3616" w:rsidP="00453094">
                    <w:pPr>
                      <w:jc w:val="center"/>
                      <w:rPr>
                        <w:sz w:val="14"/>
                      </w:rPr>
                    </w:pPr>
                    <w:r>
                      <w:rPr>
                        <w:sz w:val="14"/>
                      </w:rPr>
                      <w:t>Ծանուցվող լիազորված մարմին (P.SS.12.ACT.002)</w:t>
                    </w:r>
                  </w:p>
                  <w:p w14:paraId="6DAF697C" w14:textId="77777777" w:rsidR="00FE3616" w:rsidRPr="00FF15A1" w:rsidRDefault="00FE3616" w:rsidP="00453094">
                    <w:pPr>
                      <w:jc w:val="center"/>
                      <w:rPr>
                        <w:sz w:val="14"/>
                      </w:rPr>
                    </w:pPr>
                    <w:r>
                      <w:rPr>
                        <w:sz w:val="14"/>
                      </w:rPr>
                      <w:t>(P.ACT.001)</w:t>
                    </w:r>
                  </w:p>
                </w:txbxContent>
              </v:textbox>
            </v:shape>
            <v:shape id="_x0000_s1063" type="#_x0000_t202" style="position:absolute;left:4705;top:6190;width:2391;height:819;mso-width-relative:margin;mso-height-relative:margin" fillcolor="white [3212]" strokecolor="white [3212]">
              <v:textbox style="mso-next-textbox:#_x0000_s1063" inset="0,0,0,0">
                <w:txbxContent>
                  <w:p w14:paraId="1925FADE" w14:textId="77777777" w:rsidR="00FE3616" w:rsidRPr="00056579" w:rsidRDefault="00FE3616" w:rsidP="00077067">
                    <w:pPr>
                      <w:jc w:val="center"/>
                      <w:rPr>
                        <w:sz w:val="12"/>
                        <w:szCs w:val="12"/>
                      </w:rPr>
                    </w:pPr>
                    <w:r w:rsidRPr="00056579">
                      <w:rPr>
                        <w:rStyle w:val="Bodytext2Sylfaen"/>
                        <w:sz w:val="12"/>
                        <w:szCs w:val="12"/>
                        <w:lang w:val="en-US"/>
                      </w:rPr>
                      <w:t>Ժ</w:t>
                    </w:r>
                    <w:r w:rsidRPr="00056579">
                      <w:rPr>
                        <w:rStyle w:val="Bodytext2Sylfaen"/>
                        <w:sz w:val="12"/>
                        <w:szCs w:val="12"/>
                      </w:rPr>
                      <w:t>ամանակավոր կարանտինային բուսասանիտարական միջոց</w:t>
                    </w:r>
                    <w:r w:rsidRPr="00056579">
                      <w:rPr>
                        <w:rStyle w:val="Bodytext2Sylfaen"/>
                        <w:sz w:val="12"/>
                        <w:szCs w:val="12"/>
                        <w:lang w:val="en-US"/>
                      </w:rPr>
                      <w:t>ի</w:t>
                    </w:r>
                    <w:r w:rsidRPr="00056579">
                      <w:rPr>
                        <w:rStyle w:val="Bodytext2Sylfaen"/>
                        <w:sz w:val="12"/>
                        <w:szCs w:val="12"/>
                      </w:rPr>
                      <w:t xml:space="preserve"> սահման</w:t>
                    </w:r>
                    <w:r w:rsidRPr="00056579">
                      <w:rPr>
                        <w:rStyle w:val="Bodytext2Sylfaen"/>
                        <w:sz w:val="12"/>
                        <w:szCs w:val="12"/>
                        <w:lang w:val="en-US"/>
                      </w:rPr>
                      <w:t>ման</w:t>
                    </w:r>
                    <w:r w:rsidRPr="00056579">
                      <w:rPr>
                        <w:rStyle w:val="Bodytext2Sylfaen"/>
                        <w:sz w:val="12"/>
                        <w:szCs w:val="12"/>
                      </w:rPr>
                      <w:t xml:space="preserve"> մասին տեղեկությունների ներկայացում Հանձնաժողով 12.PRC.001)</w:t>
                    </w:r>
                  </w:p>
                </w:txbxContent>
              </v:textbox>
            </v:shape>
            <v:shape id="_x0000_s1064" type="#_x0000_t202" style="position:absolute;left:4443;top:7501;width:3077;height:840;mso-width-relative:margin;mso-height-relative:margin" fillcolor="white [3212]" strokecolor="white [3212]">
              <v:textbox style="mso-next-textbox:#_x0000_s1064" inset="0,0,0,0">
                <w:txbxContent>
                  <w:p w14:paraId="1EFA5CA4" w14:textId="77777777" w:rsidR="00FE3616" w:rsidRPr="00056579" w:rsidRDefault="00FE3616" w:rsidP="00CA4254">
                    <w:pPr>
                      <w:pStyle w:val="Bodytext20"/>
                      <w:shd w:val="clear" w:color="auto" w:fill="auto"/>
                      <w:spacing w:before="0" w:after="0" w:line="240" w:lineRule="auto"/>
                      <w:jc w:val="center"/>
                      <w:rPr>
                        <w:rStyle w:val="Bodytext2Sylfaen"/>
                        <w:sz w:val="10"/>
                        <w:szCs w:val="10"/>
                      </w:rPr>
                    </w:pPr>
                    <w:r w:rsidRPr="00056579">
                      <w:rPr>
                        <w:rStyle w:val="Bodytext2Sylfaen"/>
                        <w:sz w:val="10"/>
                        <w:szCs w:val="10"/>
                      </w:rPr>
                      <w:t>Ժամանակավոր կարանտինային բուսասանիտարական միջոց</w:t>
                    </w:r>
                    <w:r w:rsidRPr="00056579">
                      <w:rPr>
                        <w:rStyle w:val="Bodytext2Sylfaen"/>
                        <w:sz w:val="10"/>
                        <w:szCs w:val="10"/>
                        <w:lang w:val="en-US"/>
                      </w:rPr>
                      <w:t>ի</w:t>
                    </w:r>
                    <w:r w:rsidRPr="00056579">
                      <w:rPr>
                        <w:rStyle w:val="Bodytext2Sylfaen"/>
                        <w:sz w:val="10"/>
                        <w:szCs w:val="10"/>
                      </w:rPr>
                      <w:t xml:space="preserve"> փոփոխ</w:t>
                    </w:r>
                    <w:r w:rsidRPr="00056579">
                      <w:rPr>
                        <w:rStyle w:val="Bodytext2Sylfaen"/>
                        <w:sz w:val="10"/>
                        <w:szCs w:val="10"/>
                        <w:lang w:val="en-US"/>
                      </w:rPr>
                      <w:t xml:space="preserve">ման </w:t>
                    </w:r>
                    <w:r w:rsidRPr="00056579">
                      <w:rPr>
                        <w:rStyle w:val="Bodytext2Sylfaen"/>
                        <w:sz w:val="10"/>
                        <w:szCs w:val="10"/>
                      </w:rPr>
                      <w:t>մասին տեղեկությունների</w:t>
                    </w:r>
                    <w:r w:rsidRPr="00056579">
                      <w:rPr>
                        <w:rStyle w:val="Bodytext2Sylfaen"/>
                        <w:sz w:val="10"/>
                        <w:szCs w:val="10"/>
                        <w:lang w:val="en-US"/>
                      </w:rPr>
                      <w:t xml:space="preserve"> </w:t>
                    </w:r>
                    <w:r w:rsidRPr="00056579">
                      <w:rPr>
                        <w:rStyle w:val="Bodytext2Sylfaen"/>
                        <w:sz w:val="10"/>
                        <w:szCs w:val="10"/>
                      </w:rPr>
                      <w:t>ներկայացում Հանձնաժողով</w:t>
                    </w:r>
                  </w:p>
                  <w:p w14:paraId="05C0BAB3" w14:textId="77777777" w:rsidR="00FE3616" w:rsidRPr="00056579" w:rsidRDefault="00FE3616" w:rsidP="00CA4254">
                    <w:pPr>
                      <w:jc w:val="center"/>
                      <w:rPr>
                        <w:sz w:val="10"/>
                        <w:szCs w:val="10"/>
                      </w:rPr>
                    </w:pPr>
                    <w:r w:rsidRPr="00056579">
                      <w:rPr>
                        <w:rStyle w:val="Bodytext2Sylfaen"/>
                        <w:sz w:val="10"/>
                        <w:szCs w:val="10"/>
                      </w:rPr>
                      <w:t>(P.SS.12.PRC.003)</w:t>
                    </w:r>
                  </w:p>
                </w:txbxContent>
              </v:textbox>
            </v:shape>
            <v:shape id="_x0000_s1065" type="#_x0000_t202" style="position:absolute;left:4443;top:8962;width:3127;height:782;mso-width-relative:margin;mso-height-relative:margin" fillcolor="white [3212]" strokecolor="white [3212]">
              <v:textbox style="mso-next-textbox:#_x0000_s1065" inset="0,0,0,0">
                <w:txbxContent>
                  <w:p w14:paraId="6BD2A9B6" w14:textId="77777777" w:rsidR="00FE3616" w:rsidRPr="00056579" w:rsidRDefault="00FE3616" w:rsidP="00D21427">
                    <w:pPr>
                      <w:jc w:val="center"/>
                      <w:rPr>
                        <w:sz w:val="12"/>
                        <w:szCs w:val="12"/>
                      </w:rPr>
                    </w:pPr>
                    <w:r w:rsidRPr="00056579">
                      <w:rPr>
                        <w:rStyle w:val="Bodytext2Sylfaen"/>
                        <w:sz w:val="12"/>
                        <w:szCs w:val="12"/>
                      </w:rPr>
                      <w:t>Ժամանակավոր կարանտինային բուսասանիտարական միջոց</w:t>
                    </w:r>
                    <w:r w:rsidRPr="00056579">
                      <w:rPr>
                        <w:rStyle w:val="Bodytext2Sylfaen"/>
                        <w:sz w:val="12"/>
                        <w:szCs w:val="12"/>
                        <w:lang w:val="en-US"/>
                      </w:rPr>
                      <w:t>ի</w:t>
                    </w:r>
                    <w:r w:rsidRPr="00056579">
                      <w:rPr>
                        <w:rStyle w:val="Bodytext2Sylfaen"/>
                        <w:sz w:val="12"/>
                        <w:szCs w:val="12"/>
                      </w:rPr>
                      <w:t xml:space="preserve"> չեղարկ</w:t>
                    </w:r>
                    <w:r w:rsidRPr="00056579">
                      <w:rPr>
                        <w:rStyle w:val="Bodytext2Sylfaen"/>
                        <w:sz w:val="12"/>
                        <w:szCs w:val="12"/>
                        <w:lang w:val="en-US"/>
                      </w:rPr>
                      <w:t xml:space="preserve">ման </w:t>
                    </w:r>
                    <w:r w:rsidRPr="00056579">
                      <w:rPr>
                        <w:rStyle w:val="Bodytext2Sylfaen"/>
                        <w:sz w:val="12"/>
                        <w:szCs w:val="12"/>
                      </w:rPr>
                      <w:t>մասին տեղեկությունների ներկայացում Հանձնաժողով (P.SS.12.PRC.005)</w:t>
                    </w:r>
                  </w:p>
                </w:txbxContent>
              </v:textbox>
            </v:shape>
            <v:shape id="_x0000_s1066" type="#_x0000_t202" style="position:absolute;left:4223;top:10312;width:3163;height:727;mso-width-relative:margin;mso-height-relative:margin" fillcolor="white [3212]" strokecolor="white [3212]">
              <v:textbox style="mso-next-textbox:#_x0000_s1066" inset="0,0,0,0">
                <w:txbxContent>
                  <w:p w14:paraId="3786EEEA" w14:textId="77777777" w:rsidR="00FE3616" w:rsidRPr="00056579" w:rsidRDefault="00FE3616" w:rsidP="009519B0">
                    <w:pPr>
                      <w:jc w:val="center"/>
                      <w:rPr>
                        <w:sz w:val="12"/>
                        <w:szCs w:val="12"/>
                      </w:rPr>
                    </w:pPr>
                    <w:r w:rsidRPr="00056579">
                      <w:rPr>
                        <w:rStyle w:val="Bodytext2Sylfaen"/>
                        <w:sz w:val="12"/>
                        <w:szCs w:val="12"/>
                      </w:rPr>
                      <w:t>Ժամանակավոր կարանտինային բուսասանիտարական միջոց</w:t>
                    </w:r>
                    <w:r w:rsidRPr="00056579">
                      <w:rPr>
                        <w:rStyle w:val="Bodytext2Sylfaen"/>
                        <w:sz w:val="12"/>
                        <w:szCs w:val="12"/>
                        <w:lang w:val="en-US"/>
                      </w:rPr>
                      <w:t>ի</w:t>
                    </w:r>
                    <w:r w:rsidRPr="00056579">
                      <w:rPr>
                        <w:rStyle w:val="Bodytext2Sylfaen"/>
                        <w:sz w:val="12"/>
                        <w:szCs w:val="12"/>
                      </w:rPr>
                      <w:t xml:space="preserve"> սահման</w:t>
                    </w:r>
                    <w:r w:rsidRPr="00056579">
                      <w:rPr>
                        <w:rStyle w:val="Bodytext2Sylfaen"/>
                        <w:sz w:val="12"/>
                        <w:szCs w:val="12"/>
                        <w:lang w:val="en-US"/>
                      </w:rPr>
                      <w:t xml:space="preserve">ման </w:t>
                    </w:r>
                    <w:r w:rsidRPr="00056579">
                      <w:rPr>
                        <w:rStyle w:val="Bodytext2Sylfaen"/>
                        <w:sz w:val="12"/>
                        <w:szCs w:val="12"/>
                      </w:rPr>
                      <w:t>մասին տեղեկությունների ներկայացում լիազորված մարմին (P.SS.12.PRC.002)</w:t>
                    </w:r>
                  </w:p>
                </w:txbxContent>
              </v:textbox>
            </v:shape>
            <v:shape id="_x0000_s1067" type="#_x0000_t202" style="position:absolute;left:4273;top:11599;width:3297;height:437;mso-width-relative:margin;mso-height-relative:margin" fillcolor="white [3212]" strokecolor="white [3212]">
              <v:textbox style="mso-next-textbox:#_x0000_s1067" inset="0,0,0,0">
                <w:txbxContent>
                  <w:p w14:paraId="62374826" w14:textId="77777777" w:rsidR="00FE3616" w:rsidRPr="00B74BC9" w:rsidRDefault="00FE3616" w:rsidP="00BF05E0">
                    <w:pPr>
                      <w:jc w:val="center"/>
                      <w:rPr>
                        <w:sz w:val="10"/>
                        <w:szCs w:val="10"/>
                      </w:rPr>
                    </w:pPr>
                    <w:r w:rsidRPr="00B74BC9">
                      <w:rPr>
                        <w:rStyle w:val="Bodytext2Sylfaen"/>
                        <w:sz w:val="10"/>
                        <w:szCs w:val="10"/>
                      </w:rPr>
                      <w:t>Ժամանակավոր կարանտինային բուսասանիտարական միջոց</w:t>
                    </w:r>
                    <w:r w:rsidRPr="00B74BC9">
                      <w:rPr>
                        <w:rStyle w:val="Bodytext2Sylfaen"/>
                        <w:sz w:val="10"/>
                        <w:szCs w:val="10"/>
                        <w:lang w:val="en-US"/>
                      </w:rPr>
                      <w:t>ի</w:t>
                    </w:r>
                    <w:r w:rsidRPr="00B74BC9">
                      <w:rPr>
                        <w:rStyle w:val="Bodytext2Sylfaen"/>
                        <w:sz w:val="10"/>
                        <w:szCs w:val="10"/>
                      </w:rPr>
                      <w:t xml:space="preserve"> փոփոխ</w:t>
                    </w:r>
                    <w:r w:rsidRPr="00B74BC9">
                      <w:rPr>
                        <w:rStyle w:val="Bodytext2Sylfaen"/>
                        <w:sz w:val="10"/>
                        <w:szCs w:val="10"/>
                        <w:lang w:val="en-US"/>
                      </w:rPr>
                      <w:t xml:space="preserve">ման </w:t>
                    </w:r>
                    <w:r w:rsidRPr="00B74BC9">
                      <w:rPr>
                        <w:rStyle w:val="Bodytext2Sylfaen"/>
                        <w:sz w:val="10"/>
                        <w:szCs w:val="10"/>
                      </w:rPr>
                      <w:t>մասին տեղեկությունների ներկայացում լիազորված մարմին (P.SS.12.PRC.004)</w:t>
                    </w:r>
                  </w:p>
                </w:txbxContent>
              </v:textbox>
            </v:shape>
            <v:shape id="_x0000_s1068" type="#_x0000_t202" style="position:absolute;left:4043;top:12991;width:3527;height:838;mso-width-relative:margin;mso-height-relative:margin" fillcolor="white [3212]" strokecolor="white [3212]">
              <v:textbox style="mso-next-textbox:#_x0000_s1068" inset="0,0,0,0">
                <w:txbxContent>
                  <w:p w14:paraId="57726E58" w14:textId="77777777" w:rsidR="00FE3616" w:rsidRPr="00BF05E0" w:rsidRDefault="00FE3616" w:rsidP="00BF05E0">
                    <w:pPr>
                      <w:jc w:val="center"/>
                    </w:pPr>
                    <w:r>
                      <w:rPr>
                        <w:rStyle w:val="Bodytext2Sylfaen"/>
                        <w:sz w:val="14"/>
                      </w:rPr>
                      <w:t>Ժամանակավոր կարանտինային բուսասանիտարական միջոց</w:t>
                    </w:r>
                    <w:r>
                      <w:rPr>
                        <w:rStyle w:val="Bodytext2Sylfaen"/>
                        <w:sz w:val="14"/>
                        <w:lang w:val="en-US"/>
                      </w:rPr>
                      <w:t>ի</w:t>
                    </w:r>
                    <w:r>
                      <w:rPr>
                        <w:rStyle w:val="Bodytext2Sylfaen"/>
                        <w:sz w:val="14"/>
                      </w:rPr>
                      <w:t xml:space="preserve"> չեղարկ</w:t>
                    </w:r>
                    <w:r>
                      <w:rPr>
                        <w:rStyle w:val="Bodytext2Sylfaen"/>
                        <w:sz w:val="14"/>
                        <w:lang w:val="en-US"/>
                      </w:rPr>
                      <w:t xml:space="preserve">ման </w:t>
                    </w:r>
                    <w:r>
                      <w:rPr>
                        <w:rStyle w:val="Bodytext2Sylfaen"/>
                        <w:sz w:val="14"/>
                      </w:rPr>
                      <w:t>մասին տեղեկությունների ներկայացում լիազորված մարմին (P.SS.12.PRC.006)</w:t>
                    </w:r>
                  </w:p>
                </w:txbxContent>
              </v:textbox>
            </v:shape>
            <v:rect id="_x0000_s1224" style="position:absolute;left:4578;top:12036;width:2586;height:357" strokecolor="white [3212]"/>
            <v:rect id="_x0000_s1232" style="position:absolute;left:7389;top:10507;width:415;height:302" strokecolor="white [3212]"/>
          </v:group>
        </w:pict>
      </w:r>
      <w:r w:rsidR="00FD6BED" w:rsidRPr="00B62852">
        <w:fldChar w:fldCharType="begin"/>
      </w:r>
      <w:r w:rsidR="003E173E" w:rsidRPr="00B62852">
        <w:instrText xml:space="preserve"> INCLUDEPICTURE  "C:\\Users\\User\\Desktop\\0գոստոս\\media\\image3.jpeg" \* MERGEFORMATINET </w:instrText>
      </w:r>
      <w:r w:rsidR="00FD6BED" w:rsidRPr="00B62852">
        <w:fldChar w:fldCharType="separate"/>
      </w:r>
      <w:r w:rsidR="00FD6BED" w:rsidRPr="00B62852">
        <w:fldChar w:fldCharType="begin"/>
      </w:r>
      <w:r w:rsidR="001C6481" w:rsidRPr="00B62852">
        <w:instrText xml:space="preserve"> INCLUDEPICTURE  "C:\\Users\\User\\Desktop\\0գոստոս\\media\\image3.jpeg" \* MERGEFORMATINET </w:instrText>
      </w:r>
      <w:r w:rsidR="00FD6BED" w:rsidRPr="00B62852">
        <w:fldChar w:fldCharType="separate"/>
      </w:r>
      <w:r w:rsidR="00FD6BED" w:rsidRPr="00B62852">
        <w:fldChar w:fldCharType="begin"/>
      </w:r>
      <w:r w:rsidR="00126F66" w:rsidRPr="00B62852">
        <w:instrText xml:space="preserve"> INCLUDEPICTURE  "C:\\Users\\User\\Desktop\\0գոստոս\\media\\image3.jpeg" \* MERGEFORMATINET </w:instrText>
      </w:r>
      <w:r w:rsidR="00FD6BED" w:rsidRPr="00B62852">
        <w:fldChar w:fldCharType="separate"/>
      </w:r>
      <w:r w:rsidR="00FD6BED" w:rsidRPr="00B62852">
        <w:fldChar w:fldCharType="begin"/>
      </w:r>
      <w:r w:rsidR="00477E87" w:rsidRPr="00B62852">
        <w:instrText xml:space="preserve"> INCLUDEPICTURE  "C:\\Users\\User\\Desktop\\0գոստոս\\media\\image3.jpeg" \* MERGEFORMATINET </w:instrText>
      </w:r>
      <w:r w:rsidR="00FD6BED" w:rsidRPr="00B62852">
        <w:fldChar w:fldCharType="separate"/>
      </w:r>
      <w:r w:rsidR="00FD6BED" w:rsidRPr="00B62852">
        <w:fldChar w:fldCharType="begin"/>
      </w:r>
      <w:r w:rsidR="00FB2A38" w:rsidRPr="00B62852">
        <w:instrText xml:space="preserve"> INCLUDEPICTURE  "C:\\Users\\User\\Desktop\\0գոստոս\\media\\image3.jpeg" \* MERGEFORMATINET </w:instrText>
      </w:r>
      <w:r w:rsidR="00FD6BED" w:rsidRPr="00B62852">
        <w:fldChar w:fldCharType="separate"/>
      </w:r>
      <w:r w:rsidR="00FD6BED" w:rsidRPr="00B62852">
        <w:fldChar w:fldCharType="begin"/>
      </w:r>
      <w:r w:rsidR="0069368C" w:rsidRPr="00B62852">
        <w:instrText xml:space="preserve"> INCLUDEPICTURE  "C:\\Users\\User\\Desktop\\0գոստոս\\media\\image3.jpeg" \* MERGEFORMATINET </w:instrText>
      </w:r>
      <w:r w:rsidR="00FD6BED" w:rsidRPr="00B62852">
        <w:fldChar w:fldCharType="separate"/>
      </w:r>
      <w:r w:rsidR="00FD6BED" w:rsidRPr="00B62852">
        <w:fldChar w:fldCharType="begin"/>
      </w:r>
      <w:r w:rsidR="00327492" w:rsidRPr="00B62852">
        <w:instrText xml:space="preserve"> INCLUDEPICTURE  "C:\\Users\\User\\Desktop\\0գոստոս\\media\\image3.jpeg" \* MERGEFORMATINET </w:instrText>
      </w:r>
      <w:r w:rsidR="00FD6BED" w:rsidRPr="00B62852">
        <w:fldChar w:fldCharType="separate"/>
      </w:r>
      <w:r w:rsidR="00FD6BED" w:rsidRPr="00B62852">
        <w:fldChar w:fldCharType="begin"/>
      </w:r>
      <w:r w:rsidR="00C552DC" w:rsidRPr="00B62852">
        <w:instrText xml:space="preserve"> INCLUDEPICTURE  "C:\\Users\\User\\Desktop\\0գոստոս\\media\\image3.jpeg" \* MERGEFORMATINET </w:instrText>
      </w:r>
      <w:r w:rsidR="00FD6BED" w:rsidRPr="00B62852">
        <w:fldChar w:fldCharType="separate"/>
      </w:r>
      <w:r w:rsidR="00FD6BED" w:rsidRPr="00B62852">
        <w:fldChar w:fldCharType="begin"/>
      </w:r>
      <w:r w:rsidR="00BF61DE" w:rsidRPr="00B62852">
        <w:instrText xml:space="preserve"> INCLUDEPICTURE  "C:\\Users\\User\\Desktop\\0գոստոս\\media\\image3.jpeg" \* MERGEFORMATINET </w:instrText>
      </w:r>
      <w:r w:rsidR="00FD6BED" w:rsidRPr="00B62852">
        <w:fldChar w:fldCharType="separate"/>
      </w:r>
      <w:r>
        <w:fldChar w:fldCharType="begin"/>
      </w:r>
      <w:r>
        <w:instrText xml:space="preserve"> </w:instrText>
      </w:r>
      <w:r>
        <w:instrText>INCLUDEPICTURE  "C:\\Users\\Ing</w:instrText>
      </w:r>
      <w:r>
        <w:instrText>a\\DOCUME~1\\PRAKTI~1.LOC\\LOCALS~1\\Temp\\Rar$DIa0.270\\media\\image3.jpeg" \* MERGEFORMATINET</w:instrText>
      </w:r>
      <w:r>
        <w:instrText xml:space="preserve"> </w:instrText>
      </w:r>
      <w:r>
        <w:fldChar w:fldCharType="separate"/>
      </w:r>
      <w:r w:rsidR="009F47A6">
        <w:pict w14:anchorId="6A9DB5F0">
          <v:shape id="_x0000_i1027" type="#_x0000_t75" style="width:471.2pt;height:417.2pt">
            <v:imagedata r:id="rId11" r:href="rId12"/>
          </v:shape>
        </w:pict>
      </w:r>
      <w:r>
        <w:fldChar w:fldCharType="end"/>
      </w:r>
      <w:r w:rsidR="00FD6BED" w:rsidRPr="00B62852">
        <w:fldChar w:fldCharType="end"/>
      </w:r>
      <w:r w:rsidR="00FD6BED" w:rsidRPr="00B62852">
        <w:fldChar w:fldCharType="end"/>
      </w:r>
      <w:r w:rsidR="00FD6BED" w:rsidRPr="00B62852">
        <w:fldChar w:fldCharType="end"/>
      </w:r>
      <w:r w:rsidR="00FD6BED" w:rsidRPr="00B62852">
        <w:fldChar w:fldCharType="end"/>
      </w:r>
      <w:r w:rsidR="00FD6BED" w:rsidRPr="00B62852">
        <w:fldChar w:fldCharType="end"/>
      </w:r>
      <w:r w:rsidR="00FD6BED" w:rsidRPr="00B62852">
        <w:fldChar w:fldCharType="end"/>
      </w:r>
      <w:r w:rsidR="00FD6BED" w:rsidRPr="00B62852">
        <w:fldChar w:fldCharType="end"/>
      </w:r>
      <w:r w:rsidR="00FD6BED" w:rsidRPr="00B62852">
        <w:fldChar w:fldCharType="end"/>
      </w:r>
      <w:r w:rsidR="00FD6BED" w:rsidRPr="00B62852">
        <w:fldChar w:fldCharType="end"/>
      </w:r>
    </w:p>
    <w:p w14:paraId="77F9A5BF" w14:textId="77777777" w:rsidR="00CA4CAD" w:rsidRPr="00BD26F9" w:rsidRDefault="00E36289" w:rsidP="00186716">
      <w:pPr>
        <w:pStyle w:val="Picturecaption20"/>
        <w:shd w:val="clear" w:color="auto" w:fill="auto"/>
        <w:spacing w:after="160" w:line="360" w:lineRule="auto"/>
        <w:rPr>
          <w:sz w:val="20"/>
          <w:szCs w:val="20"/>
        </w:rPr>
      </w:pPr>
      <w:r w:rsidRPr="00BD26F9">
        <w:rPr>
          <w:sz w:val="20"/>
          <w:szCs w:val="20"/>
        </w:rPr>
        <w:t>Նկ. 2. Ժամանակավոր կարանտինային բուսասանիտարական միջոցի մասին տեղեկությունների ներկայացման ընթացակարգերի խմբի ընդհանուր սխեմա</w:t>
      </w:r>
    </w:p>
    <w:p w14:paraId="3F58977C" w14:textId="77777777" w:rsidR="00CA4CAD" w:rsidRPr="00B62852" w:rsidRDefault="00E36289" w:rsidP="00BD26F9">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Fonts w:ascii="Sylfaen" w:hAnsi="Sylfaen"/>
          <w:b w:val="0"/>
          <w:sz w:val="24"/>
          <w:szCs w:val="24"/>
        </w:rPr>
        <w:lastRenderedPageBreak/>
        <w:t>17.</w:t>
      </w:r>
      <w:r w:rsidR="00BD26F9" w:rsidRPr="00BD26F9">
        <w:rPr>
          <w:rFonts w:ascii="Sylfaen" w:hAnsi="Sylfaen"/>
          <w:b w:val="0"/>
          <w:sz w:val="24"/>
          <w:szCs w:val="24"/>
        </w:rPr>
        <w:tab/>
      </w:r>
      <w:r w:rsidRPr="00B62852">
        <w:rPr>
          <w:rStyle w:val="Bodytext3NotBold"/>
          <w:rFonts w:ascii="Sylfaen" w:hAnsi="Sylfaen"/>
          <w:sz w:val="24"/>
          <w:szCs w:val="24"/>
        </w:rPr>
        <w:t>Ժամանակավոր կարանտինային բուսասանիտարական միջոցի մասին տեղեկությունների ներկայացման ընթացակարգերի խմբում ներառված՝ ընդհանուր գործընթացի ընթացակարգերի ցանկը բերված է 2-րդ աղյուսակում:</w:t>
      </w:r>
    </w:p>
    <w:p w14:paraId="44B836B4" w14:textId="77777777" w:rsidR="00BD26F9" w:rsidRPr="00FE3616" w:rsidRDefault="00BD26F9" w:rsidP="00186716">
      <w:pPr>
        <w:pStyle w:val="Bodytext30"/>
        <w:shd w:val="clear" w:color="auto" w:fill="auto"/>
        <w:spacing w:before="0" w:after="160" w:line="360" w:lineRule="auto"/>
        <w:jc w:val="right"/>
        <w:rPr>
          <w:rStyle w:val="Headerorfooter21"/>
          <w:rFonts w:ascii="Sylfaen" w:hAnsi="Sylfaen"/>
          <w:b w:val="0"/>
          <w:sz w:val="24"/>
          <w:szCs w:val="24"/>
        </w:rPr>
      </w:pPr>
    </w:p>
    <w:p w14:paraId="6A177C3E" w14:textId="77777777" w:rsidR="00CA4CAD" w:rsidRPr="00B62852" w:rsidRDefault="00E36289" w:rsidP="00186716">
      <w:pPr>
        <w:pStyle w:val="Bodytext30"/>
        <w:shd w:val="clear" w:color="auto" w:fill="auto"/>
        <w:spacing w:before="0" w:after="160" w:line="360" w:lineRule="auto"/>
        <w:jc w:val="right"/>
        <w:rPr>
          <w:rFonts w:ascii="Sylfaen" w:hAnsi="Sylfaen"/>
          <w:sz w:val="24"/>
          <w:szCs w:val="24"/>
        </w:rPr>
      </w:pPr>
      <w:r w:rsidRPr="00B62852">
        <w:rPr>
          <w:rStyle w:val="Headerorfooter21"/>
          <w:rFonts w:ascii="Sylfaen" w:hAnsi="Sylfaen"/>
          <w:b w:val="0"/>
          <w:sz w:val="24"/>
          <w:szCs w:val="24"/>
        </w:rPr>
        <w:t>Աղյուսակ 2</w:t>
      </w:r>
    </w:p>
    <w:p w14:paraId="22064319" w14:textId="77777777" w:rsidR="00CA4CAD" w:rsidRPr="00B62852" w:rsidRDefault="00E36289" w:rsidP="00186716">
      <w:pPr>
        <w:pStyle w:val="Bodytext30"/>
        <w:shd w:val="clear" w:color="auto" w:fill="auto"/>
        <w:spacing w:before="0" w:after="160" w:line="360" w:lineRule="auto"/>
        <w:rPr>
          <w:rStyle w:val="Bodytext3NotBold"/>
          <w:rFonts w:ascii="Sylfaen" w:hAnsi="Sylfaen"/>
          <w:sz w:val="24"/>
          <w:szCs w:val="24"/>
        </w:rPr>
      </w:pPr>
      <w:r w:rsidRPr="00B62852">
        <w:rPr>
          <w:rStyle w:val="Bodytext3NotBold"/>
          <w:rFonts w:ascii="Sylfaen" w:hAnsi="Sylfaen"/>
          <w:sz w:val="24"/>
          <w:szCs w:val="24"/>
        </w:rPr>
        <w:t>Ժամանակավոր կարանտինային բուսասանիտարական միջոցի մասին տեղեկությունների ներկայացման ընթացակարգերի խմբում ներառված՝ ընդհանուր գործընթացի ընթացակարգերի ցանկ</w:t>
      </w:r>
    </w:p>
    <w:tbl>
      <w:tblPr>
        <w:tblOverlap w:val="never"/>
        <w:tblW w:w="9407" w:type="dxa"/>
        <w:jc w:val="center"/>
        <w:tblLayout w:type="fixed"/>
        <w:tblCellMar>
          <w:left w:w="10" w:type="dxa"/>
          <w:right w:w="10" w:type="dxa"/>
        </w:tblCellMar>
        <w:tblLook w:val="04A0" w:firstRow="1" w:lastRow="0" w:firstColumn="1" w:lastColumn="0" w:noHBand="0" w:noVBand="1"/>
      </w:tblPr>
      <w:tblGrid>
        <w:gridCol w:w="2157"/>
        <w:gridCol w:w="3544"/>
        <w:gridCol w:w="3706"/>
      </w:tblGrid>
      <w:tr w:rsidR="00CA4CAD" w:rsidRPr="00BD26F9" w14:paraId="18AE5DB7" w14:textId="77777777" w:rsidTr="00BD26F9">
        <w:trPr>
          <w:tblHeader/>
          <w:jc w:val="center"/>
        </w:trPr>
        <w:tc>
          <w:tcPr>
            <w:tcW w:w="2157" w:type="dxa"/>
            <w:tcBorders>
              <w:top w:val="single" w:sz="4" w:space="0" w:color="auto"/>
              <w:left w:val="single" w:sz="4" w:space="0" w:color="auto"/>
            </w:tcBorders>
            <w:shd w:val="clear" w:color="auto" w:fill="FFFFFF"/>
            <w:vAlign w:val="center"/>
          </w:tcPr>
          <w:p w14:paraId="6548D120" w14:textId="77777777" w:rsidR="00CA4CAD" w:rsidRPr="00BD26F9" w:rsidRDefault="00E36289" w:rsidP="00BD26F9">
            <w:pPr>
              <w:pStyle w:val="Bodytext20"/>
              <w:shd w:val="clear" w:color="auto" w:fill="auto"/>
              <w:spacing w:before="0" w:after="120" w:line="240" w:lineRule="auto"/>
              <w:jc w:val="center"/>
              <w:rPr>
                <w:rFonts w:ascii="Sylfaen" w:hAnsi="Sylfaen"/>
                <w:sz w:val="20"/>
                <w:szCs w:val="20"/>
              </w:rPr>
            </w:pPr>
            <w:r w:rsidRPr="00BD26F9">
              <w:rPr>
                <w:rStyle w:val="Bodytext2Sylfaen"/>
                <w:sz w:val="20"/>
                <w:szCs w:val="20"/>
              </w:rPr>
              <w:t>Ծածկագրային</w:t>
            </w:r>
          </w:p>
          <w:p w14:paraId="358B978F" w14:textId="77777777" w:rsidR="00CA4CAD" w:rsidRPr="00BD26F9" w:rsidRDefault="00E36289" w:rsidP="00BD26F9">
            <w:pPr>
              <w:pStyle w:val="Bodytext20"/>
              <w:shd w:val="clear" w:color="auto" w:fill="auto"/>
              <w:spacing w:before="0" w:after="120" w:line="240" w:lineRule="auto"/>
              <w:jc w:val="center"/>
              <w:rPr>
                <w:rFonts w:ascii="Sylfaen" w:hAnsi="Sylfaen"/>
                <w:sz w:val="20"/>
                <w:szCs w:val="20"/>
              </w:rPr>
            </w:pPr>
            <w:r w:rsidRPr="00BD26F9">
              <w:rPr>
                <w:rStyle w:val="Bodytext2Sylfaen"/>
                <w:sz w:val="20"/>
                <w:szCs w:val="20"/>
              </w:rPr>
              <w:t>նշագիրը</w:t>
            </w:r>
          </w:p>
        </w:tc>
        <w:tc>
          <w:tcPr>
            <w:tcW w:w="3544" w:type="dxa"/>
            <w:tcBorders>
              <w:top w:val="single" w:sz="4" w:space="0" w:color="auto"/>
              <w:left w:val="single" w:sz="4" w:space="0" w:color="auto"/>
            </w:tcBorders>
            <w:shd w:val="clear" w:color="auto" w:fill="FFFFFF"/>
            <w:vAlign w:val="center"/>
          </w:tcPr>
          <w:p w14:paraId="4742281C" w14:textId="77777777" w:rsidR="00CA4CAD" w:rsidRPr="00BD26F9" w:rsidRDefault="00E36289" w:rsidP="00BD26F9">
            <w:pPr>
              <w:pStyle w:val="Bodytext20"/>
              <w:shd w:val="clear" w:color="auto" w:fill="auto"/>
              <w:spacing w:before="0" w:after="120" w:line="240" w:lineRule="auto"/>
              <w:jc w:val="center"/>
              <w:rPr>
                <w:rFonts w:ascii="Sylfaen" w:hAnsi="Sylfaen"/>
                <w:sz w:val="20"/>
                <w:szCs w:val="20"/>
              </w:rPr>
            </w:pPr>
            <w:r w:rsidRPr="00BD26F9">
              <w:rPr>
                <w:rStyle w:val="Bodytext2Sylfaen"/>
                <w:sz w:val="20"/>
                <w:szCs w:val="20"/>
              </w:rPr>
              <w:t>Անվանումը</w:t>
            </w:r>
          </w:p>
        </w:tc>
        <w:tc>
          <w:tcPr>
            <w:tcW w:w="3706" w:type="dxa"/>
            <w:tcBorders>
              <w:top w:val="single" w:sz="4" w:space="0" w:color="auto"/>
              <w:left w:val="single" w:sz="4" w:space="0" w:color="auto"/>
              <w:right w:val="single" w:sz="4" w:space="0" w:color="auto"/>
            </w:tcBorders>
            <w:shd w:val="clear" w:color="auto" w:fill="FFFFFF"/>
            <w:vAlign w:val="center"/>
          </w:tcPr>
          <w:p w14:paraId="500987DF" w14:textId="77777777" w:rsidR="00CA4CAD" w:rsidRPr="00BD26F9" w:rsidRDefault="00E36289" w:rsidP="00BD26F9">
            <w:pPr>
              <w:pStyle w:val="Bodytext20"/>
              <w:shd w:val="clear" w:color="auto" w:fill="auto"/>
              <w:spacing w:before="0" w:after="120" w:line="240" w:lineRule="auto"/>
              <w:jc w:val="center"/>
              <w:rPr>
                <w:rFonts w:ascii="Sylfaen" w:hAnsi="Sylfaen"/>
                <w:sz w:val="20"/>
                <w:szCs w:val="20"/>
              </w:rPr>
            </w:pPr>
            <w:r w:rsidRPr="00BD26F9">
              <w:rPr>
                <w:rStyle w:val="Bodytext2Sylfaen"/>
                <w:sz w:val="20"/>
                <w:szCs w:val="20"/>
              </w:rPr>
              <w:t>Նկարագրությունը</w:t>
            </w:r>
          </w:p>
        </w:tc>
      </w:tr>
      <w:tr w:rsidR="00CA4CAD" w:rsidRPr="00BD26F9" w14:paraId="0B4598C2" w14:textId="77777777" w:rsidTr="00BD26F9">
        <w:trPr>
          <w:tblHeader/>
          <w:jc w:val="center"/>
        </w:trPr>
        <w:tc>
          <w:tcPr>
            <w:tcW w:w="2157" w:type="dxa"/>
            <w:tcBorders>
              <w:top w:val="single" w:sz="4" w:space="0" w:color="auto"/>
              <w:left w:val="single" w:sz="4" w:space="0" w:color="auto"/>
            </w:tcBorders>
            <w:shd w:val="clear" w:color="auto" w:fill="FFFFFF"/>
            <w:vAlign w:val="center"/>
          </w:tcPr>
          <w:p w14:paraId="744DF7F0" w14:textId="77777777" w:rsidR="00CA4CAD" w:rsidRPr="00BD26F9" w:rsidRDefault="00E36289" w:rsidP="00BD26F9">
            <w:pPr>
              <w:pStyle w:val="Bodytext20"/>
              <w:shd w:val="clear" w:color="auto" w:fill="auto"/>
              <w:spacing w:before="0" w:after="120" w:line="240" w:lineRule="auto"/>
              <w:jc w:val="center"/>
              <w:rPr>
                <w:rFonts w:ascii="Sylfaen" w:hAnsi="Sylfaen"/>
                <w:sz w:val="20"/>
                <w:szCs w:val="20"/>
              </w:rPr>
            </w:pPr>
            <w:r w:rsidRPr="00BD26F9">
              <w:rPr>
                <w:rStyle w:val="Bodytext2Sylfaen"/>
                <w:sz w:val="20"/>
                <w:szCs w:val="20"/>
              </w:rPr>
              <w:t>1</w:t>
            </w:r>
          </w:p>
        </w:tc>
        <w:tc>
          <w:tcPr>
            <w:tcW w:w="3544" w:type="dxa"/>
            <w:tcBorders>
              <w:top w:val="single" w:sz="4" w:space="0" w:color="auto"/>
              <w:left w:val="single" w:sz="4" w:space="0" w:color="auto"/>
            </w:tcBorders>
            <w:shd w:val="clear" w:color="auto" w:fill="FFFFFF"/>
            <w:vAlign w:val="center"/>
          </w:tcPr>
          <w:p w14:paraId="6E2DB6CF" w14:textId="77777777" w:rsidR="00CA4CAD" w:rsidRPr="00BD26F9" w:rsidRDefault="00E36289" w:rsidP="00BD26F9">
            <w:pPr>
              <w:pStyle w:val="Bodytext20"/>
              <w:shd w:val="clear" w:color="auto" w:fill="auto"/>
              <w:spacing w:before="0" w:after="120" w:line="240" w:lineRule="auto"/>
              <w:jc w:val="center"/>
              <w:rPr>
                <w:rFonts w:ascii="Sylfaen" w:hAnsi="Sylfaen"/>
                <w:sz w:val="20"/>
                <w:szCs w:val="20"/>
              </w:rPr>
            </w:pPr>
            <w:r w:rsidRPr="00BD26F9">
              <w:rPr>
                <w:rStyle w:val="Bodytext2Sylfaen"/>
                <w:sz w:val="20"/>
                <w:szCs w:val="20"/>
              </w:rPr>
              <w:t>2</w:t>
            </w:r>
          </w:p>
        </w:tc>
        <w:tc>
          <w:tcPr>
            <w:tcW w:w="3706" w:type="dxa"/>
            <w:tcBorders>
              <w:top w:val="single" w:sz="4" w:space="0" w:color="auto"/>
              <w:left w:val="single" w:sz="4" w:space="0" w:color="auto"/>
              <w:right w:val="single" w:sz="4" w:space="0" w:color="auto"/>
            </w:tcBorders>
            <w:shd w:val="clear" w:color="auto" w:fill="FFFFFF"/>
            <w:vAlign w:val="center"/>
          </w:tcPr>
          <w:p w14:paraId="6ACB1084" w14:textId="77777777" w:rsidR="00CA4CAD" w:rsidRPr="00BD26F9" w:rsidRDefault="00E36289" w:rsidP="00BD26F9">
            <w:pPr>
              <w:pStyle w:val="Bodytext20"/>
              <w:shd w:val="clear" w:color="auto" w:fill="auto"/>
              <w:spacing w:before="0" w:after="120" w:line="240" w:lineRule="auto"/>
              <w:jc w:val="center"/>
              <w:rPr>
                <w:rFonts w:ascii="Sylfaen" w:hAnsi="Sylfaen"/>
                <w:sz w:val="20"/>
                <w:szCs w:val="20"/>
              </w:rPr>
            </w:pPr>
            <w:r w:rsidRPr="00BD26F9">
              <w:rPr>
                <w:rStyle w:val="Bodytext2Sylfaen"/>
                <w:sz w:val="20"/>
                <w:szCs w:val="20"/>
              </w:rPr>
              <w:t>3</w:t>
            </w:r>
          </w:p>
        </w:tc>
      </w:tr>
      <w:tr w:rsidR="00CA4CAD" w:rsidRPr="00BD26F9" w14:paraId="65B0AA82" w14:textId="77777777" w:rsidTr="00BD26F9">
        <w:trPr>
          <w:jc w:val="center"/>
        </w:trPr>
        <w:tc>
          <w:tcPr>
            <w:tcW w:w="2157" w:type="dxa"/>
            <w:tcBorders>
              <w:top w:val="single" w:sz="4" w:space="0" w:color="auto"/>
              <w:left w:val="single" w:sz="4" w:space="0" w:color="auto"/>
            </w:tcBorders>
            <w:shd w:val="clear" w:color="auto" w:fill="FFFFFF"/>
          </w:tcPr>
          <w:p w14:paraId="0802073F" w14:textId="77777777" w:rsidR="00CA4CAD" w:rsidRPr="00BD26F9" w:rsidRDefault="00E36289" w:rsidP="00BD26F9">
            <w:pPr>
              <w:pStyle w:val="Bodytext20"/>
              <w:shd w:val="clear" w:color="auto" w:fill="auto"/>
              <w:spacing w:before="0" w:after="120" w:line="240" w:lineRule="auto"/>
              <w:jc w:val="left"/>
              <w:rPr>
                <w:rFonts w:ascii="Sylfaen" w:hAnsi="Sylfaen"/>
                <w:sz w:val="20"/>
                <w:szCs w:val="20"/>
              </w:rPr>
            </w:pPr>
            <w:r w:rsidRPr="00BD26F9">
              <w:rPr>
                <w:rStyle w:val="Bodytext2Sylfaen"/>
                <w:sz w:val="20"/>
                <w:szCs w:val="20"/>
              </w:rPr>
              <w:t>P.SSJ2.PRC.001</w:t>
            </w:r>
          </w:p>
        </w:tc>
        <w:tc>
          <w:tcPr>
            <w:tcW w:w="3544" w:type="dxa"/>
            <w:tcBorders>
              <w:top w:val="single" w:sz="4" w:space="0" w:color="auto"/>
              <w:left w:val="single" w:sz="4" w:space="0" w:color="auto"/>
            </w:tcBorders>
            <w:shd w:val="clear" w:color="auto" w:fill="FFFFFF"/>
          </w:tcPr>
          <w:p w14:paraId="50DCBB46" w14:textId="77777777" w:rsidR="00CA4CAD" w:rsidRPr="00BD26F9" w:rsidRDefault="00E36289" w:rsidP="00BD26F9">
            <w:pPr>
              <w:pStyle w:val="Bodytext20"/>
              <w:shd w:val="clear" w:color="auto" w:fill="auto"/>
              <w:spacing w:before="0" w:after="120" w:line="240" w:lineRule="auto"/>
              <w:jc w:val="left"/>
              <w:rPr>
                <w:rFonts w:ascii="Sylfaen" w:hAnsi="Sylfaen"/>
                <w:sz w:val="20"/>
                <w:szCs w:val="20"/>
              </w:rPr>
            </w:pPr>
            <w:r w:rsidRPr="00BD26F9">
              <w:rPr>
                <w:rStyle w:val="Bodytext2Sylfaen"/>
                <w:sz w:val="20"/>
                <w:szCs w:val="20"/>
              </w:rPr>
              <w:t>ժամանակավոր կարանտինային բուսասանիտարական միջոց սահմանելու մասին տեղեկությունների ներկայացում Հանձնաժողով</w:t>
            </w:r>
          </w:p>
        </w:tc>
        <w:tc>
          <w:tcPr>
            <w:tcW w:w="3706" w:type="dxa"/>
            <w:tcBorders>
              <w:top w:val="single" w:sz="4" w:space="0" w:color="auto"/>
              <w:left w:val="single" w:sz="4" w:space="0" w:color="auto"/>
              <w:right w:val="single" w:sz="4" w:space="0" w:color="auto"/>
            </w:tcBorders>
            <w:shd w:val="clear" w:color="auto" w:fill="FFFFFF"/>
            <w:vAlign w:val="center"/>
          </w:tcPr>
          <w:p w14:paraId="3F095FE5" w14:textId="77777777" w:rsidR="00CA4CAD" w:rsidRPr="00BD26F9" w:rsidRDefault="00E36289" w:rsidP="00BD26F9">
            <w:pPr>
              <w:pStyle w:val="Bodytext20"/>
              <w:shd w:val="clear" w:color="auto" w:fill="auto"/>
              <w:spacing w:before="0" w:after="120" w:line="240" w:lineRule="auto"/>
              <w:jc w:val="left"/>
              <w:rPr>
                <w:rFonts w:ascii="Sylfaen" w:hAnsi="Sylfaen"/>
                <w:sz w:val="20"/>
                <w:szCs w:val="20"/>
              </w:rPr>
            </w:pPr>
            <w:r w:rsidRPr="00BD26F9">
              <w:rPr>
                <w:rStyle w:val="Bodytext2Sylfaen"/>
                <w:sz w:val="20"/>
                <w:szCs w:val="20"/>
              </w:rPr>
              <w:t>ընթացակարգի կատարման ընթացքում լիազորված մարմնի կողմից ձ</w:t>
            </w:r>
            <w:r w:rsidR="00186716" w:rsidRPr="00BD26F9">
              <w:rPr>
                <w:rStyle w:val="Bodytext2Sylfaen"/>
                <w:sz w:val="20"/>
                <w:szCs w:val="20"/>
              </w:rPr>
              <w:t>եւ</w:t>
            </w:r>
            <w:r w:rsidRPr="00BD26F9">
              <w:rPr>
                <w:rStyle w:val="Bodytext2Sylfaen"/>
                <w:sz w:val="20"/>
                <w:szCs w:val="20"/>
              </w:rPr>
              <w:t xml:space="preserve">ավորվում </w:t>
            </w:r>
            <w:r w:rsidR="00186716" w:rsidRPr="00BD26F9">
              <w:rPr>
                <w:rStyle w:val="Bodytext2Sylfaen"/>
                <w:sz w:val="20"/>
                <w:szCs w:val="20"/>
              </w:rPr>
              <w:t>եւ</w:t>
            </w:r>
            <w:r w:rsidRPr="00BD26F9">
              <w:rPr>
                <w:rStyle w:val="Bodytext2Sylfaen"/>
                <w:sz w:val="20"/>
                <w:szCs w:val="20"/>
              </w:rPr>
              <w:t xml:space="preserve"> Հանձնաժողով են ուղարկվում ժամանակավոր կարանտինային բուսասանիտարական միջոց սահմանելու մասին տեղեկություններ՝ ժամանակավոր կարանտինային բուսասանիտարական միջոցների մասին տեղեկությունների ընդհանուր տեղեկատվական ռեսուրս ձ</w:t>
            </w:r>
            <w:r w:rsidR="00186716" w:rsidRPr="00BD26F9">
              <w:rPr>
                <w:rStyle w:val="Bodytext2Sylfaen"/>
                <w:sz w:val="20"/>
                <w:szCs w:val="20"/>
              </w:rPr>
              <w:t>եւ</w:t>
            </w:r>
            <w:r w:rsidRPr="00BD26F9">
              <w:rPr>
                <w:rStyle w:val="Bodytext2Sylfaen"/>
                <w:sz w:val="20"/>
                <w:szCs w:val="20"/>
              </w:rPr>
              <w:t xml:space="preserve">ավորելու </w:t>
            </w:r>
            <w:r w:rsidR="00186716" w:rsidRPr="00BD26F9">
              <w:rPr>
                <w:rStyle w:val="Bodytext2Sylfaen"/>
                <w:sz w:val="20"/>
                <w:szCs w:val="20"/>
              </w:rPr>
              <w:t>եւ</w:t>
            </w:r>
            <w:r w:rsidRPr="00BD26F9">
              <w:rPr>
                <w:rStyle w:val="Bodytext2Sylfaen"/>
                <w:sz w:val="20"/>
                <w:szCs w:val="20"/>
              </w:rPr>
              <w:t xml:space="preserve"> վարելու, ինչպես նա</w:t>
            </w:r>
            <w:r w:rsidR="00186716" w:rsidRPr="00BD26F9">
              <w:rPr>
                <w:rStyle w:val="Bodytext2Sylfaen"/>
                <w:sz w:val="20"/>
                <w:szCs w:val="20"/>
              </w:rPr>
              <w:t>եւ</w:t>
            </w:r>
            <w:r w:rsidRPr="00BD26F9">
              <w:rPr>
                <w:rStyle w:val="Bodytext2Sylfaen"/>
                <w:sz w:val="20"/>
                <w:szCs w:val="20"/>
              </w:rPr>
              <w:t xml:space="preserve"> Միության տեղեկատվական պորտալում թարմացված տեղեկություններ հրապարակելու համար</w:t>
            </w:r>
          </w:p>
        </w:tc>
      </w:tr>
      <w:tr w:rsidR="00CA4CAD" w:rsidRPr="00BD26F9" w14:paraId="091010E4" w14:textId="77777777" w:rsidTr="00BD26F9">
        <w:trPr>
          <w:jc w:val="center"/>
        </w:trPr>
        <w:tc>
          <w:tcPr>
            <w:tcW w:w="2157" w:type="dxa"/>
            <w:tcBorders>
              <w:top w:val="single" w:sz="4" w:space="0" w:color="auto"/>
              <w:left w:val="single" w:sz="4" w:space="0" w:color="auto"/>
              <w:bottom w:val="single" w:sz="4" w:space="0" w:color="auto"/>
            </w:tcBorders>
            <w:shd w:val="clear" w:color="auto" w:fill="FFFFFF"/>
          </w:tcPr>
          <w:p w14:paraId="458A20A8" w14:textId="77777777" w:rsidR="00CA4CAD" w:rsidRPr="00BD26F9" w:rsidRDefault="00E36289" w:rsidP="00BD26F9">
            <w:pPr>
              <w:pStyle w:val="Bodytext20"/>
              <w:shd w:val="clear" w:color="auto" w:fill="auto"/>
              <w:spacing w:before="0" w:after="120" w:line="240" w:lineRule="auto"/>
              <w:jc w:val="left"/>
              <w:rPr>
                <w:rFonts w:ascii="Sylfaen" w:hAnsi="Sylfaen"/>
                <w:sz w:val="20"/>
                <w:szCs w:val="20"/>
              </w:rPr>
            </w:pPr>
            <w:r w:rsidRPr="00BD26F9">
              <w:rPr>
                <w:rStyle w:val="Bodytext2Sylfaen"/>
                <w:sz w:val="20"/>
                <w:szCs w:val="20"/>
              </w:rPr>
              <w:t>P.SS.12.PRC.002</w:t>
            </w:r>
          </w:p>
        </w:tc>
        <w:tc>
          <w:tcPr>
            <w:tcW w:w="3544" w:type="dxa"/>
            <w:tcBorders>
              <w:top w:val="single" w:sz="4" w:space="0" w:color="auto"/>
              <w:left w:val="single" w:sz="4" w:space="0" w:color="auto"/>
              <w:bottom w:val="single" w:sz="4" w:space="0" w:color="auto"/>
            </w:tcBorders>
            <w:shd w:val="clear" w:color="auto" w:fill="FFFFFF"/>
          </w:tcPr>
          <w:p w14:paraId="5F13A84B" w14:textId="77777777" w:rsidR="00CA4CAD" w:rsidRPr="00BD26F9" w:rsidRDefault="00E36289" w:rsidP="00BD26F9">
            <w:pPr>
              <w:pStyle w:val="Bodytext20"/>
              <w:shd w:val="clear" w:color="auto" w:fill="auto"/>
              <w:spacing w:before="0" w:after="120" w:line="240" w:lineRule="auto"/>
              <w:jc w:val="left"/>
              <w:rPr>
                <w:rFonts w:ascii="Sylfaen" w:hAnsi="Sylfaen"/>
                <w:sz w:val="20"/>
                <w:szCs w:val="20"/>
              </w:rPr>
            </w:pPr>
            <w:r w:rsidRPr="00BD26F9">
              <w:rPr>
                <w:rStyle w:val="Bodytext2Sylfaen"/>
                <w:sz w:val="20"/>
                <w:szCs w:val="20"/>
              </w:rPr>
              <w:t>ժամանակավոր կարանտինային բուսասանիտարական միջոց սահմանելու մասին տեղեկությունների ներկայացում լիազորված մարմին</w:t>
            </w:r>
          </w:p>
        </w:tc>
        <w:tc>
          <w:tcPr>
            <w:tcW w:w="3706" w:type="dxa"/>
            <w:tcBorders>
              <w:top w:val="single" w:sz="4" w:space="0" w:color="auto"/>
              <w:left w:val="single" w:sz="4" w:space="0" w:color="auto"/>
              <w:bottom w:val="single" w:sz="4" w:space="0" w:color="auto"/>
              <w:right w:val="single" w:sz="4" w:space="0" w:color="auto"/>
            </w:tcBorders>
            <w:shd w:val="clear" w:color="auto" w:fill="FFFFFF"/>
            <w:vAlign w:val="center"/>
          </w:tcPr>
          <w:p w14:paraId="102C283B" w14:textId="77777777" w:rsidR="00CA4CAD" w:rsidRPr="00BD26F9" w:rsidRDefault="00E36289" w:rsidP="00BD26F9">
            <w:pPr>
              <w:pStyle w:val="Bodytext20"/>
              <w:shd w:val="clear" w:color="auto" w:fill="auto"/>
              <w:spacing w:before="0" w:after="120" w:line="240" w:lineRule="auto"/>
              <w:jc w:val="left"/>
              <w:rPr>
                <w:rFonts w:ascii="Sylfaen" w:hAnsi="Sylfaen"/>
                <w:sz w:val="20"/>
                <w:szCs w:val="20"/>
              </w:rPr>
            </w:pPr>
            <w:r w:rsidRPr="00BD26F9">
              <w:rPr>
                <w:rStyle w:val="Bodytext2Sylfaen"/>
                <w:sz w:val="20"/>
                <w:szCs w:val="20"/>
              </w:rPr>
              <w:t>ընթացակարգի կատարման ընթացքում լիազորված մարմնի կողմից ձ</w:t>
            </w:r>
            <w:r w:rsidR="00186716" w:rsidRPr="00BD26F9">
              <w:rPr>
                <w:rStyle w:val="Bodytext2Sylfaen"/>
                <w:sz w:val="20"/>
                <w:szCs w:val="20"/>
              </w:rPr>
              <w:t>եւ</w:t>
            </w:r>
            <w:r w:rsidRPr="00BD26F9">
              <w:rPr>
                <w:rStyle w:val="Bodytext2Sylfaen"/>
                <w:sz w:val="20"/>
                <w:szCs w:val="20"/>
              </w:rPr>
              <w:t xml:space="preserve">ավորվում </w:t>
            </w:r>
            <w:r w:rsidR="00186716" w:rsidRPr="00BD26F9">
              <w:rPr>
                <w:rStyle w:val="Bodytext2Sylfaen"/>
                <w:sz w:val="20"/>
                <w:szCs w:val="20"/>
              </w:rPr>
              <w:t>եւ</w:t>
            </w:r>
            <w:r w:rsidRPr="00BD26F9">
              <w:rPr>
                <w:rStyle w:val="Bodytext2Sylfaen"/>
                <w:sz w:val="20"/>
                <w:szCs w:val="20"/>
              </w:rPr>
              <w:t xml:space="preserve"> ծանուցվող լիազորված մարմին են ուղարկվում ժամանակավոր կարանտինային բուսասանիտարական միջոց սահմանելու մասին տեղեկություններ</w:t>
            </w:r>
          </w:p>
        </w:tc>
      </w:tr>
      <w:tr w:rsidR="00DA1524" w:rsidRPr="00BD26F9" w14:paraId="74B8C6F4" w14:textId="77777777" w:rsidTr="00BD26F9">
        <w:trPr>
          <w:jc w:val="center"/>
        </w:trPr>
        <w:tc>
          <w:tcPr>
            <w:tcW w:w="2157" w:type="dxa"/>
            <w:tcBorders>
              <w:top w:val="single" w:sz="4" w:space="0" w:color="auto"/>
              <w:left w:val="single" w:sz="4" w:space="0" w:color="auto"/>
              <w:bottom w:val="single" w:sz="4" w:space="0" w:color="auto"/>
            </w:tcBorders>
            <w:shd w:val="clear" w:color="auto" w:fill="FFFFFF"/>
          </w:tcPr>
          <w:p w14:paraId="4864A9CF" w14:textId="77777777" w:rsidR="00DA1524" w:rsidRPr="00BD26F9" w:rsidRDefault="00E36289" w:rsidP="00BD26F9">
            <w:pPr>
              <w:pStyle w:val="Bodytext20"/>
              <w:shd w:val="clear" w:color="auto" w:fill="auto"/>
              <w:spacing w:before="0" w:after="120" w:line="240" w:lineRule="auto"/>
              <w:jc w:val="left"/>
              <w:rPr>
                <w:rFonts w:ascii="Sylfaen" w:hAnsi="Sylfaen"/>
                <w:sz w:val="20"/>
                <w:szCs w:val="20"/>
              </w:rPr>
            </w:pPr>
            <w:r w:rsidRPr="00BD26F9">
              <w:rPr>
                <w:rStyle w:val="Bodytext2Sylfaen"/>
                <w:sz w:val="20"/>
                <w:szCs w:val="20"/>
              </w:rPr>
              <w:t>P.SS.12.PRC.003</w:t>
            </w:r>
          </w:p>
        </w:tc>
        <w:tc>
          <w:tcPr>
            <w:tcW w:w="3544" w:type="dxa"/>
            <w:tcBorders>
              <w:top w:val="single" w:sz="4" w:space="0" w:color="auto"/>
              <w:left w:val="single" w:sz="4" w:space="0" w:color="auto"/>
              <w:bottom w:val="single" w:sz="4" w:space="0" w:color="auto"/>
            </w:tcBorders>
            <w:shd w:val="clear" w:color="auto" w:fill="FFFFFF"/>
          </w:tcPr>
          <w:p w14:paraId="58D33FC4" w14:textId="77777777" w:rsidR="00DA1524" w:rsidRPr="00BD26F9" w:rsidRDefault="00E36289" w:rsidP="00BD26F9">
            <w:pPr>
              <w:pStyle w:val="Bodytext20"/>
              <w:shd w:val="clear" w:color="auto" w:fill="auto"/>
              <w:spacing w:before="0" w:after="120" w:line="240" w:lineRule="auto"/>
              <w:jc w:val="left"/>
              <w:rPr>
                <w:rFonts w:ascii="Sylfaen" w:hAnsi="Sylfaen"/>
                <w:sz w:val="20"/>
                <w:szCs w:val="20"/>
              </w:rPr>
            </w:pPr>
            <w:r w:rsidRPr="00BD26F9">
              <w:rPr>
                <w:rStyle w:val="Bodytext2Sylfaen"/>
                <w:sz w:val="20"/>
                <w:szCs w:val="20"/>
              </w:rPr>
              <w:t>ժամանակավոր կարանտինային բուսասանիտարական միջոցի փոփոխման մասին տեղեկությունների ներկայացում Հանձնաժողով</w:t>
            </w:r>
          </w:p>
        </w:tc>
        <w:tc>
          <w:tcPr>
            <w:tcW w:w="3706" w:type="dxa"/>
            <w:tcBorders>
              <w:top w:val="single" w:sz="4" w:space="0" w:color="auto"/>
              <w:left w:val="single" w:sz="4" w:space="0" w:color="auto"/>
              <w:bottom w:val="single" w:sz="4" w:space="0" w:color="auto"/>
              <w:right w:val="single" w:sz="4" w:space="0" w:color="auto"/>
            </w:tcBorders>
            <w:shd w:val="clear" w:color="auto" w:fill="FFFFFF"/>
            <w:vAlign w:val="center"/>
          </w:tcPr>
          <w:p w14:paraId="3B422CAD" w14:textId="77777777" w:rsidR="001B286A" w:rsidRPr="00BD26F9" w:rsidRDefault="00E36289" w:rsidP="00BD26F9">
            <w:pPr>
              <w:pStyle w:val="Bodytext20"/>
              <w:shd w:val="clear" w:color="auto" w:fill="auto"/>
              <w:spacing w:before="0" w:after="120" w:line="240" w:lineRule="auto"/>
              <w:jc w:val="left"/>
              <w:rPr>
                <w:rFonts w:ascii="Sylfaen" w:hAnsi="Sylfaen"/>
                <w:sz w:val="20"/>
                <w:szCs w:val="20"/>
              </w:rPr>
            </w:pPr>
            <w:r w:rsidRPr="00BD26F9">
              <w:rPr>
                <w:rStyle w:val="Bodytext2Sylfaen"/>
                <w:sz w:val="20"/>
                <w:szCs w:val="20"/>
              </w:rPr>
              <w:t>ընթացակարգի կատարման ընթացքում լիազորված մարմնի կողմից ձ</w:t>
            </w:r>
            <w:r w:rsidR="00186716" w:rsidRPr="00BD26F9">
              <w:rPr>
                <w:rStyle w:val="Bodytext2Sylfaen"/>
                <w:sz w:val="20"/>
                <w:szCs w:val="20"/>
              </w:rPr>
              <w:t>եւ</w:t>
            </w:r>
            <w:r w:rsidRPr="00BD26F9">
              <w:rPr>
                <w:rStyle w:val="Bodytext2Sylfaen"/>
                <w:sz w:val="20"/>
                <w:szCs w:val="20"/>
              </w:rPr>
              <w:t xml:space="preserve">ավորվում </w:t>
            </w:r>
            <w:r w:rsidR="00186716" w:rsidRPr="00BD26F9">
              <w:rPr>
                <w:rStyle w:val="Bodytext2Sylfaen"/>
                <w:sz w:val="20"/>
                <w:szCs w:val="20"/>
              </w:rPr>
              <w:t>եւ</w:t>
            </w:r>
            <w:r w:rsidRPr="00BD26F9">
              <w:rPr>
                <w:rStyle w:val="Bodytext2Sylfaen"/>
                <w:sz w:val="20"/>
                <w:szCs w:val="20"/>
              </w:rPr>
              <w:t xml:space="preserve"> Հանձնաժողով են ուղարկվում ժամանակավոր կարանտինային բուսասանիտարական միջոցի փոփոխման մասին տեղեկություններ՝ ժամանակավոր կարանտինային բուսասանիտարական </w:t>
            </w:r>
            <w:r w:rsidRPr="00BD26F9">
              <w:rPr>
                <w:rStyle w:val="Bodytext2Sylfaen"/>
                <w:sz w:val="20"/>
                <w:szCs w:val="20"/>
              </w:rPr>
              <w:lastRenderedPageBreak/>
              <w:t>միջոցների մասին տեղեկությունների ընդհանուր տեղեկատվական ռեսուրս ձ</w:t>
            </w:r>
            <w:r w:rsidR="00186716" w:rsidRPr="00BD26F9">
              <w:rPr>
                <w:rStyle w:val="Bodytext2Sylfaen"/>
                <w:sz w:val="20"/>
                <w:szCs w:val="20"/>
              </w:rPr>
              <w:t>եւ</w:t>
            </w:r>
            <w:r w:rsidRPr="00BD26F9">
              <w:rPr>
                <w:rStyle w:val="Bodytext2Sylfaen"/>
                <w:sz w:val="20"/>
                <w:szCs w:val="20"/>
              </w:rPr>
              <w:t xml:space="preserve">ավորելու </w:t>
            </w:r>
            <w:r w:rsidR="00186716" w:rsidRPr="00BD26F9">
              <w:rPr>
                <w:rStyle w:val="Bodytext2Sylfaen"/>
                <w:sz w:val="20"/>
                <w:szCs w:val="20"/>
              </w:rPr>
              <w:t>եւ</w:t>
            </w:r>
            <w:r w:rsidRPr="00BD26F9">
              <w:rPr>
                <w:rStyle w:val="Bodytext2Sylfaen"/>
                <w:sz w:val="20"/>
                <w:szCs w:val="20"/>
              </w:rPr>
              <w:t xml:space="preserve"> վարելու, ինչպես նա</w:t>
            </w:r>
            <w:r w:rsidR="00186716" w:rsidRPr="00BD26F9">
              <w:rPr>
                <w:rStyle w:val="Bodytext2Sylfaen"/>
                <w:sz w:val="20"/>
                <w:szCs w:val="20"/>
              </w:rPr>
              <w:t>եւ</w:t>
            </w:r>
            <w:r w:rsidRPr="00BD26F9">
              <w:rPr>
                <w:rStyle w:val="Bodytext2Sylfaen"/>
                <w:sz w:val="20"/>
                <w:szCs w:val="20"/>
              </w:rPr>
              <w:t xml:space="preserve"> Միության տեղեկատվական պորտալում թարմացված տեղեկություններ հրապարակելու համար</w:t>
            </w:r>
          </w:p>
        </w:tc>
      </w:tr>
      <w:tr w:rsidR="00DA1524" w:rsidRPr="00BD26F9" w14:paraId="57994E2E" w14:textId="77777777" w:rsidTr="00BD26F9">
        <w:trPr>
          <w:jc w:val="center"/>
        </w:trPr>
        <w:tc>
          <w:tcPr>
            <w:tcW w:w="2157" w:type="dxa"/>
            <w:tcBorders>
              <w:top w:val="single" w:sz="4" w:space="0" w:color="auto"/>
              <w:left w:val="single" w:sz="4" w:space="0" w:color="auto"/>
              <w:bottom w:val="single" w:sz="4" w:space="0" w:color="auto"/>
            </w:tcBorders>
            <w:shd w:val="clear" w:color="auto" w:fill="FFFFFF"/>
          </w:tcPr>
          <w:p w14:paraId="6FB5843C" w14:textId="77777777" w:rsidR="00DA1524" w:rsidRPr="00BD26F9" w:rsidRDefault="00E36289" w:rsidP="00BD26F9">
            <w:pPr>
              <w:pStyle w:val="Bodytext20"/>
              <w:shd w:val="clear" w:color="auto" w:fill="auto"/>
              <w:spacing w:before="0" w:after="120" w:line="240" w:lineRule="auto"/>
              <w:jc w:val="left"/>
              <w:rPr>
                <w:rFonts w:ascii="Sylfaen" w:hAnsi="Sylfaen"/>
                <w:sz w:val="20"/>
                <w:szCs w:val="20"/>
              </w:rPr>
            </w:pPr>
            <w:r w:rsidRPr="00BD26F9">
              <w:rPr>
                <w:rStyle w:val="Bodytext2Sylfaen"/>
                <w:sz w:val="20"/>
                <w:szCs w:val="20"/>
              </w:rPr>
              <w:t>P.SS.12.PRC.004</w:t>
            </w:r>
          </w:p>
        </w:tc>
        <w:tc>
          <w:tcPr>
            <w:tcW w:w="3544" w:type="dxa"/>
            <w:tcBorders>
              <w:top w:val="single" w:sz="4" w:space="0" w:color="auto"/>
              <w:left w:val="single" w:sz="4" w:space="0" w:color="auto"/>
              <w:bottom w:val="single" w:sz="4" w:space="0" w:color="auto"/>
            </w:tcBorders>
            <w:shd w:val="clear" w:color="auto" w:fill="FFFFFF"/>
          </w:tcPr>
          <w:p w14:paraId="219EECE8" w14:textId="77777777" w:rsidR="00DA1524" w:rsidRPr="00BD26F9" w:rsidRDefault="00E36289" w:rsidP="00BD26F9">
            <w:pPr>
              <w:pStyle w:val="Bodytext20"/>
              <w:shd w:val="clear" w:color="auto" w:fill="auto"/>
              <w:spacing w:before="0" w:after="120" w:line="240" w:lineRule="auto"/>
              <w:jc w:val="left"/>
              <w:rPr>
                <w:rFonts w:ascii="Sylfaen" w:hAnsi="Sylfaen"/>
                <w:sz w:val="20"/>
                <w:szCs w:val="20"/>
              </w:rPr>
            </w:pPr>
            <w:r w:rsidRPr="00BD26F9">
              <w:rPr>
                <w:rStyle w:val="Bodytext2Sylfaen"/>
                <w:sz w:val="20"/>
                <w:szCs w:val="20"/>
              </w:rPr>
              <w:t>ժամանակավոր կարանտինային բուսասանիտարական միջոցի փոփոխման մասին տեղեկությունների ներկայացում լիազորված մարմին</w:t>
            </w:r>
          </w:p>
        </w:tc>
        <w:tc>
          <w:tcPr>
            <w:tcW w:w="3706" w:type="dxa"/>
            <w:tcBorders>
              <w:top w:val="single" w:sz="4" w:space="0" w:color="auto"/>
              <w:left w:val="single" w:sz="4" w:space="0" w:color="auto"/>
              <w:bottom w:val="single" w:sz="4" w:space="0" w:color="auto"/>
              <w:right w:val="single" w:sz="4" w:space="0" w:color="auto"/>
            </w:tcBorders>
            <w:shd w:val="clear" w:color="auto" w:fill="FFFFFF"/>
            <w:vAlign w:val="center"/>
          </w:tcPr>
          <w:p w14:paraId="68F3448A" w14:textId="77777777" w:rsidR="00DA1524" w:rsidRPr="00BD26F9" w:rsidRDefault="00E36289" w:rsidP="00BD26F9">
            <w:pPr>
              <w:pStyle w:val="Bodytext20"/>
              <w:shd w:val="clear" w:color="auto" w:fill="auto"/>
              <w:spacing w:before="0" w:after="120" w:line="240" w:lineRule="auto"/>
              <w:jc w:val="left"/>
              <w:rPr>
                <w:rFonts w:ascii="Sylfaen" w:hAnsi="Sylfaen"/>
                <w:sz w:val="20"/>
                <w:szCs w:val="20"/>
              </w:rPr>
            </w:pPr>
            <w:r w:rsidRPr="00BD26F9">
              <w:rPr>
                <w:rStyle w:val="Bodytext2Sylfaen"/>
                <w:sz w:val="20"/>
                <w:szCs w:val="20"/>
              </w:rPr>
              <w:t>ընթացակարգի կատարման ընթացքում լիազորված մարմնի կողմից ձ</w:t>
            </w:r>
            <w:r w:rsidR="00186716" w:rsidRPr="00BD26F9">
              <w:rPr>
                <w:rStyle w:val="Bodytext2Sylfaen"/>
                <w:sz w:val="20"/>
                <w:szCs w:val="20"/>
              </w:rPr>
              <w:t>եւ</w:t>
            </w:r>
            <w:r w:rsidRPr="00BD26F9">
              <w:rPr>
                <w:rStyle w:val="Bodytext2Sylfaen"/>
                <w:sz w:val="20"/>
                <w:szCs w:val="20"/>
              </w:rPr>
              <w:t xml:space="preserve">ավորվում </w:t>
            </w:r>
            <w:r w:rsidR="00186716" w:rsidRPr="00BD26F9">
              <w:rPr>
                <w:rStyle w:val="Bodytext2Sylfaen"/>
                <w:sz w:val="20"/>
                <w:szCs w:val="20"/>
              </w:rPr>
              <w:t>եւ</w:t>
            </w:r>
            <w:r w:rsidRPr="00BD26F9">
              <w:rPr>
                <w:rStyle w:val="Bodytext2Sylfaen"/>
                <w:sz w:val="20"/>
                <w:szCs w:val="20"/>
              </w:rPr>
              <w:t xml:space="preserve"> ծանուցվող լիազորված մարմին են ուղարկվում ժամանակավոր կարանտինային բուսասանիտարական միջոցի փոփոխման մասին տեղեկություններ</w:t>
            </w:r>
          </w:p>
        </w:tc>
      </w:tr>
      <w:tr w:rsidR="00DA1524" w:rsidRPr="00BD26F9" w14:paraId="69DBE2A6" w14:textId="77777777" w:rsidTr="00BD26F9">
        <w:trPr>
          <w:jc w:val="center"/>
        </w:trPr>
        <w:tc>
          <w:tcPr>
            <w:tcW w:w="2157" w:type="dxa"/>
            <w:tcBorders>
              <w:top w:val="single" w:sz="4" w:space="0" w:color="auto"/>
              <w:left w:val="single" w:sz="4" w:space="0" w:color="auto"/>
              <w:bottom w:val="single" w:sz="4" w:space="0" w:color="auto"/>
            </w:tcBorders>
            <w:shd w:val="clear" w:color="auto" w:fill="FFFFFF"/>
          </w:tcPr>
          <w:p w14:paraId="2F5911B4" w14:textId="77777777" w:rsidR="00DA1524" w:rsidRPr="00BD26F9" w:rsidRDefault="00E36289" w:rsidP="00BD26F9">
            <w:pPr>
              <w:pStyle w:val="Bodytext20"/>
              <w:shd w:val="clear" w:color="auto" w:fill="auto"/>
              <w:spacing w:before="0" w:after="120" w:line="240" w:lineRule="auto"/>
              <w:jc w:val="left"/>
              <w:rPr>
                <w:rFonts w:ascii="Sylfaen" w:hAnsi="Sylfaen"/>
                <w:sz w:val="20"/>
                <w:szCs w:val="20"/>
              </w:rPr>
            </w:pPr>
            <w:r w:rsidRPr="00BD26F9">
              <w:rPr>
                <w:rStyle w:val="Bodytext2Sylfaen"/>
                <w:sz w:val="20"/>
                <w:szCs w:val="20"/>
              </w:rPr>
              <w:t>P.SS.12.PRC.005</w:t>
            </w:r>
          </w:p>
        </w:tc>
        <w:tc>
          <w:tcPr>
            <w:tcW w:w="3544" w:type="dxa"/>
            <w:tcBorders>
              <w:top w:val="single" w:sz="4" w:space="0" w:color="auto"/>
              <w:left w:val="single" w:sz="4" w:space="0" w:color="auto"/>
              <w:bottom w:val="single" w:sz="4" w:space="0" w:color="auto"/>
            </w:tcBorders>
            <w:shd w:val="clear" w:color="auto" w:fill="FFFFFF"/>
          </w:tcPr>
          <w:p w14:paraId="0708FBD0" w14:textId="77777777" w:rsidR="00DA1524" w:rsidRPr="00BD26F9" w:rsidRDefault="00E36289" w:rsidP="00BD26F9">
            <w:pPr>
              <w:pStyle w:val="Bodytext20"/>
              <w:shd w:val="clear" w:color="auto" w:fill="auto"/>
              <w:spacing w:before="0" w:after="120" w:line="240" w:lineRule="auto"/>
              <w:jc w:val="left"/>
              <w:rPr>
                <w:rFonts w:ascii="Sylfaen" w:hAnsi="Sylfaen"/>
                <w:sz w:val="20"/>
                <w:szCs w:val="20"/>
              </w:rPr>
            </w:pPr>
            <w:r w:rsidRPr="00BD26F9">
              <w:rPr>
                <w:rStyle w:val="Bodytext2Sylfaen"/>
                <w:sz w:val="20"/>
                <w:szCs w:val="20"/>
              </w:rPr>
              <w:t>ժամանակավոր կարանտինային բուսասանիտարական միջոցի չեղարկման մասին տեղեկությունների ներկայացում Հանձնաժողով</w:t>
            </w:r>
          </w:p>
        </w:tc>
        <w:tc>
          <w:tcPr>
            <w:tcW w:w="3706" w:type="dxa"/>
            <w:tcBorders>
              <w:top w:val="single" w:sz="4" w:space="0" w:color="auto"/>
              <w:left w:val="single" w:sz="4" w:space="0" w:color="auto"/>
              <w:bottom w:val="single" w:sz="4" w:space="0" w:color="auto"/>
              <w:right w:val="single" w:sz="4" w:space="0" w:color="auto"/>
            </w:tcBorders>
            <w:shd w:val="clear" w:color="auto" w:fill="FFFFFF"/>
            <w:vAlign w:val="center"/>
          </w:tcPr>
          <w:p w14:paraId="7EB110BB" w14:textId="77777777" w:rsidR="00DA1524" w:rsidRPr="00BD26F9" w:rsidRDefault="00E36289" w:rsidP="00BD26F9">
            <w:pPr>
              <w:pStyle w:val="Bodytext20"/>
              <w:shd w:val="clear" w:color="auto" w:fill="auto"/>
              <w:spacing w:before="0" w:after="120" w:line="240" w:lineRule="auto"/>
              <w:jc w:val="left"/>
              <w:rPr>
                <w:rFonts w:ascii="Sylfaen" w:hAnsi="Sylfaen"/>
                <w:sz w:val="20"/>
                <w:szCs w:val="20"/>
              </w:rPr>
            </w:pPr>
            <w:r w:rsidRPr="00BD26F9">
              <w:rPr>
                <w:rStyle w:val="Bodytext2Sylfaen"/>
                <w:sz w:val="20"/>
                <w:szCs w:val="20"/>
              </w:rPr>
              <w:t>ընթացակարգի կատարման ընթացքում լիազորված մարմնի կողմից ձ</w:t>
            </w:r>
            <w:r w:rsidR="00186716" w:rsidRPr="00BD26F9">
              <w:rPr>
                <w:rStyle w:val="Bodytext2Sylfaen"/>
                <w:sz w:val="20"/>
                <w:szCs w:val="20"/>
              </w:rPr>
              <w:t>եւ</w:t>
            </w:r>
            <w:r w:rsidRPr="00BD26F9">
              <w:rPr>
                <w:rStyle w:val="Bodytext2Sylfaen"/>
                <w:sz w:val="20"/>
                <w:szCs w:val="20"/>
              </w:rPr>
              <w:t xml:space="preserve">ավորվում </w:t>
            </w:r>
            <w:r w:rsidR="00186716" w:rsidRPr="00BD26F9">
              <w:rPr>
                <w:rStyle w:val="Bodytext2Sylfaen"/>
                <w:sz w:val="20"/>
                <w:szCs w:val="20"/>
              </w:rPr>
              <w:t>եւ</w:t>
            </w:r>
            <w:r w:rsidRPr="00BD26F9">
              <w:rPr>
                <w:rStyle w:val="Bodytext2Sylfaen"/>
                <w:sz w:val="20"/>
                <w:szCs w:val="20"/>
              </w:rPr>
              <w:t xml:space="preserve"> Հանձնաժողով են ուղարկվում ժամանակավոր կարանտինային բուսասանիտարական միջոցի չեղարկման մասին տեղեկություններ՝ ժամանակավոր կարանտինային բուսասանիտարական միջոցների մասին տեղեկությունների ընդհանուր տեղեկատվական ռեսուրս ձ</w:t>
            </w:r>
            <w:r w:rsidR="00186716" w:rsidRPr="00BD26F9">
              <w:rPr>
                <w:rStyle w:val="Bodytext2Sylfaen"/>
                <w:sz w:val="20"/>
                <w:szCs w:val="20"/>
              </w:rPr>
              <w:t>եւ</w:t>
            </w:r>
            <w:r w:rsidRPr="00BD26F9">
              <w:rPr>
                <w:rStyle w:val="Bodytext2Sylfaen"/>
                <w:sz w:val="20"/>
                <w:szCs w:val="20"/>
              </w:rPr>
              <w:t xml:space="preserve">ավորելու </w:t>
            </w:r>
            <w:r w:rsidR="00186716" w:rsidRPr="00BD26F9">
              <w:rPr>
                <w:rStyle w:val="Bodytext2Sylfaen"/>
                <w:sz w:val="20"/>
                <w:szCs w:val="20"/>
              </w:rPr>
              <w:t>եւ</w:t>
            </w:r>
            <w:r w:rsidRPr="00BD26F9">
              <w:rPr>
                <w:rStyle w:val="Bodytext2Sylfaen"/>
                <w:sz w:val="20"/>
                <w:szCs w:val="20"/>
              </w:rPr>
              <w:t xml:space="preserve"> վարելու, ինչպես նա</w:t>
            </w:r>
            <w:r w:rsidR="00186716" w:rsidRPr="00BD26F9">
              <w:rPr>
                <w:rStyle w:val="Bodytext2Sylfaen"/>
                <w:sz w:val="20"/>
                <w:szCs w:val="20"/>
              </w:rPr>
              <w:t>եւ</w:t>
            </w:r>
            <w:r w:rsidRPr="00BD26F9">
              <w:rPr>
                <w:rStyle w:val="Bodytext2Sylfaen"/>
                <w:sz w:val="20"/>
                <w:szCs w:val="20"/>
              </w:rPr>
              <w:t xml:space="preserve"> Միության տեղեկատվական պորտալում թարմացված տեղեկություններ հրապարակելու համար</w:t>
            </w:r>
          </w:p>
        </w:tc>
      </w:tr>
      <w:tr w:rsidR="00DA1524" w:rsidRPr="00BD26F9" w14:paraId="775B554C" w14:textId="77777777" w:rsidTr="00BD26F9">
        <w:trPr>
          <w:jc w:val="center"/>
        </w:trPr>
        <w:tc>
          <w:tcPr>
            <w:tcW w:w="2157" w:type="dxa"/>
            <w:tcBorders>
              <w:top w:val="single" w:sz="4" w:space="0" w:color="auto"/>
              <w:left w:val="single" w:sz="4" w:space="0" w:color="auto"/>
              <w:bottom w:val="single" w:sz="4" w:space="0" w:color="auto"/>
            </w:tcBorders>
            <w:shd w:val="clear" w:color="auto" w:fill="FFFFFF"/>
          </w:tcPr>
          <w:p w14:paraId="3392D8F1" w14:textId="77777777" w:rsidR="00DA1524" w:rsidRPr="00BD26F9" w:rsidRDefault="00E36289" w:rsidP="00BD26F9">
            <w:pPr>
              <w:pStyle w:val="Bodytext20"/>
              <w:shd w:val="clear" w:color="auto" w:fill="auto"/>
              <w:spacing w:before="0" w:after="120" w:line="240" w:lineRule="auto"/>
              <w:jc w:val="left"/>
              <w:rPr>
                <w:rFonts w:ascii="Sylfaen" w:hAnsi="Sylfaen"/>
                <w:sz w:val="20"/>
                <w:szCs w:val="20"/>
              </w:rPr>
            </w:pPr>
            <w:r w:rsidRPr="00BD26F9">
              <w:rPr>
                <w:rStyle w:val="Bodytext2Sylfaen"/>
                <w:sz w:val="20"/>
                <w:szCs w:val="20"/>
              </w:rPr>
              <w:t>P.SS.12.PRC.006</w:t>
            </w:r>
          </w:p>
        </w:tc>
        <w:tc>
          <w:tcPr>
            <w:tcW w:w="3544" w:type="dxa"/>
            <w:tcBorders>
              <w:top w:val="single" w:sz="4" w:space="0" w:color="auto"/>
              <w:left w:val="single" w:sz="4" w:space="0" w:color="auto"/>
              <w:bottom w:val="single" w:sz="4" w:space="0" w:color="auto"/>
            </w:tcBorders>
            <w:shd w:val="clear" w:color="auto" w:fill="FFFFFF"/>
          </w:tcPr>
          <w:p w14:paraId="239958D7" w14:textId="77777777" w:rsidR="00DA1524" w:rsidRPr="00BD26F9" w:rsidRDefault="00E36289" w:rsidP="00BD26F9">
            <w:pPr>
              <w:pStyle w:val="Bodytext20"/>
              <w:shd w:val="clear" w:color="auto" w:fill="auto"/>
              <w:spacing w:before="0" w:after="120" w:line="240" w:lineRule="auto"/>
              <w:jc w:val="left"/>
              <w:rPr>
                <w:rFonts w:ascii="Sylfaen" w:hAnsi="Sylfaen"/>
                <w:sz w:val="20"/>
                <w:szCs w:val="20"/>
              </w:rPr>
            </w:pPr>
            <w:r w:rsidRPr="00BD26F9">
              <w:rPr>
                <w:rStyle w:val="Bodytext2Sylfaen"/>
                <w:sz w:val="20"/>
                <w:szCs w:val="20"/>
              </w:rPr>
              <w:t>ժամանակավոր կարանտինային բուսասանիտարական միջոցի չեղարկման մասին տեղեկությունների ներկայացում լիազորված մարմին</w:t>
            </w:r>
          </w:p>
        </w:tc>
        <w:tc>
          <w:tcPr>
            <w:tcW w:w="3706" w:type="dxa"/>
            <w:tcBorders>
              <w:top w:val="single" w:sz="4" w:space="0" w:color="auto"/>
              <w:left w:val="single" w:sz="4" w:space="0" w:color="auto"/>
              <w:bottom w:val="single" w:sz="4" w:space="0" w:color="auto"/>
              <w:right w:val="single" w:sz="4" w:space="0" w:color="auto"/>
            </w:tcBorders>
            <w:shd w:val="clear" w:color="auto" w:fill="FFFFFF"/>
            <w:vAlign w:val="center"/>
          </w:tcPr>
          <w:p w14:paraId="4CF1E7ED" w14:textId="77777777" w:rsidR="00DA1524" w:rsidRPr="00BD26F9" w:rsidRDefault="00E36289" w:rsidP="00BD26F9">
            <w:pPr>
              <w:pStyle w:val="Bodytext20"/>
              <w:shd w:val="clear" w:color="auto" w:fill="auto"/>
              <w:spacing w:before="0" w:after="120" w:line="240" w:lineRule="auto"/>
              <w:jc w:val="left"/>
              <w:rPr>
                <w:rFonts w:ascii="Sylfaen" w:hAnsi="Sylfaen"/>
                <w:sz w:val="20"/>
                <w:szCs w:val="20"/>
              </w:rPr>
            </w:pPr>
            <w:r w:rsidRPr="00BD26F9">
              <w:rPr>
                <w:rStyle w:val="Bodytext2Sylfaen"/>
                <w:sz w:val="20"/>
                <w:szCs w:val="20"/>
              </w:rPr>
              <w:t>ընթացակարգի կատարման ընթացքում լիազորված մարմնի կողմից ձ</w:t>
            </w:r>
            <w:r w:rsidR="00186716" w:rsidRPr="00BD26F9">
              <w:rPr>
                <w:rStyle w:val="Bodytext2Sylfaen"/>
                <w:sz w:val="20"/>
                <w:szCs w:val="20"/>
              </w:rPr>
              <w:t>եւ</w:t>
            </w:r>
            <w:r w:rsidRPr="00BD26F9">
              <w:rPr>
                <w:rStyle w:val="Bodytext2Sylfaen"/>
                <w:sz w:val="20"/>
                <w:szCs w:val="20"/>
              </w:rPr>
              <w:t xml:space="preserve">ավորվում </w:t>
            </w:r>
            <w:r w:rsidR="00186716" w:rsidRPr="00BD26F9">
              <w:rPr>
                <w:rStyle w:val="Bodytext2Sylfaen"/>
                <w:sz w:val="20"/>
                <w:szCs w:val="20"/>
              </w:rPr>
              <w:t>եւ</w:t>
            </w:r>
            <w:r w:rsidRPr="00BD26F9">
              <w:rPr>
                <w:rStyle w:val="Bodytext2Sylfaen"/>
                <w:sz w:val="20"/>
                <w:szCs w:val="20"/>
              </w:rPr>
              <w:t xml:space="preserve"> ծանուցվող լիազորված մարմին են ուղարկվում ժամանակավոր կարանտինային բուսասանիտարական միջոցի չեղարկման մասին տեղեկություններ</w:t>
            </w:r>
          </w:p>
        </w:tc>
      </w:tr>
    </w:tbl>
    <w:p w14:paraId="05E43B86" w14:textId="77777777" w:rsidR="00BD26F9" w:rsidRDefault="00BD26F9" w:rsidP="00186716">
      <w:pPr>
        <w:spacing w:after="160" w:line="360" w:lineRule="auto"/>
      </w:pPr>
    </w:p>
    <w:p w14:paraId="1FCC4159" w14:textId="77777777" w:rsidR="00BD26F9" w:rsidRDefault="00BD26F9">
      <w:r>
        <w:br w:type="page"/>
      </w:r>
    </w:p>
    <w:p w14:paraId="79F3B99D" w14:textId="77777777" w:rsidR="001B286A" w:rsidRPr="00B62852" w:rsidRDefault="00E36289" w:rsidP="00186716">
      <w:pPr>
        <w:pStyle w:val="Bodytext30"/>
        <w:shd w:val="clear" w:color="auto" w:fill="auto"/>
        <w:spacing w:before="0" w:after="160" w:line="360" w:lineRule="auto"/>
        <w:rPr>
          <w:rStyle w:val="Bodytext3NotBold"/>
          <w:rFonts w:ascii="Sylfaen" w:hAnsi="Sylfaen"/>
          <w:b/>
          <w:bCs/>
          <w:sz w:val="24"/>
          <w:szCs w:val="24"/>
        </w:rPr>
      </w:pPr>
      <w:r w:rsidRPr="00BD26F9">
        <w:rPr>
          <w:rFonts w:ascii="Sylfaen" w:hAnsi="Sylfaen"/>
          <w:b w:val="0"/>
          <w:bCs w:val="0"/>
          <w:sz w:val="24"/>
          <w:szCs w:val="24"/>
        </w:rPr>
        <w:lastRenderedPageBreak/>
        <w:t>5.</w:t>
      </w:r>
      <w:r w:rsidRPr="00BD26F9">
        <w:rPr>
          <w:rFonts w:ascii="Sylfaen" w:hAnsi="Sylfaen"/>
          <w:bCs w:val="0"/>
          <w:sz w:val="24"/>
          <w:szCs w:val="24"/>
        </w:rPr>
        <w:t xml:space="preserve"> </w:t>
      </w:r>
      <w:r w:rsidRPr="00BD26F9">
        <w:rPr>
          <w:rStyle w:val="Bodytext3NotBold"/>
          <w:rFonts w:ascii="Sylfaen" w:hAnsi="Sylfaen"/>
          <w:bCs/>
          <w:sz w:val="24"/>
          <w:szCs w:val="24"/>
        </w:rPr>
        <w:t xml:space="preserve">Ժամանակավոր կարանտինային բուսասանիտարական միջոցի ուսումնասիրության արդյունքների մասին տեղեկությունների ներկայացման ընթացակարգերի խումբը </w:t>
      </w:r>
      <w:r w:rsidRPr="00BD26F9">
        <w:rPr>
          <w:rStyle w:val="Bodytext3NotBold"/>
          <w:rFonts w:ascii="Sylfaen" w:hAnsi="Sylfaen"/>
          <w:sz w:val="24"/>
          <w:szCs w:val="24"/>
        </w:rPr>
        <w:t>(P.SS</w:t>
      </w:r>
      <w:r w:rsidRPr="00B62852">
        <w:rPr>
          <w:rStyle w:val="Bodytext3NotBold"/>
          <w:rFonts w:ascii="Sylfaen" w:hAnsi="Sylfaen"/>
          <w:sz w:val="24"/>
          <w:szCs w:val="24"/>
        </w:rPr>
        <w:t>.12.PGR.002)</w:t>
      </w:r>
    </w:p>
    <w:p w14:paraId="1624A46A" w14:textId="77777777" w:rsidR="00CA4CAD" w:rsidRPr="00B62852" w:rsidRDefault="00E36289" w:rsidP="00BD26F9">
      <w:pPr>
        <w:pStyle w:val="Bodytext30"/>
        <w:shd w:val="clear" w:color="auto" w:fill="auto"/>
        <w:tabs>
          <w:tab w:val="left" w:pos="1134"/>
        </w:tabs>
        <w:spacing w:before="0" w:after="160" w:line="360" w:lineRule="auto"/>
        <w:ind w:firstLine="567"/>
        <w:jc w:val="both"/>
        <w:rPr>
          <w:rFonts w:ascii="Sylfaen" w:hAnsi="Sylfaen"/>
          <w:sz w:val="24"/>
          <w:szCs w:val="24"/>
        </w:rPr>
      </w:pPr>
      <w:r w:rsidRPr="00B62852">
        <w:rPr>
          <w:rFonts w:ascii="Sylfaen" w:hAnsi="Sylfaen"/>
          <w:b w:val="0"/>
          <w:sz w:val="24"/>
          <w:szCs w:val="24"/>
        </w:rPr>
        <w:t>18.</w:t>
      </w:r>
      <w:r w:rsidR="00BD26F9" w:rsidRPr="00BD26F9">
        <w:rPr>
          <w:rFonts w:ascii="Sylfaen" w:hAnsi="Sylfaen"/>
          <w:b w:val="0"/>
          <w:sz w:val="24"/>
          <w:szCs w:val="24"/>
        </w:rPr>
        <w:tab/>
      </w:r>
      <w:r w:rsidRPr="00B62852">
        <w:rPr>
          <w:rStyle w:val="Bodytext3NotBold"/>
          <w:rFonts w:ascii="Sylfaen" w:hAnsi="Sylfaen"/>
          <w:sz w:val="24"/>
          <w:szCs w:val="24"/>
        </w:rPr>
        <w:t>Ժամանակավոր կարանտինային բուսասանիտարական միջոցի ուսումնասիրության արդյունքների մասին տեղեկությունների ներկայացման ընթացակարգերը կատարելու ժամանակ ծանուցվող լիազորված մարմինը ձ</w:t>
      </w:r>
      <w:r w:rsidR="00186716">
        <w:rPr>
          <w:rStyle w:val="Bodytext3NotBold"/>
          <w:rFonts w:ascii="Sylfaen" w:hAnsi="Sylfaen"/>
          <w:sz w:val="24"/>
          <w:szCs w:val="24"/>
        </w:rPr>
        <w:t>եւ</w:t>
      </w:r>
      <w:r w:rsidRPr="00B62852">
        <w:rPr>
          <w:rStyle w:val="Bodytext3NotBold"/>
          <w:rFonts w:ascii="Sylfaen" w:hAnsi="Sylfaen"/>
          <w:sz w:val="24"/>
          <w:szCs w:val="24"/>
        </w:rPr>
        <w:t xml:space="preserve">ավորում </w:t>
      </w:r>
      <w:r w:rsidR="00186716">
        <w:rPr>
          <w:rStyle w:val="Bodytext3NotBold"/>
          <w:rFonts w:ascii="Sylfaen" w:hAnsi="Sylfaen"/>
          <w:sz w:val="24"/>
          <w:szCs w:val="24"/>
        </w:rPr>
        <w:t>եւ</w:t>
      </w:r>
      <w:r w:rsidRPr="00B62852">
        <w:rPr>
          <w:rStyle w:val="Bodytext3NotBold"/>
          <w:rFonts w:ascii="Sylfaen" w:hAnsi="Sylfaen"/>
          <w:sz w:val="24"/>
          <w:szCs w:val="24"/>
        </w:rPr>
        <w:t xml:space="preserve"> Հանձնաժողով ու լիազորված մարմիններ է ուղարկում ժամանակավոր կարանտինային բուսասանիտարական միջոցի ուսումնասիրության արդյունքների մասին տեղեկություններ։</w:t>
      </w:r>
    </w:p>
    <w:p w14:paraId="16C42B09"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 xml:space="preserve">Ժամանակավոր կարանտինային բուսասանիտարական միջոցի ուսումնասիրության արդյունքների մասին տեղեկություններ ներկայացնելու ժամանակ ծանուցվող լիազորված մարմնի կողմից կատարվում են «Ժամանակավոր կարանտինային բուսասանիտարական միջոցի ուսումնասիրության արդյունքների մասին տեղեկությունների ներկայացում Հանձնաժողով» (P.SS.12.PRC.007) </w:t>
      </w:r>
      <w:r w:rsidR="00186716">
        <w:rPr>
          <w:rStyle w:val="Bodytext3NotBold"/>
          <w:rFonts w:ascii="Sylfaen" w:hAnsi="Sylfaen"/>
          <w:sz w:val="24"/>
          <w:szCs w:val="24"/>
        </w:rPr>
        <w:t>եւ</w:t>
      </w:r>
      <w:r w:rsidRPr="00B62852">
        <w:rPr>
          <w:rStyle w:val="Bodytext3NotBold"/>
          <w:rFonts w:ascii="Sylfaen" w:hAnsi="Sylfaen"/>
          <w:sz w:val="24"/>
          <w:szCs w:val="24"/>
        </w:rPr>
        <w:t xml:space="preserve"> «Ժամանակավոր կարանտինային բուսասանիտարական միջոցի ուսումնասիրության արդյունքների մասին տեղեկությունների ներկայացում լիազորված մարմին» (P.SS.12.PRC.008) ընթացակարգերը։</w:t>
      </w:r>
    </w:p>
    <w:p w14:paraId="7EB3B868"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 xml:space="preserve">Լիազորված մարմինների </w:t>
      </w:r>
      <w:r w:rsidR="00186716">
        <w:rPr>
          <w:rStyle w:val="Bodytext3NotBold"/>
          <w:rFonts w:ascii="Sylfaen" w:hAnsi="Sylfaen"/>
          <w:sz w:val="24"/>
          <w:szCs w:val="24"/>
        </w:rPr>
        <w:t>եւ</w:t>
      </w:r>
      <w:r w:rsidRPr="00B62852">
        <w:rPr>
          <w:rStyle w:val="Bodytext3NotBold"/>
          <w:rFonts w:ascii="Sylfaen" w:hAnsi="Sylfaen"/>
          <w:sz w:val="24"/>
          <w:szCs w:val="24"/>
        </w:rPr>
        <w:t xml:space="preserve"> Հանձնաժողովի միջ</w:t>
      </w:r>
      <w:r w:rsidR="00186716">
        <w:rPr>
          <w:rStyle w:val="Bodytext3NotBold"/>
          <w:rFonts w:ascii="Sylfaen" w:hAnsi="Sylfaen"/>
          <w:sz w:val="24"/>
          <w:szCs w:val="24"/>
        </w:rPr>
        <w:t>եւ</w:t>
      </w:r>
      <w:r w:rsidRPr="00B62852">
        <w:rPr>
          <w:rStyle w:val="Bodytext3NotBold"/>
          <w:rFonts w:ascii="Sylfaen" w:hAnsi="Sylfaen"/>
          <w:sz w:val="24"/>
          <w:szCs w:val="24"/>
        </w:rPr>
        <w:t xml:space="preserve"> տեղեկությունների փոխանակումն իրականացվում է լիազորված մարմինների </w:t>
      </w:r>
      <w:r w:rsidR="00186716">
        <w:rPr>
          <w:rStyle w:val="Bodytext3NotBold"/>
          <w:rFonts w:ascii="Sylfaen" w:hAnsi="Sylfaen"/>
          <w:sz w:val="24"/>
          <w:szCs w:val="24"/>
        </w:rPr>
        <w:t>եւ</w:t>
      </w:r>
      <w:r w:rsidRPr="00B62852">
        <w:rPr>
          <w:rStyle w:val="Bodytext3NotBold"/>
          <w:rFonts w:ascii="Sylfaen" w:hAnsi="Sylfaen"/>
          <w:sz w:val="24"/>
          <w:szCs w:val="24"/>
        </w:rPr>
        <w:t xml:space="preserve"> Հանձնաժողովի միջ</w:t>
      </w:r>
      <w:r w:rsidR="00186716">
        <w:rPr>
          <w:rStyle w:val="Bodytext3NotBold"/>
          <w:rFonts w:ascii="Sylfaen" w:hAnsi="Sylfaen"/>
          <w:sz w:val="24"/>
          <w:szCs w:val="24"/>
        </w:rPr>
        <w:t>եւ</w:t>
      </w:r>
      <w:r w:rsidRPr="00B62852">
        <w:rPr>
          <w:rStyle w:val="Bodytext3NotBold"/>
          <w:rFonts w:ascii="Sylfaen" w:hAnsi="Sylfaen"/>
          <w:sz w:val="24"/>
          <w:szCs w:val="24"/>
        </w:rPr>
        <w:t xml:space="preserve"> տեղեկատվական փոխգործակցության կանոնակարգին համապատասխան:</w:t>
      </w:r>
    </w:p>
    <w:p w14:paraId="4FB65A34"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Լիազորված մարմինների միջ</w:t>
      </w:r>
      <w:r w:rsidR="00186716">
        <w:rPr>
          <w:rStyle w:val="Bodytext3NotBold"/>
          <w:rFonts w:ascii="Sylfaen" w:hAnsi="Sylfaen"/>
          <w:sz w:val="24"/>
          <w:szCs w:val="24"/>
        </w:rPr>
        <w:t>եւ</w:t>
      </w:r>
      <w:r w:rsidRPr="00B62852">
        <w:rPr>
          <w:rStyle w:val="Bodytext3NotBold"/>
          <w:rFonts w:ascii="Sylfaen" w:hAnsi="Sylfaen"/>
          <w:sz w:val="24"/>
          <w:szCs w:val="24"/>
        </w:rPr>
        <w:t xml:space="preserve"> տեղեկությունների փոխանակումն իրականացվում է լիազորված մարմինների միջ</w:t>
      </w:r>
      <w:r w:rsidR="00186716">
        <w:rPr>
          <w:rStyle w:val="Bodytext3NotBold"/>
          <w:rFonts w:ascii="Sylfaen" w:hAnsi="Sylfaen"/>
          <w:sz w:val="24"/>
          <w:szCs w:val="24"/>
        </w:rPr>
        <w:t>եւ</w:t>
      </w:r>
      <w:r w:rsidRPr="00B62852">
        <w:rPr>
          <w:rStyle w:val="Bodytext3NotBold"/>
          <w:rFonts w:ascii="Sylfaen" w:hAnsi="Sylfaen"/>
          <w:sz w:val="24"/>
          <w:szCs w:val="24"/>
        </w:rPr>
        <w:t xml:space="preserve"> տեղեկատվական փոխգործակցության կանոնակարգին համապատասխան:</w:t>
      </w:r>
    </w:p>
    <w:p w14:paraId="21AF5070" w14:textId="77777777" w:rsidR="00CA4CAD" w:rsidRPr="00B62852" w:rsidRDefault="00E36289" w:rsidP="00186716">
      <w:pPr>
        <w:pStyle w:val="Bodytext30"/>
        <w:shd w:val="clear" w:color="auto" w:fill="auto"/>
        <w:spacing w:before="0" w:after="160" w:line="360" w:lineRule="auto"/>
        <w:ind w:firstLine="567"/>
        <w:jc w:val="both"/>
        <w:rPr>
          <w:rFonts w:ascii="Sylfaen" w:hAnsi="Sylfaen"/>
          <w:sz w:val="24"/>
          <w:szCs w:val="24"/>
        </w:rPr>
      </w:pPr>
      <w:r w:rsidRPr="00B62852">
        <w:rPr>
          <w:rStyle w:val="Bodytext3NotBold"/>
          <w:rFonts w:ascii="Sylfaen" w:hAnsi="Sylfaen"/>
          <w:sz w:val="24"/>
          <w:szCs w:val="24"/>
        </w:rPr>
        <w:t>Ներկայացվող տեղեկությունների ձ</w:t>
      </w:r>
      <w:r w:rsidR="00186716">
        <w:rPr>
          <w:rStyle w:val="Bodytext3NotBold"/>
          <w:rFonts w:ascii="Sylfaen" w:hAnsi="Sylfaen"/>
          <w:sz w:val="24"/>
          <w:szCs w:val="24"/>
        </w:rPr>
        <w:t>եւ</w:t>
      </w:r>
      <w:r w:rsidRPr="00B62852">
        <w:rPr>
          <w:rStyle w:val="Bodytext3NotBold"/>
          <w:rFonts w:ascii="Sylfaen" w:hAnsi="Sylfaen"/>
          <w:sz w:val="24"/>
          <w:szCs w:val="24"/>
        </w:rPr>
        <w:t xml:space="preserve">աչափն ու կառուցվածքը պետք է համապատասխանեն էլեկտրոնային փաստաթղթերի </w:t>
      </w:r>
      <w:r w:rsidR="00186716">
        <w:rPr>
          <w:rStyle w:val="Bodytext3NotBold"/>
          <w:rFonts w:ascii="Sylfaen" w:hAnsi="Sylfaen"/>
          <w:sz w:val="24"/>
          <w:szCs w:val="24"/>
        </w:rPr>
        <w:t>եւ</w:t>
      </w:r>
      <w:r w:rsidRPr="00B62852">
        <w:rPr>
          <w:rStyle w:val="Bodytext3NotBold"/>
          <w:rFonts w:ascii="Sylfaen" w:hAnsi="Sylfaen"/>
          <w:sz w:val="24"/>
          <w:szCs w:val="24"/>
        </w:rPr>
        <w:t xml:space="preserve"> տեղեկությունների ձ</w:t>
      </w:r>
      <w:r w:rsidR="00186716">
        <w:rPr>
          <w:rStyle w:val="Bodytext3NotBold"/>
          <w:rFonts w:ascii="Sylfaen" w:hAnsi="Sylfaen"/>
          <w:sz w:val="24"/>
          <w:szCs w:val="24"/>
        </w:rPr>
        <w:t>եւ</w:t>
      </w:r>
      <w:r w:rsidRPr="00B62852">
        <w:rPr>
          <w:rStyle w:val="Bodytext3NotBold"/>
          <w:rFonts w:ascii="Sylfaen" w:hAnsi="Sylfaen"/>
          <w:sz w:val="24"/>
          <w:szCs w:val="24"/>
        </w:rPr>
        <w:t>աչափերի ու կառուցվածքների նկարագրությանը։</w:t>
      </w:r>
    </w:p>
    <w:p w14:paraId="5DADA078" w14:textId="77777777" w:rsidR="009E6754" w:rsidRPr="00B62852" w:rsidRDefault="00E36289" w:rsidP="00BD26F9">
      <w:pPr>
        <w:pStyle w:val="Bodytext30"/>
        <w:shd w:val="clear" w:color="auto" w:fill="auto"/>
        <w:tabs>
          <w:tab w:val="left" w:pos="1134"/>
        </w:tabs>
        <w:spacing w:before="0" w:after="160" w:line="360" w:lineRule="auto"/>
        <w:ind w:firstLine="567"/>
        <w:jc w:val="both"/>
        <w:rPr>
          <w:rStyle w:val="Bodytext3NotBold"/>
          <w:rFonts w:ascii="Sylfaen" w:hAnsi="Sylfaen"/>
          <w:sz w:val="24"/>
          <w:szCs w:val="24"/>
        </w:rPr>
      </w:pPr>
      <w:r w:rsidRPr="00B62852">
        <w:rPr>
          <w:rFonts w:ascii="Sylfaen" w:hAnsi="Sylfaen"/>
          <w:b w:val="0"/>
          <w:sz w:val="24"/>
          <w:szCs w:val="24"/>
        </w:rPr>
        <w:lastRenderedPageBreak/>
        <w:t>19.</w:t>
      </w:r>
      <w:r w:rsidR="00BD26F9" w:rsidRPr="00BD26F9">
        <w:rPr>
          <w:rFonts w:ascii="Sylfaen" w:hAnsi="Sylfaen"/>
          <w:b w:val="0"/>
          <w:sz w:val="24"/>
          <w:szCs w:val="24"/>
        </w:rPr>
        <w:tab/>
      </w:r>
      <w:r w:rsidRPr="00B62852">
        <w:rPr>
          <w:rStyle w:val="Bodytext3NotBold"/>
          <w:rFonts w:ascii="Sylfaen" w:hAnsi="Sylfaen"/>
          <w:sz w:val="24"/>
          <w:szCs w:val="24"/>
        </w:rPr>
        <w:t>Ժամանակավոր կարանտինային բուսասանիտարական միջոցի ուսումնասիրության արդյունքների մասին տեղեկությունների ներկայացման ընթացակարգերի խմբի բերված նկարագրությունը ներկայացված է 3-րդ նկարում:</w:t>
      </w:r>
    </w:p>
    <w:p w14:paraId="68F1F5E1" w14:textId="77777777" w:rsidR="009E6754" w:rsidRPr="00B62852" w:rsidRDefault="00350756" w:rsidP="00186716">
      <w:pPr>
        <w:spacing w:after="160" w:line="360" w:lineRule="auto"/>
        <w:jc w:val="center"/>
      </w:pPr>
      <w:r>
        <w:rPr>
          <w:noProof/>
          <w:lang w:val="en-US" w:eastAsia="en-US" w:bidi="ar-SA"/>
        </w:rPr>
        <w:pict w14:anchorId="3F59AB94">
          <v:group id="_x0000_s1223" style="position:absolute;left:0;text-align:left;margin-left:5.6pt;margin-top:23.6pt;width:447.75pt;height:184.25pt;z-index:251875328" coordorigin="1530,3472" coordsize="8955,3685">
            <v:rect id="_x0000_s1075" style="position:absolute;left:2494;top:3927;width:1955;height:370" stroked="f">
              <v:textbox inset="0,0,0,0">
                <w:txbxContent>
                  <w:p w14:paraId="0994DC63" w14:textId="77777777" w:rsidR="00FE3616" w:rsidRPr="006E472F" w:rsidRDefault="00FE3616" w:rsidP="009E6754">
                    <w:pPr>
                      <w:jc w:val="center"/>
                      <w:rPr>
                        <w:sz w:val="12"/>
                      </w:rPr>
                    </w:pPr>
                    <w:r>
                      <w:rPr>
                        <w:sz w:val="16"/>
                      </w:rPr>
                      <w:t>«Մասնակցություն»</w:t>
                    </w:r>
                  </w:p>
                </w:txbxContent>
              </v:textbox>
            </v:rect>
            <v:rect id="_x0000_s1076" style="position:absolute;left:6835;top:3472;width:1790;height:455" stroked="f">
              <v:textbox inset="0,0,0,0">
                <w:txbxContent>
                  <w:p w14:paraId="1D9B60E0" w14:textId="77777777" w:rsidR="00FE3616" w:rsidRPr="006E472F" w:rsidRDefault="00FE3616" w:rsidP="009E6754">
                    <w:pPr>
                      <w:jc w:val="center"/>
                      <w:rPr>
                        <w:sz w:val="12"/>
                      </w:rPr>
                    </w:pPr>
                    <w:r>
                      <w:rPr>
                        <w:sz w:val="16"/>
                      </w:rPr>
                      <w:t>«Մասնակցություն»</w:t>
                    </w:r>
                  </w:p>
                </w:txbxContent>
              </v:textbox>
            </v:rect>
            <v:rect id="_x0000_s1077" style="position:absolute;left:6942;top:5542;width:1912;height:325" stroked="f">
              <v:textbox inset="0,0,0,0">
                <w:txbxContent>
                  <w:p w14:paraId="71FD624F" w14:textId="77777777" w:rsidR="00FE3616" w:rsidRPr="006E472F" w:rsidRDefault="00FE3616" w:rsidP="009E6754">
                    <w:pPr>
                      <w:jc w:val="center"/>
                      <w:rPr>
                        <w:sz w:val="12"/>
                      </w:rPr>
                    </w:pPr>
                    <w:r>
                      <w:rPr>
                        <w:sz w:val="16"/>
                      </w:rPr>
                      <w:t>«Մասնակցություն»</w:t>
                    </w:r>
                  </w:p>
                </w:txbxContent>
              </v:textbox>
            </v:rect>
            <v:rect id="_x0000_s1078" style="position:absolute;left:3396;top:5467;width:1445;height:572" stroked="f">
              <v:textbox inset="0,0,0,0">
                <w:txbxContent>
                  <w:p w14:paraId="4E5CCCAB" w14:textId="77777777" w:rsidR="00FE3616" w:rsidRPr="006E472F" w:rsidRDefault="00FE3616" w:rsidP="009E6754">
                    <w:pPr>
                      <w:jc w:val="center"/>
                      <w:rPr>
                        <w:sz w:val="12"/>
                      </w:rPr>
                    </w:pPr>
                    <w:r>
                      <w:rPr>
                        <w:sz w:val="16"/>
                      </w:rPr>
                      <w:t>«Մասնակցություն»</w:t>
                    </w:r>
                  </w:p>
                </w:txbxContent>
              </v:textbox>
            </v:rect>
            <v:rect id="_x0000_s1079" style="position:absolute;left:8625;top:4507;width:1519;height:750" stroked="f">
              <v:textbox inset="0,0,0,0">
                <w:txbxContent>
                  <w:p w14:paraId="6EC74B70" w14:textId="77777777" w:rsidR="00FE3616" w:rsidRPr="00FE55A0" w:rsidRDefault="00FE3616" w:rsidP="009E6754">
                    <w:pPr>
                      <w:widowControl/>
                      <w:jc w:val="center"/>
                      <w:rPr>
                        <w:rFonts w:ascii="Times New Roman" w:eastAsia="Times New Roman" w:hAnsi="Times New Roman" w:cs="Times New Roman"/>
                        <w:color w:val="auto"/>
                        <w:sz w:val="16"/>
                        <w:szCs w:val="16"/>
                        <w:lang w:val="en-US" w:bidi="ar-SA"/>
                      </w:rPr>
                    </w:pPr>
                    <w:r>
                      <w:rPr>
                        <w:rFonts w:eastAsia="Times New Roman"/>
                        <w:sz w:val="16"/>
                        <w:szCs w:val="16"/>
                        <w:lang w:val="en-US" w:bidi="ar-SA"/>
                      </w:rPr>
                      <w:t>Հանձնաժողով</w:t>
                    </w:r>
                    <w:r>
                      <w:rPr>
                        <w:rFonts w:ascii="Times New Roman" w:eastAsia="Times New Roman" w:hAnsi="Times New Roman" w:cs="Times New Roman"/>
                        <w:color w:val="auto"/>
                        <w:sz w:val="16"/>
                        <w:szCs w:val="16"/>
                        <w:lang w:val="en-US" w:bidi="ar-SA"/>
                      </w:rPr>
                      <w:t xml:space="preserve"> </w:t>
                    </w:r>
                    <w:r w:rsidRPr="006E472F">
                      <w:rPr>
                        <w:rFonts w:eastAsia="Times New Roman"/>
                        <w:sz w:val="16"/>
                        <w:szCs w:val="16"/>
                        <w:lang w:bidi="ar-SA"/>
                      </w:rPr>
                      <w:t>(Р.АСТ.001)</w:t>
                    </w:r>
                  </w:p>
                </w:txbxContent>
              </v:textbox>
            </v:rect>
            <v:rect id="_x0000_s1080" style="position:absolute;left:8190;top:6538;width:2295;height:619" stroked="f">
              <v:textbox inset="0,0,0,0">
                <w:txbxContent>
                  <w:p w14:paraId="702B02C9" w14:textId="77777777" w:rsidR="00FE3616" w:rsidRPr="006E472F" w:rsidRDefault="00FE3616" w:rsidP="009E6754">
                    <w:pPr>
                      <w:jc w:val="center"/>
                      <w:rPr>
                        <w:sz w:val="12"/>
                      </w:rPr>
                    </w:pPr>
                    <w:r>
                      <w:rPr>
                        <w:rFonts w:eastAsia="Times New Roman"/>
                        <w:sz w:val="16"/>
                        <w:szCs w:val="16"/>
                        <w:lang w:val="en-US" w:bidi="ar-SA"/>
                      </w:rPr>
                      <w:t xml:space="preserve">Լիազորված մարմին </w:t>
                    </w:r>
                    <w:r w:rsidRPr="00FE55A0">
                      <w:rPr>
                        <w:rFonts w:eastAsia="Times New Roman"/>
                        <w:sz w:val="16"/>
                        <w:szCs w:val="16"/>
                        <w:lang w:eastAsia="en-US" w:bidi="ar-SA"/>
                      </w:rPr>
                      <w:t>(</w:t>
                    </w:r>
                    <w:r w:rsidRPr="006E472F">
                      <w:rPr>
                        <w:rFonts w:eastAsia="Times New Roman"/>
                        <w:sz w:val="16"/>
                        <w:szCs w:val="16"/>
                        <w:lang w:val="en-US" w:eastAsia="en-US" w:bidi="ar-SA"/>
                      </w:rPr>
                      <w:t>P</w:t>
                    </w:r>
                    <w:r w:rsidRPr="00FE55A0">
                      <w:rPr>
                        <w:rFonts w:eastAsia="Times New Roman"/>
                        <w:sz w:val="16"/>
                        <w:szCs w:val="16"/>
                        <w:lang w:eastAsia="en-US" w:bidi="ar-SA"/>
                      </w:rPr>
                      <w:t>.</w:t>
                    </w:r>
                    <w:r w:rsidRPr="006E472F">
                      <w:rPr>
                        <w:rFonts w:eastAsia="Times New Roman"/>
                        <w:sz w:val="16"/>
                        <w:szCs w:val="16"/>
                        <w:lang w:val="en-US" w:eastAsia="en-US" w:bidi="ar-SA"/>
                      </w:rPr>
                      <w:t>SS</w:t>
                    </w:r>
                    <w:r w:rsidRPr="00FE55A0">
                      <w:rPr>
                        <w:rFonts w:eastAsia="Times New Roman"/>
                        <w:sz w:val="16"/>
                        <w:szCs w:val="16"/>
                        <w:lang w:eastAsia="en-US" w:bidi="ar-SA"/>
                      </w:rPr>
                      <w:t>.</w:t>
                    </w:r>
                    <w:r w:rsidRPr="006E472F">
                      <w:rPr>
                        <w:rFonts w:eastAsia="Times New Roman"/>
                        <w:sz w:val="16"/>
                        <w:szCs w:val="16"/>
                        <w:lang w:bidi="ar-SA"/>
                      </w:rPr>
                      <w:t>12.АСТ.001)</w:t>
                    </w:r>
                  </w:p>
                </w:txbxContent>
              </v:textbox>
            </v:rect>
            <v:rect id="_x0000_s1081" style="position:absolute;left:1530;top:5542;width:1973;height:765" stroked="f">
              <v:textbox inset="0,0,0,0">
                <w:txbxContent>
                  <w:p w14:paraId="2E9E4837" w14:textId="77777777" w:rsidR="00FE3616" w:rsidRPr="006E472F" w:rsidRDefault="00FE3616" w:rsidP="009E6754">
                    <w:pPr>
                      <w:jc w:val="center"/>
                      <w:rPr>
                        <w:sz w:val="12"/>
                      </w:rPr>
                    </w:pPr>
                    <w:r>
                      <w:rPr>
                        <w:sz w:val="16"/>
                      </w:rPr>
                      <w:t>Ծանուցվող լիազորված մարմին (P.SS.12.ACT.002)</w:t>
                    </w:r>
                  </w:p>
                </w:txbxContent>
              </v:textbox>
            </v:rect>
            <v:rect id="_x0000_s1083" style="position:absolute;left:4841;top:4507;width:2944;height:960" stroked="f">
              <v:textbox inset="0,0,0,0">
                <w:txbxContent>
                  <w:p w14:paraId="411E47EB" w14:textId="77777777" w:rsidR="00FE3616" w:rsidRPr="00DE56D6" w:rsidRDefault="00FE3616" w:rsidP="009E6754">
                    <w:pPr>
                      <w:jc w:val="center"/>
                      <w:rPr>
                        <w:sz w:val="12"/>
                        <w:szCs w:val="12"/>
                      </w:rPr>
                    </w:pPr>
                    <w:r w:rsidRPr="00DE56D6">
                      <w:rPr>
                        <w:sz w:val="12"/>
                        <w:szCs w:val="12"/>
                      </w:rPr>
                      <w:t>Ժամանակավոր կարանտինային բուսասանիտարական միջո</w:t>
                    </w:r>
                    <w:r w:rsidRPr="00DE56D6">
                      <w:rPr>
                        <w:sz w:val="12"/>
                        <w:szCs w:val="12"/>
                        <w:lang w:val="en-US"/>
                      </w:rPr>
                      <w:t>ցի</w:t>
                    </w:r>
                    <w:r w:rsidRPr="00DE56D6">
                      <w:rPr>
                        <w:sz w:val="12"/>
                        <w:szCs w:val="12"/>
                      </w:rPr>
                      <w:t xml:space="preserve"> մասին </w:t>
                    </w:r>
                    <w:r w:rsidRPr="00DE56D6">
                      <w:rPr>
                        <w:sz w:val="12"/>
                        <w:szCs w:val="12"/>
                        <w:lang w:val="en-US"/>
                      </w:rPr>
                      <w:t xml:space="preserve">լրացուցիչ </w:t>
                    </w:r>
                    <w:r w:rsidRPr="00DE56D6">
                      <w:rPr>
                        <w:sz w:val="12"/>
                        <w:szCs w:val="12"/>
                      </w:rPr>
                      <w:t xml:space="preserve">տեղեկությունների ներկայացում </w:t>
                    </w:r>
                    <w:r w:rsidRPr="00DE56D6">
                      <w:rPr>
                        <w:sz w:val="12"/>
                        <w:szCs w:val="12"/>
                        <w:lang w:val="en-US"/>
                      </w:rPr>
                      <w:t xml:space="preserve">Հանձնաժողով </w:t>
                    </w:r>
                    <w:r w:rsidRPr="00DE56D6">
                      <w:rPr>
                        <w:sz w:val="12"/>
                        <w:szCs w:val="12"/>
                        <w:lang w:eastAsia="en-US"/>
                      </w:rPr>
                      <w:t>(</w:t>
                    </w:r>
                    <w:r w:rsidRPr="00DE56D6">
                      <w:rPr>
                        <w:sz w:val="12"/>
                        <w:szCs w:val="12"/>
                        <w:lang w:val="en-US" w:eastAsia="en-US"/>
                      </w:rPr>
                      <w:t>P</w:t>
                    </w:r>
                    <w:r w:rsidRPr="00DE56D6">
                      <w:rPr>
                        <w:sz w:val="12"/>
                        <w:szCs w:val="12"/>
                        <w:lang w:eastAsia="en-US"/>
                      </w:rPr>
                      <w:t>.</w:t>
                    </w:r>
                    <w:r w:rsidRPr="00DE56D6">
                      <w:rPr>
                        <w:sz w:val="12"/>
                        <w:szCs w:val="12"/>
                        <w:lang w:val="en-US" w:eastAsia="en-US"/>
                      </w:rPr>
                      <w:t>SS</w:t>
                    </w:r>
                    <w:r w:rsidRPr="00DE56D6">
                      <w:rPr>
                        <w:sz w:val="12"/>
                        <w:szCs w:val="12"/>
                        <w:lang w:eastAsia="en-US"/>
                      </w:rPr>
                      <w:t>.12.</w:t>
                    </w:r>
                    <w:r w:rsidRPr="00DE56D6">
                      <w:rPr>
                        <w:sz w:val="12"/>
                        <w:szCs w:val="12"/>
                        <w:lang w:val="en-US" w:eastAsia="en-US"/>
                      </w:rPr>
                      <w:t>PRC</w:t>
                    </w:r>
                    <w:r w:rsidRPr="00DE56D6">
                      <w:rPr>
                        <w:sz w:val="12"/>
                        <w:szCs w:val="12"/>
                        <w:lang w:eastAsia="en-US"/>
                      </w:rPr>
                      <w:t>.007)</w:t>
                    </w:r>
                  </w:p>
                </w:txbxContent>
              </v:textbox>
            </v:rect>
            <v:rect id="_x0000_s1222" style="position:absolute;left:4062;top:4507;width:779;height:630" strokecolor="white [3212]"/>
          </v:group>
        </w:pict>
      </w:r>
      <w:r>
        <w:rPr>
          <w:noProof/>
          <w:lang w:val="en-US" w:eastAsia="en-US" w:bidi="ar-SA"/>
        </w:rPr>
        <w:pict w14:anchorId="6E181C1D">
          <v:rect id="_x0000_s1082" style="position:absolute;left:0;text-align:left;margin-left:138.35pt;margin-top:165.35pt;width:180pt;height:70.45pt;z-index:251872256" stroked="f">
            <v:textbox inset="0,0,0,0">
              <w:txbxContent>
                <w:p w14:paraId="1119C29D" w14:textId="77777777" w:rsidR="00FE3616" w:rsidRPr="006E472F" w:rsidRDefault="00FE3616" w:rsidP="009E6754">
                  <w:pPr>
                    <w:jc w:val="center"/>
                    <w:rPr>
                      <w:sz w:val="12"/>
                    </w:rPr>
                  </w:pPr>
                  <w:r>
                    <w:rPr>
                      <w:sz w:val="16"/>
                    </w:rPr>
                    <w:t>Ժամանակավոր կարանտինային բուսասանիտարական միջոց</w:t>
                  </w:r>
                  <w:r>
                    <w:rPr>
                      <w:sz w:val="16"/>
                      <w:lang w:val="en-US"/>
                    </w:rPr>
                    <w:t xml:space="preserve">ի </w:t>
                  </w:r>
                  <w:r>
                    <w:rPr>
                      <w:sz w:val="16"/>
                    </w:rPr>
                    <w:t xml:space="preserve">մասին </w:t>
                  </w:r>
                  <w:r>
                    <w:rPr>
                      <w:sz w:val="16"/>
                      <w:lang w:val="en-US"/>
                    </w:rPr>
                    <w:t xml:space="preserve">լրացուցիչ </w:t>
                  </w:r>
                  <w:r>
                    <w:rPr>
                      <w:sz w:val="16"/>
                    </w:rPr>
                    <w:t>տեղեկությունների ներկայացում լիազորված մարմին</w:t>
                  </w:r>
                  <w:r>
                    <w:rPr>
                      <w:sz w:val="16"/>
                      <w:lang w:val="en-US"/>
                    </w:rPr>
                    <w:t xml:space="preserve"> </w:t>
                  </w:r>
                  <w:r w:rsidRPr="006E472F">
                    <w:rPr>
                      <w:sz w:val="16"/>
                      <w:szCs w:val="16"/>
                      <w:lang w:eastAsia="en-US"/>
                    </w:rPr>
                    <w:t>(</w:t>
                  </w:r>
                  <w:r>
                    <w:rPr>
                      <w:sz w:val="16"/>
                      <w:szCs w:val="16"/>
                      <w:lang w:val="en-US" w:eastAsia="en-US"/>
                    </w:rPr>
                    <w:t>P</w:t>
                  </w:r>
                  <w:r w:rsidRPr="006E472F">
                    <w:rPr>
                      <w:sz w:val="16"/>
                      <w:szCs w:val="16"/>
                      <w:lang w:eastAsia="en-US"/>
                    </w:rPr>
                    <w:t>.</w:t>
                  </w:r>
                  <w:r>
                    <w:rPr>
                      <w:sz w:val="16"/>
                      <w:szCs w:val="16"/>
                      <w:lang w:val="en-US" w:eastAsia="en-US"/>
                    </w:rPr>
                    <w:t>SS</w:t>
                  </w:r>
                  <w:r w:rsidRPr="006E472F">
                    <w:rPr>
                      <w:sz w:val="16"/>
                      <w:szCs w:val="16"/>
                      <w:lang w:eastAsia="en-US"/>
                    </w:rPr>
                    <w:t>.12.</w:t>
                  </w:r>
                  <w:r>
                    <w:rPr>
                      <w:sz w:val="16"/>
                      <w:szCs w:val="16"/>
                      <w:lang w:val="en-US" w:eastAsia="en-US"/>
                    </w:rPr>
                    <w:t>PRC</w:t>
                  </w:r>
                  <w:r>
                    <w:rPr>
                      <w:sz w:val="16"/>
                      <w:szCs w:val="16"/>
                      <w:lang w:eastAsia="en-US"/>
                    </w:rPr>
                    <w:t>.010</w:t>
                  </w:r>
                  <w:r w:rsidRPr="006E472F">
                    <w:rPr>
                      <w:sz w:val="16"/>
                      <w:szCs w:val="16"/>
                      <w:lang w:eastAsia="en-US"/>
                    </w:rPr>
                    <w:t>)</w:t>
                  </w:r>
                </w:p>
              </w:txbxContent>
            </v:textbox>
          </v:rect>
        </w:pict>
      </w:r>
      <w:r w:rsidR="009E6754" w:rsidRPr="00B62852">
        <w:rPr>
          <w:noProof/>
          <w:lang w:bidi="ar-SA"/>
        </w:rPr>
        <w:t xml:space="preserve"> </w:t>
      </w:r>
      <w:r w:rsidR="009E6754" w:rsidRPr="00B62852">
        <w:rPr>
          <w:noProof/>
          <w:lang w:val="en-US" w:eastAsia="en-US" w:bidi="ar-SA"/>
        </w:rPr>
        <w:drawing>
          <wp:inline distT="0" distB="0" distL="0" distR="0" wp14:anchorId="2DFB6C16" wp14:editId="216E6308">
            <wp:extent cx="5784850" cy="268224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3" cstate="print"/>
                    <a:stretch/>
                  </pic:blipFill>
                  <pic:spPr>
                    <a:xfrm>
                      <a:off x="0" y="0"/>
                      <a:ext cx="5784850" cy="2682240"/>
                    </a:xfrm>
                    <a:prstGeom prst="rect">
                      <a:avLst/>
                    </a:prstGeom>
                  </pic:spPr>
                </pic:pic>
              </a:graphicData>
            </a:graphic>
          </wp:inline>
        </w:drawing>
      </w:r>
    </w:p>
    <w:p w14:paraId="2572B439" w14:textId="77777777" w:rsidR="009E6754" w:rsidRPr="00BD26F9" w:rsidRDefault="009E6754" w:rsidP="00186716">
      <w:pPr>
        <w:pStyle w:val="a1"/>
        <w:shd w:val="clear" w:color="auto" w:fill="auto"/>
        <w:spacing w:after="160" w:line="360" w:lineRule="auto"/>
        <w:rPr>
          <w:rFonts w:ascii="Sylfaen" w:hAnsi="Sylfaen" w:cs="Sylfaen"/>
          <w:sz w:val="20"/>
          <w:szCs w:val="20"/>
        </w:rPr>
      </w:pPr>
      <w:r w:rsidRPr="00BD26F9">
        <w:rPr>
          <w:rFonts w:ascii="Sylfaen" w:hAnsi="Sylfaen"/>
          <w:sz w:val="20"/>
          <w:szCs w:val="20"/>
        </w:rPr>
        <w:t>Նկ. 3. Ժամանակավոր կարանտինային բուսասանիտարական միջոցի ուսումնասիրության արդյունքների մասին տեղեկությունների ներկայացման ընթացակարգերի խմբի ընդհանուր սխեմա</w:t>
      </w:r>
    </w:p>
    <w:p w14:paraId="3C78AF5F" w14:textId="77777777" w:rsidR="009E6754" w:rsidRPr="00B62852" w:rsidRDefault="009E6754" w:rsidP="00186716">
      <w:pPr>
        <w:spacing w:after="160" w:line="360" w:lineRule="auto"/>
      </w:pPr>
    </w:p>
    <w:p w14:paraId="7CEC9FFB" w14:textId="77777777" w:rsidR="009E6754" w:rsidRPr="00B62852" w:rsidRDefault="009E6754" w:rsidP="00BD26F9">
      <w:pPr>
        <w:pStyle w:val="11"/>
        <w:shd w:val="clear" w:color="auto" w:fill="auto"/>
        <w:tabs>
          <w:tab w:val="left" w:pos="1134"/>
        </w:tabs>
        <w:spacing w:after="160" w:line="360" w:lineRule="auto"/>
        <w:ind w:firstLine="567"/>
        <w:jc w:val="both"/>
        <w:outlineLvl w:val="9"/>
        <w:rPr>
          <w:rFonts w:ascii="Sylfaen" w:hAnsi="Sylfaen" w:cs="Sylfaen"/>
          <w:sz w:val="24"/>
          <w:szCs w:val="24"/>
        </w:rPr>
      </w:pPr>
      <w:r w:rsidRPr="00B62852">
        <w:rPr>
          <w:rFonts w:ascii="Sylfaen" w:eastAsia="Times New Roman" w:hAnsi="Sylfaen" w:cs="Sylfaen"/>
          <w:sz w:val="24"/>
          <w:szCs w:val="24"/>
        </w:rPr>
        <w:t>20.</w:t>
      </w:r>
      <w:r w:rsidR="00BD26F9" w:rsidRPr="00BD26F9">
        <w:rPr>
          <w:rFonts w:ascii="Sylfaen" w:eastAsia="Times New Roman" w:hAnsi="Sylfaen" w:cs="Sylfaen"/>
          <w:sz w:val="24"/>
          <w:szCs w:val="24"/>
        </w:rPr>
        <w:tab/>
      </w:r>
      <w:r w:rsidRPr="00B62852">
        <w:rPr>
          <w:rFonts w:ascii="Sylfaen" w:hAnsi="Sylfaen"/>
          <w:sz w:val="24"/>
          <w:szCs w:val="24"/>
        </w:rPr>
        <w:t>Ժամանակավոր կարանտինային բուսասանիտարական միջոցի ուսումնասիրության արդյունքների մասին տեղեկությունների ներկայացման ընթացակարգերի խմբում ներառված՝ ընդհանուր գործընթացի ընթացակարգերի ցանկը բերված է 3-րդ աղյուսակում:</w:t>
      </w:r>
    </w:p>
    <w:p w14:paraId="1CC26389" w14:textId="77777777" w:rsidR="00BD26F9" w:rsidRDefault="00BD26F9">
      <w:pPr>
        <w:rPr>
          <w:rFonts w:eastAsia="Times New Roman"/>
          <w:color w:val="auto"/>
        </w:rPr>
      </w:pPr>
      <w:r>
        <w:rPr>
          <w:rFonts w:eastAsia="Times New Roman"/>
        </w:rPr>
        <w:br w:type="page"/>
      </w:r>
    </w:p>
    <w:p w14:paraId="68714247" w14:textId="77777777" w:rsidR="009E6754" w:rsidRPr="00B62852" w:rsidRDefault="009E6754" w:rsidP="00186716">
      <w:pPr>
        <w:pStyle w:val="11"/>
        <w:shd w:val="clear" w:color="auto" w:fill="auto"/>
        <w:spacing w:after="160" w:line="360" w:lineRule="auto"/>
        <w:jc w:val="right"/>
        <w:outlineLvl w:val="9"/>
        <w:rPr>
          <w:rFonts w:ascii="Sylfaen" w:hAnsi="Sylfaen" w:cs="Sylfaen"/>
          <w:sz w:val="24"/>
          <w:szCs w:val="24"/>
        </w:rPr>
      </w:pPr>
      <w:r w:rsidRPr="00B62852">
        <w:rPr>
          <w:rFonts w:ascii="Sylfaen" w:eastAsia="Times New Roman" w:hAnsi="Sylfaen" w:cs="Sylfaen"/>
          <w:sz w:val="24"/>
          <w:szCs w:val="24"/>
        </w:rPr>
        <w:lastRenderedPageBreak/>
        <w:t>Աղյուսակ 3</w:t>
      </w:r>
    </w:p>
    <w:p w14:paraId="5C0890E2" w14:textId="77777777" w:rsidR="009E6754" w:rsidRPr="004B209F" w:rsidRDefault="009E6754" w:rsidP="004B209F">
      <w:pPr>
        <w:pStyle w:val="11"/>
        <w:shd w:val="clear" w:color="auto" w:fill="auto"/>
        <w:spacing w:after="160" w:line="360" w:lineRule="auto"/>
        <w:ind w:right="-8"/>
        <w:outlineLvl w:val="9"/>
        <w:rPr>
          <w:rFonts w:ascii="Sylfaen" w:hAnsi="Sylfaen" w:cs="Sylfaen"/>
          <w:spacing w:val="-6"/>
          <w:sz w:val="24"/>
          <w:szCs w:val="24"/>
        </w:rPr>
      </w:pPr>
      <w:r w:rsidRPr="004B209F">
        <w:rPr>
          <w:rFonts w:ascii="Sylfaen" w:hAnsi="Sylfaen"/>
          <w:spacing w:val="-6"/>
          <w:sz w:val="24"/>
          <w:szCs w:val="24"/>
        </w:rPr>
        <w:t>Ժամանակավոր կարանտինային բուսասանիտարական միջոցի ուսումնասիրության արդյունքների մասին տեղեկությունների ներկայացման ընթացակարգերի խմբում ներառված՝ ընդհանուր գործընթացի ընթացակարգերի ցանկ</w:t>
      </w:r>
    </w:p>
    <w:tbl>
      <w:tblPr>
        <w:tblOverlap w:val="never"/>
        <w:tblW w:w="9436" w:type="dxa"/>
        <w:jc w:val="center"/>
        <w:tblLayout w:type="fixed"/>
        <w:tblCellMar>
          <w:left w:w="10" w:type="dxa"/>
          <w:right w:w="10" w:type="dxa"/>
        </w:tblCellMar>
        <w:tblLook w:val="0020" w:firstRow="1" w:lastRow="0" w:firstColumn="0" w:lastColumn="0" w:noHBand="0" w:noVBand="0"/>
      </w:tblPr>
      <w:tblGrid>
        <w:gridCol w:w="2171"/>
        <w:gridCol w:w="3732"/>
        <w:gridCol w:w="3533"/>
      </w:tblGrid>
      <w:tr w:rsidR="009E6754" w:rsidRPr="004B209F" w14:paraId="5A5BAB61" w14:textId="77777777" w:rsidTr="004B209F">
        <w:trPr>
          <w:tblHeader/>
          <w:jc w:val="center"/>
        </w:trPr>
        <w:tc>
          <w:tcPr>
            <w:tcW w:w="2171" w:type="dxa"/>
            <w:tcBorders>
              <w:top w:val="single" w:sz="4" w:space="0" w:color="auto"/>
              <w:left w:val="single" w:sz="4" w:space="0" w:color="auto"/>
            </w:tcBorders>
            <w:shd w:val="clear" w:color="auto" w:fill="FFFFFF"/>
            <w:vAlign w:val="center"/>
          </w:tcPr>
          <w:p w14:paraId="4FAB07F1" w14:textId="77777777" w:rsidR="009E6754" w:rsidRPr="004B209F" w:rsidRDefault="009E6754" w:rsidP="004B209F">
            <w:pPr>
              <w:pStyle w:val="a3"/>
              <w:shd w:val="clear" w:color="auto" w:fill="auto"/>
              <w:spacing w:after="120" w:line="240" w:lineRule="auto"/>
              <w:ind w:right="105"/>
              <w:jc w:val="center"/>
              <w:rPr>
                <w:rFonts w:ascii="Sylfaen" w:hAnsi="Sylfaen" w:cs="Sylfaen"/>
                <w:sz w:val="20"/>
                <w:szCs w:val="20"/>
              </w:rPr>
            </w:pPr>
            <w:r w:rsidRPr="004B209F">
              <w:rPr>
                <w:rFonts w:ascii="Sylfaen" w:hAnsi="Sylfaen"/>
                <w:sz w:val="20"/>
                <w:szCs w:val="20"/>
              </w:rPr>
              <w:t>Ծածկագրային նշագիրը</w:t>
            </w:r>
          </w:p>
        </w:tc>
        <w:tc>
          <w:tcPr>
            <w:tcW w:w="3732" w:type="dxa"/>
            <w:tcBorders>
              <w:top w:val="single" w:sz="4" w:space="0" w:color="auto"/>
              <w:left w:val="single" w:sz="4" w:space="0" w:color="auto"/>
            </w:tcBorders>
            <w:shd w:val="clear" w:color="auto" w:fill="FFFFFF"/>
            <w:vAlign w:val="center"/>
          </w:tcPr>
          <w:p w14:paraId="6F5C7A38" w14:textId="77777777" w:rsidR="009E6754" w:rsidRPr="004B209F" w:rsidRDefault="009E6754" w:rsidP="004B209F">
            <w:pPr>
              <w:pStyle w:val="a3"/>
              <w:shd w:val="clear" w:color="auto" w:fill="auto"/>
              <w:spacing w:after="120" w:line="240" w:lineRule="auto"/>
              <w:jc w:val="center"/>
              <w:rPr>
                <w:rFonts w:ascii="Sylfaen" w:hAnsi="Sylfaen" w:cs="Sylfaen"/>
                <w:sz w:val="20"/>
                <w:szCs w:val="20"/>
              </w:rPr>
            </w:pPr>
            <w:r w:rsidRPr="004B209F">
              <w:rPr>
                <w:rFonts w:ascii="Sylfaen" w:hAnsi="Sylfaen"/>
                <w:sz w:val="20"/>
                <w:szCs w:val="20"/>
              </w:rPr>
              <w:t>Անվանումը</w:t>
            </w:r>
          </w:p>
        </w:tc>
        <w:tc>
          <w:tcPr>
            <w:tcW w:w="3533" w:type="dxa"/>
            <w:tcBorders>
              <w:top w:val="single" w:sz="4" w:space="0" w:color="auto"/>
              <w:left w:val="single" w:sz="4" w:space="0" w:color="auto"/>
              <w:right w:val="single" w:sz="4" w:space="0" w:color="auto"/>
            </w:tcBorders>
            <w:shd w:val="clear" w:color="auto" w:fill="FFFFFF"/>
            <w:vAlign w:val="center"/>
          </w:tcPr>
          <w:p w14:paraId="49C9B619" w14:textId="77777777" w:rsidR="009E6754" w:rsidRPr="004B209F" w:rsidRDefault="009E6754" w:rsidP="004B209F">
            <w:pPr>
              <w:pStyle w:val="a3"/>
              <w:shd w:val="clear" w:color="auto" w:fill="auto"/>
              <w:spacing w:after="120" w:line="240" w:lineRule="auto"/>
              <w:jc w:val="center"/>
              <w:rPr>
                <w:rFonts w:ascii="Sylfaen" w:hAnsi="Sylfaen" w:cs="Sylfaen"/>
                <w:sz w:val="20"/>
                <w:szCs w:val="20"/>
              </w:rPr>
            </w:pPr>
            <w:r w:rsidRPr="004B209F">
              <w:rPr>
                <w:rFonts w:ascii="Sylfaen" w:hAnsi="Sylfaen"/>
                <w:sz w:val="20"/>
                <w:szCs w:val="20"/>
              </w:rPr>
              <w:t>Նկարագրությունը</w:t>
            </w:r>
          </w:p>
        </w:tc>
      </w:tr>
      <w:tr w:rsidR="009E6754" w:rsidRPr="004B209F" w14:paraId="428C0A8B" w14:textId="77777777" w:rsidTr="004B209F">
        <w:trPr>
          <w:tblHeader/>
          <w:jc w:val="center"/>
        </w:trPr>
        <w:tc>
          <w:tcPr>
            <w:tcW w:w="2171" w:type="dxa"/>
            <w:tcBorders>
              <w:top w:val="single" w:sz="4" w:space="0" w:color="auto"/>
              <w:left w:val="single" w:sz="4" w:space="0" w:color="auto"/>
            </w:tcBorders>
            <w:shd w:val="clear" w:color="auto" w:fill="FFFFFF"/>
            <w:vAlign w:val="center"/>
          </w:tcPr>
          <w:p w14:paraId="09CAA153" w14:textId="77777777" w:rsidR="009E6754" w:rsidRPr="004B209F" w:rsidRDefault="009E6754" w:rsidP="004B209F">
            <w:pPr>
              <w:pStyle w:val="a3"/>
              <w:shd w:val="clear" w:color="auto" w:fill="auto"/>
              <w:spacing w:after="120" w:line="240" w:lineRule="auto"/>
              <w:jc w:val="center"/>
              <w:rPr>
                <w:rFonts w:ascii="Sylfaen" w:hAnsi="Sylfaen" w:cs="Sylfaen"/>
                <w:sz w:val="20"/>
                <w:szCs w:val="20"/>
              </w:rPr>
            </w:pPr>
            <w:r w:rsidRPr="004B209F">
              <w:rPr>
                <w:rFonts w:ascii="Sylfaen" w:hAnsi="Sylfaen" w:cs="Sylfaen"/>
                <w:sz w:val="20"/>
                <w:szCs w:val="20"/>
              </w:rPr>
              <w:t>1</w:t>
            </w:r>
          </w:p>
        </w:tc>
        <w:tc>
          <w:tcPr>
            <w:tcW w:w="3732" w:type="dxa"/>
            <w:tcBorders>
              <w:top w:val="single" w:sz="4" w:space="0" w:color="auto"/>
              <w:left w:val="single" w:sz="4" w:space="0" w:color="auto"/>
            </w:tcBorders>
            <w:shd w:val="clear" w:color="auto" w:fill="FFFFFF"/>
            <w:vAlign w:val="center"/>
          </w:tcPr>
          <w:p w14:paraId="3D9BB502" w14:textId="77777777" w:rsidR="009E6754" w:rsidRPr="004B209F" w:rsidRDefault="009E6754" w:rsidP="004B209F">
            <w:pPr>
              <w:pStyle w:val="a3"/>
              <w:shd w:val="clear" w:color="auto" w:fill="auto"/>
              <w:spacing w:after="120" w:line="240" w:lineRule="auto"/>
              <w:jc w:val="center"/>
              <w:rPr>
                <w:rFonts w:ascii="Sylfaen" w:hAnsi="Sylfaen" w:cs="Sylfaen"/>
                <w:sz w:val="20"/>
                <w:szCs w:val="20"/>
              </w:rPr>
            </w:pPr>
            <w:r w:rsidRPr="004B209F">
              <w:rPr>
                <w:rFonts w:ascii="Sylfaen" w:hAnsi="Sylfaen" w:cs="Sylfaen"/>
                <w:sz w:val="20"/>
                <w:szCs w:val="20"/>
              </w:rPr>
              <w:t>2</w:t>
            </w:r>
          </w:p>
        </w:tc>
        <w:tc>
          <w:tcPr>
            <w:tcW w:w="3533" w:type="dxa"/>
            <w:tcBorders>
              <w:top w:val="single" w:sz="4" w:space="0" w:color="auto"/>
              <w:left w:val="single" w:sz="4" w:space="0" w:color="auto"/>
              <w:right w:val="single" w:sz="4" w:space="0" w:color="auto"/>
            </w:tcBorders>
            <w:shd w:val="clear" w:color="auto" w:fill="FFFFFF"/>
            <w:vAlign w:val="center"/>
          </w:tcPr>
          <w:p w14:paraId="197BEEFC" w14:textId="77777777" w:rsidR="009E6754" w:rsidRPr="004B209F" w:rsidRDefault="009E6754" w:rsidP="004B209F">
            <w:pPr>
              <w:pStyle w:val="a3"/>
              <w:shd w:val="clear" w:color="auto" w:fill="auto"/>
              <w:spacing w:after="120" w:line="240" w:lineRule="auto"/>
              <w:jc w:val="center"/>
              <w:rPr>
                <w:rFonts w:ascii="Sylfaen" w:hAnsi="Sylfaen" w:cs="Sylfaen"/>
                <w:sz w:val="20"/>
                <w:szCs w:val="20"/>
              </w:rPr>
            </w:pPr>
            <w:r w:rsidRPr="004B209F">
              <w:rPr>
                <w:rFonts w:ascii="Sylfaen" w:hAnsi="Sylfaen" w:cs="Sylfaen"/>
                <w:sz w:val="20"/>
                <w:szCs w:val="20"/>
              </w:rPr>
              <w:t>3</w:t>
            </w:r>
          </w:p>
        </w:tc>
      </w:tr>
      <w:tr w:rsidR="009E6754" w:rsidRPr="004B209F" w14:paraId="2839B1FB" w14:textId="77777777" w:rsidTr="004B209F">
        <w:trPr>
          <w:jc w:val="center"/>
        </w:trPr>
        <w:tc>
          <w:tcPr>
            <w:tcW w:w="2171" w:type="dxa"/>
            <w:tcBorders>
              <w:top w:val="single" w:sz="4" w:space="0" w:color="auto"/>
              <w:left w:val="single" w:sz="4" w:space="0" w:color="auto"/>
              <w:bottom w:val="single" w:sz="4" w:space="0" w:color="auto"/>
            </w:tcBorders>
            <w:shd w:val="clear" w:color="auto" w:fill="FFFFFF"/>
          </w:tcPr>
          <w:p w14:paraId="117D5DE6" w14:textId="77777777" w:rsidR="009E6754" w:rsidRPr="004B209F" w:rsidRDefault="009E6754" w:rsidP="004B209F">
            <w:pPr>
              <w:pStyle w:val="a3"/>
              <w:shd w:val="clear" w:color="auto" w:fill="auto"/>
              <w:spacing w:after="120" w:line="240" w:lineRule="auto"/>
              <w:rPr>
                <w:rFonts w:ascii="Sylfaen" w:hAnsi="Sylfaen" w:cs="Sylfaen"/>
                <w:sz w:val="20"/>
                <w:szCs w:val="20"/>
              </w:rPr>
            </w:pPr>
            <w:r w:rsidRPr="004B209F">
              <w:rPr>
                <w:rFonts w:ascii="Sylfaen" w:hAnsi="Sylfaen" w:cs="Sylfaen"/>
                <w:sz w:val="20"/>
                <w:szCs w:val="20"/>
                <w:lang w:eastAsia="en-US" w:bidi="en-US"/>
              </w:rPr>
              <w:t>P.SS.12.PRC.007</w:t>
            </w:r>
          </w:p>
        </w:tc>
        <w:tc>
          <w:tcPr>
            <w:tcW w:w="3732" w:type="dxa"/>
            <w:tcBorders>
              <w:top w:val="single" w:sz="4" w:space="0" w:color="auto"/>
              <w:left w:val="single" w:sz="4" w:space="0" w:color="auto"/>
              <w:bottom w:val="single" w:sz="4" w:space="0" w:color="auto"/>
            </w:tcBorders>
            <w:shd w:val="clear" w:color="auto" w:fill="FFFFFF"/>
          </w:tcPr>
          <w:p w14:paraId="11880D82" w14:textId="77777777" w:rsidR="009E6754" w:rsidRPr="004B209F" w:rsidRDefault="009E6754" w:rsidP="004B209F">
            <w:pPr>
              <w:pStyle w:val="a3"/>
              <w:shd w:val="clear" w:color="auto" w:fill="auto"/>
              <w:spacing w:after="120" w:line="240" w:lineRule="auto"/>
              <w:rPr>
                <w:rFonts w:ascii="Sylfaen" w:hAnsi="Sylfaen" w:cs="Sylfaen"/>
                <w:sz w:val="20"/>
                <w:szCs w:val="20"/>
              </w:rPr>
            </w:pPr>
            <w:r w:rsidRPr="004B209F">
              <w:rPr>
                <w:rFonts w:ascii="Sylfaen" w:hAnsi="Sylfaen"/>
                <w:sz w:val="20"/>
                <w:szCs w:val="20"/>
              </w:rPr>
              <w:t>ժամանակավոր կարանտինային բուսասանիտարական միջոցի ուսումնասիրության արդյունքների մասին տեղեկությունների ներկայացում Հանձնաժողով</w:t>
            </w:r>
          </w:p>
        </w:tc>
        <w:tc>
          <w:tcPr>
            <w:tcW w:w="3533" w:type="dxa"/>
            <w:tcBorders>
              <w:top w:val="single" w:sz="4" w:space="0" w:color="auto"/>
              <w:left w:val="single" w:sz="4" w:space="0" w:color="auto"/>
              <w:bottom w:val="single" w:sz="4" w:space="0" w:color="auto"/>
              <w:right w:val="single" w:sz="4" w:space="0" w:color="auto"/>
            </w:tcBorders>
            <w:shd w:val="clear" w:color="auto" w:fill="FFFFFF"/>
            <w:vAlign w:val="center"/>
          </w:tcPr>
          <w:p w14:paraId="2B7AFC9C" w14:textId="77777777" w:rsidR="009E6754" w:rsidRPr="004B209F" w:rsidRDefault="009E6754" w:rsidP="004B209F">
            <w:pPr>
              <w:pStyle w:val="a3"/>
              <w:shd w:val="clear" w:color="auto" w:fill="auto"/>
              <w:spacing w:after="120" w:line="240" w:lineRule="auto"/>
              <w:rPr>
                <w:rFonts w:ascii="Sylfaen" w:hAnsi="Sylfaen" w:cs="Sylfaen"/>
                <w:sz w:val="20"/>
                <w:szCs w:val="20"/>
              </w:rPr>
            </w:pPr>
            <w:r w:rsidRPr="004B209F">
              <w:rPr>
                <w:rFonts w:ascii="Sylfaen" w:hAnsi="Sylfaen"/>
                <w:sz w:val="20"/>
                <w:szCs w:val="20"/>
              </w:rPr>
              <w:t>ընթացակարգի կատարման ընթացքում ծանուցվող լիազորված մարմնի կողմից ձ</w:t>
            </w:r>
            <w:r w:rsidR="00186716" w:rsidRPr="004B209F">
              <w:rPr>
                <w:rFonts w:ascii="Sylfaen" w:hAnsi="Sylfaen"/>
                <w:sz w:val="20"/>
                <w:szCs w:val="20"/>
              </w:rPr>
              <w:t>եւ</w:t>
            </w:r>
            <w:r w:rsidRPr="004B209F">
              <w:rPr>
                <w:rFonts w:ascii="Sylfaen" w:hAnsi="Sylfaen"/>
                <w:sz w:val="20"/>
                <w:szCs w:val="20"/>
              </w:rPr>
              <w:t xml:space="preserve">ավորվում </w:t>
            </w:r>
            <w:r w:rsidR="00186716" w:rsidRPr="004B209F">
              <w:rPr>
                <w:rFonts w:ascii="Sylfaen" w:hAnsi="Sylfaen"/>
                <w:sz w:val="20"/>
                <w:szCs w:val="20"/>
              </w:rPr>
              <w:t>եւ</w:t>
            </w:r>
            <w:r w:rsidRPr="004B209F">
              <w:rPr>
                <w:rFonts w:ascii="Sylfaen" w:hAnsi="Sylfaen"/>
                <w:sz w:val="20"/>
                <w:szCs w:val="20"/>
              </w:rPr>
              <w:t xml:space="preserve"> Հանձնաժողով են ուղարկվում ժամանակավոր կարանտինային բուսասանիտարական միջոցի ուսումնասիրության արդյունքների մասին տեղեկություններ</w:t>
            </w:r>
          </w:p>
        </w:tc>
      </w:tr>
      <w:tr w:rsidR="009E6754" w:rsidRPr="004B209F" w14:paraId="7817918A" w14:textId="77777777" w:rsidTr="004B209F">
        <w:trPr>
          <w:jc w:val="center"/>
        </w:trPr>
        <w:tc>
          <w:tcPr>
            <w:tcW w:w="2171" w:type="dxa"/>
            <w:tcBorders>
              <w:top w:val="single" w:sz="4" w:space="0" w:color="auto"/>
              <w:left w:val="single" w:sz="4" w:space="0" w:color="auto"/>
              <w:bottom w:val="single" w:sz="4" w:space="0" w:color="auto"/>
            </w:tcBorders>
            <w:shd w:val="clear" w:color="auto" w:fill="FFFFFF"/>
          </w:tcPr>
          <w:p w14:paraId="486DC4B2" w14:textId="77777777" w:rsidR="009E6754" w:rsidRPr="004B209F" w:rsidRDefault="009E6754" w:rsidP="004B209F">
            <w:pPr>
              <w:pStyle w:val="a3"/>
              <w:shd w:val="clear" w:color="auto" w:fill="auto"/>
              <w:spacing w:after="120" w:line="240" w:lineRule="auto"/>
              <w:rPr>
                <w:rFonts w:ascii="Sylfaen" w:hAnsi="Sylfaen" w:cs="Sylfaen"/>
                <w:sz w:val="20"/>
                <w:szCs w:val="20"/>
              </w:rPr>
            </w:pPr>
            <w:r w:rsidRPr="004B209F">
              <w:rPr>
                <w:rFonts w:ascii="Sylfaen" w:hAnsi="Sylfaen" w:cs="Sylfaen"/>
                <w:sz w:val="20"/>
                <w:szCs w:val="20"/>
                <w:lang w:eastAsia="en-US" w:bidi="en-US"/>
              </w:rPr>
              <w:t>P.SS.12.PRC.008</w:t>
            </w:r>
          </w:p>
        </w:tc>
        <w:tc>
          <w:tcPr>
            <w:tcW w:w="3732" w:type="dxa"/>
            <w:tcBorders>
              <w:top w:val="single" w:sz="4" w:space="0" w:color="auto"/>
              <w:left w:val="single" w:sz="4" w:space="0" w:color="auto"/>
              <w:bottom w:val="single" w:sz="4" w:space="0" w:color="auto"/>
            </w:tcBorders>
            <w:shd w:val="clear" w:color="auto" w:fill="FFFFFF"/>
          </w:tcPr>
          <w:p w14:paraId="361FCAB0" w14:textId="77777777" w:rsidR="009E6754" w:rsidRPr="004B209F" w:rsidRDefault="009E6754" w:rsidP="004B209F">
            <w:pPr>
              <w:pStyle w:val="a3"/>
              <w:shd w:val="clear" w:color="auto" w:fill="auto"/>
              <w:spacing w:after="120" w:line="240" w:lineRule="auto"/>
              <w:rPr>
                <w:rFonts w:ascii="Sylfaen" w:hAnsi="Sylfaen" w:cs="Sylfaen"/>
                <w:sz w:val="20"/>
                <w:szCs w:val="20"/>
              </w:rPr>
            </w:pPr>
            <w:r w:rsidRPr="004B209F">
              <w:rPr>
                <w:rFonts w:ascii="Sylfaen" w:hAnsi="Sylfaen"/>
                <w:sz w:val="20"/>
                <w:szCs w:val="20"/>
              </w:rPr>
              <w:t>ժամանակավոր կարանտինային բուսասանիտարական միջոցի ուսումնասիրության արդյունքների մասին տեղեկությունների ներկայացում լիազորված մարմին</w:t>
            </w:r>
          </w:p>
        </w:tc>
        <w:tc>
          <w:tcPr>
            <w:tcW w:w="3533" w:type="dxa"/>
            <w:tcBorders>
              <w:top w:val="single" w:sz="4" w:space="0" w:color="auto"/>
              <w:left w:val="single" w:sz="4" w:space="0" w:color="auto"/>
              <w:bottom w:val="single" w:sz="4" w:space="0" w:color="auto"/>
              <w:right w:val="single" w:sz="4" w:space="0" w:color="auto"/>
            </w:tcBorders>
            <w:shd w:val="clear" w:color="auto" w:fill="FFFFFF"/>
            <w:vAlign w:val="center"/>
          </w:tcPr>
          <w:p w14:paraId="7CAF9C99" w14:textId="77777777" w:rsidR="009E6754" w:rsidRPr="004B209F" w:rsidRDefault="009E6754" w:rsidP="004B209F">
            <w:pPr>
              <w:pStyle w:val="a3"/>
              <w:shd w:val="clear" w:color="auto" w:fill="auto"/>
              <w:spacing w:after="120" w:line="240" w:lineRule="auto"/>
              <w:rPr>
                <w:rFonts w:ascii="Sylfaen" w:hAnsi="Sylfaen" w:cs="Sylfaen"/>
                <w:sz w:val="20"/>
                <w:szCs w:val="20"/>
              </w:rPr>
            </w:pPr>
            <w:r w:rsidRPr="004B209F">
              <w:rPr>
                <w:rFonts w:ascii="Sylfaen" w:hAnsi="Sylfaen"/>
                <w:sz w:val="20"/>
                <w:szCs w:val="20"/>
              </w:rPr>
              <w:t>ընթացակարգի կատարման ընթացքում ծանուցվող լիազորված մարմնի կողմից ձ</w:t>
            </w:r>
            <w:r w:rsidR="00186716" w:rsidRPr="004B209F">
              <w:rPr>
                <w:rFonts w:ascii="Sylfaen" w:hAnsi="Sylfaen"/>
                <w:sz w:val="20"/>
                <w:szCs w:val="20"/>
              </w:rPr>
              <w:t>եւ</w:t>
            </w:r>
            <w:r w:rsidRPr="004B209F">
              <w:rPr>
                <w:rFonts w:ascii="Sylfaen" w:hAnsi="Sylfaen"/>
                <w:sz w:val="20"/>
                <w:szCs w:val="20"/>
              </w:rPr>
              <w:t xml:space="preserve">ավորվում </w:t>
            </w:r>
            <w:r w:rsidR="00186716" w:rsidRPr="004B209F">
              <w:rPr>
                <w:rFonts w:ascii="Sylfaen" w:hAnsi="Sylfaen"/>
                <w:sz w:val="20"/>
                <w:szCs w:val="20"/>
              </w:rPr>
              <w:t>եւ</w:t>
            </w:r>
            <w:r w:rsidRPr="004B209F">
              <w:rPr>
                <w:rFonts w:ascii="Sylfaen" w:hAnsi="Sylfaen"/>
                <w:sz w:val="20"/>
                <w:szCs w:val="20"/>
              </w:rPr>
              <w:t xml:space="preserve"> լիազորված մարմին են ուղարկվում ժամանակավոր կարանտինային բուսասանիտարական միջոցի ուսումնասիրության արդյունքների մասին տեղեկություններ</w:t>
            </w:r>
          </w:p>
        </w:tc>
      </w:tr>
    </w:tbl>
    <w:p w14:paraId="3B3753FE" w14:textId="77777777" w:rsidR="009E6754" w:rsidRPr="00B62852" w:rsidRDefault="009E6754" w:rsidP="00186716">
      <w:pPr>
        <w:spacing w:after="160" w:line="360" w:lineRule="auto"/>
      </w:pPr>
    </w:p>
    <w:p w14:paraId="549E10A9"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cs="Sylfaen"/>
          <w:sz w:val="24"/>
          <w:szCs w:val="24"/>
        </w:rPr>
        <w:t xml:space="preserve">6. </w:t>
      </w:r>
      <w:r w:rsidRPr="00B62852">
        <w:rPr>
          <w:rFonts w:ascii="Sylfaen" w:hAnsi="Sylfaen"/>
          <w:sz w:val="24"/>
          <w:szCs w:val="24"/>
        </w:rPr>
        <w:t xml:space="preserve">Ժամանակավոր կարանտինային բուսասանիտարական միջոցի մասին լրացուցիչ տեղեկությունների ստացման ընթացակարգերի խումբը </w:t>
      </w:r>
      <w:r w:rsidRPr="00B62852">
        <w:rPr>
          <w:rFonts w:ascii="Sylfaen" w:hAnsi="Sylfaen" w:cs="Sylfaen"/>
          <w:sz w:val="24"/>
          <w:szCs w:val="24"/>
          <w:lang w:eastAsia="en-US" w:bidi="en-US"/>
        </w:rPr>
        <w:t>(P.SS.12.PGR.003)</w:t>
      </w:r>
    </w:p>
    <w:p w14:paraId="4EF217FB" w14:textId="77777777" w:rsidR="009E6754" w:rsidRPr="004B209F" w:rsidRDefault="009E6754" w:rsidP="004B209F">
      <w:pPr>
        <w:pStyle w:val="1"/>
        <w:shd w:val="clear" w:color="auto" w:fill="auto"/>
        <w:tabs>
          <w:tab w:val="left" w:pos="1134"/>
        </w:tabs>
        <w:spacing w:after="160"/>
        <w:ind w:firstLine="567"/>
        <w:jc w:val="both"/>
        <w:rPr>
          <w:rFonts w:ascii="Sylfaen" w:hAnsi="Sylfaen" w:cs="Sylfaen"/>
          <w:spacing w:val="-6"/>
          <w:sz w:val="24"/>
          <w:szCs w:val="24"/>
        </w:rPr>
      </w:pPr>
      <w:r w:rsidRPr="00B62852">
        <w:rPr>
          <w:rFonts w:ascii="Sylfaen" w:hAnsi="Sylfaen" w:cs="Sylfaen"/>
          <w:sz w:val="24"/>
          <w:szCs w:val="24"/>
        </w:rPr>
        <w:t>21.</w:t>
      </w:r>
      <w:r w:rsidR="004B209F" w:rsidRPr="004B209F">
        <w:rPr>
          <w:rFonts w:ascii="Sylfaen" w:hAnsi="Sylfaen" w:cs="Sylfaen"/>
          <w:sz w:val="24"/>
          <w:szCs w:val="24"/>
        </w:rPr>
        <w:tab/>
      </w:r>
      <w:r w:rsidRPr="00B62852">
        <w:rPr>
          <w:rFonts w:ascii="Sylfaen" w:hAnsi="Sylfaen"/>
          <w:sz w:val="24"/>
          <w:szCs w:val="24"/>
        </w:rPr>
        <w:t>Ժամանակավոր կարանտինային բուսասանիտարական միջոցի մասին լրացուցիչ տեղեկությունների ստացման ընթացակարգերը կատարելիս ծանուցվող լիազորված մարմինը կամ Հանձնաժողովը ձ</w:t>
      </w:r>
      <w:r w:rsidR="00186716">
        <w:rPr>
          <w:rFonts w:ascii="Sylfaen" w:hAnsi="Sylfaen"/>
          <w:sz w:val="24"/>
          <w:szCs w:val="24"/>
        </w:rPr>
        <w:t>եւ</w:t>
      </w:r>
      <w:r w:rsidRPr="00B62852">
        <w:rPr>
          <w:rFonts w:ascii="Sylfaen" w:hAnsi="Sylfaen"/>
          <w:sz w:val="24"/>
          <w:szCs w:val="24"/>
        </w:rPr>
        <w:t xml:space="preserve">ավորում են ժամանակավոր կարանտինային բուսասանիտարական միջոցի մասին լրացուցիչ տեղեկությունների ներկայացման հարցումը </w:t>
      </w:r>
      <w:r w:rsidR="00186716">
        <w:rPr>
          <w:rFonts w:ascii="Sylfaen" w:hAnsi="Sylfaen"/>
          <w:sz w:val="24"/>
          <w:szCs w:val="24"/>
        </w:rPr>
        <w:t>եւ</w:t>
      </w:r>
      <w:r w:rsidRPr="00B62852">
        <w:rPr>
          <w:rFonts w:ascii="Sylfaen" w:hAnsi="Sylfaen"/>
          <w:sz w:val="24"/>
          <w:szCs w:val="24"/>
        </w:rPr>
        <w:t xml:space="preserve"> ուղարկում այն լիազորված մարմին, որը սահմանել է ժամանակավոր կարանտինային բուսասանիտարական միջոցը: </w:t>
      </w:r>
      <w:r w:rsidRPr="00B62852">
        <w:rPr>
          <w:rFonts w:ascii="Sylfaen" w:hAnsi="Sylfaen" w:cs="Sylfaen"/>
          <w:sz w:val="24"/>
          <w:szCs w:val="24"/>
        </w:rPr>
        <w:t>Լիազորված մարմինը նշված հարցումն ստանալու օրվանից 10 աշխատանքային օրվա ընթացքում ձ</w:t>
      </w:r>
      <w:r w:rsidR="00186716">
        <w:rPr>
          <w:rFonts w:ascii="Sylfaen" w:hAnsi="Sylfaen" w:cs="Sylfaen"/>
          <w:sz w:val="24"/>
          <w:szCs w:val="24"/>
        </w:rPr>
        <w:t>եւ</w:t>
      </w:r>
      <w:r w:rsidRPr="00B62852">
        <w:rPr>
          <w:rFonts w:ascii="Sylfaen" w:hAnsi="Sylfaen" w:cs="Sylfaen"/>
          <w:sz w:val="24"/>
          <w:szCs w:val="24"/>
        </w:rPr>
        <w:t xml:space="preserve">ավորում </w:t>
      </w:r>
      <w:r w:rsidR="00186716">
        <w:rPr>
          <w:rFonts w:ascii="Sylfaen" w:hAnsi="Sylfaen" w:cs="Sylfaen"/>
          <w:sz w:val="24"/>
          <w:szCs w:val="24"/>
        </w:rPr>
        <w:t>եւ</w:t>
      </w:r>
      <w:r w:rsidRPr="00B62852">
        <w:rPr>
          <w:rFonts w:ascii="Sylfaen" w:hAnsi="Sylfaen" w:cs="Sylfaen"/>
          <w:sz w:val="24"/>
          <w:szCs w:val="24"/>
        </w:rPr>
        <w:t xml:space="preserve"> </w:t>
      </w:r>
      <w:r w:rsidRPr="00B62852">
        <w:rPr>
          <w:rFonts w:ascii="Sylfaen" w:hAnsi="Sylfaen"/>
          <w:sz w:val="24"/>
          <w:szCs w:val="24"/>
        </w:rPr>
        <w:t xml:space="preserve">ծանուցվող լիազորված մարմին </w:t>
      </w:r>
      <w:r w:rsidRPr="004B209F">
        <w:rPr>
          <w:rFonts w:ascii="Sylfaen" w:hAnsi="Sylfaen"/>
          <w:spacing w:val="-6"/>
          <w:sz w:val="24"/>
          <w:szCs w:val="24"/>
        </w:rPr>
        <w:lastRenderedPageBreak/>
        <w:t>կամ Հանձնաժողով է ուղարկում ժամանակավոր կարանտինային բուսասանիտարական միջոցի մասին լրացուցիչ տեղեկություններ կամ հարցման պարամետրերը բավարարող տեղեկությունների բացակայության մասին ծանուցում:</w:t>
      </w:r>
    </w:p>
    <w:p w14:paraId="388EEA4D"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r w:rsidRPr="00B62852">
        <w:rPr>
          <w:rFonts w:ascii="Sylfaen" w:hAnsi="Sylfaen"/>
          <w:sz w:val="24"/>
          <w:szCs w:val="24"/>
        </w:rPr>
        <w:t xml:space="preserve">Ժամանակավոր կարանտինային բուսասանիտարական միջոցի մասին լրացուցիչ տեղեկությունների ներկայացման հարցումն ուղարկելիս Հանձնաժողովի կողմից կատարվում է </w:t>
      </w:r>
      <w:r w:rsidRPr="00B62852">
        <w:rPr>
          <w:rFonts w:ascii="Sylfaen" w:hAnsi="Sylfaen" w:cs="Sylfaen"/>
          <w:sz w:val="24"/>
          <w:szCs w:val="24"/>
        </w:rPr>
        <w:t>«</w:t>
      </w:r>
      <w:r w:rsidRPr="00B62852">
        <w:rPr>
          <w:rFonts w:ascii="Sylfaen" w:hAnsi="Sylfaen"/>
          <w:sz w:val="24"/>
          <w:szCs w:val="24"/>
        </w:rPr>
        <w:t>Ժամանակավոր կարանտինային բուսասանիտարական միջոցի մասին լրացուցիչ տեղեկությունների ներկայացում Հանձնաժողով</w:t>
      </w:r>
      <w:r w:rsidRPr="00B62852">
        <w:rPr>
          <w:rFonts w:ascii="Sylfaen" w:hAnsi="Sylfaen" w:cs="Sylfaen"/>
          <w:sz w:val="24"/>
          <w:szCs w:val="24"/>
        </w:rPr>
        <w:t>»</w:t>
      </w:r>
      <w:r w:rsidRPr="00B62852">
        <w:rPr>
          <w:rFonts w:ascii="Sylfaen" w:hAnsi="Sylfaen" w:cs="Sylfaen"/>
          <w:sz w:val="24"/>
          <w:szCs w:val="24"/>
          <w:lang w:eastAsia="en-US" w:bidi="en-US"/>
        </w:rPr>
        <w:t xml:space="preserve"> (P.SS.12.PRC.009) ընթացակարգը:</w:t>
      </w:r>
    </w:p>
    <w:p w14:paraId="5DBF57F3" w14:textId="77777777" w:rsidR="009E6754" w:rsidRPr="00B62852" w:rsidRDefault="009E6754" w:rsidP="00186716">
      <w:pPr>
        <w:pStyle w:val="1"/>
        <w:shd w:val="clear" w:color="auto" w:fill="auto"/>
        <w:spacing w:after="160"/>
        <w:ind w:firstLine="567"/>
        <w:jc w:val="both"/>
        <w:rPr>
          <w:rFonts w:ascii="Sylfaen" w:hAnsi="Sylfaen" w:cs="Sylfaen"/>
          <w:sz w:val="24"/>
          <w:szCs w:val="24"/>
          <w:lang w:eastAsia="en-US" w:bidi="en-US"/>
        </w:rPr>
      </w:pPr>
      <w:r w:rsidRPr="00B62852">
        <w:rPr>
          <w:rFonts w:ascii="Sylfaen" w:hAnsi="Sylfaen"/>
          <w:sz w:val="24"/>
          <w:szCs w:val="24"/>
        </w:rPr>
        <w:t xml:space="preserve">Ժամանակավոր կարանտինային բուսասանիտարական միջոցի մասին լրացուցիչ տեղեկությունների ներկայացման հարցումն ուղարկելիս ծանուցվող լիազորված մարմնի կողմից կատարվում է </w:t>
      </w:r>
      <w:r w:rsidRPr="00B62852">
        <w:rPr>
          <w:rFonts w:ascii="Sylfaen" w:hAnsi="Sylfaen" w:cs="Sylfaen"/>
          <w:sz w:val="24"/>
          <w:szCs w:val="24"/>
        </w:rPr>
        <w:t>«</w:t>
      </w:r>
      <w:r w:rsidRPr="00B62852">
        <w:rPr>
          <w:rFonts w:ascii="Sylfaen" w:hAnsi="Sylfaen"/>
          <w:sz w:val="24"/>
          <w:szCs w:val="24"/>
        </w:rPr>
        <w:t>Ժամանակավոր կարանտինային բուսասանիտարական միջոցի մասին լրացուցիչ տեղեկությունների ներկայացում լիազորված մարմին</w:t>
      </w:r>
      <w:r w:rsidRPr="00B62852">
        <w:rPr>
          <w:rFonts w:ascii="Sylfaen" w:hAnsi="Sylfaen" w:cs="Sylfaen"/>
          <w:sz w:val="24"/>
          <w:szCs w:val="24"/>
        </w:rPr>
        <w:t>»</w:t>
      </w:r>
      <w:r w:rsidRPr="00B62852">
        <w:rPr>
          <w:rFonts w:ascii="Sylfaen" w:hAnsi="Sylfaen" w:cs="Sylfaen"/>
          <w:sz w:val="24"/>
          <w:szCs w:val="24"/>
          <w:lang w:eastAsia="en-US" w:bidi="en-US"/>
        </w:rPr>
        <w:t xml:space="preserve"> (P.SS.12.PRC.010) ընթացակարգը:</w:t>
      </w:r>
    </w:p>
    <w:p w14:paraId="109DE62A"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r w:rsidRPr="00B62852">
        <w:rPr>
          <w:rFonts w:ascii="Sylfaen" w:hAnsi="Sylfaen"/>
          <w:sz w:val="24"/>
          <w:szCs w:val="24"/>
        </w:rPr>
        <w:t xml:space="preserve">Լիազորված մարմինների </w:t>
      </w:r>
      <w:r w:rsidR="00186716">
        <w:rPr>
          <w:rFonts w:ascii="Sylfaen" w:hAnsi="Sylfaen"/>
          <w:sz w:val="24"/>
          <w:szCs w:val="24"/>
        </w:rPr>
        <w:t>եւ</w:t>
      </w:r>
      <w:r w:rsidRPr="00B62852">
        <w:rPr>
          <w:rFonts w:ascii="Sylfaen" w:hAnsi="Sylfaen"/>
          <w:sz w:val="24"/>
          <w:szCs w:val="24"/>
        </w:rPr>
        <w:t xml:space="preserve"> Հանձնաժողովի միջ</w:t>
      </w:r>
      <w:r w:rsidR="00186716">
        <w:rPr>
          <w:rFonts w:ascii="Sylfaen" w:hAnsi="Sylfaen"/>
          <w:sz w:val="24"/>
          <w:szCs w:val="24"/>
        </w:rPr>
        <w:t>եւ</w:t>
      </w:r>
      <w:r w:rsidRPr="00B62852">
        <w:rPr>
          <w:rFonts w:ascii="Sylfaen" w:hAnsi="Sylfaen"/>
          <w:sz w:val="24"/>
          <w:szCs w:val="24"/>
        </w:rPr>
        <w:t xml:space="preserve"> տեղեկությունների փոխանակումն իրականացվում է լիազորված մարմինների </w:t>
      </w:r>
      <w:r w:rsidR="00186716">
        <w:rPr>
          <w:rFonts w:ascii="Sylfaen" w:hAnsi="Sylfaen"/>
          <w:sz w:val="24"/>
          <w:szCs w:val="24"/>
        </w:rPr>
        <w:t>եւ</w:t>
      </w:r>
      <w:r w:rsidRPr="00B62852">
        <w:rPr>
          <w:rFonts w:ascii="Sylfaen" w:hAnsi="Sylfaen"/>
          <w:sz w:val="24"/>
          <w:szCs w:val="24"/>
        </w:rPr>
        <w:t xml:space="preserve"> Հանձնաժողովի միջ</w:t>
      </w:r>
      <w:r w:rsidR="00186716">
        <w:rPr>
          <w:rFonts w:ascii="Sylfaen" w:hAnsi="Sylfaen"/>
          <w:sz w:val="24"/>
          <w:szCs w:val="24"/>
        </w:rPr>
        <w:t>եւ</w:t>
      </w:r>
      <w:r w:rsidRPr="00B62852">
        <w:rPr>
          <w:rFonts w:ascii="Sylfaen" w:hAnsi="Sylfaen"/>
          <w:sz w:val="24"/>
          <w:szCs w:val="24"/>
        </w:rPr>
        <w:t xml:space="preserve"> տեղեկատվական փոխգործակցության կանոնակարգին համապատասխան:</w:t>
      </w:r>
    </w:p>
    <w:p w14:paraId="1493876B" w14:textId="77777777" w:rsidR="009E6754" w:rsidRPr="00B62852" w:rsidRDefault="009E6754" w:rsidP="00186716">
      <w:pPr>
        <w:pStyle w:val="1"/>
        <w:shd w:val="clear" w:color="auto" w:fill="auto"/>
        <w:spacing w:after="160"/>
        <w:ind w:firstLine="567"/>
        <w:jc w:val="both"/>
        <w:rPr>
          <w:rFonts w:ascii="Sylfaen" w:hAnsi="Sylfaen"/>
          <w:sz w:val="24"/>
          <w:szCs w:val="24"/>
        </w:rPr>
      </w:pPr>
      <w:r w:rsidRPr="00B62852">
        <w:rPr>
          <w:rFonts w:ascii="Sylfaen" w:hAnsi="Sylfaen"/>
          <w:sz w:val="24"/>
          <w:szCs w:val="24"/>
        </w:rPr>
        <w:t>Լիազորված մարմինների միջ</w:t>
      </w:r>
      <w:r w:rsidR="00186716">
        <w:rPr>
          <w:rFonts w:ascii="Sylfaen" w:hAnsi="Sylfaen"/>
          <w:sz w:val="24"/>
          <w:szCs w:val="24"/>
        </w:rPr>
        <w:t>եւ</w:t>
      </w:r>
      <w:r w:rsidRPr="00B62852">
        <w:rPr>
          <w:rFonts w:ascii="Sylfaen" w:hAnsi="Sylfaen"/>
          <w:sz w:val="24"/>
          <w:szCs w:val="24"/>
        </w:rPr>
        <w:t xml:space="preserve"> տեղեկությունների փոխանակումն իրականացվում է լիազորված մարմինների միջ</w:t>
      </w:r>
      <w:r w:rsidR="00186716">
        <w:rPr>
          <w:rFonts w:ascii="Sylfaen" w:hAnsi="Sylfaen"/>
          <w:sz w:val="24"/>
          <w:szCs w:val="24"/>
        </w:rPr>
        <w:t>եւ</w:t>
      </w:r>
      <w:r w:rsidRPr="00B62852">
        <w:rPr>
          <w:rFonts w:ascii="Sylfaen" w:hAnsi="Sylfaen"/>
          <w:sz w:val="24"/>
          <w:szCs w:val="24"/>
        </w:rPr>
        <w:t xml:space="preserve"> տեղեկատվական փոխգործակցության կանոնակարգին համապատասխան:</w:t>
      </w:r>
    </w:p>
    <w:p w14:paraId="7ABEC326"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r w:rsidRPr="00B62852">
        <w:rPr>
          <w:rFonts w:ascii="Sylfaen" w:hAnsi="Sylfaen"/>
          <w:sz w:val="24"/>
          <w:szCs w:val="24"/>
        </w:rPr>
        <w:t>Ներկայացվող տեղեկությունների ձ</w:t>
      </w:r>
      <w:r w:rsidR="00186716">
        <w:rPr>
          <w:rFonts w:ascii="Sylfaen" w:hAnsi="Sylfaen"/>
          <w:sz w:val="24"/>
          <w:szCs w:val="24"/>
        </w:rPr>
        <w:t>եւ</w:t>
      </w:r>
      <w:r w:rsidRPr="00B62852">
        <w:rPr>
          <w:rFonts w:ascii="Sylfaen" w:hAnsi="Sylfaen"/>
          <w:sz w:val="24"/>
          <w:szCs w:val="24"/>
        </w:rPr>
        <w:t xml:space="preserve">աչափն ու կառուցվածքը պետք է համապատասխանեն էլեկտրոնային փաստաթղթերի </w:t>
      </w:r>
      <w:r w:rsidR="00186716">
        <w:rPr>
          <w:rFonts w:ascii="Sylfaen" w:hAnsi="Sylfaen"/>
          <w:sz w:val="24"/>
          <w:szCs w:val="24"/>
        </w:rPr>
        <w:t>եւ</w:t>
      </w:r>
      <w:r w:rsidRPr="00B62852">
        <w:rPr>
          <w:rFonts w:ascii="Sylfaen" w:hAnsi="Sylfaen"/>
          <w:sz w:val="24"/>
          <w:szCs w:val="24"/>
        </w:rPr>
        <w:t xml:space="preserve"> տեղեկությունների ձ</w:t>
      </w:r>
      <w:r w:rsidR="00186716">
        <w:rPr>
          <w:rFonts w:ascii="Sylfaen" w:hAnsi="Sylfaen"/>
          <w:sz w:val="24"/>
          <w:szCs w:val="24"/>
        </w:rPr>
        <w:t>եւ</w:t>
      </w:r>
      <w:r w:rsidRPr="00B62852">
        <w:rPr>
          <w:rFonts w:ascii="Sylfaen" w:hAnsi="Sylfaen"/>
          <w:sz w:val="24"/>
          <w:szCs w:val="24"/>
        </w:rPr>
        <w:t>աչափերի ու կառուցվածքների նկարագրությանը։</w:t>
      </w:r>
    </w:p>
    <w:p w14:paraId="03517A40" w14:textId="77777777" w:rsidR="009E6754" w:rsidRPr="00B62852" w:rsidRDefault="009E6754" w:rsidP="004B209F">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22.</w:t>
      </w:r>
      <w:r w:rsidR="004B209F" w:rsidRPr="004B209F">
        <w:rPr>
          <w:rFonts w:ascii="Sylfaen" w:hAnsi="Sylfaen" w:cs="Sylfaen"/>
          <w:sz w:val="24"/>
          <w:szCs w:val="24"/>
        </w:rPr>
        <w:tab/>
      </w:r>
      <w:r w:rsidRPr="00B62852">
        <w:rPr>
          <w:rFonts w:ascii="Sylfaen" w:hAnsi="Sylfaen"/>
          <w:sz w:val="24"/>
          <w:szCs w:val="24"/>
        </w:rPr>
        <w:t>Ժամանակավոր կարանտինային բուսասանիտարական միջոցի մասին լրացուցիչ տեղեկությունների ստացման ընթացակարգերի խմբի բերված նկարագրությունը ներկայացված է 4-րդ նկարում:</w:t>
      </w:r>
    </w:p>
    <w:p w14:paraId="67CB9D06"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p>
    <w:p w14:paraId="0953DCBB"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p>
    <w:p w14:paraId="7147AB7A" w14:textId="77777777" w:rsidR="009E6754" w:rsidRPr="004B209F" w:rsidRDefault="00350756" w:rsidP="00186716">
      <w:pPr>
        <w:pStyle w:val="30"/>
        <w:shd w:val="clear" w:color="auto" w:fill="auto"/>
        <w:spacing w:after="160" w:line="360" w:lineRule="auto"/>
        <w:rPr>
          <w:rFonts w:ascii="Sylfaen" w:hAnsi="Sylfaen" w:cs="Sylfaen"/>
          <w:sz w:val="20"/>
          <w:szCs w:val="20"/>
        </w:rPr>
      </w:pPr>
      <w:r>
        <w:rPr>
          <w:rFonts w:ascii="Sylfaen" w:hAnsi="Sylfaen" w:cs="Sylfaen"/>
          <w:noProof/>
          <w:lang w:val="en-US" w:eastAsia="en-US" w:bidi="ar-SA"/>
        </w:rPr>
        <w:lastRenderedPageBreak/>
        <w:pict w14:anchorId="22D9F7FC">
          <v:group id="_x0000_s1221" style="position:absolute;left:0;text-align:left;margin-left:13.1pt;margin-top:19.8pt;width:452.25pt;height:188.25pt;z-index:251864064" coordorigin="1680,1814" coordsize="9045,3765">
            <v:rect id="_x0000_s1085" style="position:absolute;left:7136;top:3689;width:1848;height:285" stroked="f">
              <v:textbox inset="0,0,0,0">
                <w:txbxContent>
                  <w:p w14:paraId="07A673C6" w14:textId="77777777" w:rsidR="00FE3616" w:rsidRPr="006E472F" w:rsidRDefault="00FE3616" w:rsidP="009E6754">
                    <w:pPr>
                      <w:jc w:val="center"/>
                      <w:rPr>
                        <w:sz w:val="12"/>
                      </w:rPr>
                    </w:pPr>
                    <w:r>
                      <w:rPr>
                        <w:sz w:val="16"/>
                      </w:rPr>
                      <w:t>«Մասնակցություն»</w:t>
                    </w:r>
                  </w:p>
                  <w:p w14:paraId="17B429C8" w14:textId="77777777" w:rsidR="00FE3616" w:rsidRPr="00E6445C" w:rsidRDefault="00FE3616" w:rsidP="009E6754"/>
                </w:txbxContent>
              </v:textbox>
            </v:rect>
            <v:rect id="_x0000_s1086" style="position:absolute;left:7136;top:1814;width:1579;height:285" stroked="f">
              <v:textbox inset="0,0,0,0">
                <w:txbxContent>
                  <w:p w14:paraId="049A199D" w14:textId="77777777" w:rsidR="00FE3616" w:rsidRPr="006E472F" w:rsidRDefault="00FE3616" w:rsidP="009E6754">
                    <w:pPr>
                      <w:jc w:val="center"/>
                      <w:rPr>
                        <w:sz w:val="12"/>
                      </w:rPr>
                    </w:pPr>
                    <w:r>
                      <w:rPr>
                        <w:sz w:val="16"/>
                      </w:rPr>
                      <w:t>«Մասնակցություն»</w:t>
                    </w:r>
                  </w:p>
                  <w:p w14:paraId="26D554E8" w14:textId="77777777" w:rsidR="00FE3616" w:rsidRPr="00E6445C" w:rsidRDefault="00FE3616" w:rsidP="009E6754"/>
                </w:txbxContent>
              </v:textbox>
            </v:rect>
            <v:rect id="_x0000_s1087" style="position:absolute;left:2966;top:2099;width:1954;height:375" stroked="f">
              <v:textbox inset="0,0,0,0">
                <w:txbxContent>
                  <w:p w14:paraId="348E79DC" w14:textId="77777777" w:rsidR="00FE3616" w:rsidRPr="006E472F" w:rsidRDefault="00FE3616" w:rsidP="009E6754">
                    <w:pPr>
                      <w:jc w:val="center"/>
                      <w:rPr>
                        <w:sz w:val="12"/>
                      </w:rPr>
                    </w:pPr>
                    <w:r>
                      <w:rPr>
                        <w:sz w:val="16"/>
                      </w:rPr>
                      <w:t>«Մասնակցություն»</w:t>
                    </w:r>
                  </w:p>
                </w:txbxContent>
              </v:textbox>
            </v:rect>
            <v:rect id="_x0000_s1088" style="position:absolute;left:3546;top:3689;width:1623;height:481" stroked="f">
              <v:textbox inset="0,0,0,0">
                <w:txbxContent>
                  <w:p w14:paraId="7E948036" w14:textId="77777777" w:rsidR="00FE3616" w:rsidRPr="006E472F" w:rsidRDefault="00FE3616" w:rsidP="009E6754">
                    <w:pPr>
                      <w:jc w:val="center"/>
                      <w:rPr>
                        <w:sz w:val="12"/>
                      </w:rPr>
                    </w:pPr>
                    <w:r>
                      <w:rPr>
                        <w:sz w:val="16"/>
                      </w:rPr>
                      <w:t>«Մասնակցություն»</w:t>
                    </w:r>
                  </w:p>
                  <w:p w14:paraId="2207968C" w14:textId="77777777" w:rsidR="00FE3616" w:rsidRPr="00E6445C" w:rsidRDefault="00FE3616" w:rsidP="009E6754"/>
                </w:txbxContent>
              </v:textbox>
            </v:rect>
            <v:rect id="_x0000_s1089" style="position:absolute;left:1680;top:3614;width:1995;height:727" stroked="f">
              <v:textbox style="mso-next-textbox:#_x0000_s1089" inset="0,0,0,0">
                <w:txbxContent>
                  <w:p w14:paraId="35E7825C" w14:textId="77777777" w:rsidR="00FE3616" w:rsidRPr="006E472F" w:rsidRDefault="00FE3616" w:rsidP="009E6754">
                    <w:pPr>
                      <w:jc w:val="center"/>
                      <w:rPr>
                        <w:sz w:val="12"/>
                      </w:rPr>
                    </w:pPr>
                    <w:r>
                      <w:rPr>
                        <w:sz w:val="16"/>
                      </w:rPr>
                      <w:t>Ծանուցվող լիազորված մարմին (P.SS.12.ACT.002)</w:t>
                    </w:r>
                  </w:p>
                </w:txbxContent>
              </v:textbox>
            </v:rect>
            <v:rect id="_x0000_s1090" style="position:absolute;left:8865;top:2759;width:1305;height:585" stroked="f">
              <v:textbox inset="0,0,0,0">
                <w:txbxContent>
                  <w:p w14:paraId="1FC71247" w14:textId="77777777" w:rsidR="00FE3616" w:rsidRPr="00E6445C" w:rsidRDefault="00FE3616" w:rsidP="009E6754">
                    <w:pPr>
                      <w:widowControl/>
                      <w:jc w:val="center"/>
                      <w:rPr>
                        <w:rFonts w:ascii="Times New Roman" w:eastAsia="Times New Roman" w:hAnsi="Times New Roman" w:cs="Times New Roman"/>
                        <w:color w:val="auto"/>
                        <w:sz w:val="16"/>
                        <w:szCs w:val="16"/>
                        <w:lang w:val="en-US" w:bidi="ar-SA"/>
                      </w:rPr>
                    </w:pPr>
                    <w:r>
                      <w:rPr>
                        <w:rFonts w:eastAsia="Times New Roman"/>
                        <w:sz w:val="16"/>
                        <w:szCs w:val="16"/>
                        <w:lang w:val="en-US" w:bidi="ar-SA"/>
                      </w:rPr>
                      <w:t>Հանձնաժողով</w:t>
                    </w:r>
                  </w:p>
                  <w:p w14:paraId="3314F7C0" w14:textId="77777777" w:rsidR="00FE3616" w:rsidRPr="006E472F" w:rsidRDefault="00FE3616" w:rsidP="009E6754">
                    <w:pPr>
                      <w:jc w:val="center"/>
                      <w:rPr>
                        <w:sz w:val="12"/>
                      </w:rPr>
                    </w:pPr>
                    <w:r w:rsidRPr="006E472F">
                      <w:rPr>
                        <w:rFonts w:eastAsia="Times New Roman"/>
                        <w:sz w:val="16"/>
                        <w:szCs w:val="16"/>
                        <w:lang w:bidi="ar-SA"/>
                      </w:rPr>
                      <w:t>(Р.АСТ.001)</w:t>
                    </w:r>
                  </w:p>
                </w:txbxContent>
              </v:textbox>
            </v:rect>
            <v:rect id="_x0000_s1091" style="position:absolute;left:8430;top:4814;width:2295;height:765" stroked="f">
              <v:textbox inset="0,0,0,0">
                <w:txbxContent>
                  <w:p w14:paraId="01887441" w14:textId="77777777" w:rsidR="00FE3616" w:rsidRPr="006E472F" w:rsidRDefault="00FE3616" w:rsidP="009E6754">
                    <w:pPr>
                      <w:jc w:val="center"/>
                      <w:rPr>
                        <w:sz w:val="12"/>
                      </w:rPr>
                    </w:pPr>
                    <w:r>
                      <w:rPr>
                        <w:rFonts w:eastAsia="Times New Roman"/>
                        <w:sz w:val="16"/>
                        <w:szCs w:val="16"/>
                        <w:lang w:val="en-US" w:bidi="ar-SA"/>
                      </w:rPr>
                      <w:t>Լիազորված մարմին</w:t>
                    </w:r>
                    <w:r w:rsidRPr="006E472F">
                      <w:rPr>
                        <w:rFonts w:eastAsia="Times New Roman"/>
                        <w:sz w:val="16"/>
                        <w:szCs w:val="16"/>
                        <w:lang w:bidi="ar-SA"/>
                      </w:rPr>
                      <w:t xml:space="preserve"> </w:t>
                    </w:r>
                    <w:r w:rsidRPr="006E472F">
                      <w:rPr>
                        <w:rFonts w:eastAsia="Times New Roman"/>
                        <w:sz w:val="16"/>
                        <w:szCs w:val="16"/>
                        <w:lang w:eastAsia="en-US" w:bidi="ar-SA"/>
                      </w:rPr>
                      <w:t>(</w:t>
                    </w:r>
                    <w:r w:rsidRPr="006E472F">
                      <w:rPr>
                        <w:rFonts w:eastAsia="Times New Roman"/>
                        <w:sz w:val="16"/>
                        <w:szCs w:val="16"/>
                        <w:lang w:val="en-US" w:eastAsia="en-US" w:bidi="ar-SA"/>
                      </w:rPr>
                      <w:t>P</w:t>
                    </w:r>
                    <w:r w:rsidRPr="006E472F">
                      <w:rPr>
                        <w:rFonts w:eastAsia="Times New Roman"/>
                        <w:sz w:val="16"/>
                        <w:szCs w:val="16"/>
                        <w:lang w:eastAsia="en-US" w:bidi="ar-SA"/>
                      </w:rPr>
                      <w:t>.</w:t>
                    </w:r>
                    <w:r w:rsidRPr="006E472F">
                      <w:rPr>
                        <w:rFonts w:eastAsia="Times New Roman"/>
                        <w:sz w:val="16"/>
                        <w:szCs w:val="16"/>
                        <w:lang w:val="en-US" w:eastAsia="en-US" w:bidi="ar-SA"/>
                      </w:rPr>
                      <w:t>SS</w:t>
                    </w:r>
                    <w:r w:rsidRPr="006E472F">
                      <w:rPr>
                        <w:rFonts w:eastAsia="Times New Roman"/>
                        <w:sz w:val="16"/>
                        <w:szCs w:val="16"/>
                        <w:lang w:eastAsia="en-US" w:bidi="ar-SA"/>
                      </w:rPr>
                      <w:t>.</w:t>
                    </w:r>
                    <w:r w:rsidRPr="006E472F">
                      <w:rPr>
                        <w:rFonts w:eastAsia="Times New Roman"/>
                        <w:sz w:val="16"/>
                        <w:szCs w:val="16"/>
                        <w:lang w:bidi="ar-SA"/>
                      </w:rPr>
                      <w:t>12.АСТ.002)</w:t>
                    </w:r>
                  </w:p>
                </w:txbxContent>
              </v:textbox>
            </v:rect>
            <v:rect id="_x0000_s1092" style="position:absolute;left:4791;top:2603;width:3924;height:741" stroked="f">
              <v:textbox inset="0,0,0,0">
                <w:txbxContent>
                  <w:p w14:paraId="429F5DBB" w14:textId="77777777" w:rsidR="00FE3616" w:rsidRPr="005E32BC" w:rsidRDefault="00FE3616" w:rsidP="009E6754">
                    <w:pPr>
                      <w:jc w:val="center"/>
                      <w:rPr>
                        <w:sz w:val="14"/>
                        <w:szCs w:val="14"/>
                      </w:rPr>
                    </w:pPr>
                    <w:r w:rsidRPr="005E32BC">
                      <w:rPr>
                        <w:sz w:val="14"/>
                        <w:szCs w:val="14"/>
                      </w:rPr>
                      <w:t>Ժամանակավոր կարանտինային բուսասանիտարական միջո</w:t>
                    </w:r>
                    <w:r w:rsidRPr="005E32BC">
                      <w:rPr>
                        <w:sz w:val="14"/>
                        <w:szCs w:val="14"/>
                        <w:lang w:val="en-US"/>
                      </w:rPr>
                      <w:t>ցի</w:t>
                    </w:r>
                    <w:r w:rsidRPr="005E32BC">
                      <w:rPr>
                        <w:sz w:val="14"/>
                        <w:szCs w:val="14"/>
                      </w:rPr>
                      <w:t xml:space="preserve"> մասին </w:t>
                    </w:r>
                    <w:r w:rsidRPr="005E32BC">
                      <w:rPr>
                        <w:sz w:val="14"/>
                        <w:szCs w:val="14"/>
                        <w:lang w:val="en-US"/>
                      </w:rPr>
                      <w:t xml:space="preserve">լրացուցիչ </w:t>
                    </w:r>
                    <w:r w:rsidRPr="005E32BC">
                      <w:rPr>
                        <w:sz w:val="14"/>
                        <w:szCs w:val="14"/>
                      </w:rPr>
                      <w:t xml:space="preserve">տեղեկությունների ներկայացում </w:t>
                    </w:r>
                    <w:r w:rsidRPr="005E32BC">
                      <w:rPr>
                        <w:sz w:val="14"/>
                        <w:szCs w:val="14"/>
                        <w:lang w:val="en-US"/>
                      </w:rPr>
                      <w:t xml:space="preserve">Հանձնաժողով </w:t>
                    </w:r>
                    <w:r w:rsidRPr="005E32BC">
                      <w:rPr>
                        <w:sz w:val="14"/>
                        <w:szCs w:val="14"/>
                        <w:lang w:eastAsia="en-US"/>
                      </w:rPr>
                      <w:t>(</w:t>
                    </w:r>
                    <w:r w:rsidRPr="005E32BC">
                      <w:rPr>
                        <w:sz w:val="14"/>
                        <w:szCs w:val="14"/>
                        <w:lang w:val="en-US" w:eastAsia="en-US"/>
                      </w:rPr>
                      <w:t>P</w:t>
                    </w:r>
                    <w:r w:rsidRPr="005E32BC">
                      <w:rPr>
                        <w:sz w:val="14"/>
                        <w:szCs w:val="14"/>
                        <w:lang w:eastAsia="en-US"/>
                      </w:rPr>
                      <w:t>.</w:t>
                    </w:r>
                    <w:r w:rsidRPr="005E32BC">
                      <w:rPr>
                        <w:sz w:val="14"/>
                        <w:szCs w:val="14"/>
                        <w:lang w:val="en-US" w:eastAsia="en-US"/>
                      </w:rPr>
                      <w:t>SS</w:t>
                    </w:r>
                    <w:r w:rsidRPr="005E32BC">
                      <w:rPr>
                        <w:sz w:val="14"/>
                        <w:szCs w:val="14"/>
                        <w:lang w:eastAsia="en-US"/>
                      </w:rPr>
                      <w:t>.12.</w:t>
                    </w:r>
                    <w:r w:rsidRPr="005E32BC">
                      <w:rPr>
                        <w:sz w:val="14"/>
                        <w:szCs w:val="14"/>
                        <w:lang w:val="en-US" w:eastAsia="en-US"/>
                      </w:rPr>
                      <w:t>PRC</w:t>
                    </w:r>
                    <w:r w:rsidRPr="005E32BC">
                      <w:rPr>
                        <w:sz w:val="14"/>
                        <w:szCs w:val="14"/>
                        <w:lang w:eastAsia="en-US"/>
                      </w:rPr>
                      <w:t>.009)</w:t>
                    </w:r>
                  </w:p>
                </w:txbxContent>
              </v:textbox>
            </v:rect>
            <v:rect id="_x0000_s1093" style="position:absolute;left:4290;top:4529;width:4065;height:1050" stroked="f">
              <v:textbox inset="0,0,0,0">
                <w:txbxContent>
                  <w:p w14:paraId="62CCD246" w14:textId="77777777" w:rsidR="00FE3616" w:rsidRPr="00E6445C" w:rsidRDefault="00FE3616" w:rsidP="009E6754">
                    <w:pPr>
                      <w:jc w:val="center"/>
                      <w:rPr>
                        <w:sz w:val="12"/>
                        <w:lang w:val="en-US"/>
                      </w:rPr>
                    </w:pPr>
                    <w:r>
                      <w:rPr>
                        <w:sz w:val="16"/>
                      </w:rPr>
                      <w:t>Ժամանակավոր կարանտինային բուսասանիտարական միջոց</w:t>
                    </w:r>
                    <w:r>
                      <w:rPr>
                        <w:sz w:val="16"/>
                        <w:lang w:val="en-US"/>
                      </w:rPr>
                      <w:t>ի</w:t>
                    </w:r>
                    <w:r>
                      <w:rPr>
                        <w:sz w:val="16"/>
                      </w:rPr>
                      <w:t xml:space="preserve"> մասին</w:t>
                    </w:r>
                    <w:r>
                      <w:rPr>
                        <w:sz w:val="16"/>
                        <w:lang w:val="en-US"/>
                      </w:rPr>
                      <w:t xml:space="preserve"> լրացուցիչ </w:t>
                    </w:r>
                    <w:r>
                      <w:rPr>
                        <w:sz w:val="16"/>
                      </w:rPr>
                      <w:t>տեղեկությունների ներկայացում լիազորված մարմին</w:t>
                    </w:r>
                    <w:r>
                      <w:rPr>
                        <w:sz w:val="16"/>
                        <w:szCs w:val="16"/>
                        <w:lang w:val="en-US"/>
                      </w:rPr>
                      <w:t xml:space="preserve"> </w:t>
                    </w:r>
                    <w:r w:rsidRPr="006E472F">
                      <w:rPr>
                        <w:sz w:val="16"/>
                        <w:szCs w:val="16"/>
                        <w:lang w:eastAsia="en-US"/>
                      </w:rPr>
                      <w:t>(</w:t>
                    </w:r>
                    <w:r>
                      <w:rPr>
                        <w:sz w:val="16"/>
                        <w:szCs w:val="16"/>
                        <w:lang w:val="en-US" w:eastAsia="en-US"/>
                      </w:rPr>
                      <w:t>P</w:t>
                    </w:r>
                    <w:r w:rsidRPr="006E472F">
                      <w:rPr>
                        <w:sz w:val="16"/>
                        <w:szCs w:val="16"/>
                        <w:lang w:eastAsia="en-US"/>
                      </w:rPr>
                      <w:t>.</w:t>
                    </w:r>
                    <w:r>
                      <w:rPr>
                        <w:sz w:val="16"/>
                        <w:szCs w:val="16"/>
                        <w:lang w:val="en-US" w:eastAsia="en-US"/>
                      </w:rPr>
                      <w:t>SS</w:t>
                    </w:r>
                    <w:r w:rsidRPr="006E472F">
                      <w:rPr>
                        <w:sz w:val="16"/>
                        <w:szCs w:val="16"/>
                        <w:lang w:eastAsia="en-US"/>
                      </w:rPr>
                      <w:t>.12.</w:t>
                    </w:r>
                    <w:r>
                      <w:rPr>
                        <w:sz w:val="16"/>
                        <w:szCs w:val="16"/>
                        <w:lang w:val="en-US" w:eastAsia="en-US"/>
                      </w:rPr>
                      <w:t>PRC</w:t>
                    </w:r>
                    <w:r>
                      <w:rPr>
                        <w:sz w:val="16"/>
                        <w:szCs w:val="16"/>
                        <w:lang w:eastAsia="en-US"/>
                      </w:rPr>
                      <w:t>.010</w:t>
                    </w:r>
                    <w:r w:rsidRPr="006E472F">
                      <w:rPr>
                        <w:sz w:val="16"/>
                        <w:szCs w:val="16"/>
                        <w:lang w:eastAsia="en-US"/>
                      </w:rPr>
                      <w:t>)</w:t>
                    </w:r>
                  </w:p>
                </w:txbxContent>
              </v:textbox>
            </v:rect>
            <v:rect id="_x0000_s1220" style="position:absolute;left:4105;top:2603;width:686;height:741" strokecolor="white [3212]"/>
          </v:group>
        </w:pict>
      </w:r>
      <w:r w:rsidR="009E6754" w:rsidRPr="00B62852">
        <w:rPr>
          <w:rFonts w:ascii="Sylfaen" w:hAnsi="Sylfaen" w:cs="Sylfaen"/>
          <w:noProof/>
          <w:lang w:val="en-US" w:eastAsia="en-US" w:bidi="ar-SA"/>
        </w:rPr>
        <w:drawing>
          <wp:inline distT="0" distB="0" distL="0" distR="0" wp14:anchorId="1F0B3C5D" wp14:editId="0D179002">
            <wp:extent cx="6181090" cy="2743200"/>
            <wp:effectExtent l="19050" t="0" r="0" b="0"/>
            <wp:docPr id="2" name="Shape 2"/>
            <wp:cNvGraphicFramePr/>
            <a:graphic xmlns:a="http://schemas.openxmlformats.org/drawingml/2006/main">
              <a:graphicData uri="http://schemas.openxmlformats.org/drawingml/2006/picture">
                <pic:pic xmlns:pic="http://schemas.openxmlformats.org/drawingml/2006/picture">
                  <pic:nvPicPr>
                    <pic:cNvPr id="3" name="Picture box 3"/>
                    <pic:cNvPicPr/>
                  </pic:nvPicPr>
                  <pic:blipFill>
                    <a:blip r:embed="rId14" cstate="print"/>
                    <a:stretch/>
                  </pic:blipFill>
                  <pic:spPr>
                    <a:xfrm>
                      <a:off x="0" y="0"/>
                      <a:ext cx="6181090" cy="2743200"/>
                    </a:xfrm>
                    <a:prstGeom prst="rect">
                      <a:avLst/>
                    </a:prstGeom>
                  </pic:spPr>
                </pic:pic>
              </a:graphicData>
            </a:graphic>
          </wp:inline>
        </w:drawing>
      </w:r>
      <w:r w:rsidR="009E6754" w:rsidRPr="004B209F">
        <w:rPr>
          <w:rFonts w:ascii="Sylfaen" w:hAnsi="Sylfaen" w:cs="Sylfaen"/>
          <w:sz w:val="20"/>
          <w:szCs w:val="20"/>
        </w:rPr>
        <w:t xml:space="preserve">Նկ. 4. </w:t>
      </w:r>
      <w:r w:rsidR="009E6754" w:rsidRPr="004B209F">
        <w:rPr>
          <w:rFonts w:ascii="Sylfaen" w:hAnsi="Sylfaen"/>
          <w:noProof/>
          <w:sz w:val="20"/>
          <w:szCs w:val="20"/>
        </w:rPr>
        <w:t>Ժամանակավոր</w:t>
      </w:r>
      <w:r w:rsidR="009E6754" w:rsidRPr="004B209F">
        <w:rPr>
          <w:rFonts w:ascii="Sylfaen" w:hAnsi="Sylfaen"/>
          <w:sz w:val="20"/>
          <w:szCs w:val="20"/>
        </w:rPr>
        <w:t xml:space="preserve"> կարանտինային բուսասանիտարական միջոցի մասին լրացուցիչ տեղեկությունների ստացման ընթացակարգերի խմբի ընդհանուր սխեմա</w:t>
      </w:r>
    </w:p>
    <w:p w14:paraId="658A5457" w14:textId="77777777" w:rsidR="009E6754" w:rsidRPr="00B62852" w:rsidRDefault="009E6754" w:rsidP="00186716">
      <w:pPr>
        <w:pStyle w:val="30"/>
        <w:shd w:val="clear" w:color="auto" w:fill="auto"/>
        <w:spacing w:after="160" w:line="360" w:lineRule="auto"/>
        <w:rPr>
          <w:rFonts w:ascii="Sylfaen" w:hAnsi="Sylfaen" w:cs="Sylfaen"/>
        </w:rPr>
      </w:pPr>
    </w:p>
    <w:p w14:paraId="06D2728A" w14:textId="77777777" w:rsidR="009E6754" w:rsidRPr="00B62852" w:rsidRDefault="009E6754" w:rsidP="004B209F">
      <w:pPr>
        <w:pStyle w:val="11"/>
        <w:shd w:val="clear" w:color="auto" w:fill="auto"/>
        <w:tabs>
          <w:tab w:val="left" w:pos="1134"/>
        </w:tabs>
        <w:spacing w:after="160" w:line="360" w:lineRule="auto"/>
        <w:ind w:firstLine="567"/>
        <w:jc w:val="both"/>
        <w:outlineLvl w:val="9"/>
        <w:rPr>
          <w:rFonts w:ascii="Sylfaen" w:hAnsi="Sylfaen" w:cs="Sylfaen"/>
          <w:sz w:val="24"/>
          <w:szCs w:val="24"/>
        </w:rPr>
      </w:pPr>
      <w:r w:rsidRPr="00B62852">
        <w:rPr>
          <w:rFonts w:ascii="Sylfaen" w:hAnsi="Sylfaen" w:cs="Sylfaen"/>
          <w:sz w:val="24"/>
          <w:szCs w:val="24"/>
        </w:rPr>
        <w:t>23.</w:t>
      </w:r>
      <w:r w:rsidR="004B209F" w:rsidRPr="004B209F">
        <w:rPr>
          <w:rFonts w:ascii="Sylfaen" w:hAnsi="Sylfaen" w:cs="Sylfaen"/>
          <w:sz w:val="24"/>
          <w:szCs w:val="24"/>
        </w:rPr>
        <w:tab/>
      </w:r>
      <w:r w:rsidRPr="00B62852">
        <w:rPr>
          <w:rFonts w:ascii="Sylfaen" w:hAnsi="Sylfaen"/>
          <w:sz w:val="24"/>
          <w:szCs w:val="24"/>
        </w:rPr>
        <w:t xml:space="preserve">Ժամանակավոր կարանտինային բուսասանիտարական միջոցի մասին լրացուցիչ տեղեկությունների ստացման ընթացակարգերի խմբում ներառված՝ ընդհանուր գործընթացի ընթացակարգերի ցանկը բերված է </w:t>
      </w:r>
      <w:r w:rsidRPr="00B62852">
        <w:rPr>
          <w:rFonts w:ascii="Sylfaen" w:hAnsi="Sylfaen" w:cs="Sylfaen"/>
          <w:sz w:val="24"/>
          <w:szCs w:val="24"/>
        </w:rPr>
        <w:t>4</w:t>
      </w:r>
      <w:r w:rsidRPr="00B62852">
        <w:rPr>
          <w:rFonts w:ascii="Sylfaen" w:hAnsi="Sylfaen"/>
          <w:sz w:val="24"/>
          <w:szCs w:val="24"/>
        </w:rPr>
        <w:t>-րդ աղյուսակում:</w:t>
      </w:r>
    </w:p>
    <w:p w14:paraId="5280BEF2" w14:textId="77777777" w:rsidR="009E6754" w:rsidRPr="00B62852" w:rsidRDefault="009E6754" w:rsidP="00186716">
      <w:pPr>
        <w:pStyle w:val="1"/>
        <w:shd w:val="clear" w:color="auto" w:fill="auto"/>
        <w:spacing w:after="160"/>
        <w:ind w:firstLine="0"/>
        <w:rPr>
          <w:rFonts w:ascii="Sylfaen" w:hAnsi="Sylfaen" w:cs="Sylfaen"/>
          <w:sz w:val="24"/>
          <w:szCs w:val="24"/>
        </w:rPr>
      </w:pPr>
    </w:p>
    <w:p w14:paraId="302A2733" w14:textId="77777777" w:rsidR="009E6754" w:rsidRPr="00B62852" w:rsidRDefault="009E6754" w:rsidP="00186716">
      <w:pPr>
        <w:pStyle w:val="1"/>
        <w:shd w:val="clear" w:color="auto" w:fill="auto"/>
        <w:spacing w:after="160"/>
        <w:ind w:firstLine="0"/>
        <w:jc w:val="right"/>
        <w:rPr>
          <w:rFonts w:ascii="Sylfaen" w:hAnsi="Sylfaen" w:cs="Sylfaen"/>
          <w:sz w:val="24"/>
          <w:szCs w:val="24"/>
        </w:rPr>
      </w:pPr>
      <w:r w:rsidRPr="00B62852">
        <w:rPr>
          <w:rFonts w:ascii="Sylfaen" w:hAnsi="Sylfaen" w:cs="Sylfaen"/>
          <w:sz w:val="24"/>
          <w:szCs w:val="24"/>
        </w:rPr>
        <w:t>Աղյուսակ 4</w:t>
      </w:r>
    </w:p>
    <w:p w14:paraId="5C2EAED6"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sz w:val="24"/>
          <w:szCs w:val="24"/>
        </w:rPr>
        <w:t>Ժամանակավոր կարանտինային բուսասանիտարական միջոցի մասին լրացուցիչ տեղեկությունների ստացման ընթացակարգերի խմբում ներառված՝ ընդհանուր գործընթացի ընթացակարգերի ցանկ</w:t>
      </w:r>
    </w:p>
    <w:tbl>
      <w:tblPr>
        <w:tblOverlap w:val="never"/>
        <w:tblW w:w="9403" w:type="dxa"/>
        <w:jc w:val="center"/>
        <w:tblLayout w:type="fixed"/>
        <w:tblCellMar>
          <w:left w:w="10" w:type="dxa"/>
          <w:right w:w="10" w:type="dxa"/>
        </w:tblCellMar>
        <w:tblLook w:val="0020" w:firstRow="1" w:lastRow="0" w:firstColumn="0" w:lastColumn="0" w:noHBand="0" w:noVBand="0"/>
      </w:tblPr>
      <w:tblGrid>
        <w:gridCol w:w="2155"/>
        <w:gridCol w:w="3749"/>
        <w:gridCol w:w="3499"/>
      </w:tblGrid>
      <w:tr w:rsidR="009E6754" w:rsidRPr="004B209F" w14:paraId="372ED061" w14:textId="77777777" w:rsidTr="00296A53">
        <w:trPr>
          <w:tblHeader/>
          <w:jc w:val="center"/>
        </w:trPr>
        <w:tc>
          <w:tcPr>
            <w:tcW w:w="2155" w:type="dxa"/>
            <w:tcBorders>
              <w:top w:val="single" w:sz="4" w:space="0" w:color="auto"/>
              <w:left w:val="single" w:sz="4" w:space="0" w:color="auto"/>
            </w:tcBorders>
            <w:shd w:val="clear" w:color="auto" w:fill="FFFFFF"/>
            <w:vAlign w:val="center"/>
          </w:tcPr>
          <w:p w14:paraId="05F62362" w14:textId="77777777" w:rsidR="009E6754" w:rsidRPr="004B209F" w:rsidRDefault="009E6754" w:rsidP="004B209F">
            <w:pPr>
              <w:pStyle w:val="a3"/>
              <w:shd w:val="clear" w:color="auto" w:fill="auto"/>
              <w:spacing w:after="120" w:line="240" w:lineRule="auto"/>
              <w:ind w:right="274"/>
              <w:jc w:val="center"/>
              <w:rPr>
                <w:rFonts w:ascii="Sylfaen" w:hAnsi="Sylfaen" w:cs="Sylfaen"/>
                <w:sz w:val="20"/>
                <w:szCs w:val="20"/>
              </w:rPr>
            </w:pPr>
            <w:r w:rsidRPr="004B209F">
              <w:rPr>
                <w:rFonts w:ascii="Sylfaen" w:hAnsi="Sylfaen" w:cs="Sylfaen"/>
                <w:sz w:val="20"/>
                <w:szCs w:val="20"/>
              </w:rPr>
              <w:t>Ծածկագրային նշագիրը</w:t>
            </w:r>
          </w:p>
        </w:tc>
        <w:tc>
          <w:tcPr>
            <w:tcW w:w="3749" w:type="dxa"/>
            <w:tcBorders>
              <w:top w:val="single" w:sz="4" w:space="0" w:color="auto"/>
              <w:left w:val="single" w:sz="4" w:space="0" w:color="auto"/>
            </w:tcBorders>
            <w:shd w:val="clear" w:color="auto" w:fill="FFFFFF"/>
            <w:vAlign w:val="center"/>
          </w:tcPr>
          <w:p w14:paraId="4EB81FB2" w14:textId="77777777" w:rsidR="009E6754" w:rsidRPr="004B209F" w:rsidRDefault="009E6754" w:rsidP="004B209F">
            <w:pPr>
              <w:pStyle w:val="a3"/>
              <w:shd w:val="clear" w:color="auto" w:fill="auto"/>
              <w:spacing w:after="120" w:line="240" w:lineRule="auto"/>
              <w:jc w:val="center"/>
              <w:rPr>
                <w:rFonts w:ascii="Sylfaen" w:hAnsi="Sylfaen" w:cs="Sylfaen"/>
                <w:sz w:val="20"/>
                <w:szCs w:val="20"/>
              </w:rPr>
            </w:pPr>
            <w:r w:rsidRPr="004B209F">
              <w:rPr>
                <w:rFonts w:ascii="Sylfaen" w:hAnsi="Sylfaen" w:cs="Sylfaen"/>
                <w:sz w:val="20"/>
                <w:szCs w:val="20"/>
              </w:rPr>
              <w:t>Անվանումը</w:t>
            </w:r>
          </w:p>
        </w:tc>
        <w:tc>
          <w:tcPr>
            <w:tcW w:w="3499" w:type="dxa"/>
            <w:tcBorders>
              <w:top w:val="single" w:sz="4" w:space="0" w:color="auto"/>
              <w:left w:val="single" w:sz="4" w:space="0" w:color="auto"/>
              <w:right w:val="single" w:sz="4" w:space="0" w:color="auto"/>
            </w:tcBorders>
            <w:shd w:val="clear" w:color="auto" w:fill="FFFFFF"/>
            <w:vAlign w:val="center"/>
          </w:tcPr>
          <w:p w14:paraId="08A4D93E" w14:textId="77777777" w:rsidR="009E6754" w:rsidRPr="004B209F" w:rsidRDefault="009E6754" w:rsidP="004B209F">
            <w:pPr>
              <w:pStyle w:val="a3"/>
              <w:shd w:val="clear" w:color="auto" w:fill="auto"/>
              <w:spacing w:after="120" w:line="240" w:lineRule="auto"/>
              <w:jc w:val="center"/>
              <w:rPr>
                <w:rFonts w:ascii="Sylfaen" w:hAnsi="Sylfaen" w:cs="Sylfaen"/>
                <w:sz w:val="20"/>
                <w:szCs w:val="20"/>
              </w:rPr>
            </w:pPr>
            <w:r w:rsidRPr="004B209F">
              <w:rPr>
                <w:rFonts w:ascii="Sylfaen" w:hAnsi="Sylfaen" w:cs="Sylfaen"/>
                <w:sz w:val="20"/>
                <w:szCs w:val="20"/>
              </w:rPr>
              <w:t>Նկարագրությունը</w:t>
            </w:r>
          </w:p>
        </w:tc>
      </w:tr>
      <w:tr w:rsidR="009E6754" w:rsidRPr="004B209F" w14:paraId="7C761FC8" w14:textId="77777777" w:rsidTr="00296A53">
        <w:trPr>
          <w:tblHeader/>
          <w:jc w:val="center"/>
        </w:trPr>
        <w:tc>
          <w:tcPr>
            <w:tcW w:w="2155" w:type="dxa"/>
            <w:tcBorders>
              <w:top w:val="single" w:sz="4" w:space="0" w:color="auto"/>
              <w:left w:val="single" w:sz="4" w:space="0" w:color="auto"/>
            </w:tcBorders>
            <w:shd w:val="clear" w:color="auto" w:fill="FFFFFF"/>
            <w:vAlign w:val="center"/>
          </w:tcPr>
          <w:p w14:paraId="19FCDD33" w14:textId="77777777" w:rsidR="009E6754" w:rsidRPr="004B209F" w:rsidRDefault="009E6754" w:rsidP="004B209F">
            <w:pPr>
              <w:pStyle w:val="a3"/>
              <w:shd w:val="clear" w:color="auto" w:fill="auto"/>
              <w:spacing w:after="120" w:line="240" w:lineRule="auto"/>
              <w:jc w:val="center"/>
              <w:rPr>
                <w:rFonts w:ascii="Sylfaen" w:hAnsi="Sylfaen" w:cs="Sylfaen"/>
                <w:sz w:val="20"/>
                <w:szCs w:val="20"/>
              </w:rPr>
            </w:pPr>
            <w:r w:rsidRPr="004B209F">
              <w:rPr>
                <w:rFonts w:ascii="Sylfaen" w:hAnsi="Sylfaen" w:cs="Sylfaen"/>
                <w:sz w:val="20"/>
                <w:szCs w:val="20"/>
              </w:rPr>
              <w:t>1</w:t>
            </w:r>
          </w:p>
        </w:tc>
        <w:tc>
          <w:tcPr>
            <w:tcW w:w="3749" w:type="dxa"/>
            <w:tcBorders>
              <w:top w:val="single" w:sz="4" w:space="0" w:color="auto"/>
              <w:left w:val="single" w:sz="4" w:space="0" w:color="auto"/>
            </w:tcBorders>
            <w:shd w:val="clear" w:color="auto" w:fill="FFFFFF"/>
            <w:vAlign w:val="center"/>
          </w:tcPr>
          <w:p w14:paraId="14BEBDB4" w14:textId="77777777" w:rsidR="009E6754" w:rsidRPr="004B209F" w:rsidRDefault="009E6754" w:rsidP="004B209F">
            <w:pPr>
              <w:pStyle w:val="a3"/>
              <w:shd w:val="clear" w:color="auto" w:fill="auto"/>
              <w:spacing w:after="120" w:line="240" w:lineRule="auto"/>
              <w:jc w:val="center"/>
              <w:rPr>
                <w:rFonts w:ascii="Sylfaen" w:hAnsi="Sylfaen" w:cs="Sylfaen"/>
                <w:sz w:val="20"/>
                <w:szCs w:val="20"/>
              </w:rPr>
            </w:pPr>
            <w:r w:rsidRPr="004B209F">
              <w:rPr>
                <w:rFonts w:ascii="Sylfaen" w:hAnsi="Sylfaen" w:cs="Sylfaen"/>
                <w:sz w:val="20"/>
                <w:szCs w:val="20"/>
              </w:rPr>
              <w:t>2</w:t>
            </w:r>
          </w:p>
        </w:tc>
        <w:tc>
          <w:tcPr>
            <w:tcW w:w="3499" w:type="dxa"/>
            <w:tcBorders>
              <w:top w:val="single" w:sz="4" w:space="0" w:color="auto"/>
              <w:left w:val="single" w:sz="4" w:space="0" w:color="auto"/>
              <w:right w:val="single" w:sz="4" w:space="0" w:color="auto"/>
            </w:tcBorders>
            <w:shd w:val="clear" w:color="auto" w:fill="FFFFFF"/>
            <w:vAlign w:val="center"/>
          </w:tcPr>
          <w:p w14:paraId="74806380" w14:textId="77777777" w:rsidR="009E6754" w:rsidRPr="004B209F" w:rsidRDefault="009E6754" w:rsidP="004B209F">
            <w:pPr>
              <w:pStyle w:val="a3"/>
              <w:shd w:val="clear" w:color="auto" w:fill="auto"/>
              <w:spacing w:after="120" w:line="240" w:lineRule="auto"/>
              <w:jc w:val="center"/>
              <w:rPr>
                <w:rFonts w:ascii="Sylfaen" w:hAnsi="Sylfaen" w:cs="Sylfaen"/>
                <w:sz w:val="20"/>
                <w:szCs w:val="20"/>
              </w:rPr>
            </w:pPr>
            <w:r w:rsidRPr="004B209F">
              <w:rPr>
                <w:rFonts w:ascii="Sylfaen" w:hAnsi="Sylfaen" w:cs="Sylfaen"/>
                <w:sz w:val="20"/>
                <w:szCs w:val="20"/>
              </w:rPr>
              <w:t>3</w:t>
            </w:r>
          </w:p>
        </w:tc>
      </w:tr>
      <w:tr w:rsidR="009E6754" w:rsidRPr="004B209F" w14:paraId="19187665" w14:textId="77777777" w:rsidTr="00296A53">
        <w:trPr>
          <w:jc w:val="center"/>
        </w:trPr>
        <w:tc>
          <w:tcPr>
            <w:tcW w:w="2155" w:type="dxa"/>
            <w:tcBorders>
              <w:top w:val="single" w:sz="4" w:space="0" w:color="auto"/>
              <w:left w:val="single" w:sz="4" w:space="0" w:color="auto"/>
            </w:tcBorders>
            <w:shd w:val="clear" w:color="auto" w:fill="FFFFFF"/>
          </w:tcPr>
          <w:p w14:paraId="5AAE2647" w14:textId="77777777" w:rsidR="009E6754" w:rsidRPr="004B209F" w:rsidRDefault="009E6754" w:rsidP="004B209F">
            <w:pPr>
              <w:pStyle w:val="a3"/>
              <w:shd w:val="clear" w:color="auto" w:fill="auto"/>
              <w:spacing w:after="120" w:line="240" w:lineRule="auto"/>
              <w:rPr>
                <w:rFonts w:ascii="Sylfaen" w:hAnsi="Sylfaen" w:cs="Sylfaen"/>
                <w:sz w:val="20"/>
                <w:szCs w:val="20"/>
              </w:rPr>
            </w:pPr>
            <w:r w:rsidRPr="004B209F">
              <w:rPr>
                <w:rFonts w:ascii="Sylfaen" w:hAnsi="Sylfaen" w:cs="Sylfaen"/>
                <w:sz w:val="20"/>
                <w:szCs w:val="20"/>
                <w:lang w:eastAsia="en-US" w:bidi="en-US"/>
              </w:rPr>
              <w:t>P.SS.12.PRC.009</w:t>
            </w:r>
          </w:p>
        </w:tc>
        <w:tc>
          <w:tcPr>
            <w:tcW w:w="3749" w:type="dxa"/>
            <w:tcBorders>
              <w:top w:val="single" w:sz="4" w:space="0" w:color="auto"/>
              <w:left w:val="single" w:sz="4" w:space="0" w:color="auto"/>
            </w:tcBorders>
            <w:shd w:val="clear" w:color="auto" w:fill="FFFFFF"/>
          </w:tcPr>
          <w:p w14:paraId="65FF5DEA" w14:textId="77777777" w:rsidR="009E6754" w:rsidRPr="004B209F" w:rsidRDefault="009E6754" w:rsidP="004B209F">
            <w:pPr>
              <w:pStyle w:val="a3"/>
              <w:shd w:val="clear" w:color="auto" w:fill="auto"/>
              <w:spacing w:after="120" w:line="240" w:lineRule="auto"/>
              <w:rPr>
                <w:rFonts w:ascii="Sylfaen" w:hAnsi="Sylfaen" w:cs="Sylfaen"/>
                <w:sz w:val="20"/>
                <w:szCs w:val="20"/>
              </w:rPr>
            </w:pPr>
            <w:r w:rsidRPr="004B209F">
              <w:rPr>
                <w:rFonts w:ascii="Sylfaen" w:hAnsi="Sylfaen"/>
                <w:sz w:val="20"/>
                <w:szCs w:val="20"/>
              </w:rPr>
              <w:t>Ժամանակավոր կարանտինային բուսասանիտարական միջոցի մասին լրացուցիչ տեղեկությունների ներկայացում Հանձնաժողով</w:t>
            </w:r>
          </w:p>
        </w:tc>
        <w:tc>
          <w:tcPr>
            <w:tcW w:w="3499" w:type="dxa"/>
            <w:tcBorders>
              <w:top w:val="single" w:sz="4" w:space="0" w:color="auto"/>
              <w:left w:val="single" w:sz="4" w:space="0" w:color="auto"/>
              <w:right w:val="single" w:sz="4" w:space="0" w:color="auto"/>
            </w:tcBorders>
            <w:shd w:val="clear" w:color="auto" w:fill="FFFFFF"/>
            <w:vAlign w:val="center"/>
          </w:tcPr>
          <w:p w14:paraId="10C2B7F9" w14:textId="77777777" w:rsidR="009E6754" w:rsidRPr="004B209F" w:rsidRDefault="009E6754" w:rsidP="004B209F">
            <w:pPr>
              <w:pStyle w:val="a3"/>
              <w:shd w:val="clear" w:color="auto" w:fill="auto"/>
              <w:spacing w:after="120" w:line="240" w:lineRule="auto"/>
              <w:rPr>
                <w:rFonts w:ascii="Sylfaen" w:hAnsi="Sylfaen" w:cs="Sylfaen"/>
                <w:sz w:val="20"/>
                <w:szCs w:val="20"/>
              </w:rPr>
            </w:pPr>
            <w:r w:rsidRPr="004B209F">
              <w:rPr>
                <w:rFonts w:ascii="Sylfaen" w:hAnsi="Sylfaen"/>
                <w:sz w:val="20"/>
                <w:szCs w:val="20"/>
              </w:rPr>
              <w:t>ընթացակարգի կատարման ընթացքում իրականացվում է Ժամանակավոր կարանտինային բուսասանիտարական միջոցի մասին լրացուցիչ տեղեկությունների ներկայացում Հանձնաժողով՝ հարցման հիման վրա</w:t>
            </w:r>
          </w:p>
        </w:tc>
      </w:tr>
      <w:tr w:rsidR="009E6754" w:rsidRPr="004B209F" w14:paraId="422630C1" w14:textId="77777777" w:rsidTr="00296A53">
        <w:trPr>
          <w:jc w:val="center"/>
        </w:trPr>
        <w:tc>
          <w:tcPr>
            <w:tcW w:w="2155" w:type="dxa"/>
            <w:tcBorders>
              <w:top w:val="single" w:sz="4" w:space="0" w:color="auto"/>
              <w:left w:val="single" w:sz="4" w:space="0" w:color="auto"/>
              <w:bottom w:val="single" w:sz="4" w:space="0" w:color="auto"/>
            </w:tcBorders>
            <w:shd w:val="clear" w:color="auto" w:fill="FFFFFF"/>
          </w:tcPr>
          <w:p w14:paraId="5A82B73D" w14:textId="77777777" w:rsidR="009E6754" w:rsidRPr="004B209F" w:rsidRDefault="009E6754" w:rsidP="004B209F">
            <w:pPr>
              <w:pStyle w:val="a3"/>
              <w:shd w:val="clear" w:color="auto" w:fill="auto"/>
              <w:spacing w:after="120" w:line="240" w:lineRule="auto"/>
              <w:rPr>
                <w:rFonts w:ascii="Sylfaen" w:hAnsi="Sylfaen" w:cs="Sylfaen"/>
                <w:sz w:val="20"/>
                <w:szCs w:val="20"/>
              </w:rPr>
            </w:pPr>
            <w:r w:rsidRPr="004B209F">
              <w:rPr>
                <w:rFonts w:ascii="Sylfaen" w:hAnsi="Sylfaen" w:cs="Sylfaen"/>
                <w:sz w:val="20"/>
                <w:szCs w:val="20"/>
                <w:lang w:eastAsia="en-US" w:bidi="en-US"/>
              </w:rPr>
              <w:t>P.SS.12.PRC.010</w:t>
            </w:r>
          </w:p>
        </w:tc>
        <w:tc>
          <w:tcPr>
            <w:tcW w:w="3749" w:type="dxa"/>
            <w:tcBorders>
              <w:top w:val="single" w:sz="4" w:space="0" w:color="auto"/>
              <w:left w:val="single" w:sz="4" w:space="0" w:color="auto"/>
              <w:bottom w:val="single" w:sz="4" w:space="0" w:color="auto"/>
            </w:tcBorders>
            <w:shd w:val="clear" w:color="auto" w:fill="FFFFFF"/>
          </w:tcPr>
          <w:p w14:paraId="63BC81FD" w14:textId="77777777" w:rsidR="009E6754" w:rsidRPr="004B209F" w:rsidRDefault="009E6754" w:rsidP="004B209F">
            <w:pPr>
              <w:pStyle w:val="a3"/>
              <w:shd w:val="clear" w:color="auto" w:fill="auto"/>
              <w:spacing w:after="120" w:line="240" w:lineRule="auto"/>
              <w:rPr>
                <w:rFonts w:ascii="Sylfaen" w:hAnsi="Sylfaen" w:cs="Sylfaen"/>
                <w:sz w:val="20"/>
                <w:szCs w:val="20"/>
              </w:rPr>
            </w:pPr>
            <w:r w:rsidRPr="004B209F">
              <w:rPr>
                <w:rFonts w:ascii="Sylfaen" w:hAnsi="Sylfaen"/>
                <w:sz w:val="20"/>
                <w:szCs w:val="20"/>
              </w:rPr>
              <w:t xml:space="preserve">ժամանակավոր կարանտինային բուսասանիտարական միջոցի մասին </w:t>
            </w:r>
            <w:r w:rsidRPr="004B209F">
              <w:rPr>
                <w:rFonts w:ascii="Sylfaen" w:hAnsi="Sylfaen"/>
                <w:sz w:val="20"/>
                <w:szCs w:val="20"/>
              </w:rPr>
              <w:lastRenderedPageBreak/>
              <w:t>լրացուցիչ տեղեկությունների ներկայացում լիազորված մարմին</w:t>
            </w:r>
          </w:p>
        </w:tc>
        <w:tc>
          <w:tcPr>
            <w:tcW w:w="3499" w:type="dxa"/>
            <w:tcBorders>
              <w:top w:val="single" w:sz="4" w:space="0" w:color="auto"/>
              <w:left w:val="single" w:sz="4" w:space="0" w:color="auto"/>
              <w:bottom w:val="single" w:sz="4" w:space="0" w:color="auto"/>
              <w:right w:val="single" w:sz="4" w:space="0" w:color="auto"/>
            </w:tcBorders>
            <w:shd w:val="clear" w:color="auto" w:fill="FFFFFF"/>
            <w:vAlign w:val="center"/>
          </w:tcPr>
          <w:p w14:paraId="51D3B727" w14:textId="77777777" w:rsidR="009E6754" w:rsidRPr="004B209F" w:rsidRDefault="009E6754" w:rsidP="004B209F">
            <w:pPr>
              <w:pStyle w:val="a3"/>
              <w:shd w:val="clear" w:color="auto" w:fill="auto"/>
              <w:spacing w:after="120" w:line="240" w:lineRule="auto"/>
              <w:rPr>
                <w:rFonts w:ascii="Sylfaen" w:hAnsi="Sylfaen" w:cs="Sylfaen"/>
                <w:sz w:val="20"/>
                <w:szCs w:val="20"/>
              </w:rPr>
            </w:pPr>
            <w:r w:rsidRPr="004B209F">
              <w:rPr>
                <w:rFonts w:ascii="Sylfaen" w:hAnsi="Sylfaen"/>
                <w:sz w:val="20"/>
                <w:szCs w:val="20"/>
              </w:rPr>
              <w:lastRenderedPageBreak/>
              <w:t xml:space="preserve">ընթացակարգի կատարման ընթացքում իրականացվում է </w:t>
            </w:r>
            <w:r w:rsidRPr="004B209F">
              <w:rPr>
                <w:rFonts w:ascii="Sylfaen" w:hAnsi="Sylfaen"/>
                <w:sz w:val="20"/>
                <w:szCs w:val="20"/>
              </w:rPr>
              <w:lastRenderedPageBreak/>
              <w:t>ժամանակավոր կարանտինային բուսասանիտարական միջոցի մասին լրացուցիչ տեղեկությունների ներկայացում ծանուցվող լիազորված մարմին՝ հարցման հիման վրա</w:t>
            </w:r>
          </w:p>
        </w:tc>
      </w:tr>
    </w:tbl>
    <w:p w14:paraId="4E2930EE" w14:textId="77777777" w:rsidR="009E6754" w:rsidRPr="00B62852" w:rsidRDefault="009E6754" w:rsidP="00186716">
      <w:pPr>
        <w:spacing w:after="160" w:line="360" w:lineRule="auto"/>
      </w:pPr>
    </w:p>
    <w:p w14:paraId="1D470BFB"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cs="Sylfaen"/>
          <w:sz w:val="24"/>
          <w:szCs w:val="24"/>
        </w:rPr>
        <w:t xml:space="preserve">7. </w:t>
      </w:r>
      <w:r w:rsidRPr="00B62852">
        <w:rPr>
          <w:rFonts w:ascii="Sylfaen" w:hAnsi="Sylfaen"/>
          <w:sz w:val="24"/>
          <w:szCs w:val="24"/>
        </w:rPr>
        <w:t>Ժամանակավոր կարանտինային բուսասանիտարական միջոցների մասին տեղեկությունների ընդհանուր տեղեկատվական ռեսուրսից տեղեկությունների ստացման ընթացակարգերի խումբը</w:t>
      </w:r>
      <w:r w:rsidRPr="00B62852">
        <w:rPr>
          <w:rFonts w:ascii="Sylfaen" w:hAnsi="Sylfaen" w:cs="Sylfaen"/>
          <w:sz w:val="24"/>
          <w:szCs w:val="24"/>
        </w:rPr>
        <w:t xml:space="preserve"> </w:t>
      </w:r>
      <w:r w:rsidRPr="00B62852">
        <w:rPr>
          <w:rFonts w:ascii="Sylfaen" w:hAnsi="Sylfaen" w:cs="Sylfaen"/>
          <w:sz w:val="24"/>
          <w:szCs w:val="24"/>
          <w:lang w:eastAsia="en-US" w:bidi="en-US"/>
        </w:rPr>
        <w:t>(P.SS.12.PGR.004)</w:t>
      </w:r>
    </w:p>
    <w:p w14:paraId="49A356C7" w14:textId="77777777" w:rsidR="009E6754" w:rsidRPr="00B62852" w:rsidRDefault="009E6754" w:rsidP="00296A53">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24.</w:t>
      </w:r>
      <w:r w:rsidR="00296A53" w:rsidRPr="00296A53">
        <w:rPr>
          <w:rFonts w:ascii="Sylfaen" w:hAnsi="Sylfaen" w:cs="Sylfaen"/>
          <w:sz w:val="24"/>
          <w:szCs w:val="24"/>
        </w:rPr>
        <w:tab/>
      </w:r>
      <w:r w:rsidRPr="00B62852">
        <w:rPr>
          <w:rFonts w:ascii="Sylfaen" w:hAnsi="Sylfaen"/>
          <w:sz w:val="24"/>
          <w:szCs w:val="24"/>
        </w:rPr>
        <w:t>Ժամանակավոր կարանտինային բուսասանիտարական միջոցների մասին տեղեկությունների ընդհանուր տեղեկատվական ռեսուրսից տեղեկությունների ստացման ընթացակարգերը կատարվում են լիազորված մարմիններից համապատասխան հարցումը Հանձնաժողովի կողմից ստանալիս:</w:t>
      </w:r>
    </w:p>
    <w:p w14:paraId="1A44EBC8"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r w:rsidRPr="00B62852">
        <w:rPr>
          <w:rFonts w:ascii="Sylfaen" w:hAnsi="Sylfaen"/>
          <w:sz w:val="24"/>
          <w:szCs w:val="24"/>
        </w:rPr>
        <w:t>Ժամանակավոր կարանտինային բուսասանիտարական միջոցների մասին տեղեկությունների ընդհանուր տեղեկատվական ռեսուրսից տեղեկությունների ստացման ընթացակարգերի կատարման շրջանակներում մշակվում է ժամանակավոր կարանտինային բուսասանիտարական միջոցների մասին տեղեկությունների ընդհանուր տեղեկատվական ռեսուրսից տեղեկությունների հարցումը:</w:t>
      </w:r>
    </w:p>
    <w:p w14:paraId="6116292D"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r w:rsidRPr="00B62852">
        <w:rPr>
          <w:rFonts w:ascii="Sylfaen" w:hAnsi="Sylfaen"/>
          <w:sz w:val="24"/>
          <w:szCs w:val="24"/>
        </w:rPr>
        <w:t>Ժամանակավոր կարանտինային բուսասանիտարական միջոցների մասին տեղեկությունների ընդհանուր տեղեկատվական ռեսուրսից տեղեկությունների հարցումը կատարվում է ժամանակավոր կարանտինային բուսասանիտարական միջոցների մասին տեղեկությունների ընդհանուր տեղեկատվական ռեսուրսում ներառված ժամանակավոր կարանտինային բուսասանիտարական միջոցների մասին բոլոր տեղեկությունները լիազորված մարմնի կողմից ստանալու նպատակով:</w:t>
      </w:r>
      <w:r w:rsidRPr="00B62852">
        <w:rPr>
          <w:rFonts w:ascii="Sylfaen" w:hAnsi="Sylfaen" w:cs="Sylfaen"/>
          <w:sz w:val="24"/>
          <w:szCs w:val="24"/>
        </w:rPr>
        <w:t xml:space="preserve"> </w:t>
      </w:r>
      <w:r w:rsidRPr="00B62852">
        <w:rPr>
          <w:rFonts w:ascii="Sylfaen" w:hAnsi="Sylfaen"/>
          <w:sz w:val="24"/>
          <w:szCs w:val="24"/>
        </w:rPr>
        <w:t xml:space="preserve">Ժամանակավոր կարանտինային բուսասանիտարական միջոցների մասին տեղեկությունների ընդհանուր տեղեկատվական ռեսուրսում պարունակվող տեղեկությունները հարցվում են կամ ամբողջ ծավալով, կամ </w:t>
      </w:r>
      <w:r w:rsidRPr="00B62852">
        <w:rPr>
          <w:rFonts w:ascii="Sylfaen" w:hAnsi="Sylfaen"/>
          <w:sz w:val="24"/>
          <w:szCs w:val="24"/>
        </w:rPr>
        <w:lastRenderedPageBreak/>
        <w:t xml:space="preserve">որոշակի ամսաթվի </w:t>
      </w:r>
      <w:r w:rsidR="00186716">
        <w:rPr>
          <w:rFonts w:ascii="Sylfaen" w:hAnsi="Sylfaen"/>
          <w:sz w:val="24"/>
          <w:szCs w:val="24"/>
        </w:rPr>
        <w:t>եւ</w:t>
      </w:r>
      <w:r w:rsidRPr="00B62852">
        <w:rPr>
          <w:rFonts w:ascii="Sylfaen" w:hAnsi="Sylfaen"/>
          <w:sz w:val="24"/>
          <w:szCs w:val="24"/>
        </w:rPr>
        <w:t xml:space="preserve"> ժամի դրությամբ: </w:t>
      </w:r>
      <w:r w:rsidRPr="00B62852">
        <w:rPr>
          <w:rFonts w:ascii="Sylfaen" w:hAnsi="Sylfaen" w:cs="Sylfaen"/>
          <w:sz w:val="24"/>
          <w:szCs w:val="24"/>
        </w:rPr>
        <w:t>Հարցումն իրականացնելիս կատարվում է «</w:t>
      </w:r>
      <w:r w:rsidRPr="00B62852">
        <w:rPr>
          <w:rFonts w:ascii="Sylfaen" w:hAnsi="Sylfaen"/>
          <w:sz w:val="24"/>
          <w:szCs w:val="24"/>
        </w:rPr>
        <w:t>Ժամանակավոր կարանտինային բուսասանիտարական միջոցների մասին տեղեկությունների ընդհանուր տեղեկատվական ռեսուրսից տեղեկությունների ստացում</w:t>
      </w:r>
      <w:r w:rsidRPr="00B62852">
        <w:rPr>
          <w:rFonts w:ascii="Sylfaen" w:hAnsi="Sylfaen" w:cs="Sylfaen"/>
          <w:sz w:val="24"/>
          <w:szCs w:val="24"/>
        </w:rPr>
        <w:t>» (P.SS.12.PRC.011) ընթացակարգը:</w:t>
      </w:r>
    </w:p>
    <w:p w14:paraId="2A36952A" w14:textId="77777777" w:rsidR="009E6754" w:rsidRPr="00B62852" w:rsidRDefault="009E6754" w:rsidP="00186716">
      <w:pPr>
        <w:pStyle w:val="1"/>
        <w:shd w:val="clear" w:color="auto" w:fill="auto"/>
        <w:spacing w:after="160"/>
        <w:ind w:firstLine="567"/>
        <w:jc w:val="both"/>
        <w:rPr>
          <w:rFonts w:ascii="Sylfaen" w:hAnsi="Sylfaen"/>
          <w:sz w:val="24"/>
          <w:szCs w:val="24"/>
        </w:rPr>
      </w:pPr>
      <w:r w:rsidRPr="00B62852">
        <w:rPr>
          <w:rFonts w:ascii="Sylfaen" w:hAnsi="Sylfaen"/>
          <w:sz w:val="24"/>
          <w:szCs w:val="24"/>
        </w:rPr>
        <w:t xml:space="preserve">Լիազորված մարմինների </w:t>
      </w:r>
      <w:r w:rsidR="00186716">
        <w:rPr>
          <w:rFonts w:ascii="Sylfaen" w:hAnsi="Sylfaen"/>
          <w:sz w:val="24"/>
          <w:szCs w:val="24"/>
        </w:rPr>
        <w:t>եւ</w:t>
      </w:r>
      <w:r w:rsidRPr="00B62852">
        <w:rPr>
          <w:rFonts w:ascii="Sylfaen" w:hAnsi="Sylfaen"/>
          <w:sz w:val="24"/>
          <w:szCs w:val="24"/>
        </w:rPr>
        <w:t xml:space="preserve"> Հանձնաժողովի միջ</w:t>
      </w:r>
      <w:r w:rsidR="00186716">
        <w:rPr>
          <w:rFonts w:ascii="Sylfaen" w:hAnsi="Sylfaen"/>
          <w:sz w:val="24"/>
          <w:szCs w:val="24"/>
        </w:rPr>
        <w:t>եւ</w:t>
      </w:r>
      <w:r w:rsidRPr="00B62852">
        <w:rPr>
          <w:rFonts w:ascii="Sylfaen" w:hAnsi="Sylfaen"/>
          <w:sz w:val="24"/>
          <w:szCs w:val="24"/>
        </w:rPr>
        <w:t xml:space="preserve"> տեղեկությունների փոխանակումն իրականացվում է լիազորված մարմինների </w:t>
      </w:r>
      <w:r w:rsidR="00186716">
        <w:rPr>
          <w:rFonts w:ascii="Sylfaen" w:hAnsi="Sylfaen"/>
          <w:sz w:val="24"/>
          <w:szCs w:val="24"/>
        </w:rPr>
        <w:t>եւ</w:t>
      </w:r>
      <w:r w:rsidRPr="00B62852">
        <w:rPr>
          <w:rFonts w:ascii="Sylfaen" w:hAnsi="Sylfaen"/>
          <w:sz w:val="24"/>
          <w:szCs w:val="24"/>
        </w:rPr>
        <w:t xml:space="preserve"> Հանձնաժողովի միջ</w:t>
      </w:r>
      <w:r w:rsidR="00186716">
        <w:rPr>
          <w:rFonts w:ascii="Sylfaen" w:hAnsi="Sylfaen"/>
          <w:sz w:val="24"/>
          <w:szCs w:val="24"/>
        </w:rPr>
        <w:t>եւ</w:t>
      </w:r>
      <w:r w:rsidRPr="00B62852">
        <w:rPr>
          <w:rFonts w:ascii="Sylfaen" w:hAnsi="Sylfaen"/>
          <w:sz w:val="24"/>
          <w:szCs w:val="24"/>
        </w:rPr>
        <w:t xml:space="preserve"> տեղեկատվական փոխգործակցության կանոնակարգին համապատասխան:</w:t>
      </w:r>
    </w:p>
    <w:p w14:paraId="0B0542BB"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r w:rsidRPr="00B62852">
        <w:rPr>
          <w:rFonts w:ascii="Sylfaen" w:hAnsi="Sylfaen"/>
          <w:sz w:val="24"/>
          <w:szCs w:val="24"/>
        </w:rPr>
        <w:t>Ներկայացվող տեղեկությունների ձ</w:t>
      </w:r>
      <w:r w:rsidR="00186716">
        <w:rPr>
          <w:rFonts w:ascii="Sylfaen" w:hAnsi="Sylfaen"/>
          <w:sz w:val="24"/>
          <w:szCs w:val="24"/>
        </w:rPr>
        <w:t>եւ</w:t>
      </w:r>
      <w:r w:rsidRPr="00B62852">
        <w:rPr>
          <w:rFonts w:ascii="Sylfaen" w:hAnsi="Sylfaen"/>
          <w:sz w:val="24"/>
          <w:szCs w:val="24"/>
        </w:rPr>
        <w:t xml:space="preserve">աչափն ու կառուցվածքը պետք է համապատասխանեն էլեկտրոնային փաստաթղթերի </w:t>
      </w:r>
      <w:r w:rsidR="00186716">
        <w:rPr>
          <w:rFonts w:ascii="Sylfaen" w:hAnsi="Sylfaen"/>
          <w:sz w:val="24"/>
          <w:szCs w:val="24"/>
        </w:rPr>
        <w:t>եւ</w:t>
      </w:r>
      <w:r w:rsidRPr="00B62852">
        <w:rPr>
          <w:rFonts w:ascii="Sylfaen" w:hAnsi="Sylfaen"/>
          <w:sz w:val="24"/>
          <w:szCs w:val="24"/>
        </w:rPr>
        <w:t xml:space="preserve"> տեղեկությունների ձ</w:t>
      </w:r>
      <w:r w:rsidR="00186716">
        <w:rPr>
          <w:rFonts w:ascii="Sylfaen" w:hAnsi="Sylfaen"/>
          <w:sz w:val="24"/>
          <w:szCs w:val="24"/>
        </w:rPr>
        <w:t>եւ</w:t>
      </w:r>
      <w:r w:rsidRPr="00B62852">
        <w:rPr>
          <w:rFonts w:ascii="Sylfaen" w:hAnsi="Sylfaen"/>
          <w:sz w:val="24"/>
          <w:szCs w:val="24"/>
        </w:rPr>
        <w:t>աչափերի ու կառուցվածքների նկարագրությանը։</w:t>
      </w:r>
    </w:p>
    <w:p w14:paraId="63DDA492" w14:textId="77777777" w:rsidR="009E6754" w:rsidRPr="00B62852" w:rsidRDefault="009E6754" w:rsidP="00296A53">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25.</w:t>
      </w:r>
      <w:r w:rsidR="00296A53" w:rsidRPr="00296A53">
        <w:rPr>
          <w:rFonts w:ascii="Sylfaen" w:hAnsi="Sylfaen" w:cs="Sylfaen"/>
          <w:sz w:val="24"/>
          <w:szCs w:val="24"/>
        </w:rPr>
        <w:tab/>
      </w:r>
      <w:r w:rsidRPr="00B62852">
        <w:rPr>
          <w:rFonts w:ascii="Sylfaen" w:hAnsi="Sylfaen"/>
          <w:sz w:val="24"/>
          <w:szCs w:val="24"/>
        </w:rPr>
        <w:t xml:space="preserve">Ժամանակավոր կարանտինային բուսասանիտարական միջոցների մասին տեղեկությունների ընդհանուր տեղեկատվական ռեսուրսից տեղեկությունների ստացման ընթացակարգերի խմբի բերված նկարագրությունը ներկայացված է </w:t>
      </w:r>
      <w:r w:rsidRPr="00B62852">
        <w:rPr>
          <w:rFonts w:ascii="Sylfaen" w:hAnsi="Sylfaen" w:cs="Sylfaen"/>
          <w:sz w:val="24"/>
          <w:szCs w:val="24"/>
        </w:rPr>
        <w:t>5-րդ նկարում:</w:t>
      </w:r>
    </w:p>
    <w:p w14:paraId="48FF6E6C" w14:textId="77777777" w:rsidR="009E6754" w:rsidRPr="00B62852" w:rsidRDefault="00350756" w:rsidP="00186716">
      <w:pPr>
        <w:pStyle w:val="1"/>
        <w:shd w:val="clear" w:color="auto" w:fill="auto"/>
        <w:spacing w:after="160"/>
        <w:ind w:firstLine="0"/>
        <w:jc w:val="center"/>
        <w:rPr>
          <w:rFonts w:ascii="Sylfaen" w:hAnsi="Sylfaen" w:cs="Sylfaen"/>
          <w:sz w:val="24"/>
          <w:szCs w:val="24"/>
        </w:rPr>
      </w:pPr>
      <w:r>
        <w:rPr>
          <w:rFonts w:ascii="Sylfaen" w:hAnsi="Sylfaen" w:cs="Sylfaen"/>
          <w:noProof/>
          <w:sz w:val="24"/>
          <w:szCs w:val="24"/>
          <w:lang w:val="en-US" w:eastAsia="en-US" w:bidi="ar-SA"/>
        </w:rPr>
        <w:pict w14:anchorId="5BFC567F">
          <v:group id="_x0000_s1219" style="position:absolute;left:0;text-align:left;margin-left:2.6pt;margin-top:13.85pt;width:441.75pt;height:90pt;z-index:251852800" coordorigin="1470,8972" coordsize="8835,1800">
            <v:rect id="_x0000_s1095" style="position:absolute;left:1470;top:10187;width:2550;height:495" stroked="f">
              <v:textbox style="mso-next-textbox:#_x0000_s1095" inset="0,0,0,0">
                <w:txbxContent>
                  <w:p w14:paraId="644D8398" w14:textId="77777777" w:rsidR="00FE3616" w:rsidRDefault="00FE3616" w:rsidP="009E6754">
                    <w:pPr>
                      <w:jc w:val="center"/>
                      <w:rPr>
                        <w:rFonts w:eastAsia="Times New Roman"/>
                        <w:sz w:val="16"/>
                        <w:szCs w:val="16"/>
                      </w:rPr>
                    </w:pPr>
                    <w:r>
                      <w:rPr>
                        <w:sz w:val="16"/>
                      </w:rPr>
                      <w:t>Լիազորված մարմին</w:t>
                    </w:r>
                  </w:p>
                  <w:p w14:paraId="0CBE5030" w14:textId="77777777" w:rsidR="00FE3616" w:rsidRPr="006E472F" w:rsidRDefault="00FE3616" w:rsidP="009E6754">
                    <w:pPr>
                      <w:jc w:val="center"/>
                      <w:rPr>
                        <w:sz w:val="12"/>
                      </w:rPr>
                    </w:pPr>
                    <w:r w:rsidRPr="006E472F">
                      <w:rPr>
                        <w:rFonts w:eastAsia="Times New Roman"/>
                        <w:sz w:val="16"/>
                        <w:szCs w:val="16"/>
                        <w:lang w:eastAsia="en-US" w:bidi="ar-SA"/>
                      </w:rPr>
                      <w:t xml:space="preserve"> (</w:t>
                    </w:r>
                    <w:r w:rsidRPr="006E472F">
                      <w:rPr>
                        <w:rFonts w:eastAsia="Times New Roman"/>
                        <w:sz w:val="16"/>
                        <w:szCs w:val="16"/>
                        <w:lang w:val="en-US" w:eastAsia="en-US" w:bidi="ar-SA"/>
                      </w:rPr>
                      <w:t>P</w:t>
                    </w:r>
                    <w:r w:rsidRPr="006E472F">
                      <w:rPr>
                        <w:rFonts w:eastAsia="Times New Roman"/>
                        <w:sz w:val="16"/>
                        <w:szCs w:val="16"/>
                        <w:lang w:eastAsia="en-US" w:bidi="ar-SA"/>
                      </w:rPr>
                      <w:t>.</w:t>
                    </w:r>
                    <w:r w:rsidRPr="006E472F">
                      <w:rPr>
                        <w:rFonts w:eastAsia="Times New Roman"/>
                        <w:sz w:val="16"/>
                        <w:szCs w:val="16"/>
                        <w:lang w:val="en-US" w:eastAsia="en-US" w:bidi="ar-SA"/>
                      </w:rPr>
                      <w:t>SS</w:t>
                    </w:r>
                    <w:r w:rsidRPr="006E472F">
                      <w:rPr>
                        <w:rFonts w:eastAsia="Times New Roman"/>
                        <w:sz w:val="16"/>
                        <w:szCs w:val="16"/>
                        <w:lang w:eastAsia="en-US" w:bidi="ar-SA"/>
                      </w:rPr>
                      <w:t>.</w:t>
                    </w:r>
                    <w:r w:rsidRPr="006E472F">
                      <w:rPr>
                        <w:rFonts w:eastAsia="Times New Roman"/>
                        <w:sz w:val="16"/>
                        <w:szCs w:val="16"/>
                        <w:lang w:bidi="ar-SA"/>
                      </w:rPr>
                      <w:t>12.АСТ.00</w:t>
                    </w:r>
                    <w:r>
                      <w:rPr>
                        <w:rFonts w:eastAsia="Times New Roman"/>
                        <w:sz w:val="16"/>
                        <w:szCs w:val="16"/>
                        <w:lang w:bidi="ar-SA"/>
                      </w:rPr>
                      <w:t>1</w:t>
                    </w:r>
                    <w:r w:rsidRPr="006E472F">
                      <w:rPr>
                        <w:rFonts w:eastAsia="Times New Roman"/>
                        <w:sz w:val="16"/>
                        <w:szCs w:val="16"/>
                        <w:lang w:bidi="ar-SA"/>
                      </w:rPr>
                      <w:t>)</w:t>
                    </w:r>
                  </w:p>
                </w:txbxContent>
              </v:textbox>
            </v:rect>
            <v:rect id="_x0000_s1096" style="position:absolute;left:3201;top:8972;width:1674;height:390" stroked="f">
              <v:textbox inset="0,0,0,0">
                <w:txbxContent>
                  <w:p w14:paraId="1953D473" w14:textId="77777777" w:rsidR="00FE3616" w:rsidRPr="006E472F" w:rsidRDefault="00FE3616" w:rsidP="009E6754">
                    <w:pPr>
                      <w:jc w:val="center"/>
                      <w:rPr>
                        <w:sz w:val="12"/>
                      </w:rPr>
                    </w:pPr>
                    <w:r>
                      <w:rPr>
                        <w:sz w:val="16"/>
                      </w:rPr>
                      <w:t>«Մասնակցություն»</w:t>
                    </w:r>
                  </w:p>
                </w:txbxContent>
              </v:textbox>
            </v:rect>
            <v:rect id="_x0000_s1097" style="position:absolute;left:6995;top:8972;width:1630;height:285" stroked="f">
              <v:textbox inset="0,0,0,0">
                <w:txbxContent>
                  <w:p w14:paraId="57DFE0A1" w14:textId="77777777" w:rsidR="00FE3616" w:rsidRPr="006E472F" w:rsidRDefault="00FE3616" w:rsidP="005E32BC">
                    <w:pPr>
                      <w:jc w:val="center"/>
                      <w:rPr>
                        <w:sz w:val="12"/>
                      </w:rPr>
                    </w:pPr>
                    <w:r>
                      <w:rPr>
                        <w:sz w:val="16"/>
                      </w:rPr>
                      <w:t>«Մասնակցություն»</w:t>
                    </w:r>
                  </w:p>
                  <w:p w14:paraId="42B970A8" w14:textId="77777777" w:rsidR="00FE3616" w:rsidRPr="005C1772" w:rsidRDefault="00FE3616" w:rsidP="005E32BC">
                    <w:pPr>
                      <w:jc w:val="center"/>
                    </w:pPr>
                  </w:p>
                </w:txbxContent>
              </v:textbox>
            </v:rect>
            <v:rect id="_x0000_s1098" style="position:absolute;left:9000;top:9962;width:1305;height:585" stroked="f">
              <v:textbox inset="0,0,0,0">
                <w:txbxContent>
                  <w:p w14:paraId="77AFC03E" w14:textId="77777777" w:rsidR="00FE3616" w:rsidRPr="005C1772" w:rsidRDefault="00FE3616" w:rsidP="009E6754">
                    <w:pPr>
                      <w:widowControl/>
                      <w:jc w:val="center"/>
                      <w:rPr>
                        <w:rFonts w:ascii="Times New Roman" w:eastAsia="Times New Roman" w:hAnsi="Times New Roman" w:cs="Times New Roman"/>
                        <w:color w:val="auto"/>
                        <w:sz w:val="16"/>
                        <w:szCs w:val="16"/>
                        <w:lang w:val="en-US" w:bidi="ar-SA"/>
                      </w:rPr>
                    </w:pPr>
                    <w:r>
                      <w:rPr>
                        <w:rFonts w:eastAsia="Times New Roman"/>
                        <w:sz w:val="16"/>
                        <w:szCs w:val="16"/>
                        <w:lang w:val="en-US" w:bidi="ar-SA"/>
                      </w:rPr>
                      <w:t>Հանձնաժողով</w:t>
                    </w:r>
                  </w:p>
                  <w:p w14:paraId="2C6EFBAB" w14:textId="77777777" w:rsidR="00FE3616" w:rsidRPr="006E472F" w:rsidRDefault="00FE3616" w:rsidP="009E6754">
                    <w:pPr>
                      <w:jc w:val="center"/>
                      <w:rPr>
                        <w:sz w:val="12"/>
                      </w:rPr>
                    </w:pPr>
                    <w:r w:rsidRPr="006E472F">
                      <w:rPr>
                        <w:rFonts w:eastAsia="Times New Roman"/>
                        <w:sz w:val="16"/>
                        <w:szCs w:val="16"/>
                        <w:lang w:bidi="ar-SA"/>
                      </w:rPr>
                      <w:t>(Р.АСТ.001)</w:t>
                    </w:r>
                  </w:p>
                </w:txbxContent>
              </v:textbox>
            </v:rect>
            <v:rect id="_x0000_s1099" style="position:absolute;left:4125;top:9722;width:4065;height:1050" stroked="f">
              <v:textbox inset="0,0,0,0">
                <w:txbxContent>
                  <w:p w14:paraId="4171E6A2" w14:textId="77777777" w:rsidR="00FE3616" w:rsidRPr="005C1772" w:rsidRDefault="00FE3616" w:rsidP="009E6754">
                    <w:pPr>
                      <w:jc w:val="center"/>
                      <w:rPr>
                        <w:sz w:val="16"/>
                        <w:szCs w:val="16"/>
                      </w:rPr>
                    </w:pPr>
                    <w:r w:rsidRPr="005C1772">
                      <w:rPr>
                        <w:sz w:val="16"/>
                        <w:szCs w:val="16"/>
                        <w:lang w:val="en-US"/>
                      </w:rPr>
                      <w:t>Ժ</w:t>
                    </w:r>
                    <w:r w:rsidRPr="005C1772">
                      <w:rPr>
                        <w:sz w:val="16"/>
                        <w:szCs w:val="16"/>
                      </w:rPr>
                      <w:t xml:space="preserve">ամանակավոր կարանտինային բուսասանիտարական միջոցների մասին տեղեկությունների ընդհանուր տեղեկատվական ռեսուրսից տեղեկությունների </w:t>
                    </w:r>
                    <w:r w:rsidRPr="005C1772">
                      <w:rPr>
                        <w:sz w:val="16"/>
                        <w:szCs w:val="16"/>
                        <w:lang w:val="en-US"/>
                      </w:rPr>
                      <w:t>ստաց</w:t>
                    </w:r>
                    <w:r w:rsidRPr="005C1772">
                      <w:rPr>
                        <w:sz w:val="16"/>
                        <w:szCs w:val="16"/>
                        <w:lang w:val="en-US" w:eastAsia="en-US"/>
                      </w:rPr>
                      <w:t>ում</w:t>
                    </w:r>
                    <w:r>
                      <w:rPr>
                        <w:sz w:val="16"/>
                        <w:szCs w:val="16"/>
                        <w:lang w:val="en-US" w:eastAsia="en-US"/>
                      </w:rPr>
                      <w:t xml:space="preserve"> </w:t>
                    </w:r>
                    <w:r w:rsidRPr="005C1772">
                      <w:rPr>
                        <w:sz w:val="16"/>
                        <w:szCs w:val="16"/>
                        <w:lang w:eastAsia="en-US"/>
                      </w:rPr>
                      <w:t>(</w:t>
                    </w:r>
                    <w:r w:rsidRPr="005C1772">
                      <w:rPr>
                        <w:sz w:val="16"/>
                        <w:szCs w:val="16"/>
                        <w:lang w:val="en-US" w:eastAsia="en-US"/>
                      </w:rPr>
                      <w:t>P</w:t>
                    </w:r>
                    <w:r w:rsidRPr="005C1772">
                      <w:rPr>
                        <w:sz w:val="16"/>
                        <w:szCs w:val="16"/>
                        <w:lang w:eastAsia="en-US"/>
                      </w:rPr>
                      <w:t>.</w:t>
                    </w:r>
                    <w:r w:rsidRPr="005C1772">
                      <w:rPr>
                        <w:sz w:val="16"/>
                        <w:szCs w:val="16"/>
                        <w:lang w:val="en-US" w:eastAsia="en-US"/>
                      </w:rPr>
                      <w:t>SS</w:t>
                    </w:r>
                    <w:r w:rsidRPr="005C1772">
                      <w:rPr>
                        <w:sz w:val="16"/>
                        <w:szCs w:val="16"/>
                        <w:lang w:eastAsia="en-US"/>
                      </w:rPr>
                      <w:t>.12.</w:t>
                    </w:r>
                    <w:r w:rsidRPr="005C1772">
                      <w:rPr>
                        <w:sz w:val="16"/>
                        <w:szCs w:val="16"/>
                        <w:lang w:val="en-US" w:eastAsia="en-US"/>
                      </w:rPr>
                      <w:t>PRC</w:t>
                    </w:r>
                    <w:r w:rsidRPr="005C1772">
                      <w:rPr>
                        <w:sz w:val="16"/>
                        <w:szCs w:val="16"/>
                        <w:lang w:eastAsia="en-US"/>
                      </w:rPr>
                      <w:t>.011)</w:t>
                    </w:r>
                  </w:p>
                </w:txbxContent>
              </v:textbox>
            </v:rect>
          </v:group>
        </w:pict>
      </w:r>
      <w:r w:rsidR="009E6754" w:rsidRPr="00B62852">
        <w:rPr>
          <w:rFonts w:ascii="Sylfaen" w:hAnsi="Sylfaen" w:cs="Sylfaen"/>
          <w:noProof/>
          <w:sz w:val="24"/>
          <w:szCs w:val="24"/>
          <w:lang w:val="en-US" w:eastAsia="en-US" w:bidi="ar-SA"/>
        </w:rPr>
        <w:drawing>
          <wp:inline distT="0" distB="0" distL="0" distR="0" wp14:anchorId="7A8F21B2" wp14:editId="600CA884">
            <wp:extent cx="5755640" cy="1340613"/>
            <wp:effectExtent l="19050" t="0" r="0" b="0"/>
            <wp:docPr id="3" name="Shape 4"/>
            <wp:cNvGraphicFramePr/>
            <a:graphic xmlns:a="http://schemas.openxmlformats.org/drawingml/2006/main">
              <a:graphicData uri="http://schemas.openxmlformats.org/drawingml/2006/picture">
                <pic:pic xmlns:pic="http://schemas.openxmlformats.org/drawingml/2006/picture">
                  <pic:nvPicPr>
                    <pic:cNvPr id="5" name="Picture box 5"/>
                    <pic:cNvPicPr/>
                  </pic:nvPicPr>
                  <pic:blipFill>
                    <a:blip r:embed="rId15" cstate="print"/>
                    <a:stretch/>
                  </pic:blipFill>
                  <pic:spPr>
                    <a:xfrm>
                      <a:off x="0" y="0"/>
                      <a:ext cx="5755640" cy="1340613"/>
                    </a:xfrm>
                    <a:prstGeom prst="rect">
                      <a:avLst/>
                    </a:prstGeom>
                  </pic:spPr>
                </pic:pic>
              </a:graphicData>
            </a:graphic>
          </wp:inline>
        </w:drawing>
      </w:r>
    </w:p>
    <w:p w14:paraId="0A3C08F8" w14:textId="77777777" w:rsidR="009E6754" w:rsidRPr="00296A53" w:rsidRDefault="009E6754" w:rsidP="00186716">
      <w:pPr>
        <w:pStyle w:val="30"/>
        <w:shd w:val="clear" w:color="auto" w:fill="auto"/>
        <w:spacing w:after="160" w:line="360" w:lineRule="auto"/>
        <w:ind w:left="567" w:right="559"/>
        <w:rPr>
          <w:rFonts w:ascii="Sylfaen" w:hAnsi="Sylfaen" w:cs="Sylfaen"/>
          <w:sz w:val="20"/>
          <w:szCs w:val="20"/>
        </w:rPr>
      </w:pPr>
      <w:r w:rsidRPr="00296A53">
        <w:rPr>
          <w:rFonts w:ascii="Sylfaen" w:hAnsi="Sylfaen" w:cs="Sylfaen"/>
          <w:sz w:val="20"/>
          <w:szCs w:val="20"/>
        </w:rPr>
        <w:t xml:space="preserve">Նկ. 5. </w:t>
      </w:r>
      <w:r w:rsidRPr="00296A53">
        <w:rPr>
          <w:rFonts w:ascii="Sylfaen" w:hAnsi="Sylfaen"/>
          <w:sz w:val="20"/>
          <w:szCs w:val="20"/>
        </w:rPr>
        <w:t>Ժամանակավոր կարանտինային բուսասանիտարական միջոցների մասին տեղեկությունների ընդհանուր տեղեկատվական ռեսուրսից տեղեկությունների ստացման ընթացակարգերի խմբի ընդհանուր սխեմա</w:t>
      </w:r>
    </w:p>
    <w:p w14:paraId="3C30BC81" w14:textId="77777777" w:rsidR="00296A53" w:rsidRPr="00FE3616" w:rsidRDefault="00296A53" w:rsidP="00186716">
      <w:pPr>
        <w:pStyle w:val="11"/>
        <w:shd w:val="clear" w:color="auto" w:fill="auto"/>
        <w:spacing w:after="160" w:line="360" w:lineRule="auto"/>
        <w:ind w:firstLine="567"/>
        <w:jc w:val="both"/>
        <w:outlineLvl w:val="9"/>
        <w:rPr>
          <w:rFonts w:ascii="Sylfaen" w:hAnsi="Sylfaen" w:cs="Sylfaen"/>
          <w:sz w:val="24"/>
          <w:szCs w:val="24"/>
        </w:rPr>
      </w:pPr>
    </w:p>
    <w:p w14:paraId="34BC735C" w14:textId="77777777" w:rsidR="009E6754" w:rsidRPr="00B62852" w:rsidRDefault="009E6754" w:rsidP="00296A53">
      <w:pPr>
        <w:pStyle w:val="11"/>
        <w:shd w:val="clear" w:color="auto" w:fill="auto"/>
        <w:tabs>
          <w:tab w:val="left" w:pos="1134"/>
        </w:tabs>
        <w:spacing w:after="160" w:line="360" w:lineRule="auto"/>
        <w:ind w:firstLine="567"/>
        <w:jc w:val="both"/>
        <w:outlineLvl w:val="9"/>
        <w:rPr>
          <w:rFonts w:ascii="Sylfaen" w:hAnsi="Sylfaen" w:cs="Sylfaen"/>
          <w:sz w:val="24"/>
          <w:szCs w:val="24"/>
        </w:rPr>
      </w:pPr>
      <w:r w:rsidRPr="00B62852">
        <w:rPr>
          <w:rFonts w:ascii="Sylfaen" w:hAnsi="Sylfaen" w:cs="Sylfaen"/>
          <w:sz w:val="24"/>
          <w:szCs w:val="24"/>
        </w:rPr>
        <w:t>26.</w:t>
      </w:r>
      <w:r w:rsidR="00296A53" w:rsidRPr="00FE3616">
        <w:rPr>
          <w:rFonts w:ascii="Sylfaen" w:hAnsi="Sylfaen" w:cs="Sylfaen"/>
          <w:sz w:val="24"/>
          <w:szCs w:val="24"/>
        </w:rPr>
        <w:tab/>
      </w:r>
      <w:r w:rsidRPr="00B62852">
        <w:rPr>
          <w:rFonts w:ascii="Sylfaen" w:hAnsi="Sylfaen"/>
          <w:sz w:val="24"/>
          <w:szCs w:val="24"/>
        </w:rPr>
        <w:t xml:space="preserve">Ժամանակավոր կարանտինային բուսասանիտարական միջոցների մասին տեղեկությունների ընդհանուր տեղեկատվական ռեսուրսից տեղեկությունների ստացման ընթացակարգերի խմբում ներառված՝ ընդհանուր գործընթացի ընթացակարգերի ցանկը բերված է </w:t>
      </w:r>
      <w:r w:rsidRPr="00B62852">
        <w:rPr>
          <w:rFonts w:ascii="Sylfaen" w:hAnsi="Sylfaen" w:cs="Sylfaen"/>
          <w:sz w:val="24"/>
          <w:szCs w:val="24"/>
        </w:rPr>
        <w:t>5</w:t>
      </w:r>
      <w:r w:rsidRPr="00B62852">
        <w:rPr>
          <w:rFonts w:ascii="Sylfaen" w:hAnsi="Sylfaen"/>
          <w:sz w:val="24"/>
          <w:szCs w:val="24"/>
        </w:rPr>
        <w:t>-րդ աղյուսակում:</w:t>
      </w:r>
    </w:p>
    <w:p w14:paraId="3CA269BD" w14:textId="77777777" w:rsidR="009E6754" w:rsidRPr="00B62852" w:rsidRDefault="009E6754" w:rsidP="00186716">
      <w:pPr>
        <w:pStyle w:val="1"/>
        <w:shd w:val="clear" w:color="auto" w:fill="auto"/>
        <w:spacing w:after="160"/>
        <w:ind w:firstLine="0"/>
        <w:jc w:val="right"/>
        <w:rPr>
          <w:rFonts w:ascii="Sylfaen" w:hAnsi="Sylfaen" w:cs="Sylfaen"/>
          <w:sz w:val="24"/>
          <w:szCs w:val="24"/>
        </w:rPr>
      </w:pPr>
      <w:r w:rsidRPr="00B62852">
        <w:rPr>
          <w:rFonts w:ascii="Sylfaen" w:hAnsi="Sylfaen" w:cs="Sylfaen"/>
          <w:sz w:val="24"/>
          <w:szCs w:val="24"/>
        </w:rPr>
        <w:lastRenderedPageBreak/>
        <w:t>Աղյուսակ 5</w:t>
      </w:r>
    </w:p>
    <w:p w14:paraId="3DBF3EEB" w14:textId="77777777" w:rsidR="009E6754" w:rsidRPr="00B62852" w:rsidRDefault="009E6754" w:rsidP="00186716">
      <w:pPr>
        <w:pStyle w:val="1"/>
        <w:shd w:val="clear" w:color="auto" w:fill="auto"/>
        <w:spacing w:after="160"/>
        <w:ind w:left="567" w:right="559" w:firstLine="0"/>
        <w:jc w:val="center"/>
        <w:rPr>
          <w:rFonts w:ascii="Sylfaen" w:hAnsi="Sylfaen" w:cs="Sylfaen"/>
          <w:sz w:val="24"/>
          <w:szCs w:val="24"/>
        </w:rPr>
      </w:pPr>
      <w:r w:rsidRPr="00B62852">
        <w:rPr>
          <w:rFonts w:ascii="Sylfaen" w:hAnsi="Sylfaen"/>
          <w:sz w:val="24"/>
          <w:szCs w:val="24"/>
        </w:rPr>
        <w:t>Ժամանակավոր կարանտինային բուսասանիտարական միջոցների մասին տեղեկությունների ընդհանուր տեղեկատվական ռեսուրսից տեղեկությունների ստացման ընթացակարգերի խմբում ներառված՝ ընդհանուր գործընթացի ընթացակարգերի ցանկ</w:t>
      </w:r>
    </w:p>
    <w:tbl>
      <w:tblPr>
        <w:tblOverlap w:val="never"/>
        <w:tblW w:w="9407" w:type="dxa"/>
        <w:jc w:val="center"/>
        <w:tblLayout w:type="fixed"/>
        <w:tblCellMar>
          <w:left w:w="10" w:type="dxa"/>
          <w:right w:w="10" w:type="dxa"/>
        </w:tblCellMar>
        <w:tblLook w:val="0020" w:firstRow="1" w:lastRow="0" w:firstColumn="0" w:lastColumn="0" w:noHBand="0" w:noVBand="0"/>
      </w:tblPr>
      <w:tblGrid>
        <w:gridCol w:w="2157"/>
        <w:gridCol w:w="3747"/>
        <w:gridCol w:w="3503"/>
      </w:tblGrid>
      <w:tr w:rsidR="009E6754" w:rsidRPr="00296A53" w14:paraId="07829490" w14:textId="77777777" w:rsidTr="00296A53">
        <w:trPr>
          <w:tblHeader/>
          <w:jc w:val="center"/>
        </w:trPr>
        <w:tc>
          <w:tcPr>
            <w:tcW w:w="2157" w:type="dxa"/>
            <w:tcBorders>
              <w:top w:val="single" w:sz="4" w:space="0" w:color="auto"/>
              <w:left w:val="single" w:sz="4" w:space="0" w:color="auto"/>
            </w:tcBorders>
            <w:shd w:val="clear" w:color="auto" w:fill="FFFFFF"/>
            <w:vAlign w:val="center"/>
          </w:tcPr>
          <w:p w14:paraId="6CDD8D3E" w14:textId="77777777" w:rsidR="009E6754" w:rsidRPr="00296A53" w:rsidRDefault="009E6754" w:rsidP="00296A53">
            <w:pPr>
              <w:pStyle w:val="a3"/>
              <w:shd w:val="clear" w:color="auto" w:fill="auto"/>
              <w:spacing w:after="120" w:line="240" w:lineRule="auto"/>
              <w:jc w:val="center"/>
              <w:rPr>
                <w:rFonts w:ascii="Sylfaen" w:hAnsi="Sylfaen" w:cs="Sylfaen"/>
                <w:sz w:val="20"/>
                <w:szCs w:val="20"/>
              </w:rPr>
            </w:pPr>
            <w:r w:rsidRPr="00296A53">
              <w:rPr>
                <w:rFonts w:ascii="Sylfaen" w:hAnsi="Sylfaen" w:cs="Sylfaen"/>
                <w:sz w:val="20"/>
                <w:szCs w:val="20"/>
              </w:rPr>
              <w:t>Ծածկագրային նշագիրը</w:t>
            </w:r>
          </w:p>
        </w:tc>
        <w:tc>
          <w:tcPr>
            <w:tcW w:w="3747" w:type="dxa"/>
            <w:tcBorders>
              <w:top w:val="single" w:sz="4" w:space="0" w:color="auto"/>
              <w:left w:val="single" w:sz="4" w:space="0" w:color="auto"/>
            </w:tcBorders>
            <w:shd w:val="clear" w:color="auto" w:fill="FFFFFF"/>
            <w:vAlign w:val="center"/>
          </w:tcPr>
          <w:p w14:paraId="0A80757E" w14:textId="77777777" w:rsidR="009E6754" w:rsidRPr="00296A53" w:rsidRDefault="009E6754" w:rsidP="00296A53">
            <w:pPr>
              <w:pStyle w:val="a3"/>
              <w:shd w:val="clear" w:color="auto" w:fill="auto"/>
              <w:spacing w:after="120" w:line="240" w:lineRule="auto"/>
              <w:jc w:val="center"/>
              <w:rPr>
                <w:rFonts w:ascii="Sylfaen" w:hAnsi="Sylfaen" w:cs="Sylfaen"/>
                <w:sz w:val="20"/>
                <w:szCs w:val="20"/>
              </w:rPr>
            </w:pPr>
            <w:r w:rsidRPr="00296A53">
              <w:rPr>
                <w:rFonts w:ascii="Sylfaen" w:hAnsi="Sylfaen" w:cs="Sylfaen"/>
                <w:sz w:val="20"/>
                <w:szCs w:val="20"/>
              </w:rPr>
              <w:t>Անվանումը</w:t>
            </w:r>
          </w:p>
        </w:tc>
        <w:tc>
          <w:tcPr>
            <w:tcW w:w="3503" w:type="dxa"/>
            <w:tcBorders>
              <w:top w:val="single" w:sz="4" w:space="0" w:color="auto"/>
              <w:left w:val="single" w:sz="4" w:space="0" w:color="auto"/>
              <w:right w:val="single" w:sz="4" w:space="0" w:color="auto"/>
            </w:tcBorders>
            <w:shd w:val="clear" w:color="auto" w:fill="FFFFFF"/>
            <w:vAlign w:val="center"/>
          </w:tcPr>
          <w:p w14:paraId="7D2820E3" w14:textId="77777777" w:rsidR="009E6754" w:rsidRPr="00296A53" w:rsidRDefault="009E6754" w:rsidP="00296A53">
            <w:pPr>
              <w:pStyle w:val="a3"/>
              <w:shd w:val="clear" w:color="auto" w:fill="auto"/>
              <w:spacing w:after="120" w:line="240" w:lineRule="auto"/>
              <w:jc w:val="center"/>
              <w:rPr>
                <w:rFonts w:ascii="Sylfaen" w:hAnsi="Sylfaen" w:cs="Sylfaen"/>
                <w:sz w:val="20"/>
                <w:szCs w:val="20"/>
              </w:rPr>
            </w:pPr>
            <w:r w:rsidRPr="00296A53">
              <w:rPr>
                <w:rFonts w:ascii="Sylfaen" w:hAnsi="Sylfaen" w:cs="Sylfaen"/>
                <w:sz w:val="20"/>
                <w:szCs w:val="20"/>
              </w:rPr>
              <w:t>Նկարագրությունը</w:t>
            </w:r>
          </w:p>
        </w:tc>
      </w:tr>
      <w:tr w:rsidR="009E6754" w:rsidRPr="00296A53" w14:paraId="3408AAF8" w14:textId="77777777" w:rsidTr="00296A53">
        <w:trPr>
          <w:tblHeader/>
          <w:jc w:val="center"/>
        </w:trPr>
        <w:tc>
          <w:tcPr>
            <w:tcW w:w="2157" w:type="dxa"/>
            <w:tcBorders>
              <w:top w:val="single" w:sz="4" w:space="0" w:color="auto"/>
              <w:left w:val="single" w:sz="4" w:space="0" w:color="auto"/>
            </w:tcBorders>
            <w:shd w:val="clear" w:color="auto" w:fill="FFFFFF"/>
            <w:vAlign w:val="center"/>
          </w:tcPr>
          <w:p w14:paraId="378A0199" w14:textId="77777777" w:rsidR="009E6754" w:rsidRPr="00296A53" w:rsidRDefault="009E6754" w:rsidP="00296A53">
            <w:pPr>
              <w:pStyle w:val="a3"/>
              <w:shd w:val="clear" w:color="auto" w:fill="auto"/>
              <w:spacing w:after="120" w:line="240" w:lineRule="auto"/>
              <w:jc w:val="center"/>
              <w:rPr>
                <w:rFonts w:ascii="Sylfaen" w:hAnsi="Sylfaen" w:cs="Sylfaen"/>
                <w:sz w:val="20"/>
                <w:szCs w:val="20"/>
              </w:rPr>
            </w:pPr>
            <w:r w:rsidRPr="00296A53">
              <w:rPr>
                <w:rFonts w:ascii="Sylfaen" w:hAnsi="Sylfaen" w:cs="Sylfaen"/>
                <w:sz w:val="20"/>
                <w:szCs w:val="20"/>
              </w:rPr>
              <w:t>1</w:t>
            </w:r>
          </w:p>
        </w:tc>
        <w:tc>
          <w:tcPr>
            <w:tcW w:w="3747" w:type="dxa"/>
            <w:tcBorders>
              <w:top w:val="single" w:sz="4" w:space="0" w:color="auto"/>
              <w:left w:val="single" w:sz="4" w:space="0" w:color="auto"/>
            </w:tcBorders>
            <w:shd w:val="clear" w:color="auto" w:fill="FFFFFF"/>
            <w:vAlign w:val="center"/>
          </w:tcPr>
          <w:p w14:paraId="446C27A5" w14:textId="77777777" w:rsidR="009E6754" w:rsidRPr="00296A53" w:rsidRDefault="009E6754" w:rsidP="00296A53">
            <w:pPr>
              <w:pStyle w:val="a3"/>
              <w:shd w:val="clear" w:color="auto" w:fill="auto"/>
              <w:spacing w:after="120" w:line="240" w:lineRule="auto"/>
              <w:jc w:val="center"/>
              <w:rPr>
                <w:rFonts w:ascii="Sylfaen" w:hAnsi="Sylfaen" w:cs="Sylfaen"/>
                <w:sz w:val="20"/>
                <w:szCs w:val="20"/>
              </w:rPr>
            </w:pPr>
            <w:r w:rsidRPr="00296A53">
              <w:rPr>
                <w:rFonts w:ascii="Sylfaen" w:hAnsi="Sylfaen" w:cs="Sylfaen"/>
                <w:sz w:val="20"/>
                <w:szCs w:val="20"/>
              </w:rPr>
              <w:t>2</w:t>
            </w:r>
          </w:p>
        </w:tc>
        <w:tc>
          <w:tcPr>
            <w:tcW w:w="3503" w:type="dxa"/>
            <w:tcBorders>
              <w:top w:val="single" w:sz="4" w:space="0" w:color="auto"/>
              <w:left w:val="single" w:sz="4" w:space="0" w:color="auto"/>
              <w:right w:val="single" w:sz="4" w:space="0" w:color="auto"/>
            </w:tcBorders>
            <w:shd w:val="clear" w:color="auto" w:fill="FFFFFF"/>
            <w:vAlign w:val="center"/>
          </w:tcPr>
          <w:p w14:paraId="0439AF59" w14:textId="77777777" w:rsidR="009E6754" w:rsidRPr="00296A53" w:rsidRDefault="009E6754" w:rsidP="00296A53">
            <w:pPr>
              <w:pStyle w:val="a3"/>
              <w:shd w:val="clear" w:color="auto" w:fill="auto"/>
              <w:spacing w:after="120" w:line="240" w:lineRule="auto"/>
              <w:jc w:val="center"/>
              <w:rPr>
                <w:rFonts w:ascii="Sylfaen" w:hAnsi="Sylfaen" w:cs="Sylfaen"/>
                <w:sz w:val="20"/>
                <w:szCs w:val="20"/>
              </w:rPr>
            </w:pPr>
            <w:r w:rsidRPr="00296A53">
              <w:rPr>
                <w:rFonts w:ascii="Sylfaen" w:hAnsi="Sylfaen" w:cs="Sylfaen"/>
                <w:sz w:val="20"/>
                <w:szCs w:val="20"/>
              </w:rPr>
              <w:t>3</w:t>
            </w:r>
          </w:p>
        </w:tc>
      </w:tr>
      <w:tr w:rsidR="009E6754" w:rsidRPr="00296A53" w14:paraId="60929D82" w14:textId="77777777" w:rsidTr="00296A53">
        <w:trPr>
          <w:jc w:val="center"/>
        </w:trPr>
        <w:tc>
          <w:tcPr>
            <w:tcW w:w="2157" w:type="dxa"/>
            <w:tcBorders>
              <w:top w:val="single" w:sz="4" w:space="0" w:color="auto"/>
              <w:left w:val="single" w:sz="4" w:space="0" w:color="auto"/>
              <w:bottom w:val="single" w:sz="4" w:space="0" w:color="auto"/>
            </w:tcBorders>
            <w:shd w:val="clear" w:color="auto" w:fill="FFFFFF"/>
          </w:tcPr>
          <w:p w14:paraId="4B93CA6E"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lang w:eastAsia="en-US" w:bidi="en-US"/>
              </w:rPr>
              <w:t>P.SS.12.PRC.01</w:t>
            </w:r>
            <w:r w:rsidRPr="00296A53">
              <w:rPr>
                <w:rFonts w:ascii="Sylfaen" w:hAnsi="Sylfaen" w:cs="Sylfaen"/>
                <w:sz w:val="20"/>
                <w:szCs w:val="20"/>
              </w:rPr>
              <w:t>1</w:t>
            </w:r>
          </w:p>
        </w:tc>
        <w:tc>
          <w:tcPr>
            <w:tcW w:w="3747" w:type="dxa"/>
            <w:tcBorders>
              <w:top w:val="single" w:sz="4" w:space="0" w:color="auto"/>
              <w:left w:val="single" w:sz="4" w:space="0" w:color="auto"/>
              <w:bottom w:val="single" w:sz="4" w:space="0" w:color="auto"/>
            </w:tcBorders>
            <w:shd w:val="clear" w:color="auto" w:fill="FFFFFF"/>
          </w:tcPr>
          <w:p w14:paraId="7FC9ABBC"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sz w:val="20"/>
                <w:szCs w:val="20"/>
              </w:rPr>
              <w:t>ժամանակավոր կարանտինային բուսասանիտարական միջոցների մասին տեղեկությունների ընդհանուր տեղեկատվական ռեսուրսից տեղեկությունների ստացում</w:t>
            </w:r>
          </w:p>
        </w:tc>
        <w:tc>
          <w:tcPr>
            <w:tcW w:w="3503" w:type="dxa"/>
            <w:tcBorders>
              <w:top w:val="single" w:sz="4" w:space="0" w:color="auto"/>
              <w:left w:val="single" w:sz="4" w:space="0" w:color="auto"/>
              <w:bottom w:val="single" w:sz="4" w:space="0" w:color="auto"/>
              <w:right w:val="single" w:sz="4" w:space="0" w:color="auto"/>
            </w:tcBorders>
            <w:shd w:val="clear" w:color="auto" w:fill="FFFFFF"/>
            <w:vAlign w:val="center"/>
          </w:tcPr>
          <w:p w14:paraId="76CE39F7"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rPr>
              <w:t xml:space="preserve">ընթացակարգի կատարման ընթացքում լիազորված մարմնի կողմից իրականացվում է </w:t>
            </w:r>
            <w:r w:rsidRPr="00296A53">
              <w:rPr>
                <w:rFonts w:ascii="Sylfaen" w:hAnsi="Sylfaen"/>
                <w:sz w:val="20"/>
                <w:szCs w:val="20"/>
              </w:rPr>
              <w:t>ժամանակավոր կարանտինային բուսասանիտարական միջոցների մասին տեղեկությունների ընդհանուր տեղեկատվական ռեսուրսում պարունակվող տեղեկությունների ստացում՝</w:t>
            </w:r>
            <w:r w:rsidRPr="00296A53">
              <w:rPr>
                <w:rFonts w:ascii="Sylfaen" w:hAnsi="Sylfaen" w:cs="Sylfaen"/>
                <w:sz w:val="20"/>
                <w:szCs w:val="20"/>
              </w:rPr>
              <w:t xml:space="preserve"> հարցման հիման վրա</w:t>
            </w:r>
          </w:p>
        </w:tc>
      </w:tr>
    </w:tbl>
    <w:p w14:paraId="73B169E7" w14:textId="77777777" w:rsidR="009E6754" w:rsidRPr="00B62852" w:rsidRDefault="009E6754" w:rsidP="00186716">
      <w:pPr>
        <w:spacing w:after="160" w:line="360" w:lineRule="auto"/>
      </w:pPr>
    </w:p>
    <w:p w14:paraId="7838AF69"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cs="Sylfaen"/>
          <w:sz w:val="24"/>
          <w:szCs w:val="24"/>
        </w:rPr>
        <w:t>V. Ընդհանուր գործընթացի տեղեկատվական օբյեկտները</w:t>
      </w:r>
    </w:p>
    <w:p w14:paraId="31AE4FF3" w14:textId="77777777" w:rsidR="009E6754" w:rsidRPr="00296A53" w:rsidRDefault="009E6754" w:rsidP="00296A53">
      <w:pPr>
        <w:pStyle w:val="1"/>
        <w:shd w:val="clear" w:color="auto" w:fill="auto"/>
        <w:tabs>
          <w:tab w:val="left" w:pos="1134"/>
        </w:tabs>
        <w:spacing w:after="160"/>
        <w:ind w:firstLine="567"/>
        <w:jc w:val="both"/>
        <w:rPr>
          <w:rFonts w:ascii="Sylfaen" w:hAnsi="Sylfaen"/>
          <w:spacing w:val="-6"/>
          <w:sz w:val="24"/>
          <w:szCs w:val="24"/>
        </w:rPr>
      </w:pPr>
      <w:r w:rsidRPr="00296A53">
        <w:rPr>
          <w:rFonts w:ascii="Sylfaen" w:hAnsi="Sylfaen" w:cs="Sylfaen"/>
          <w:spacing w:val="-6"/>
          <w:sz w:val="24"/>
          <w:szCs w:val="24"/>
        </w:rPr>
        <w:t>27.</w:t>
      </w:r>
      <w:r w:rsidR="00296A53" w:rsidRPr="00296A53">
        <w:rPr>
          <w:rFonts w:ascii="Sylfaen" w:hAnsi="Sylfaen" w:cs="Sylfaen"/>
          <w:spacing w:val="-6"/>
          <w:sz w:val="24"/>
          <w:szCs w:val="24"/>
        </w:rPr>
        <w:tab/>
      </w:r>
      <w:r w:rsidRPr="00296A53">
        <w:rPr>
          <w:rFonts w:ascii="Sylfaen" w:hAnsi="Sylfaen"/>
          <w:spacing w:val="-6"/>
          <w:sz w:val="24"/>
          <w:szCs w:val="24"/>
        </w:rPr>
        <w:t>Այն տեղեկատվական օբյեկտների ցանկը, որոնց մասին կամ որոնցից տեղեկությունները փոխանցվում են ընդհանուր գործընթացի մասնակիցների միջ</w:t>
      </w:r>
      <w:r w:rsidR="00186716" w:rsidRPr="00296A53">
        <w:rPr>
          <w:rFonts w:ascii="Sylfaen" w:hAnsi="Sylfaen"/>
          <w:spacing w:val="-6"/>
          <w:sz w:val="24"/>
          <w:szCs w:val="24"/>
        </w:rPr>
        <w:t>եւ</w:t>
      </w:r>
      <w:r w:rsidRPr="00296A53">
        <w:rPr>
          <w:rFonts w:ascii="Sylfaen" w:hAnsi="Sylfaen"/>
          <w:spacing w:val="-6"/>
          <w:sz w:val="24"/>
          <w:szCs w:val="24"/>
        </w:rPr>
        <w:t xml:space="preserve"> տեղեկատվական փոխգործակցության ընթացքում, բերված է 6-րդ աղյուսակում:</w:t>
      </w:r>
    </w:p>
    <w:p w14:paraId="073DDA0C" w14:textId="77777777" w:rsidR="00296A53" w:rsidRPr="00FE3616" w:rsidRDefault="00296A53" w:rsidP="00186716">
      <w:pPr>
        <w:pStyle w:val="1"/>
        <w:shd w:val="clear" w:color="auto" w:fill="auto"/>
        <w:spacing w:after="160"/>
        <w:ind w:firstLine="0"/>
        <w:jc w:val="right"/>
        <w:rPr>
          <w:rFonts w:ascii="Sylfaen" w:hAnsi="Sylfaen"/>
          <w:sz w:val="24"/>
          <w:szCs w:val="24"/>
        </w:rPr>
      </w:pPr>
    </w:p>
    <w:p w14:paraId="6AE2BDBF" w14:textId="77777777" w:rsidR="009E6754" w:rsidRPr="00B62852" w:rsidRDefault="009E6754" w:rsidP="00186716">
      <w:pPr>
        <w:pStyle w:val="1"/>
        <w:shd w:val="clear" w:color="auto" w:fill="auto"/>
        <w:spacing w:after="160"/>
        <w:ind w:firstLine="0"/>
        <w:jc w:val="right"/>
        <w:rPr>
          <w:rFonts w:ascii="Sylfaen" w:hAnsi="Sylfaen"/>
          <w:sz w:val="24"/>
          <w:szCs w:val="24"/>
        </w:rPr>
      </w:pPr>
      <w:r w:rsidRPr="00B62852">
        <w:rPr>
          <w:rFonts w:ascii="Sylfaen" w:hAnsi="Sylfaen"/>
          <w:sz w:val="24"/>
          <w:szCs w:val="24"/>
        </w:rPr>
        <w:t>Աղյուսակ 6</w:t>
      </w:r>
    </w:p>
    <w:p w14:paraId="17963BDB" w14:textId="77777777" w:rsidR="009E6754" w:rsidRPr="00B62852" w:rsidRDefault="009E6754" w:rsidP="00186716">
      <w:pPr>
        <w:pStyle w:val="1"/>
        <w:shd w:val="clear" w:color="auto" w:fill="auto"/>
        <w:spacing w:after="160"/>
        <w:ind w:firstLine="0"/>
        <w:jc w:val="center"/>
        <w:rPr>
          <w:rFonts w:ascii="Sylfaen" w:hAnsi="Sylfaen"/>
          <w:sz w:val="24"/>
          <w:szCs w:val="24"/>
        </w:rPr>
      </w:pPr>
      <w:r w:rsidRPr="00B62852">
        <w:rPr>
          <w:rFonts w:ascii="Sylfaen" w:hAnsi="Sylfaen"/>
          <w:sz w:val="24"/>
          <w:szCs w:val="24"/>
        </w:rPr>
        <w:t>Տեղեկատվական օբյեկտների ցանկ</w:t>
      </w:r>
    </w:p>
    <w:tbl>
      <w:tblPr>
        <w:tblOverlap w:val="never"/>
        <w:tblW w:w="9413" w:type="dxa"/>
        <w:jc w:val="center"/>
        <w:tblLayout w:type="fixed"/>
        <w:tblCellMar>
          <w:left w:w="10" w:type="dxa"/>
          <w:right w:w="10" w:type="dxa"/>
        </w:tblCellMar>
        <w:tblLook w:val="0020" w:firstRow="1" w:lastRow="0" w:firstColumn="0" w:lastColumn="0" w:noHBand="0" w:noVBand="0"/>
      </w:tblPr>
      <w:tblGrid>
        <w:gridCol w:w="2160"/>
        <w:gridCol w:w="3827"/>
        <w:gridCol w:w="3426"/>
      </w:tblGrid>
      <w:tr w:rsidR="009E6754" w:rsidRPr="00296A53" w14:paraId="7C179E72" w14:textId="77777777" w:rsidTr="00296A53">
        <w:trPr>
          <w:tblHeader/>
          <w:jc w:val="center"/>
        </w:trPr>
        <w:tc>
          <w:tcPr>
            <w:tcW w:w="2160" w:type="dxa"/>
            <w:tcBorders>
              <w:top w:val="single" w:sz="4" w:space="0" w:color="auto"/>
              <w:left w:val="single" w:sz="4" w:space="0" w:color="auto"/>
            </w:tcBorders>
            <w:shd w:val="clear" w:color="auto" w:fill="FFFFFF"/>
            <w:vAlign w:val="center"/>
          </w:tcPr>
          <w:p w14:paraId="7982F096" w14:textId="77777777" w:rsidR="009E6754" w:rsidRPr="00296A53" w:rsidRDefault="009E6754" w:rsidP="00296A53">
            <w:pPr>
              <w:pStyle w:val="a3"/>
              <w:shd w:val="clear" w:color="auto" w:fill="auto"/>
              <w:spacing w:after="120" w:line="240" w:lineRule="auto"/>
              <w:jc w:val="center"/>
              <w:rPr>
                <w:rFonts w:ascii="Sylfaen" w:hAnsi="Sylfaen" w:cs="Sylfaen"/>
                <w:sz w:val="20"/>
                <w:szCs w:val="20"/>
              </w:rPr>
            </w:pPr>
            <w:r w:rsidRPr="00296A53">
              <w:rPr>
                <w:rFonts w:ascii="Sylfaen" w:hAnsi="Sylfaen" w:cs="Sylfaen"/>
                <w:sz w:val="20"/>
                <w:szCs w:val="20"/>
              </w:rPr>
              <w:t>Ծածկագրային նշագիրը</w:t>
            </w:r>
          </w:p>
        </w:tc>
        <w:tc>
          <w:tcPr>
            <w:tcW w:w="3827" w:type="dxa"/>
            <w:tcBorders>
              <w:top w:val="single" w:sz="4" w:space="0" w:color="auto"/>
              <w:left w:val="single" w:sz="4" w:space="0" w:color="auto"/>
            </w:tcBorders>
            <w:shd w:val="clear" w:color="auto" w:fill="FFFFFF"/>
            <w:vAlign w:val="center"/>
          </w:tcPr>
          <w:p w14:paraId="2F5494E4" w14:textId="77777777" w:rsidR="009E6754" w:rsidRPr="00296A53" w:rsidRDefault="009E6754" w:rsidP="00296A53">
            <w:pPr>
              <w:pStyle w:val="a3"/>
              <w:shd w:val="clear" w:color="auto" w:fill="auto"/>
              <w:spacing w:after="120" w:line="240" w:lineRule="auto"/>
              <w:jc w:val="center"/>
              <w:rPr>
                <w:rFonts w:ascii="Sylfaen" w:hAnsi="Sylfaen" w:cs="Sylfaen"/>
                <w:sz w:val="20"/>
                <w:szCs w:val="20"/>
              </w:rPr>
            </w:pPr>
            <w:r w:rsidRPr="00296A53">
              <w:rPr>
                <w:rFonts w:ascii="Sylfaen" w:hAnsi="Sylfaen" w:cs="Sylfaen"/>
                <w:sz w:val="20"/>
                <w:szCs w:val="20"/>
              </w:rPr>
              <w:t>Անվանումը</w:t>
            </w:r>
          </w:p>
        </w:tc>
        <w:tc>
          <w:tcPr>
            <w:tcW w:w="3426" w:type="dxa"/>
            <w:tcBorders>
              <w:top w:val="single" w:sz="4" w:space="0" w:color="auto"/>
              <w:left w:val="single" w:sz="4" w:space="0" w:color="auto"/>
              <w:right w:val="single" w:sz="4" w:space="0" w:color="auto"/>
            </w:tcBorders>
            <w:shd w:val="clear" w:color="auto" w:fill="FFFFFF"/>
            <w:vAlign w:val="center"/>
          </w:tcPr>
          <w:p w14:paraId="5AE0C5F8" w14:textId="77777777" w:rsidR="009E6754" w:rsidRPr="00296A53" w:rsidRDefault="009E6754" w:rsidP="00296A53">
            <w:pPr>
              <w:pStyle w:val="a3"/>
              <w:shd w:val="clear" w:color="auto" w:fill="auto"/>
              <w:spacing w:after="120" w:line="240" w:lineRule="auto"/>
              <w:jc w:val="center"/>
              <w:rPr>
                <w:rFonts w:ascii="Sylfaen" w:hAnsi="Sylfaen" w:cs="Sylfaen"/>
                <w:sz w:val="20"/>
                <w:szCs w:val="20"/>
              </w:rPr>
            </w:pPr>
            <w:r w:rsidRPr="00296A53">
              <w:rPr>
                <w:rFonts w:ascii="Sylfaen" w:hAnsi="Sylfaen" w:cs="Sylfaen"/>
                <w:sz w:val="20"/>
                <w:szCs w:val="20"/>
              </w:rPr>
              <w:t>Նկարագրությունը</w:t>
            </w:r>
          </w:p>
        </w:tc>
      </w:tr>
      <w:tr w:rsidR="009E6754" w:rsidRPr="00296A53" w14:paraId="21F25093" w14:textId="77777777" w:rsidTr="00296A53">
        <w:trPr>
          <w:tblHeader/>
          <w:jc w:val="center"/>
        </w:trPr>
        <w:tc>
          <w:tcPr>
            <w:tcW w:w="2160" w:type="dxa"/>
            <w:tcBorders>
              <w:top w:val="single" w:sz="4" w:space="0" w:color="auto"/>
              <w:left w:val="single" w:sz="4" w:space="0" w:color="auto"/>
            </w:tcBorders>
            <w:shd w:val="clear" w:color="auto" w:fill="FFFFFF"/>
            <w:vAlign w:val="center"/>
          </w:tcPr>
          <w:p w14:paraId="31267613" w14:textId="77777777" w:rsidR="009E6754" w:rsidRPr="00296A53" w:rsidRDefault="009E6754" w:rsidP="00296A53">
            <w:pPr>
              <w:pStyle w:val="a3"/>
              <w:shd w:val="clear" w:color="auto" w:fill="auto"/>
              <w:spacing w:after="120" w:line="240" w:lineRule="auto"/>
              <w:jc w:val="center"/>
              <w:rPr>
                <w:rFonts w:ascii="Sylfaen" w:hAnsi="Sylfaen" w:cs="Sylfaen"/>
                <w:sz w:val="20"/>
                <w:szCs w:val="20"/>
              </w:rPr>
            </w:pPr>
            <w:r w:rsidRPr="00296A53">
              <w:rPr>
                <w:rFonts w:ascii="Sylfaen" w:hAnsi="Sylfaen" w:cs="Sylfaen"/>
                <w:sz w:val="20"/>
                <w:szCs w:val="20"/>
              </w:rPr>
              <w:t>1</w:t>
            </w:r>
          </w:p>
        </w:tc>
        <w:tc>
          <w:tcPr>
            <w:tcW w:w="3827" w:type="dxa"/>
            <w:tcBorders>
              <w:top w:val="single" w:sz="4" w:space="0" w:color="auto"/>
              <w:left w:val="single" w:sz="4" w:space="0" w:color="auto"/>
            </w:tcBorders>
            <w:shd w:val="clear" w:color="auto" w:fill="FFFFFF"/>
            <w:vAlign w:val="center"/>
          </w:tcPr>
          <w:p w14:paraId="2B8C77B8" w14:textId="77777777" w:rsidR="009E6754" w:rsidRPr="00296A53" w:rsidRDefault="009E6754" w:rsidP="00296A53">
            <w:pPr>
              <w:pStyle w:val="a3"/>
              <w:shd w:val="clear" w:color="auto" w:fill="auto"/>
              <w:spacing w:after="120" w:line="240" w:lineRule="auto"/>
              <w:jc w:val="center"/>
              <w:rPr>
                <w:rFonts w:ascii="Sylfaen" w:hAnsi="Sylfaen" w:cs="Sylfaen"/>
                <w:sz w:val="20"/>
                <w:szCs w:val="20"/>
              </w:rPr>
            </w:pPr>
            <w:r w:rsidRPr="00296A53">
              <w:rPr>
                <w:rFonts w:ascii="Sylfaen" w:hAnsi="Sylfaen" w:cs="Sylfaen"/>
                <w:sz w:val="20"/>
                <w:szCs w:val="20"/>
              </w:rPr>
              <w:t>2</w:t>
            </w:r>
          </w:p>
        </w:tc>
        <w:tc>
          <w:tcPr>
            <w:tcW w:w="3426" w:type="dxa"/>
            <w:tcBorders>
              <w:top w:val="single" w:sz="4" w:space="0" w:color="auto"/>
              <w:left w:val="single" w:sz="4" w:space="0" w:color="auto"/>
              <w:right w:val="single" w:sz="4" w:space="0" w:color="auto"/>
            </w:tcBorders>
            <w:shd w:val="clear" w:color="auto" w:fill="FFFFFF"/>
            <w:vAlign w:val="center"/>
          </w:tcPr>
          <w:p w14:paraId="46D985E4" w14:textId="77777777" w:rsidR="009E6754" w:rsidRPr="00296A53" w:rsidRDefault="009E6754" w:rsidP="00296A53">
            <w:pPr>
              <w:pStyle w:val="a3"/>
              <w:shd w:val="clear" w:color="auto" w:fill="auto"/>
              <w:spacing w:after="120" w:line="240" w:lineRule="auto"/>
              <w:jc w:val="center"/>
              <w:rPr>
                <w:rFonts w:ascii="Sylfaen" w:hAnsi="Sylfaen" w:cs="Sylfaen"/>
                <w:sz w:val="20"/>
                <w:szCs w:val="20"/>
              </w:rPr>
            </w:pPr>
            <w:r w:rsidRPr="00296A53">
              <w:rPr>
                <w:rFonts w:ascii="Sylfaen" w:hAnsi="Sylfaen" w:cs="Sylfaen"/>
                <w:sz w:val="20"/>
                <w:szCs w:val="20"/>
              </w:rPr>
              <w:t>3</w:t>
            </w:r>
          </w:p>
        </w:tc>
      </w:tr>
      <w:tr w:rsidR="009E6754" w:rsidRPr="00296A53" w14:paraId="27CAD737" w14:textId="77777777" w:rsidTr="00296A53">
        <w:trPr>
          <w:jc w:val="center"/>
        </w:trPr>
        <w:tc>
          <w:tcPr>
            <w:tcW w:w="2160" w:type="dxa"/>
            <w:tcBorders>
              <w:top w:val="single" w:sz="4" w:space="0" w:color="auto"/>
              <w:left w:val="single" w:sz="4" w:space="0" w:color="auto"/>
              <w:bottom w:val="single" w:sz="4" w:space="0" w:color="auto"/>
            </w:tcBorders>
            <w:shd w:val="clear" w:color="auto" w:fill="FFFFFF"/>
          </w:tcPr>
          <w:p w14:paraId="6809DB96"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lang w:eastAsia="en-US" w:bidi="en-US"/>
              </w:rPr>
              <w:t>P.SS.12.BEN.001</w:t>
            </w:r>
          </w:p>
        </w:tc>
        <w:tc>
          <w:tcPr>
            <w:tcW w:w="3827" w:type="dxa"/>
            <w:tcBorders>
              <w:top w:val="single" w:sz="4" w:space="0" w:color="auto"/>
              <w:left w:val="single" w:sz="4" w:space="0" w:color="auto"/>
              <w:bottom w:val="single" w:sz="4" w:space="0" w:color="auto"/>
            </w:tcBorders>
            <w:shd w:val="clear" w:color="auto" w:fill="FFFFFF"/>
          </w:tcPr>
          <w:p w14:paraId="5D39EE92"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sz w:val="20"/>
                <w:szCs w:val="20"/>
              </w:rPr>
              <w:t>ժամանակավոր կարանտինային բուսասանիտարական միջոցի մասին տեղեկություններ</w:t>
            </w:r>
          </w:p>
        </w:tc>
        <w:tc>
          <w:tcPr>
            <w:tcW w:w="3426" w:type="dxa"/>
            <w:tcBorders>
              <w:top w:val="single" w:sz="4" w:space="0" w:color="auto"/>
              <w:left w:val="single" w:sz="4" w:space="0" w:color="auto"/>
              <w:bottom w:val="single" w:sz="4" w:space="0" w:color="auto"/>
              <w:right w:val="single" w:sz="4" w:space="0" w:color="auto"/>
            </w:tcBorders>
            <w:shd w:val="clear" w:color="auto" w:fill="FFFFFF"/>
            <w:vAlign w:val="center"/>
          </w:tcPr>
          <w:p w14:paraId="12823228"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rPr>
              <w:t xml:space="preserve">լիազորված մարմինների </w:t>
            </w:r>
            <w:r w:rsidR="00186716" w:rsidRPr="00296A53">
              <w:rPr>
                <w:rFonts w:ascii="Sylfaen" w:hAnsi="Sylfaen" w:cs="Sylfaen"/>
                <w:sz w:val="20"/>
                <w:szCs w:val="20"/>
              </w:rPr>
              <w:t>եւ</w:t>
            </w:r>
            <w:r w:rsidRPr="00296A53">
              <w:rPr>
                <w:rFonts w:ascii="Sylfaen" w:hAnsi="Sylfaen" w:cs="Sylfaen"/>
                <w:sz w:val="20"/>
                <w:szCs w:val="20"/>
              </w:rPr>
              <w:t xml:space="preserve"> Հանձնաժողովի միջ</w:t>
            </w:r>
            <w:r w:rsidR="00186716" w:rsidRPr="00296A53">
              <w:rPr>
                <w:rFonts w:ascii="Sylfaen" w:hAnsi="Sylfaen" w:cs="Sylfaen"/>
                <w:sz w:val="20"/>
                <w:szCs w:val="20"/>
              </w:rPr>
              <w:t>եւ</w:t>
            </w:r>
            <w:r w:rsidRPr="00296A53">
              <w:rPr>
                <w:rFonts w:ascii="Sylfaen" w:hAnsi="Sylfaen" w:cs="Sylfaen"/>
                <w:sz w:val="20"/>
                <w:szCs w:val="20"/>
              </w:rPr>
              <w:t xml:space="preserve"> տեղեկատվական փոխանակման ընթացքում փոխանցվող`</w:t>
            </w:r>
            <w:r w:rsidRPr="00296A53">
              <w:rPr>
                <w:rFonts w:ascii="Sylfaen" w:hAnsi="Sylfaen"/>
                <w:sz w:val="20"/>
                <w:szCs w:val="20"/>
              </w:rPr>
              <w:t xml:space="preserve">ժամանակավոր կարանտինային բուսասանիտարական միջոցի </w:t>
            </w:r>
            <w:r w:rsidRPr="00296A53">
              <w:rPr>
                <w:rFonts w:ascii="Sylfaen" w:hAnsi="Sylfaen"/>
                <w:sz w:val="20"/>
                <w:szCs w:val="20"/>
              </w:rPr>
              <w:lastRenderedPageBreak/>
              <w:t xml:space="preserve">մասին տեղեկություններ, ներառյալ՝ ժամանակավոր կարանտինային բուսասանիտարական միջոցի ուսումնասիրության արդյունքների մասին տեղեկություններ </w:t>
            </w:r>
            <w:r w:rsidR="00186716" w:rsidRPr="00296A53">
              <w:rPr>
                <w:rFonts w:ascii="Sylfaen" w:hAnsi="Sylfaen"/>
                <w:sz w:val="20"/>
                <w:szCs w:val="20"/>
              </w:rPr>
              <w:t>եւ</w:t>
            </w:r>
            <w:r w:rsidRPr="00296A53">
              <w:rPr>
                <w:rFonts w:ascii="Sylfaen" w:hAnsi="Sylfaen"/>
                <w:sz w:val="20"/>
                <w:szCs w:val="20"/>
              </w:rPr>
              <w:t xml:space="preserve"> ժամանակավոր կարանտինային բուսասանիտարական միջոցների մասին լրացուցիչ տեղեկություններ</w:t>
            </w:r>
          </w:p>
        </w:tc>
      </w:tr>
    </w:tbl>
    <w:p w14:paraId="2BAF12AD" w14:textId="77777777" w:rsidR="009E6754" w:rsidRPr="00B62852" w:rsidRDefault="009E6754" w:rsidP="00186716">
      <w:pPr>
        <w:spacing w:after="160" w:line="360" w:lineRule="auto"/>
      </w:pPr>
    </w:p>
    <w:p w14:paraId="766C4B70"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cs="Sylfaen"/>
          <w:sz w:val="24"/>
          <w:szCs w:val="24"/>
        </w:rPr>
        <w:t>VI. Ընդհանուր գործընթացի մասնակիցների պատասխանատվությունը</w:t>
      </w:r>
    </w:p>
    <w:p w14:paraId="33970AAA" w14:textId="77777777" w:rsidR="009E6754" w:rsidRPr="00B62852" w:rsidRDefault="009E6754" w:rsidP="00296A53">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28.</w:t>
      </w:r>
      <w:r w:rsidR="00296A53" w:rsidRPr="00296A53">
        <w:rPr>
          <w:rFonts w:ascii="Sylfaen" w:hAnsi="Sylfaen" w:cs="Sylfaen"/>
          <w:sz w:val="24"/>
          <w:szCs w:val="24"/>
        </w:rPr>
        <w:tab/>
      </w:r>
      <w:r w:rsidRPr="00B62852">
        <w:rPr>
          <w:rFonts w:ascii="Sylfaen" w:hAnsi="Sylfaen"/>
          <w:sz w:val="24"/>
          <w:szCs w:val="24"/>
        </w:rPr>
        <w:t xml:space="preserve">Հանձնաժողովի՝ տեղեկատվական փոխգործակցությանը մասնակցող պաշտոնատար անձինք </w:t>
      </w:r>
      <w:r w:rsidR="00186716">
        <w:rPr>
          <w:rFonts w:ascii="Sylfaen" w:hAnsi="Sylfaen"/>
          <w:sz w:val="24"/>
          <w:szCs w:val="24"/>
        </w:rPr>
        <w:t>եւ</w:t>
      </w:r>
      <w:r w:rsidRPr="00B62852">
        <w:rPr>
          <w:rFonts w:ascii="Sylfaen" w:hAnsi="Sylfaen"/>
          <w:sz w:val="24"/>
          <w:szCs w:val="24"/>
        </w:rPr>
        <w:t xml:space="preserve"> աշխատակիցները տեղեկությունների ամբողջական ու ժամանակին փոխանցումն ապահովելուն ուղղված պահանջները չկատարելու համար կարգապահական պատասխանատվության են ենթարկվում Պայմանագրին, Միության իրավունքի մաս կազմող այլ միջազգային պայմանագրերին </w:t>
      </w:r>
      <w:r w:rsidR="00186716">
        <w:rPr>
          <w:rFonts w:ascii="Sylfaen" w:hAnsi="Sylfaen"/>
          <w:sz w:val="24"/>
          <w:szCs w:val="24"/>
        </w:rPr>
        <w:t>եւ</w:t>
      </w:r>
      <w:r w:rsidRPr="00B62852">
        <w:rPr>
          <w:rFonts w:ascii="Sylfaen" w:hAnsi="Sylfaen"/>
          <w:sz w:val="24"/>
          <w:szCs w:val="24"/>
        </w:rPr>
        <w:t xml:space="preserve"> ակտերին համապատասխան, </w:t>
      </w:r>
      <w:bookmarkStart w:id="2" w:name="bookmark23"/>
      <w:r w:rsidRPr="00B62852">
        <w:rPr>
          <w:rFonts w:ascii="Sylfaen" w:hAnsi="Sylfaen"/>
          <w:sz w:val="24"/>
          <w:szCs w:val="24"/>
        </w:rPr>
        <w:t xml:space="preserve">իսկ լիազորված մարմինների պաշտոնատար անձինք </w:t>
      </w:r>
      <w:r w:rsidR="00186716">
        <w:rPr>
          <w:rFonts w:ascii="Sylfaen" w:hAnsi="Sylfaen"/>
          <w:sz w:val="24"/>
          <w:szCs w:val="24"/>
        </w:rPr>
        <w:t>եւ</w:t>
      </w:r>
      <w:r w:rsidRPr="00B62852">
        <w:rPr>
          <w:rFonts w:ascii="Sylfaen" w:hAnsi="Sylfaen"/>
          <w:sz w:val="24"/>
          <w:szCs w:val="24"/>
        </w:rPr>
        <w:t xml:space="preserve"> աշխատակիցները՝ անդամ պետությունների օրենսդրությանը համապատասխան:</w:t>
      </w:r>
      <w:bookmarkEnd w:id="2"/>
    </w:p>
    <w:p w14:paraId="4480E2B7" w14:textId="77777777" w:rsidR="009E6754" w:rsidRPr="00B62852" w:rsidRDefault="009E6754" w:rsidP="00186716">
      <w:pPr>
        <w:pStyle w:val="1"/>
        <w:shd w:val="clear" w:color="auto" w:fill="auto"/>
        <w:spacing w:after="160"/>
        <w:ind w:firstLine="720"/>
        <w:jc w:val="both"/>
        <w:rPr>
          <w:rFonts w:ascii="Sylfaen" w:hAnsi="Sylfaen" w:cs="Sylfaen"/>
          <w:sz w:val="24"/>
          <w:szCs w:val="24"/>
        </w:rPr>
      </w:pPr>
    </w:p>
    <w:p w14:paraId="1F8660D9"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bookmarkStart w:id="3" w:name="bookmark3"/>
      <w:r w:rsidRPr="00B62852">
        <w:rPr>
          <w:rFonts w:ascii="Sylfaen" w:eastAsia="Times New Roman" w:hAnsi="Sylfaen" w:cs="Sylfaen"/>
          <w:sz w:val="24"/>
          <w:szCs w:val="24"/>
        </w:rPr>
        <w:t xml:space="preserve">VII. </w:t>
      </w:r>
      <w:bookmarkEnd w:id="3"/>
      <w:r w:rsidRPr="00B62852">
        <w:rPr>
          <w:rFonts w:ascii="Sylfaen" w:eastAsia="Times New Roman" w:hAnsi="Sylfaen" w:cs="Sylfaen"/>
          <w:sz w:val="24"/>
          <w:szCs w:val="24"/>
        </w:rPr>
        <w:t>Ընդհանուր գործընթացի տեղեկագրքերն ու դասակարգիչները</w:t>
      </w:r>
    </w:p>
    <w:p w14:paraId="013E1A8F" w14:textId="77777777" w:rsidR="009E6754" w:rsidRPr="00B62852" w:rsidRDefault="009E6754" w:rsidP="00296A53">
      <w:pPr>
        <w:pStyle w:val="11"/>
        <w:shd w:val="clear" w:color="auto" w:fill="auto"/>
        <w:tabs>
          <w:tab w:val="left" w:pos="1134"/>
        </w:tabs>
        <w:spacing w:after="160" w:line="360" w:lineRule="auto"/>
        <w:ind w:firstLine="567"/>
        <w:jc w:val="left"/>
        <w:outlineLvl w:val="9"/>
        <w:rPr>
          <w:rFonts w:ascii="Sylfaen" w:hAnsi="Sylfaen" w:cs="Sylfaen"/>
          <w:sz w:val="24"/>
          <w:szCs w:val="24"/>
        </w:rPr>
      </w:pPr>
      <w:bookmarkStart w:id="4" w:name="bookmark4"/>
      <w:r w:rsidRPr="00B62852">
        <w:rPr>
          <w:rFonts w:ascii="Sylfaen" w:hAnsi="Sylfaen" w:cs="Sylfaen"/>
          <w:sz w:val="24"/>
          <w:szCs w:val="24"/>
        </w:rPr>
        <w:t>29.</w:t>
      </w:r>
      <w:bookmarkEnd w:id="4"/>
      <w:r w:rsidR="00296A53" w:rsidRPr="00296A53">
        <w:rPr>
          <w:rFonts w:ascii="Sylfaen" w:hAnsi="Sylfaen" w:cs="Sylfaen"/>
          <w:sz w:val="24"/>
          <w:szCs w:val="24"/>
        </w:rPr>
        <w:tab/>
      </w:r>
      <w:r w:rsidRPr="00B62852">
        <w:rPr>
          <w:rFonts w:ascii="Sylfaen" w:eastAsia="Times New Roman" w:hAnsi="Sylfaen" w:cs="Sylfaen"/>
          <w:sz w:val="24"/>
          <w:szCs w:val="24"/>
        </w:rPr>
        <w:t xml:space="preserve">Ընդհանուր գործընթացի տեղեկագրքերի ու դասակարգիչների ցանկը բերված է </w:t>
      </w:r>
      <w:r w:rsidRPr="00B62852">
        <w:rPr>
          <w:rFonts w:ascii="Sylfaen" w:hAnsi="Sylfaen" w:cs="Sylfaen"/>
          <w:sz w:val="24"/>
          <w:szCs w:val="24"/>
        </w:rPr>
        <w:t>7-րդ աղյուսակում:</w:t>
      </w:r>
    </w:p>
    <w:p w14:paraId="468D9C7E" w14:textId="77777777" w:rsidR="009E6754" w:rsidRPr="00B62852" w:rsidRDefault="009E6754" w:rsidP="00186716">
      <w:pPr>
        <w:pStyle w:val="1"/>
        <w:shd w:val="clear" w:color="auto" w:fill="auto"/>
        <w:spacing w:after="160"/>
        <w:ind w:firstLine="567"/>
        <w:rPr>
          <w:rFonts w:ascii="Sylfaen" w:hAnsi="Sylfaen" w:cs="Sylfaen"/>
          <w:sz w:val="24"/>
          <w:szCs w:val="24"/>
        </w:rPr>
      </w:pPr>
    </w:p>
    <w:p w14:paraId="41B95E9F" w14:textId="77777777" w:rsidR="00296A53" w:rsidRDefault="00296A53">
      <w:pPr>
        <w:rPr>
          <w:rFonts w:eastAsia="Times New Roman"/>
          <w:color w:val="auto"/>
        </w:rPr>
      </w:pPr>
      <w:bookmarkStart w:id="5" w:name="bookmark5"/>
      <w:r>
        <w:rPr>
          <w:rFonts w:eastAsia="Times New Roman"/>
        </w:rPr>
        <w:br w:type="page"/>
      </w:r>
    </w:p>
    <w:p w14:paraId="7F6FDEB0" w14:textId="77777777" w:rsidR="009E6754" w:rsidRPr="00B62852" w:rsidRDefault="009E6754" w:rsidP="00186716">
      <w:pPr>
        <w:pStyle w:val="11"/>
        <w:shd w:val="clear" w:color="auto" w:fill="auto"/>
        <w:spacing w:after="160" w:line="360" w:lineRule="auto"/>
        <w:jc w:val="right"/>
        <w:outlineLvl w:val="9"/>
        <w:rPr>
          <w:rFonts w:ascii="Sylfaen" w:hAnsi="Sylfaen" w:cs="Sylfaen"/>
          <w:sz w:val="24"/>
          <w:szCs w:val="24"/>
        </w:rPr>
      </w:pPr>
      <w:r w:rsidRPr="00B62852">
        <w:rPr>
          <w:rFonts w:ascii="Sylfaen" w:eastAsia="Times New Roman" w:hAnsi="Sylfaen" w:cs="Sylfaen"/>
          <w:sz w:val="24"/>
          <w:szCs w:val="24"/>
        </w:rPr>
        <w:lastRenderedPageBreak/>
        <w:t>Աղյուսակ 7</w:t>
      </w:r>
      <w:bookmarkEnd w:id="5"/>
    </w:p>
    <w:p w14:paraId="01BEF97B"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bookmarkStart w:id="6" w:name="bookmark6"/>
      <w:r w:rsidRPr="00B62852">
        <w:rPr>
          <w:rFonts w:ascii="Sylfaen" w:eastAsia="Times New Roman" w:hAnsi="Sylfaen" w:cs="Sylfaen"/>
          <w:sz w:val="24"/>
          <w:szCs w:val="24"/>
        </w:rPr>
        <w:t>Ընդհանուր գործընթացի տեղեկագրքերի ու դասակարգիչների ցանկ</w:t>
      </w:r>
      <w:bookmarkEnd w:id="6"/>
    </w:p>
    <w:tbl>
      <w:tblPr>
        <w:tblOverlap w:val="never"/>
        <w:tblW w:w="9421" w:type="dxa"/>
        <w:jc w:val="center"/>
        <w:tblLayout w:type="fixed"/>
        <w:tblCellMar>
          <w:left w:w="10" w:type="dxa"/>
          <w:right w:w="10" w:type="dxa"/>
        </w:tblCellMar>
        <w:tblLook w:val="0020" w:firstRow="1" w:lastRow="0" w:firstColumn="0" w:lastColumn="0" w:noHBand="0" w:noVBand="0"/>
      </w:tblPr>
      <w:tblGrid>
        <w:gridCol w:w="2022"/>
        <w:gridCol w:w="2773"/>
        <w:gridCol w:w="7"/>
        <w:gridCol w:w="1614"/>
        <w:gridCol w:w="3005"/>
      </w:tblGrid>
      <w:tr w:rsidR="009E6754" w:rsidRPr="00296A53" w14:paraId="145F9452" w14:textId="77777777" w:rsidTr="00296A53">
        <w:trPr>
          <w:tblHeader/>
          <w:jc w:val="center"/>
        </w:trPr>
        <w:tc>
          <w:tcPr>
            <w:tcW w:w="2022" w:type="dxa"/>
            <w:tcBorders>
              <w:top w:val="single" w:sz="4" w:space="0" w:color="auto"/>
              <w:left w:val="single" w:sz="4" w:space="0" w:color="auto"/>
            </w:tcBorders>
            <w:shd w:val="clear" w:color="auto" w:fill="FFFFFF"/>
            <w:vAlign w:val="center"/>
          </w:tcPr>
          <w:p w14:paraId="16759AC2" w14:textId="77777777" w:rsidR="009E6754" w:rsidRPr="00296A53" w:rsidRDefault="009E6754" w:rsidP="00296A53">
            <w:pPr>
              <w:pStyle w:val="a3"/>
              <w:shd w:val="clear" w:color="auto" w:fill="auto"/>
              <w:spacing w:after="120" w:line="240" w:lineRule="auto"/>
              <w:jc w:val="center"/>
              <w:rPr>
                <w:rFonts w:ascii="Sylfaen" w:hAnsi="Sylfaen" w:cs="Sylfaen"/>
                <w:sz w:val="20"/>
                <w:szCs w:val="20"/>
              </w:rPr>
            </w:pPr>
            <w:r w:rsidRPr="00296A53">
              <w:rPr>
                <w:rFonts w:ascii="Sylfaen" w:hAnsi="Sylfaen" w:cs="Sylfaen"/>
                <w:sz w:val="20"/>
                <w:szCs w:val="20"/>
              </w:rPr>
              <w:t>Ծածկագրային նշագիրը</w:t>
            </w:r>
          </w:p>
        </w:tc>
        <w:tc>
          <w:tcPr>
            <w:tcW w:w="2773" w:type="dxa"/>
            <w:tcBorders>
              <w:top w:val="single" w:sz="4" w:space="0" w:color="auto"/>
              <w:left w:val="single" w:sz="4" w:space="0" w:color="auto"/>
            </w:tcBorders>
            <w:shd w:val="clear" w:color="auto" w:fill="FFFFFF"/>
            <w:vAlign w:val="center"/>
          </w:tcPr>
          <w:p w14:paraId="38BECB5D" w14:textId="77777777" w:rsidR="009E6754" w:rsidRPr="00296A53" w:rsidRDefault="009E6754" w:rsidP="00296A53">
            <w:pPr>
              <w:pStyle w:val="a3"/>
              <w:shd w:val="clear" w:color="auto" w:fill="auto"/>
              <w:spacing w:after="120" w:line="240" w:lineRule="auto"/>
              <w:jc w:val="center"/>
              <w:rPr>
                <w:rFonts w:ascii="Sylfaen" w:hAnsi="Sylfaen" w:cs="Sylfaen"/>
                <w:sz w:val="20"/>
                <w:szCs w:val="20"/>
              </w:rPr>
            </w:pPr>
            <w:r w:rsidRPr="00296A53">
              <w:rPr>
                <w:rFonts w:ascii="Sylfaen" w:hAnsi="Sylfaen" w:cs="Sylfaen"/>
                <w:sz w:val="20"/>
                <w:szCs w:val="20"/>
              </w:rPr>
              <w:t>Անվանումը</w:t>
            </w:r>
          </w:p>
        </w:tc>
        <w:tc>
          <w:tcPr>
            <w:tcW w:w="1621" w:type="dxa"/>
            <w:gridSpan w:val="2"/>
            <w:tcBorders>
              <w:top w:val="single" w:sz="4" w:space="0" w:color="auto"/>
              <w:left w:val="single" w:sz="4" w:space="0" w:color="auto"/>
            </w:tcBorders>
            <w:shd w:val="clear" w:color="auto" w:fill="FFFFFF"/>
            <w:vAlign w:val="center"/>
          </w:tcPr>
          <w:p w14:paraId="0A8C72D3" w14:textId="77777777" w:rsidR="009E6754" w:rsidRPr="00296A53" w:rsidRDefault="009E6754" w:rsidP="00296A53">
            <w:pPr>
              <w:pStyle w:val="a3"/>
              <w:shd w:val="clear" w:color="auto" w:fill="auto"/>
              <w:spacing w:after="120" w:line="240" w:lineRule="auto"/>
              <w:jc w:val="center"/>
              <w:rPr>
                <w:rFonts w:ascii="Sylfaen" w:hAnsi="Sylfaen" w:cs="Sylfaen"/>
                <w:sz w:val="20"/>
                <w:szCs w:val="20"/>
              </w:rPr>
            </w:pPr>
            <w:r w:rsidRPr="00296A53">
              <w:rPr>
                <w:rFonts w:ascii="Sylfaen" w:hAnsi="Sylfaen" w:cs="Sylfaen"/>
                <w:sz w:val="20"/>
                <w:szCs w:val="20"/>
              </w:rPr>
              <w:t>Տիպը</w:t>
            </w:r>
          </w:p>
        </w:tc>
        <w:tc>
          <w:tcPr>
            <w:tcW w:w="3005" w:type="dxa"/>
            <w:tcBorders>
              <w:top w:val="single" w:sz="4" w:space="0" w:color="auto"/>
              <w:left w:val="single" w:sz="4" w:space="0" w:color="auto"/>
              <w:right w:val="single" w:sz="4" w:space="0" w:color="auto"/>
            </w:tcBorders>
            <w:shd w:val="clear" w:color="auto" w:fill="FFFFFF"/>
            <w:vAlign w:val="center"/>
          </w:tcPr>
          <w:p w14:paraId="491DB96E" w14:textId="77777777" w:rsidR="009E6754" w:rsidRPr="00296A53" w:rsidRDefault="009E6754" w:rsidP="00296A53">
            <w:pPr>
              <w:pStyle w:val="a3"/>
              <w:shd w:val="clear" w:color="auto" w:fill="auto"/>
              <w:spacing w:after="120" w:line="240" w:lineRule="auto"/>
              <w:jc w:val="center"/>
              <w:rPr>
                <w:rFonts w:ascii="Sylfaen" w:hAnsi="Sylfaen" w:cs="Sylfaen"/>
                <w:sz w:val="20"/>
                <w:szCs w:val="20"/>
              </w:rPr>
            </w:pPr>
            <w:r w:rsidRPr="00296A53">
              <w:rPr>
                <w:rFonts w:ascii="Sylfaen" w:hAnsi="Sylfaen" w:cs="Sylfaen"/>
                <w:sz w:val="20"/>
                <w:szCs w:val="20"/>
              </w:rPr>
              <w:t>Նկարագրությունը</w:t>
            </w:r>
          </w:p>
        </w:tc>
      </w:tr>
      <w:tr w:rsidR="009E6754" w:rsidRPr="00296A53" w14:paraId="32CF31E9" w14:textId="77777777" w:rsidTr="00296A53">
        <w:trPr>
          <w:tblHeader/>
          <w:jc w:val="center"/>
        </w:trPr>
        <w:tc>
          <w:tcPr>
            <w:tcW w:w="2022" w:type="dxa"/>
            <w:tcBorders>
              <w:top w:val="single" w:sz="4" w:space="0" w:color="auto"/>
              <w:left w:val="single" w:sz="4" w:space="0" w:color="auto"/>
            </w:tcBorders>
            <w:shd w:val="clear" w:color="auto" w:fill="FFFFFF"/>
            <w:vAlign w:val="center"/>
          </w:tcPr>
          <w:p w14:paraId="31C9BBB9" w14:textId="77777777" w:rsidR="009E6754" w:rsidRPr="00296A53" w:rsidRDefault="009E6754" w:rsidP="00296A53">
            <w:pPr>
              <w:pStyle w:val="a3"/>
              <w:shd w:val="clear" w:color="auto" w:fill="auto"/>
              <w:spacing w:after="120" w:line="240" w:lineRule="auto"/>
              <w:jc w:val="center"/>
              <w:rPr>
                <w:rFonts w:ascii="Sylfaen" w:hAnsi="Sylfaen" w:cs="Sylfaen"/>
                <w:sz w:val="20"/>
                <w:szCs w:val="20"/>
              </w:rPr>
            </w:pPr>
            <w:r w:rsidRPr="00296A53">
              <w:rPr>
                <w:rFonts w:ascii="Sylfaen" w:hAnsi="Sylfaen" w:cs="Sylfaen"/>
                <w:sz w:val="20"/>
                <w:szCs w:val="20"/>
              </w:rPr>
              <w:t>1</w:t>
            </w:r>
          </w:p>
        </w:tc>
        <w:tc>
          <w:tcPr>
            <w:tcW w:w="2773" w:type="dxa"/>
            <w:tcBorders>
              <w:top w:val="single" w:sz="4" w:space="0" w:color="auto"/>
              <w:left w:val="single" w:sz="4" w:space="0" w:color="auto"/>
            </w:tcBorders>
            <w:shd w:val="clear" w:color="auto" w:fill="FFFFFF"/>
            <w:vAlign w:val="center"/>
          </w:tcPr>
          <w:p w14:paraId="233368F2" w14:textId="77777777" w:rsidR="009E6754" w:rsidRPr="00296A53" w:rsidRDefault="009E6754" w:rsidP="00296A53">
            <w:pPr>
              <w:pStyle w:val="a3"/>
              <w:shd w:val="clear" w:color="auto" w:fill="auto"/>
              <w:spacing w:after="120" w:line="240" w:lineRule="auto"/>
              <w:jc w:val="center"/>
              <w:rPr>
                <w:rFonts w:ascii="Sylfaen" w:hAnsi="Sylfaen" w:cs="Sylfaen"/>
                <w:sz w:val="20"/>
                <w:szCs w:val="20"/>
              </w:rPr>
            </w:pPr>
            <w:r w:rsidRPr="00296A53">
              <w:rPr>
                <w:rFonts w:ascii="Sylfaen" w:hAnsi="Sylfaen" w:cs="Sylfaen"/>
                <w:sz w:val="20"/>
                <w:szCs w:val="20"/>
              </w:rPr>
              <w:t>2</w:t>
            </w:r>
          </w:p>
        </w:tc>
        <w:tc>
          <w:tcPr>
            <w:tcW w:w="1621" w:type="dxa"/>
            <w:gridSpan w:val="2"/>
            <w:tcBorders>
              <w:top w:val="single" w:sz="4" w:space="0" w:color="auto"/>
              <w:left w:val="single" w:sz="4" w:space="0" w:color="auto"/>
            </w:tcBorders>
            <w:shd w:val="clear" w:color="auto" w:fill="FFFFFF"/>
            <w:vAlign w:val="center"/>
          </w:tcPr>
          <w:p w14:paraId="064DE35C" w14:textId="77777777" w:rsidR="009E6754" w:rsidRPr="00296A53" w:rsidRDefault="009E6754" w:rsidP="00296A53">
            <w:pPr>
              <w:pStyle w:val="a3"/>
              <w:shd w:val="clear" w:color="auto" w:fill="auto"/>
              <w:spacing w:after="120" w:line="240" w:lineRule="auto"/>
              <w:jc w:val="center"/>
              <w:rPr>
                <w:rFonts w:ascii="Sylfaen" w:hAnsi="Sylfaen" w:cs="Sylfaen"/>
                <w:sz w:val="20"/>
                <w:szCs w:val="20"/>
              </w:rPr>
            </w:pPr>
            <w:r w:rsidRPr="00296A53">
              <w:rPr>
                <w:rFonts w:ascii="Sylfaen" w:hAnsi="Sylfaen" w:cs="Sylfaen"/>
                <w:sz w:val="20"/>
                <w:szCs w:val="20"/>
              </w:rPr>
              <w:t>3</w:t>
            </w:r>
          </w:p>
        </w:tc>
        <w:tc>
          <w:tcPr>
            <w:tcW w:w="3005" w:type="dxa"/>
            <w:tcBorders>
              <w:top w:val="single" w:sz="4" w:space="0" w:color="auto"/>
              <w:left w:val="single" w:sz="4" w:space="0" w:color="auto"/>
              <w:right w:val="single" w:sz="4" w:space="0" w:color="auto"/>
            </w:tcBorders>
            <w:shd w:val="clear" w:color="auto" w:fill="FFFFFF"/>
            <w:vAlign w:val="center"/>
          </w:tcPr>
          <w:p w14:paraId="7517F2EC" w14:textId="77777777" w:rsidR="009E6754" w:rsidRPr="00296A53" w:rsidRDefault="009E6754" w:rsidP="00296A53">
            <w:pPr>
              <w:pStyle w:val="a3"/>
              <w:shd w:val="clear" w:color="auto" w:fill="auto"/>
              <w:spacing w:after="120" w:line="240" w:lineRule="auto"/>
              <w:jc w:val="center"/>
              <w:rPr>
                <w:rFonts w:ascii="Sylfaen" w:hAnsi="Sylfaen" w:cs="Sylfaen"/>
                <w:sz w:val="20"/>
                <w:szCs w:val="20"/>
              </w:rPr>
            </w:pPr>
            <w:r w:rsidRPr="00296A53">
              <w:rPr>
                <w:rFonts w:ascii="Sylfaen" w:hAnsi="Sylfaen" w:cs="Sylfaen"/>
                <w:sz w:val="20"/>
                <w:szCs w:val="20"/>
              </w:rPr>
              <w:t>4</w:t>
            </w:r>
          </w:p>
        </w:tc>
      </w:tr>
      <w:tr w:rsidR="009E6754" w:rsidRPr="00296A53" w14:paraId="5668AF03" w14:textId="77777777" w:rsidTr="00296A53">
        <w:trPr>
          <w:jc w:val="center"/>
        </w:trPr>
        <w:tc>
          <w:tcPr>
            <w:tcW w:w="2022" w:type="dxa"/>
            <w:tcBorders>
              <w:top w:val="single" w:sz="4" w:space="0" w:color="auto"/>
              <w:left w:val="single" w:sz="4" w:space="0" w:color="auto"/>
            </w:tcBorders>
            <w:shd w:val="clear" w:color="auto" w:fill="FFFFFF"/>
          </w:tcPr>
          <w:p w14:paraId="51BA79F5"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lang w:eastAsia="en-US" w:bidi="en-US"/>
              </w:rPr>
              <w:t>P.CLS.003</w:t>
            </w:r>
          </w:p>
        </w:tc>
        <w:tc>
          <w:tcPr>
            <w:tcW w:w="2773" w:type="dxa"/>
            <w:tcBorders>
              <w:top w:val="single" w:sz="4" w:space="0" w:color="auto"/>
              <w:left w:val="single" w:sz="4" w:space="0" w:color="auto"/>
            </w:tcBorders>
            <w:shd w:val="clear" w:color="auto" w:fill="FFFFFF"/>
          </w:tcPr>
          <w:p w14:paraId="79E57C53"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rPr>
              <w:t xml:space="preserve">Եվրասիական տնտեսական միության արտաքին տնտեսական գործունեության միասնական ապրանքային անվանացանկ </w:t>
            </w:r>
            <w:r w:rsidRPr="00296A53">
              <w:rPr>
                <w:rFonts w:ascii="Sylfaen" w:hAnsi="Sylfaen" w:cs="Sylfaen"/>
                <w:sz w:val="20"/>
                <w:szCs w:val="20"/>
                <w:lang w:eastAsia="en-US" w:bidi="en-US"/>
              </w:rPr>
              <w:t>(ԵԱՏՄ ԱՏԳ ԱԱ</w:t>
            </w:r>
            <w:r w:rsidRPr="00296A53">
              <w:rPr>
                <w:rFonts w:ascii="Sylfaen" w:hAnsi="Sylfaen" w:cs="Sylfaen"/>
                <w:sz w:val="20"/>
                <w:szCs w:val="20"/>
              </w:rPr>
              <w:t>)</w:t>
            </w:r>
          </w:p>
        </w:tc>
        <w:tc>
          <w:tcPr>
            <w:tcW w:w="1621" w:type="dxa"/>
            <w:gridSpan w:val="2"/>
            <w:tcBorders>
              <w:top w:val="single" w:sz="4" w:space="0" w:color="auto"/>
              <w:left w:val="single" w:sz="4" w:space="0" w:color="auto"/>
            </w:tcBorders>
            <w:shd w:val="clear" w:color="auto" w:fill="FFFFFF"/>
          </w:tcPr>
          <w:p w14:paraId="73DF7190"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rPr>
              <w:t>դասակարգիչ</w:t>
            </w:r>
          </w:p>
        </w:tc>
        <w:tc>
          <w:tcPr>
            <w:tcW w:w="3005" w:type="dxa"/>
            <w:tcBorders>
              <w:top w:val="single" w:sz="4" w:space="0" w:color="auto"/>
              <w:left w:val="single" w:sz="4" w:space="0" w:color="auto"/>
              <w:right w:val="single" w:sz="4" w:space="0" w:color="auto"/>
            </w:tcBorders>
            <w:shd w:val="clear" w:color="auto" w:fill="FFFFFF"/>
            <w:vAlign w:val="center"/>
          </w:tcPr>
          <w:p w14:paraId="5E14936D"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rPr>
              <w:t xml:space="preserve">պարունակում է ապրանքների ծածկագրերի </w:t>
            </w:r>
            <w:r w:rsidR="00186716" w:rsidRPr="00296A53">
              <w:rPr>
                <w:rFonts w:ascii="Sylfaen" w:hAnsi="Sylfaen" w:cs="Sylfaen"/>
                <w:sz w:val="20"/>
                <w:szCs w:val="20"/>
              </w:rPr>
              <w:t>եւ</w:t>
            </w:r>
            <w:r w:rsidRPr="00296A53">
              <w:rPr>
                <w:rFonts w:ascii="Sylfaen" w:hAnsi="Sylfaen" w:cs="Sylfaen"/>
                <w:sz w:val="20"/>
                <w:szCs w:val="20"/>
              </w:rPr>
              <w:t xml:space="preserve"> անվանումների ցանկը, որը հիմնված է Համաշխարհային մաքսային կազմակերպության` ապրանքների նկարագրության </w:t>
            </w:r>
            <w:r w:rsidR="00186716" w:rsidRPr="00296A53">
              <w:rPr>
                <w:rFonts w:ascii="Sylfaen" w:hAnsi="Sylfaen" w:cs="Sylfaen"/>
                <w:sz w:val="20"/>
                <w:szCs w:val="20"/>
              </w:rPr>
              <w:t>եւ</w:t>
            </w:r>
            <w:r w:rsidRPr="00296A53">
              <w:rPr>
                <w:rFonts w:ascii="Sylfaen" w:hAnsi="Sylfaen" w:cs="Sylfaen"/>
                <w:sz w:val="20"/>
                <w:szCs w:val="20"/>
              </w:rPr>
              <w:t xml:space="preserve"> ծածկագրման ներդաշնակեցված համակարգի </w:t>
            </w:r>
            <w:r w:rsidR="00186716" w:rsidRPr="00296A53">
              <w:rPr>
                <w:rFonts w:ascii="Sylfaen" w:hAnsi="Sylfaen" w:cs="Sylfaen"/>
                <w:sz w:val="20"/>
                <w:szCs w:val="20"/>
              </w:rPr>
              <w:t>եւ</w:t>
            </w:r>
            <w:r w:rsidRPr="00296A53">
              <w:rPr>
                <w:rFonts w:ascii="Sylfaen" w:hAnsi="Sylfaen" w:cs="Sylfaen"/>
                <w:sz w:val="20"/>
                <w:szCs w:val="20"/>
              </w:rPr>
              <w:t xml:space="preserve"> Անկախ պետությունների համագործակցության արտաքին տնտեսական գործունեության միասնական ապրանքային անվանացանկի վրա</w:t>
            </w:r>
          </w:p>
        </w:tc>
      </w:tr>
      <w:tr w:rsidR="009E6754" w:rsidRPr="00296A53" w14:paraId="1DCF3402" w14:textId="77777777" w:rsidTr="00090FE8">
        <w:trPr>
          <w:trHeight w:val="1517"/>
          <w:jc w:val="center"/>
        </w:trPr>
        <w:tc>
          <w:tcPr>
            <w:tcW w:w="2022" w:type="dxa"/>
            <w:tcBorders>
              <w:top w:val="single" w:sz="4" w:space="0" w:color="auto"/>
              <w:left w:val="single" w:sz="4" w:space="0" w:color="auto"/>
            </w:tcBorders>
            <w:shd w:val="clear" w:color="auto" w:fill="FFFFFF"/>
          </w:tcPr>
          <w:p w14:paraId="090EEDF2"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lang w:eastAsia="en-US" w:bidi="en-US"/>
              </w:rPr>
              <w:t>P.CLS.019</w:t>
            </w:r>
          </w:p>
        </w:tc>
        <w:tc>
          <w:tcPr>
            <w:tcW w:w="2773" w:type="dxa"/>
            <w:tcBorders>
              <w:top w:val="single" w:sz="4" w:space="0" w:color="auto"/>
              <w:left w:val="single" w:sz="4" w:space="0" w:color="auto"/>
            </w:tcBorders>
            <w:shd w:val="clear" w:color="auto" w:fill="FFFFFF"/>
          </w:tcPr>
          <w:p w14:paraId="1CCB06F4"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rPr>
              <w:t>աշխարհի երկրների միջազգային դասակարգիչ</w:t>
            </w:r>
          </w:p>
        </w:tc>
        <w:tc>
          <w:tcPr>
            <w:tcW w:w="1621" w:type="dxa"/>
            <w:gridSpan w:val="2"/>
            <w:tcBorders>
              <w:top w:val="single" w:sz="4" w:space="0" w:color="auto"/>
              <w:left w:val="single" w:sz="4" w:space="0" w:color="auto"/>
            </w:tcBorders>
            <w:shd w:val="clear" w:color="auto" w:fill="FFFFFF"/>
          </w:tcPr>
          <w:p w14:paraId="33D66E4C"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rPr>
              <w:t>դասակարգիչ</w:t>
            </w:r>
          </w:p>
        </w:tc>
        <w:tc>
          <w:tcPr>
            <w:tcW w:w="3005" w:type="dxa"/>
            <w:tcBorders>
              <w:top w:val="single" w:sz="4" w:space="0" w:color="auto"/>
              <w:left w:val="single" w:sz="4" w:space="0" w:color="auto"/>
              <w:right w:val="single" w:sz="4" w:space="0" w:color="auto"/>
            </w:tcBorders>
            <w:shd w:val="clear" w:color="auto" w:fill="FFFFFF"/>
            <w:vAlign w:val="center"/>
          </w:tcPr>
          <w:p w14:paraId="4452212A"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rPr>
              <w:t xml:space="preserve">պարունակում է երկրների անվանումների ցանկը </w:t>
            </w:r>
            <w:r w:rsidR="00186716" w:rsidRPr="00296A53">
              <w:rPr>
                <w:rFonts w:ascii="Sylfaen" w:hAnsi="Sylfaen" w:cs="Sylfaen"/>
                <w:sz w:val="20"/>
                <w:szCs w:val="20"/>
              </w:rPr>
              <w:t>եւ</w:t>
            </w:r>
            <w:r w:rsidRPr="00296A53">
              <w:rPr>
                <w:rFonts w:ascii="Sylfaen" w:hAnsi="Sylfaen" w:cs="Sylfaen"/>
                <w:sz w:val="20"/>
                <w:szCs w:val="20"/>
              </w:rPr>
              <w:t xml:space="preserve"> դրանց ծածկագրերը` ISO 3166-1 ստանդարտին համապատասխան</w:t>
            </w:r>
          </w:p>
        </w:tc>
      </w:tr>
      <w:tr w:rsidR="009E6754" w:rsidRPr="00296A53" w14:paraId="309F58CA" w14:textId="77777777" w:rsidTr="00296A53">
        <w:trPr>
          <w:jc w:val="center"/>
        </w:trPr>
        <w:tc>
          <w:tcPr>
            <w:tcW w:w="2022" w:type="dxa"/>
            <w:tcBorders>
              <w:top w:val="single" w:sz="4" w:space="0" w:color="auto"/>
              <w:left w:val="single" w:sz="4" w:space="0" w:color="auto"/>
              <w:bottom w:val="single" w:sz="4" w:space="0" w:color="auto"/>
            </w:tcBorders>
            <w:shd w:val="clear" w:color="auto" w:fill="FFFFFF"/>
          </w:tcPr>
          <w:p w14:paraId="310AEBD9"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lang w:eastAsia="en-US" w:bidi="en-US"/>
              </w:rPr>
              <w:t>P.CLS.024</w:t>
            </w:r>
          </w:p>
        </w:tc>
        <w:tc>
          <w:tcPr>
            <w:tcW w:w="2773" w:type="dxa"/>
            <w:tcBorders>
              <w:top w:val="single" w:sz="4" w:space="0" w:color="auto"/>
              <w:left w:val="single" w:sz="4" w:space="0" w:color="auto"/>
              <w:bottom w:val="single" w:sz="4" w:space="0" w:color="auto"/>
            </w:tcBorders>
            <w:shd w:val="clear" w:color="auto" w:fill="FFFFFF"/>
          </w:tcPr>
          <w:p w14:paraId="0B06A360"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rPr>
              <w:t>լեզուների դասակարգիչ</w:t>
            </w:r>
          </w:p>
        </w:tc>
        <w:tc>
          <w:tcPr>
            <w:tcW w:w="1621" w:type="dxa"/>
            <w:gridSpan w:val="2"/>
            <w:tcBorders>
              <w:top w:val="single" w:sz="4" w:space="0" w:color="auto"/>
              <w:left w:val="single" w:sz="4" w:space="0" w:color="auto"/>
              <w:bottom w:val="single" w:sz="4" w:space="0" w:color="auto"/>
            </w:tcBorders>
            <w:shd w:val="clear" w:color="auto" w:fill="FFFFFF"/>
          </w:tcPr>
          <w:p w14:paraId="18B64E8D"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rPr>
              <w:t>դասակարգիչ</w:t>
            </w:r>
          </w:p>
        </w:tc>
        <w:tc>
          <w:tcPr>
            <w:tcW w:w="3005" w:type="dxa"/>
            <w:tcBorders>
              <w:top w:val="single" w:sz="4" w:space="0" w:color="auto"/>
              <w:left w:val="single" w:sz="4" w:space="0" w:color="auto"/>
              <w:bottom w:val="single" w:sz="4" w:space="0" w:color="auto"/>
              <w:right w:val="single" w:sz="4" w:space="0" w:color="auto"/>
            </w:tcBorders>
            <w:shd w:val="clear" w:color="auto" w:fill="FFFFFF"/>
            <w:vAlign w:val="center"/>
          </w:tcPr>
          <w:p w14:paraId="24F0454D"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rPr>
              <w:t xml:space="preserve">պարունակում է լեզուների ծածկագրերի </w:t>
            </w:r>
            <w:r w:rsidR="00186716" w:rsidRPr="00296A53">
              <w:rPr>
                <w:rFonts w:ascii="Sylfaen" w:hAnsi="Sylfaen" w:cs="Sylfaen"/>
                <w:sz w:val="20"/>
                <w:szCs w:val="20"/>
              </w:rPr>
              <w:t>եւ</w:t>
            </w:r>
            <w:r w:rsidRPr="00296A53">
              <w:rPr>
                <w:rFonts w:ascii="Sylfaen" w:hAnsi="Sylfaen" w:cs="Sylfaen"/>
                <w:sz w:val="20"/>
                <w:szCs w:val="20"/>
              </w:rPr>
              <w:t xml:space="preserve"> անվանումների ցանկը` ISO 639-1-ին համապատասխան</w:t>
            </w:r>
          </w:p>
        </w:tc>
      </w:tr>
      <w:tr w:rsidR="009E6754" w:rsidRPr="00296A53" w14:paraId="59048473" w14:textId="77777777" w:rsidTr="00090FE8">
        <w:tblPrEx>
          <w:tblLook w:val="0000" w:firstRow="0" w:lastRow="0" w:firstColumn="0" w:lastColumn="0" w:noHBand="0" w:noVBand="0"/>
        </w:tblPrEx>
        <w:trPr>
          <w:trHeight w:val="1911"/>
          <w:jc w:val="center"/>
        </w:trPr>
        <w:tc>
          <w:tcPr>
            <w:tcW w:w="2022" w:type="dxa"/>
            <w:tcBorders>
              <w:top w:val="single" w:sz="4" w:space="0" w:color="auto"/>
              <w:left w:val="single" w:sz="4" w:space="0" w:color="auto"/>
            </w:tcBorders>
            <w:shd w:val="clear" w:color="auto" w:fill="FFFFFF"/>
          </w:tcPr>
          <w:p w14:paraId="6C1E119A"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lang w:eastAsia="en-US" w:bidi="en-US"/>
              </w:rPr>
              <w:t>P.CLS.036</w:t>
            </w:r>
          </w:p>
        </w:tc>
        <w:tc>
          <w:tcPr>
            <w:tcW w:w="2780" w:type="dxa"/>
            <w:gridSpan w:val="2"/>
            <w:tcBorders>
              <w:top w:val="single" w:sz="4" w:space="0" w:color="auto"/>
              <w:left w:val="single" w:sz="4" w:space="0" w:color="auto"/>
            </w:tcBorders>
            <w:shd w:val="clear" w:color="auto" w:fill="FFFFFF"/>
          </w:tcPr>
          <w:p w14:paraId="58962114"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rPr>
              <w:t>Եվրասիական տնտեսական միության մարմինների տեղեկագիրք</w:t>
            </w:r>
          </w:p>
        </w:tc>
        <w:tc>
          <w:tcPr>
            <w:tcW w:w="1614" w:type="dxa"/>
            <w:tcBorders>
              <w:top w:val="single" w:sz="4" w:space="0" w:color="auto"/>
              <w:left w:val="single" w:sz="4" w:space="0" w:color="auto"/>
            </w:tcBorders>
            <w:shd w:val="clear" w:color="auto" w:fill="FFFFFF"/>
          </w:tcPr>
          <w:p w14:paraId="127FD7E8"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rPr>
              <w:t>տեղեկագիրք</w:t>
            </w:r>
          </w:p>
        </w:tc>
        <w:tc>
          <w:tcPr>
            <w:tcW w:w="3005" w:type="dxa"/>
            <w:tcBorders>
              <w:top w:val="single" w:sz="4" w:space="0" w:color="auto"/>
              <w:left w:val="single" w:sz="4" w:space="0" w:color="auto"/>
              <w:right w:val="single" w:sz="4" w:space="0" w:color="auto"/>
            </w:tcBorders>
            <w:shd w:val="clear" w:color="auto" w:fill="FFFFFF"/>
            <w:vAlign w:val="center"/>
          </w:tcPr>
          <w:p w14:paraId="4D8A9860"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rPr>
              <w:t xml:space="preserve">պարունակում է Եվրասիական տնտեսական միության մարմինների անվանումների ցանկը </w:t>
            </w:r>
            <w:r w:rsidR="00186716" w:rsidRPr="00296A53">
              <w:rPr>
                <w:rFonts w:ascii="Sylfaen" w:hAnsi="Sylfaen" w:cs="Sylfaen"/>
                <w:sz w:val="20"/>
                <w:szCs w:val="20"/>
              </w:rPr>
              <w:t>եւ</w:t>
            </w:r>
            <w:r w:rsidRPr="00296A53">
              <w:rPr>
                <w:rFonts w:ascii="Sylfaen" w:hAnsi="Sylfaen" w:cs="Sylfaen"/>
                <w:sz w:val="20"/>
                <w:szCs w:val="20"/>
              </w:rPr>
              <w:t xml:space="preserve"> դրանց համապատասխանող ծածկագրերը</w:t>
            </w:r>
          </w:p>
        </w:tc>
      </w:tr>
      <w:tr w:rsidR="009E6754" w:rsidRPr="00296A53" w14:paraId="3B7748C7" w14:textId="77777777" w:rsidTr="00090FE8">
        <w:tblPrEx>
          <w:tblLook w:val="0000" w:firstRow="0" w:lastRow="0" w:firstColumn="0" w:lastColumn="0" w:noHBand="0" w:noVBand="0"/>
        </w:tblPrEx>
        <w:trPr>
          <w:trHeight w:val="1623"/>
          <w:jc w:val="center"/>
        </w:trPr>
        <w:tc>
          <w:tcPr>
            <w:tcW w:w="2022" w:type="dxa"/>
            <w:tcBorders>
              <w:top w:val="single" w:sz="4" w:space="0" w:color="auto"/>
              <w:left w:val="single" w:sz="4" w:space="0" w:color="auto"/>
            </w:tcBorders>
            <w:shd w:val="clear" w:color="auto" w:fill="FFFFFF"/>
          </w:tcPr>
          <w:p w14:paraId="1D5A06FF"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lang w:eastAsia="en-US" w:bidi="en-US"/>
              </w:rPr>
              <w:t>P.CLS.068</w:t>
            </w:r>
          </w:p>
        </w:tc>
        <w:tc>
          <w:tcPr>
            <w:tcW w:w="2780" w:type="dxa"/>
            <w:gridSpan w:val="2"/>
            <w:tcBorders>
              <w:top w:val="single" w:sz="4" w:space="0" w:color="auto"/>
              <w:left w:val="single" w:sz="4" w:space="0" w:color="auto"/>
            </w:tcBorders>
            <w:shd w:val="clear" w:color="auto" w:fill="FFFFFF"/>
          </w:tcPr>
          <w:p w14:paraId="21CB2899"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rPr>
              <w:t>տնտեսավարող սուբյեկտների նույնականացման մեթոդների տեղեկագիրք</w:t>
            </w:r>
          </w:p>
        </w:tc>
        <w:tc>
          <w:tcPr>
            <w:tcW w:w="1614" w:type="dxa"/>
            <w:tcBorders>
              <w:top w:val="single" w:sz="4" w:space="0" w:color="auto"/>
              <w:left w:val="single" w:sz="4" w:space="0" w:color="auto"/>
            </w:tcBorders>
            <w:shd w:val="clear" w:color="auto" w:fill="FFFFFF"/>
          </w:tcPr>
          <w:p w14:paraId="09E145C2"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rPr>
              <w:t>տեղեկագիրք</w:t>
            </w:r>
          </w:p>
        </w:tc>
        <w:tc>
          <w:tcPr>
            <w:tcW w:w="3005" w:type="dxa"/>
            <w:tcBorders>
              <w:top w:val="single" w:sz="4" w:space="0" w:color="auto"/>
              <w:left w:val="single" w:sz="4" w:space="0" w:color="auto"/>
              <w:right w:val="single" w:sz="4" w:space="0" w:color="auto"/>
            </w:tcBorders>
            <w:shd w:val="clear" w:color="auto" w:fill="FFFFFF"/>
            <w:vAlign w:val="center"/>
          </w:tcPr>
          <w:p w14:paraId="223DE497"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rPr>
              <w:t xml:space="preserve">պարունակում է տնտեսավարող սուբյեկտների նույնականացման մեթոդների ծածկագրերի </w:t>
            </w:r>
            <w:r w:rsidR="00186716" w:rsidRPr="00296A53">
              <w:rPr>
                <w:rFonts w:ascii="Sylfaen" w:hAnsi="Sylfaen" w:cs="Sylfaen"/>
                <w:sz w:val="20"/>
                <w:szCs w:val="20"/>
              </w:rPr>
              <w:t>եւ</w:t>
            </w:r>
            <w:r w:rsidRPr="00296A53">
              <w:rPr>
                <w:rFonts w:ascii="Sylfaen" w:hAnsi="Sylfaen" w:cs="Sylfaen"/>
                <w:sz w:val="20"/>
                <w:szCs w:val="20"/>
              </w:rPr>
              <w:t xml:space="preserve"> անվանումների ցանկը</w:t>
            </w:r>
          </w:p>
        </w:tc>
      </w:tr>
      <w:tr w:rsidR="009E6754" w:rsidRPr="00296A53" w14:paraId="6007E22F" w14:textId="77777777" w:rsidTr="00296A53">
        <w:tblPrEx>
          <w:tblLook w:val="0000" w:firstRow="0" w:lastRow="0" w:firstColumn="0" w:lastColumn="0" w:noHBand="0" w:noVBand="0"/>
        </w:tblPrEx>
        <w:trPr>
          <w:jc w:val="center"/>
        </w:trPr>
        <w:tc>
          <w:tcPr>
            <w:tcW w:w="2022" w:type="dxa"/>
            <w:tcBorders>
              <w:top w:val="single" w:sz="4" w:space="0" w:color="auto"/>
              <w:left w:val="single" w:sz="4" w:space="0" w:color="auto"/>
              <w:bottom w:val="single" w:sz="4" w:space="0" w:color="auto"/>
            </w:tcBorders>
            <w:shd w:val="clear" w:color="auto" w:fill="FFFFFF"/>
          </w:tcPr>
          <w:p w14:paraId="6A2FBE8D"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lang w:eastAsia="en-US" w:bidi="en-US"/>
              </w:rPr>
              <w:t>P.SS.10.CLS.001</w:t>
            </w:r>
          </w:p>
        </w:tc>
        <w:tc>
          <w:tcPr>
            <w:tcW w:w="2780" w:type="dxa"/>
            <w:gridSpan w:val="2"/>
            <w:tcBorders>
              <w:top w:val="single" w:sz="4" w:space="0" w:color="auto"/>
              <w:left w:val="single" w:sz="4" w:space="0" w:color="auto"/>
              <w:bottom w:val="single" w:sz="4" w:space="0" w:color="auto"/>
            </w:tcBorders>
            <w:shd w:val="clear" w:color="auto" w:fill="FFFFFF"/>
          </w:tcPr>
          <w:p w14:paraId="44AE1345"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rPr>
              <w:t>կարանտինային օբյեկտների տեղեկագիրք</w:t>
            </w:r>
          </w:p>
        </w:tc>
        <w:tc>
          <w:tcPr>
            <w:tcW w:w="1614" w:type="dxa"/>
            <w:tcBorders>
              <w:top w:val="single" w:sz="4" w:space="0" w:color="auto"/>
              <w:left w:val="single" w:sz="4" w:space="0" w:color="auto"/>
              <w:bottom w:val="single" w:sz="4" w:space="0" w:color="auto"/>
            </w:tcBorders>
            <w:shd w:val="clear" w:color="auto" w:fill="FFFFFF"/>
          </w:tcPr>
          <w:p w14:paraId="6526150E"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rPr>
              <w:t>տեղեկագիրք</w:t>
            </w:r>
          </w:p>
        </w:tc>
        <w:tc>
          <w:tcPr>
            <w:tcW w:w="3005" w:type="dxa"/>
            <w:tcBorders>
              <w:top w:val="single" w:sz="4" w:space="0" w:color="auto"/>
              <w:left w:val="single" w:sz="4" w:space="0" w:color="auto"/>
              <w:bottom w:val="single" w:sz="4" w:space="0" w:color="auto"/>
              <w:right w:val="single" w:sz="4" w:space="0" w:color="auto"/>
            </w:tcBorders>
            <w:shd w:val="clear" w:color="auto" w:fill="FFFFFF"/>
            <w:vAlign w:val="center"/>
          </w:tcPr>
          <w:p w14:paraId="0102B5DF" w14:textId="77777777" w:rsidR="009E6754" w:rsidRPr="00296A53" w:rsidRDefault="009E6754" w:rsidP="00296A53">
            <w:pPr>
              <w:pStyle w:val="a3"/>
              <w:shd w:val="clear" w:color="auto" w:fill="auto"/>
              <w:spacing w:after="120" w:line="240" w:lineRule="auto"/>
              <w:rPr>
                <w:rFonts w:ascii="Sylfaen" w:hAnsi="Sylfaen" w:cs="Sylfaen"/>
                <w:sz w:val="20"/>
                <w:szCs w:val="20"/>
              </w:rPr>
            </w:pPr>
            <w:r w:rsidRPr="00296A53">
              <w:rPr>
                <w:rFonts w:ascii="Sylfaen" w:hAnsi="Sylfaen" w:cs="Sylfaen"/>
                <w:sz w:val="20"/>
                <w:szCs w:val="20"/>
              </w:rPr>
              <w:t xml:space="preserve">հաստատվել է Եվրասիական տնտեսական հանձնաժողովի կոլեգիայի 2017 թվականի հունիսի 8-ի թիվ 62 որոշմամբ: Պարունակում է Եվրասիական տնտեսական միության </w:t>
            </w:r>
            <w:r w:rsidRPr="00296A53">
              <w:rPr>
                <w:rFonts w:ascii="Sylfaen" w:hAnsi="Sylfaen" w:cs="Sylfaen"/>
                <w:sz w:val="20"/>
                <w:szCs w:val="20"/>
              </w:rPr>
              <w:lastRenderedPageBreak/>
              <w:t xml:space="preserve">կարանտինային օբյեկտների ծածկագրերի </w:t>
            </w:r>
            <w:r w:rsidR="00186716" w:rsidRPr="00296A53">
              <w:rPr>
                <w:rFonts w:ascii="Sylfaen" w:hAnsi="Sylfaen" w:cs="Sylfaen"/>
                <w:sz w:val="20"/>
                <w:szCs w:val="20"/>
              </w:rPr>
              <w:t>եւ</w:t>
            </w:r>
            <w:r w:rsidRPr="00296A53">
              <w:rPr>
                <w:rFonts w:ascii="Sylfaen" w:hAnsi="Sylfaen" w:cs="Sylfaen"/>
                <w:sz w:val="20"/>
                <w:szCs w:val="20"/>
              </w:rPr>
              <w:t xml:space="preserve"> անվանումների ցանկը՝ Եվրասիական տնտեսական հանձնաժողովի խորհրդի 2016 թվականի նոյեմբերի 30-ի թիվ 158 որոշմանը համապատասխան</w:t>
            </w:r>
          </w:p>
        </w:tc>
      </w:tr>
    </w:tbl>
    <w:p w14:paraId="297D0B6E" w14:textId="77777777" w:rsidR="009E6754" w:rsidRPr="00B62852" w:rsidRDefault="009E6754" w:rsidP="00186716">
      <w:pPr>
        <w:pStyle w:val="1"/>
        <w:shd w:val="clear" w:color="auto" w:fill="auto"/>
        <w:spacing w:after="160"/>
        <w:ind w:left="2560" w:firstLine="0"/>
        <w:rPr>
          <w:rFonts w:ascii="Sylfaen" w:hAnsi="Sylfaen"/>
          <w:sz w:val="24"/>
          <w:szCs w:val="24"/>
        </w:rPr>
      </w:pPr>
    </w:p>
    <w:p w14:paraId="3D2C3E8C" w14:textId="77777777" w:rsidR="009E6754" w:rsidRPr="00FE3616" w:rsidRDefault="009E6754" w:rsidP="00296A53">
      <w:pPr>
        <w:pStyle w:val="1"/>
        <w:shd w:val="clear" w:color="auto" w:fill="auto"/>
        <w:spacing w:after="160"/>
        <w:ind w:firstLine="0"/>
        <w:jc w:val="center"/>
        <w:rPr>
          <w:rFonts w:ascii="Sylfaen" w:hAnsi="Sylfaen"/>
          <w:sz w:val="24"/>
          <w:szCs w:val="24"/>
        </w:rPr>
      </w:pPr>
      <w:r w:rsidRPr="00B62852">
        <w:rPr>
          <w:rFonts w:ascii="Sylfaen" w:hAnsi="Sylfaen"/>
          <w:sz w:val="24"/>
          <w:szCs w:val="24"/>
        </w:rPr>
        <w:t>VIII. Ընդհանուր գործընթացի ընթացակարգերը</w:t>
      </w:r>
    </w:p>
    <w:p w14:paraId="6568548D" w14:textId="77777777" w:rsidR="00296A53" w:rsidRPr="00FE3616" w:rsidRDefault="00296A53" w:rsidP="00296A53">
      <w:pPr>
        <w:pStyle w:val="1"/>
        <w:shd w:val="clear" w:color="auto" w:fill="auto"/>
        <w:spacing w:after="160"/>
        <w:ind w:firstLine="0"/>
        <w:jc w:val="center"/>
        <w:rPr>
          <w:rFonts w:ascii="Sylfaen" w:hAnsi="Sylfaen"/>
          <w:sz w:val="24"/>
          <w:szCs w:val="24"/>
        </w:rPr>
      </w:pPr>
    </w:p>
    <w:p w14:paraId="6E80A14D" w14:textId="77777777" w:rsidR="009E6754" w:rsidRPr="00B62852" w:rsidRDefault="009E6754" w:rsidP="00296A53">
      <w:pPr>
        <w:pStyle w:val="1"/>
        <w:shd w:val="clear" w:color="auto" w:fill="auto"/>
        <w:spacing w:after="160"/>
        <w:ind w:firstLine="0"/>
        <w:jc w:val="center"/>
        <w:rPr>
          <w:rFonts w:ascii="Sylfaen" w:hAnsi="Sylfaen"/>
          <w:sz w:val="24"/>
          <w:szCs w:val="24"/>
        </w:rPr>
      </w:pPr>
      <w:r w:rsidRPr="00B62852">
        <w:rPr>
          <w:rFonts w:ascii="Sylfaen" w:hAnsi="Sylfaen"/>
          <w:sz w:val="24"/>
          <w:szCs w:val="24"/>
        </w:rPr>
        <w:t>1. Ժամանակավոր կարանտինային բուսասանիտարական միջոցի մասին տեղեկությունների ներկայացման ընթացակարգեր</w:t>
      </w:r>
    </w:p>
    <w:p w14:paraId="57B8FF62" w14:textId="77777777" w:rsidR="009E6754" w:rsidRPr="00B62852" w:rsidRDefault="009E6754" w:rsidP="00186716">
      <w:pPr>
        <w:pStyle w:val="1"/>
        <w:shd w:val="clear" w:color="auto" w:fill="auto"/>
        <w:spacing w:after="160"/>
        <w:ind w:firstLine="567"/>
        <w:jc w:val="both"/>
        <w:rPr>
          <w:rFonts w:ascii="Sylfaen" w:hAnsi="Sylfaen"/>
          <w:sz w:val="24"/>
          <w:szCs w:val="24"/>
        </w:rPr>
      </w:pPr>
      <w:r w:rsidRPr="00B62852">
        <w:rPr>
          <w:rFonts w:ascii="Sylfaen" w:hAnsi="Sylfaen"/>
          <w:sz w:val="24"/>
          <w:szCs w:val="24"/>
        </w:rPr>
        <w:t xml:space="preserve">«Ժամանակավոր կարանտինային բուսասանիտարական միջոցի սահմանման մասին տեղեկությունների ներկայացում Հանձնաժողով» </w:t>
      </w:r>
      <w:r w:rsidRPr="00B62852">
        <w:rPr>
          <w:rFonts w:ascii="Sylfaen" w:hAnsi="Sylfaen"/>
          <w:sz w:val="24"/>
          <w:szCs w:val="24"/>
          <w:lang w:eastAsia="en-US" w:bidi="en-US"/>
        </w:rPr>
        <w:t xml:space="preserve">(P.SS.12.PRC.001) </w:t>
      </w:r>
      <w:r w:rsidRPr="00B62852">
        <w:rPr>
          <w:rFonts w:ascii="Sylfaen" w:hAnsi="Sylfaen"/>
          <w:sz w:val="24"/>
          <w:szCs w:val="24"/>
        </w:rPr>
        <w:t>ընթացակարգ</w:t>
      </w:r>
    </w:p>
    <w:p w14:paraId="6F2A288B" w14:textId="77777777" w:rsidR="009E6754" w:rsidRPr="00296A53" w:rsidRDefault="009E6754" w:rsidP="00296A53">
      <w:pPr>
        <w:pStyle w:val="1"/>
        <w:shd w:val="clear" w:color="auto" w:fill="auto"/>
        <w:tabs>
          <w:tab w:val="left" w:pos="1134"/>
        </w:tabs>
        <w:spacing w:after="160"/>
        <w:ind w:firstLine="567"/>
        <w:jc w:val="both"/>
        <w:rPr>
          <w:rFonts w:ascii="Sylfaen" w:hAnsi="Sylfaen"/>
          <w:spacing w:val="-6"/>
          <w:sz w:val="24"/>
          <w:szCs w:val="24"/>
        </w:rPr>
      </w:pPr>
      <w:r w:rsidRPr="00296A53">
        <w:rPr>
          <w:rFonts w:ascii="Sylfaen" w:hAnsi="Sylfaen"/>
          <w:spacing w:val="-6"/>
          <w:sz w:val="24"/>
          <w:szCs w:val="24"/>
        </w:rPr>
        <w:t>30.</w:t>
      </w:r>
      <w:r w:rsidR="00296A53" w:rsidRPr="00296A53">
        <w:rPr>
          <w:rFonts w:ascii="Sylfaen" w:hAnsi="Sylfaen"/>
          <w:spacing w:val="-6"/>
          <w:sz w:val="24"/>
          <w:szCs w:val="24"/>
        </w:rPr>
        <w:tab/>
      </w:r>
      <w:r w:rsidRPr="00296A53">
        <w:rPr>
          <w:rFonts w:ascii="Sylfaen" w:hAnsi="Sylfaen"/>
          <w:spacing w:val="-6"/>
          <w:sz w:val="24"/>
          <w:szCs w:val="24"/>
        </w:rPr>
        <w:t xml:space="preserve">«Ժամանակավոր կարանտինային բուսասանիտարական միջոցի սահմանման մասին տեղեկությունների ներկայացում Հանձնաժողով» </w:t>
      </w:r>
      <w:r w:rsidRPr="00296A53">
        <w:rPr>
          <w:rFonts w:ascii="Sylfaen" w:hAnsi="Sylfaen"/>
          <w:spacing w:val="-6"/>
          <w:sz w:val="24"/>
          <w:szCs w:val="24"/>
          <w:lang w:eastAsia="en-US" w:bidi="en-US"/>
        </w:rPr>
        <w:t xml:space="preserve">(P.SS.12.PRC.001) </w:t>
      </w:r>
      <w:r w:rsidRPr="00296A53">
        <w:rPr>
          <w:rFonts w:ascii="Sylfaen" w:hAnsi="Sylfaen"/>
          <w:spacing w:val="-6"/>
          <w:sz w:val="24"/>
          <w:szCs w:val="24"/>
        </w:rPr>
        <w:t xml:space="preserve">ընթացակարգի </w:t>
      </w:r>
      <w:r w:rsidRPr="00296A53">
        <w:rPr>
          <w:rFonts w:ascii="Sylfaen" w:hAnsi="Sylfaen"/>
          <w:spacing w:val="-6"/>
          <w:sz w:val="24"/>
          <w:szCs w:val="24"/>
          <w:lang w:eastAsia="en-US" w:bidi="en-US"/>
        </w:rPr>
        <w:t xml:space="preserve">կատարման սխեման ներկայացված է </w:t>
      </w:r>
      <w:r w:rsidRPr="00296A53">
        <w:rPr>
          <w:rFonts w:ascii="Sylfaen" w:hAnsi="Sylfaen"/>
          <w:spacing w:val="-6"/>
          <w:sz w:val="24"/>
          <w:szCs w:val="24"/>
        </w:rPr>
        <w:t>6-րդ նկարում:</w:t>
      </w:r>
    </w:p>
    <w:p w14:paraId="3F624373" w14:textId="77777777" w:rsidR="009E6754" w:rsidRPr="00B62852" w:rsidRDefault="00350756" w:rsidP="00186716">
      <w:pPr>
        <w:spacing w:after="160" w:line="360" w:lineRule="auto"/>
      </w:pPr>
      <w:r>
        <w:rPr>
          <w:noProof/>
          <w:lang w:val="en-US" w:eastAsia="en-US" w:bidi="ar-SA"/>
        </w:rPr>
        <w:lastRenderedPageBreak/>
        <w:pict w14:anchorId="60A9BDB9">
          <v:group id="_x0000_s1218" style="position:absolute;margin-left:26.6pt;margin-top:5.4pt;width:414pt;height:235.4pt;z-index:251846656" coordorigin="1950,1526" coordsize="8280,4708">
            <v:rect id="_x0000_s1101" style="position:absolute;left:1950;top:1526;width:3060;height:238" stroked="f">
              <v:textbox style="mso-next-textbox:#_x0000_s1101" inset="0,0,0,0">
                <w:txbxContent>
                  <w:p w14:paraId="0ADC6DCA" w14:textId="77777777" w:rsidR="00FE3616" w:rsidRPr="002301AE" w:rsidRDefault="00FE3616" w:rsidP="009E6754">
                    <w:pPr>
                      <w:jc w:val="center"/>
                      <w:rPr>
                        <w:sz w:val="12"/>
                        <w:lang w:val="en-US"/>
                      </w:rPr>
                    </w:pPr>
                    <w:r>
                      <w:rPr>
                        <w:rFonts w:eastAsia="Times New Roman"/>
                        <w:sz w:val="16"/>
                        <w:szCs w:val="16"/>
                        <w:lang w:bidi="ar-SA"/>
                      </w:rPr>
                      <w:t xml:space="preserve">: </w:t>
                    </w:r>
                    <w:r>
                      <w:rPr>
                        <w:rFonts w:eastAsia="Times New Roman"/>
                        <w:sz w:val="16"/>
                        <w:szCs w:val="16"/>
                        <w:lang w:val="en-US" w:bidi="ar-SA"/>
                      </w:rPr>
                      <w:t>Լիազորված մարմին</w:t>
                    </w:r>
                  </w:p>
                </w:txbxContent>
              </v:textbox>
            </v:rect>
            <v:rect id="_x0000_s1102" style="position:absolute;left:6285;top:1526;width:3945;height:238" stroked="f">
              <v:textbox style="mso-next-textbox:#_x0000_s1102" inset="0,0,0,0">
                <w:txbxContent>
                  <w:p w14:paraId="7385DB2C" w14:textId="77777777" w:rsidR="00FE3616" w:rsidRPr="002301AE" w:rsidRDefault="00FE3616" w:rsidP="009E6754">
                    <w:pPr>
                      <w:jc w:val="center"/>
                      <w:rPr>
                        <w:sz w:val="12"/>
                        <w:lang w:val="en-US"/>
                      </w:rPr>
                    </w:pPr>
                    <w:r>
                      <w:rPr>
                        <w:rFonts w:eastAsia="Times New Roman"/>
                        <w:sz w:val="16"/>
                        <w:szCs w:val="16"/>
                        <w:lang w:bidi="ar-SA"/>
                      </w:rPr>
                      <w:t xml:space="preserve">: </w:t>
                    </w:r>
                    <w:r>
                      <w:rPr>
                        <w:rFonts w:eastAsia="Times New Roman"/>
                        <w:sz w:val="16"/>
                        <w:szCs w:val="16"/>
                        <w:lang w:val="en-US" w:bidi="ar-SA"/>
                      </w:rPr>
                      <w:t>Հանձնաժողով</w:t>
                    </w:r>
                  </w:p>
                </w:txbxContent>
              </v:textbox>
            </v:rect>
            <v:rect id="_x0000_s1103" style="position:absolute;left:6135;top:2499;width:4095;height:765" stroked="f">
              <v:textbox style="mso-next-textbox:#_x0000_s1103" inset="0,0,0,0">
                <w:txbxContent>
                  <w:p w14:paraId="46C65FF5" w14:textId="77777777" w:rsidR="00FE3616" w:rsidRPr="002301AE" w:rsidRDefault="00FE3616" w:rsidP="009E6754">
                    <w:pPr>
                      <w:jc w:val="center"/>
                      <w:rPr>
                        <w:lang w:val="en-US"/>
                      </w:rPr>
                    </w:pPr>
                    <w:r>
                      <w:rPr>
                        <w:sz w:val="16"/>
                        <w:szCs w:val="16"/>
                      </w:rPr>
                      <w:t>:</w:t>
                    </w:r>
                    <w:r>
                      <w:rPr>
                        <w:sz w:val="16"/>
                        <w:lang w:val="en-US"/>
                      </w:rPr>
                      <w:t>Ժ</w:t>
                    </w:r>
                    <w:r>
                      <w:rPr>
                        <w:sz w:val="16"/>
                      </w:rPr>
                      <w:t>ամանակավոր կարանտինային բուսասանիտարական միջոց</w:t>
                    </w:r>
                    <w:r>
                      <w:rPr>
                        <w:sz w:val="16"/>
                        <w:lang w:val="en-US"/>
                      </w:rPr>
                      <w:t>ի</w:t>
                    </w:r>
                    <w:r w:rsidRPr="002301AE">
                      <w:rPr>
                        <w:sz w:val="16"/>
                      </w:rPr>
                      <w:t xml:space="preserve"> </w:t>
                    </w:r>
                    <w:r>
                      <w:rPr>
                        <w:sz w:val="16"/>
                        <w:lang w:val="en-US"/>
                      </w:rPr>
                      <w:t>մասին</w:t>
                    </w:r>
                    <w:r w:rsidRPr="002301AE">
                      <w:rPr>
                        <w:sz w:val="16"/>
                      </w:rPr>
                      <w:t xml:space="preserve"> </w:t>
                    </w:r>
                    <w:r>
                      <w:rPr>
                        <w:sz w:val="16"/>
                        <w:lang w:val="en-US"/>
                      </w:rPr>
                      <w:t>տեղեկություններ</w:t>
                    </w:r>
                    <w:r>
                      <w:rPr>
                        <w:sz w:val="16"/>
                        <w:szCs w:val="16"/>
                      </w:rPr>
                      <w:t xml:space="preserve"> [</w:t>
                    </w:r>
                    <w:r>
                      <w:rPr>
                        <w:sz w:val="16"/>
                        <w:szCs w:val="16"/>
                        <w:lang w:val="en-US"/>
                      </w:rPr>
                      <w:t>տեղեկություններն ուղարկվել են</w:t>
                    </w:r>
                    <w:r>
                      <w:rPr>
                        <w:sz w:val="16"/>
                        <w:szCs w:val="16"/>
                      </w:rPr>
                      <w:t>]</w:t>
                    </w:r>
                    <w:r>
                      <w:rPr>
                        <w:sz w:val="16"/>
                        <w:lang w:val="en-US"/>
                      </w:rPr>
                      <w:t xml:space="preserve"> </w:t>
                    </w:r>
                  </w:p>
                </w:txbxContent>
              </v:textbox>
            </v:rect>
            <v:rect id="_x0000_s1104" style="position:absolute;left:6285;top:3834;width:3705;height:990" stroked="f">
              <v:textbox style="mso-next-textbox:#_x0000_s1104" inset="0,0,0,0">
                <w:txbxContent>
                  <w:p w14:paraId="407D3F9B" w14:textId="77777777" w:rsidR="00FE3616" w:rsidRPr="00DB2756" w:rsidRDefault="00FE3616" w:rsidP="009E6754">
                    <w:pPr>
                      <w:jc w:val="center"/>
                    </w:pPr>
                    <w:r>
                      <w:rPr>
                        <w:sz w:val="16"/>
                        <w:lang w:val="en-US"/>
                      </w:rPr>
                      <w:t>Ժ</w:t>
                    </w:r>
                    <w:r>
                      <w:rPr>
                        <w:sz w:val="16"/>
                      </w:rPr>
                      <w:t>ամանակավոր կարանտինային բուսասանիտարական միջոց</w:t>
                    </w:r>
                    <w:r>
                      <w:rPr>
                        <w:sz w:val="16"/>
                        <w:lang w:val="en-US"/>
                      </w:rPr>
                      <w:t>ի</w:t>
                    </w:r>
                    <w:r>
                      <w:rPr>
                        <w:sz w:val="16"/>
                      </w:rPr>
                      <w:t xml:space="preserve"> սահման</w:t>
                    </w:r>
                    <w:r>
                      <w:rPr>
                        <w:sz w:val="16"/>
                        <w:lang w:val="en-US"/>
                      </w:rPr>
                      <w:t>ման</w:t>
                    </w:r>
                    <w:r>
                      <w:rPr>
                        <w:sz w:val="16"/>
                      </w:rPr>
                      <w:t xml:space="preserve"> մասին տեղեկությունների </w:t>
                    </w:r>
                    <w:r>
                      <w:rPr>
                        <w:sz w:val="16"/>
                        <w:lang w:val="en-US"/>
                      </w:rPr>
                      <w:t>ընդունում և մշակում Հանձնաժողովի կողմից</w:t>
                    </w:r>
                    <w:r>
                      <w:rPr>
                        <w:sz w:val="16"/>
                        <w:szCs w:val="16"/>
                      </w:rPr>
                      <w:t xml:space="preserve"> </w:t>
                    </w:r>
                    <w:r w:rsidRPr="00DB2756">
                      <w:rPr>
                        <w:sz w:val="16"/>
                        <w:szCs w:val="16"/>
                        <w:lang w:eastAsia="en-US"/>
                      </w:rPr>
                      <w:t>(</w:t>
                    </w:r>
                    <w:r>
                      <w:rPr>
                        <w:sz w:val="16"/>
                        <w:szCs w:val="16"/>
                        <w:lang w:val="en-US" w:eastAsia="en-US"/>
                      </w:rPr>
                      <w:t>P</w:t>
                    </w:r>
                    <w:r w:rsidRPr="00DB2756">
                      <w:rPr>
                        <w:sz w:val="16"/>
                        <w:szCs w:val="16"/>
                        <w:lang w:eastAsia="en-US"/>
                      </w:rPr>
                      <w:t>.</w:t>
                    </w:r>
                    <w:r>
                      <w:rPr>
                        <w:sz w:val="16"/>
                        <w:szCs w:val="16"/>
                        <w:lang w:val="en-US" w:eastAsia="en-US"/>
                      </w:rPr>
                      <w:t>SS</w:t>
                    </w:r>
                    <w:r w:rsidRPr="00DB2756">
                      <w:rPr>
                        <w:sz w:val="16"/>
                        <w:szCs w:val="16"/>
                        <w:lang w:eastAsia="en-US"/>
                      </w:rPr>
                      <w:t>.12.</w:t>
                    </w:r>
                    <w:r>
                      <w:rPr>
                        <w:sz w:val="16"/>
                        <w:szCs w:val="16"/>
                        <w:lang w:val="en-US" w:eastAsia="en-US"/>
                      </w:rPr>
                      <w:t>OPR</w:t>
                    </w:r>
                    <w:r w:rsidRPr="00DB2756">
                      <w:rPr>
                        <w:sz w:val="16"/>
                        <w:szCs w:val="16"/>
                        <w:lang w:eastAsia="en-US"/>
                      </w:rPr>
                      <w:t>.002)</w:t>
                    </w:r>
                  </w:p>
                </w:txbxContent>
              </v:textbox>
            </v:rect>
            <v:rect id="_x0000_s1105" style="position:absolute;left:6525;top:5109;width:3300;height:990" stroked="f">
              <v:textbox style="mso-next-textbox:#_x0000_s1105" inset="0,0,0,0">
                <w:txbxContent>
                  <w:p w14:paraId="69C363B8" w14:textId="77777777" w:rsidR="00FE3616" w:rsidRPr="005F63B3" w:rsidRDefault="00FE3616" w:rsidP="009E6754">
                    <w:pPr>
                      <w:jc w:val="center"/>
                      <w:rPr>
                        <w:lang w:val="en-US"/>
                      </w:rPr>
                    </w:pPr>
                    <w:r>
                      <w:rPr>
                        <w:sz w:val="16"/>
                        <w:lang w:val="en-US"/>
                      </w:rPr>
                      <w:t>Ժ</w:t>
                    </w:r>
                    <w:r>
                      <w:rPr>
                        <w:sz w:val="16"/>
                      </w:rPr>
                      <w:t>ամանակավոր կարանտինային բուսասանիտարական միջոց</w:t>
                    </w:r>
                    <w:r>
                      <w:rPr>
                        <w:sz w:val="16"/>
                        <w:lang w:val="en-US"/>
                      </w:rPr>
                      <w:t>ի</w:t>
                    </w:r>
                    <w:r>
                      <w:rPr>
                        <w:sz w:val="16"/>
                      </w:rPr>
                      <w:t xml:space="preserve"> սահման</w:t>
                    </w:r>
                    <w:r>
                      <w:rPr>
                        <w:sz w:val="16"/>
                        <w:lang w:val="en-US"/>
                      </w:rPr>
                      <w:t>ման</w:t>
                    </w:r>
                    <w:r>
                      <w:rPr>
                        <w:sz w:val="16"/>
                      </w:rPr>
                      <w:t xml:space="preserve"> մասին տեղեկությունների </w:t>
                    </w:r>
                    <w:r>
                      <w:rPr>
                        <w:sz w:val="16"/>
                        <w:lang w:val="en-US"/>
                      </w:rPr>
                      <w:t xml:space="preserve">հրապարակում </w:t>
                    </w:r>
                    <w:r w:rsidRPr="00DB2756">
                      <w:rPr>
                        <w:sz w:val="16"/>
                        <w:szCs w:val="16"/>
                        <w:lang w:eastAsia="en-US"/>
                      </w:rPr>
                      <w:t>(</w:t>
                    </w:r>
                    <w:r>
                      <w:rPr>
                        <w:sz w:val="16"/>
                        <w:szCs w:val="16"/>
                        <w:lang w:val="en-US" w:eastAsia="en-US"/>
                      </w:rPr>
                      <w:t>P</w:t>
                    </w:r>
                    <w:r w:rsidRPr="00DB2756">
                      <w:rPr>
                        <w:sz w:val="16"/>
                        <w:szCs w:val="16"/>
                        <w:lang w:eastAsia="en-US"/>
                      </w:rPr>
                      <w:t>.</w:t>
                    </w:r>
                    <w:r>
                      <w:rPr>
                        <w:sz w:val="16"/>
                        <w:szCs w:val="16"/>
                        <w:lang w:val="en-US" w:eastAsia="en-US"/>
                      </w:rPr>
                      <w:t>SS</w:t>
                    </w:r>
                    <w:r w:rsidRPr="00DB2756">
                      <w:rPr>
                        <w:sz w:val="16"/>
                        <w:szCs w:val="16"/>
                        <w:lang w:eastAsia="en-US"/>
                      </w:rPr>
                      <w:t>.12.</w:t>
                    </w:r>
                    <w:r>
                      <w:rPr>
                        <w:sz w:val="16"/>
                        <w:szCs w:val="16"/>
                        <w:lang w:val="en-US" w:eastAsia="en-US"/>
                      </w:rPr>
                      <w:t>OPR</w:t>
                    </w:r>
                    <w:r w:rsidRPr="00DB2756">
                      <w:rPr>
                        <w:sz w:val="16"/>
                        <w:szCs w:val="16"/>
                        <w:lang w:eastAsia="en-US"/>
                      </w:rPr>
                      <w:t>.004)</w:t>
                    </w:r>
                  </w:p>
                </w:txbxContent>
              </v:textbox>
            </v:rect>
            <v:rect id="_x0000_s1106" style="position:absolute;left:1950;top:2604;width:3495;height:750" stroked="f">
              <v:textbox style="mso-next-textbox:#_x0000_s1106" inset="0,0,0,0">
                <w:txbxContent>
                  <w:p w14:paraId="25B084F3" w14:textId="77777777" w:rsidR="00FE3616" w:rsidRPr="005E32BC" w:rsidRDefault="00FE3616" w:rsidP="009E6754">
                    <w:pPr>
                      <w:jc w:val="center"/>
                      <w:rPr>
                        <w:sz w:val="14"/>
                        <w:szCs w:val="14"/>
                      </w:rPr>
                    </w:pPr>
                    <w:r w:rsidRPr="005E32BC">
                      <w:rPr>
                        <w:sz w:val="14"/>
                        <w:szCs w:val="14"/>
                        <w:lang w:val="en-US"/>
                      </w:rPr>
                      <w:t>Ժ</w:t>
                    </w:r>
                    <w:r w:rsidRPr="005E32BC">
                      <w:rPr>
                        <w:sz w:val="14"/>
                        <w:szCs w:val="14"/>
                      </w:rPr>
                      <w:t>ամանակավոր կարանտինային բուսասանիտարական միջոց</w:t>
                    </w:r>
                    <w:r w:rsidRPr="005E32BC">
                      <w:rPr>
                        <w:sz w:val="14"/>
                        <w:szCs w:val="14"/>
                        <w:lang w:val="en-US"/>
                      </w:rPr>
                      <w:t>ի</w:t>
                    </w:r>
                    <w:r w:rsidRPr="005E32BC">
                      <w:rPr>
                        <w:sz w:val="14"/>
                        <w:szCs w:val="14"/>
                      </w:rPr>
                      <w:t xml:space="preserve"> սահման</w:t>
                    </w:r>
                    <w:r w:rsidRPr="005E32BC">
                      <w:rPr>
                        <w:sz w:val="14"/>
                        <w:szCs w:val="14"/>
                        <w:lang w:val="en-US"/>
                      </w:rPr>
                      <w:t>ման</w:t>
                    </w:r>
                    <w:r w:rsidRPr="005E32BC">
                      <w:rPr>
                        <w:sz w:val="14"/>
                        <w:szCs w:val="14"/>
                      </w:rPr>
                      <w:t xml:space="preserve"> մասին տեղեկությունների </w:t>
                    </w:r>
                    <w:r w:rsidRPr="005E32BC">
                      <w:rPr>
                        <w:sz w:val="14"/>
                        <w:szCs w:val="14"/>
                        <w:lang w:val="en-US"/>
                      </w:rPr>
                      <w:t xml:space="preserve">ուղարկում </w:t>
                    </w:r>
                    <w:r w:rsidRPr="005E32BC">
                      <w:rPr>
                        <w:sz w:val="14"/>
                        <w:szCs w:val="14"/>
                      </w:rPr>
                      <w:t xml:space="preserve">Հանձնաժողով </w:t>
                    </w:r>
                    <w:r w:rsidRPr="005E32BC">
                      <w:rPr>
                        <w:sz w:val="14"/>
                        <w:szCs w:val="14"/>
                        <w:lang w:eastAsia="en-US"/>
                      </w:rPr>
                      <w:t>(</w:t>
                    </w:r>
                    <w:r w:rsidRPr="005E32BC">
                      <w:rPr>
                        <w:sz w:val="14"/>
                        <w:szCs w:val="14"/>
                        <w:lang w:val="en-US" w:eastAsia="en-US"/>
                      </w:rPr>
                      <w:t>P</w:t>
                    </w:r>
                    <w:r w:rsidRPr="005E32BC">
                      <w:rPr>
                        <w:sz w:val="14"/>
                        <w:szCs w:val="14"/>
                        <w:lang w:eastAsia="en-US"/>
                      </w:rPr>
                      <w:t>.</w:t>
                    </w:r>
                    <w:r w:rsidRPr="005E32BC">
                      <w:rPr>
                        <w:sz w:val="14"/>
                        <w:szCs w:val="14"/>
                        <w:lang w:val="en-US" w:eastAsia="en-US"/>
                      </w:rPr>
                      <w:t>SS</w:t>
                    </w:r>
                    <w:r w:rsidRPr="005E32BC">
                      <w:rPr>
                        <w:sz w:val="14"/>
                        <w:szCs w:val="14"/>
                        <w:lang w:eastAsia="en-US"/>
                      </w:rPr>
                      <w:t>.12.</w:t>
                    </w:r>
                    <w:r w:rsidRPr="005E32BC">
                      <w:rPr>
                        <w:sz w:val="14"/>
                        <w:szCs w:val="14"/>
                        <w:lang w:val="en-US" w:eastAsia="en-US"/>
                      </w:rPr>
                      <w:t>OPR</w:t>
                    </w:r>
                    <w:r w:rsidRPr="005E32BC">
                      <w:rPr>
                        <w:sz w:val="14"/>
                        <w:szCs w:val="14"/>
                        <w:lang w:eastAsia="en-US"/>
                      </w:rPr>
                      <w:t>.001)</w:t>
                    </w:r>
                  </w:p>
                </w:txbxContent>
              </v:textbox>
            </v:rect>
            <v:rect id="_x0000_s1107" style="position:absolute;left:2130;top:3759;width:3105;height:720" stroked="f">
              <v:textbox style="mso-next-textbox:#_x0000_s1107" inset="0,0,0,0">
                <w:txbxContent>
                  <w:p w14:paraId="2BC26622" w14:textId="77777777" w:rsidR="00FE3616" w:rsidRPr="005E32BC" w:rsidRDefault="00FE3616" w:rsidP="009E6754">
                    <w:pPr>
                      <w:jc w:val="center"/>
                      <w:rPr>
                        <w:sz w:val="14"/>
                        <w:szCs w:val="14"/>
                      </w:rPr>
                    </w:pPr>
                    <w:r w:rsidRPr="005E32BC">
                      <w:rPr>
                        <w:sz w:val="14"/>
                        <w:szCs w:val="14"/>
                      </w:rPr>
                      <w:t>:</w:t>
                    </w:r>
                    <w:r w:rsidRPr="005E32BC">
                      <w:rPr>
                        <w:sz w:val="14"/>
                        <w:szCs w:val="14"/>
                        <w:lang w:val="en-US"/>
                      </w:rPr>
                      <w:t>Ժ</w:t>
                    </w:r>
                    <w:r w:rsidRPr="005E32BC">
                      <w:rPr>
                        <w:sz w:val="14"/>
                        <w:szCs w:val="14"/>
                      </w:rPr>
                      <w:t>ամանակավոր կարանտինային բուսասանիտարական միջոց</w:t>
                    </w:r>
                    <w:r w:rsidRPr="005E32BC">
                      <w:rPr>
                        <w:sz w:val="14"/>
                        <w:szCs w:val="14"/>
                        <w:lang w:val="en-US"/>
                      </w:rPr>
                      <w:t>ի</w:t>
                    </w:r>
                    <w:r w:rsidRPr="005E32BC">
                      <w:rPr>
                        <w:sz w:val="14"/>
                        <w:szCs w:val="14"/>
                      </w:rPr>
                      <w:t xml:space="preserve"> </w:t>
                    </w:r>
                    <w:r w:rsidRPr="005E32BC">
                      <w:rPr>
                        <w:sz w:val="14"/>
                        <w:szCs w:val="14"/>
                        <w:lang w:val="en-US"/>
                      </w:rPr>
                      <w:t>մասին</w:t>
                    </w:r>
                    <w:r w:rsidRPr="005E32BC">
                      <w:rPr>
                        <w:sz w:val="14"/>
                        <w:szCs w:val="14"/>
                      </w:rPr>
                      <w:t xml:space="preserve"> </w:t>
                    </w:r>
                    <w:r w:rsidRPr="005E32BC">
                      <w:rPr>
                        <w:sz w:val="14"/>
                        <w:szCs w:val="14"/>
                        <w:lang w:val="en-US"/>
                      </w:rPr>
                      <w:t>տեղեկություններ</w:t>
                    </w:r>
                    <w:r w:rsidRPr="005E32BC">
                      <w:rPr>
                        <w:sz w:val="14"/>
                        <w:szCs w:val="14"/>
                      </w:rPr>
                      <w:t xml:space="preserve"> [</w:t>
                    </w:r>
                    <w:r w:rsidRPr="005E32BC">
                      <w:rPr>
                        <w:sz w:val="14"/>
                        <w:szCs w:val="14"/>
                        <w:lang w:val="en-US"/>
                      </w:rPr>
                      <w:t>տեղեկությունները մշակվել են</w:t>
                    </w:r>
                    <w:r w:rsidRPr="005E32BC">
                      <w:rPr>
                        <w:sz w:val="14"/>
                        <w:szCs w:val="14"/>
                      </w:rPr>
                      <w:t>]</w:t>
                    </w:r>
                  </w:p>
                </w:txbxContent>
              </v:textbox>
            </v:rect>
            <v:rect id="_x0000_s1108" style="position:absolute;left:2025;top:4734;width:3420;height:1500" stroked="f">
              <v:textbox style="mso-next-textbox:#_x0000_s1108" inset="0,0,0,0">
                <w:txbxContent>
                  <w:p w14:paraId="106D636A" w14:textId="77777777" w:rsidR="00FE3616" w:rsidRPr="00DB2756" w:rsidRDefault="00FE3616" w:rsidP="009E6754">
                    <w:pPr>
                      <w:jc w:val="center"/>
                    </w:pPr>
                    <w:r>
                      <w:rPr>
                        <w:sz w:val="16"/>
                      </w:rPr>
                      <w:t>Ժամանակավոր կարանտինային բուսասանիտարական միջոց</w:t>
                    </w:r>
                    <w:r>
                      <w:rPr>
                        <w:sz w:val="16"/>
                        <w:lang w:val="en-US"/>
                      </w:rPr>
                      <w:t xml:space="preserve">ների մասին տեղեկությունների ընդհանուր տեղեկատվական ռեսուրսում </w:t>
                    </w:r>
                    <w:r>
                      <w:rPr>
                        <w:sz w:val="16"/>
                      </w:rPr>
                      <w:t>տ</w:t>
                    </w:r>
                    <w:r>
                      <w:rPr>
                        <w:sz w:val="16"/>
                        <w:szCs w:val="16"/>
                        <w:lang w:val="en-US"/>
                      </w:rPr>
                      <w:t>եղեկություններ</w:t>
                    </w:r>
                    <w:r>
                      <w:rPr>
                        <w:sz w:val="16"/>
                        <w:szCs w:val="16"/>
                      </w:rPr>
                      <w:t>ի</w:t>
                    </w:r>
                    <w:r>
                      <w:rPr>
                        <w:sz w:val="16"/>
                        <w:lang w:val="en-US"/>
                      </w:rPr>
                      <w:t xml:space="preserve"> ներառ</w:t>
                    </w:r>
                    <w:r>
                      <w:rPr>
                        <w:sz w:val="16"/>
                      </w:rPr>
                      <w:t>ման</w:t>
                    </w:r>
                    <w:r>
                      <w:rPr>
                        <w:sz w:val="16"/>
                        <w:lang w:val="en-US"/>
                      </w:rPr>
                      <w:t xml:space="preserve"> արդյունքի մասին ծանուցման ստացում </w:t>
                    </w:r>
                    <w:r w:rsidRPr="00DB2756">
                      <w:rPr>
                        <w:sz w:val="16"/>
                        <w:szCs w:val="16"/>
                        <w:lang w:eastAsia="en-US"/>
                      </w:rPr>
                      <w:t>(</w:t>
                    </w:r>
                    <w:r>
                      <w:rPr>
                        <w:sz w:val="16"/>
                        <w:szCs w:val="16"/>
                        <w:lang w:val="en-US" w:eastAsia="en-US"/>
                      </w:rPr>
                      <w:t>P</w:t>
                    </w:r>
                    <w:r w:rsidRPr="00DB2756">
                      <w:rPr>
                        <w:sz w:val="16"/>
                        <w:szCs w:val="16"/>
                        <w:lang w:eastAsia="en-US"/>
                      </w:rPr>
                      <w:t>.</w:t>
                    </w:r>
                    <w:r>
                      <w:rPr>
                        <w:sz w:val="16"/>
                        <w:szCs w:val="16"/>
                        <w:lang w:val="en-US" w:eastAsia="en-US"/>
                      </w:rPr>
                      <w:t>SS</w:t>
                    </w:r>
                    <w:r w:rsidRPr="00DB2756">
                      <w:rPr>
                        <w:sz w:val="16"/>
                        <w:szCs w:val="16"/>
                        <w:lang w:eastAsia="en-US"/>
                      </w:rPr>
                      <w:t>.12.</w:t>
                    </w:r>
                    <w:r>
                      <w:rPr>
                        <w:sz w:val="16"/>
                        <w:szCs w:val="16"/>
                        <w:lang w:val="en-US" w:eastAsia="en-US"/>
                      </w:rPr>
                      <w:t>OPR</w:t>
                    </w:r>
                    <w:r w:rsidRPr="00DB2756">
                      <w:rPr>
                        <w:sz w:val="16"/>
                        <w:szCs w:val="16"/>
                        <w:lang w:eastAsia="en-US"/>
                      </w:rPr>
                      <w:t>.003)</w:t>
                    </w:r>
                  </w:p>
                </w:txbxContent>
              </v:textbox>
            </v:rect>
          </v:group>
        </w:pict>
      </w:r>
      <w:r w:rsidR="009E6754" w:rsidRPr="00B62852">
        <w:rPr>
          <w:noProof/>
          <w:lang w:val="en-US" w:eastAsia="en-US" w:bidi="ar-SA"/>
        </w:rPr>
        <w:drawing>
          <wp:inline distT="0" distB="0" distL="0" distR="0" wp14:anchorId="6AE04004" wp14:editId="3804C32E">
            <wp:extent cx="5755640" cy="3393612"/>
            <wp:effectExtent l="19050" t="0" r="0" b="0"/>
            <wp:docPr id="5" name="Shape 10"/>
            <wp:cNvGraphicFramePr/>
            <a:graphic xmlns:a="http://schemas.openxmlformats.org/drawingml/2006/main">
              <a:graphicData uri="http://schemas.openxmlformats.org/drawingml/2006/picture">
                <pic:pic xmlns:pic="http://schemas.openxmlformats.org/drawingml/2006/picture">
                  <pic:nvPicPr>
                    <pic:cNvPr id="11" name="Picture box 11"/>
                    <pic:cNvPicPr/>
                  </pic:nvPicPr>
                  <pic:blipFill>
                    <a:blip r:embed="rId16" cstate="print"/>
                    <a:stretch/>
                  </pic:blipFill>
                  <pic:spPr>
                    <a:xfrm>
                      <a:off x="0" y="0"/>
                      <a:ext cx="5755640" cy="3393612"/>
                    </a:xfrm>
                    <a:prstGeom prst="rect">
                      <a:avLst/>
                    </a:prstGeom>
                  </pic:spPr>
                </pic:pic>
              </a:graphicData>
            </a:graphic>
          </wp:inline>
        </w:drawing>
      </w:r>
    </w:p>
    <w:p w14:paraId="37C25C6F" w14:textId="77777777" w:rsidR="009E6754" w:rsidRPr="00296A53" w:rsidRDefault="009E6754" w:rsidP="00296A53">
      <w:pPr>
        <w:pStyle w:val="1"/>
        <w:shd w:val="clear" w:color="auto" w:fill="auto"/>
        <w:spacing w:after="160"/>
        <w:ind w:firstLine="567"/>
        <w:jc w:val="center"/>
        <w:rPr>
          <w:rFonts w:ascii="Sylfaen" w:hAnsi="Sylfaen"/>
          <w:spacing w:val="-6"/>
          <w:sz w:val="20"/>
          <w:szCs w:val="20"/>
        </w:rPr>
      </w:pPr>
      <w:r w:rsidRPr="00296A53">
        <w:rPr>
          <w:rFonts w:ascii="Sylfaen" w:hAnsi="Sylfaen" w:cs="Sylfaen"/>
          <w:spacing w:val="-6"/>
          <w:sz w:val="20"/>
          <w:szCs w:val="20"/>
        </w:rPr>
        <w:t xml:space="preserve">Նկ. 6. </w:t>
      </w:r>
      <w:r w:rsidRPr="00296A53">
        <w:rPr>
          <w:rFonts w:ascii="Sylfaen" w:hAnsi="Sylfaen"/>
          <w:spacing w:val="-6"/>
          <w:sz w:val="20"/>
          <w:szCs w:val="20"/>
        </w:rPr>
        <w:t xml:space="preserve">«Ժամանակավոր կարանտինային բուսասանիտարական միջոցի սահմանման մասին տեղեկությունների ներկայացում Հանձնաժողով» </w:t>
      </w:r>
      <w:r w:rsidRPr="00296A53">
        <w:rPr>
          <w:rFonts w:ascii="Sylfaen" w:hAnsi="Sylfaen"/>
          <w:spacing w:val="-6"/>
          <w:sz w:val="20"/>
          <w:szCs w:val="20"/>
          <w:lang w:eastAsia="en-US" w:bidi="en-US"/>
        </w:rPr>
        <w:t xml:space="preserve">(P.SS.12.PRC.001) </w:t>
      </w:r>
      <w:r w:rsidRPr="00296A53">
        <w:rPr>
          <w:rFonts w:ascii="Sylfaen" w:hAnsi="Sylfaen"/>
          <w:spacing w:val="-6"/>
          <w:sz w:val="20"/>
          <w:szCs w:val="20"/>
        </w:rPr>
        <w:t xml:space="preserve">ընթացակարգի </w:t>
      </w:r>
      <w:r w:rsidRPr="00296A53">
        <w:rPr>
          <w:rFonts w:ascii="Sylfaen" w:hAnsi="Sylfaen"/>
          <w:spacing w:val="-6"/>
          <w:sz w:val="20"/>
          <w:szCs w:val="20"/>
          <w:lang w:eastAsia="en-US" w:bidi="en-US"/>
        </w:rPr>
        <w:t>կատարման սխեմա</w:t>
      </w:r>
    </w:p>
    <w:p w14:paraId="3660D701" w14:textId="77777777" w:rsidR="00296A53" w:rsidRPr="00FE3616" w:rsidRDefault="00296A53" w:rsidP="00186716">
      <w:pPr>
        <w:pStyle w:val="1"/>
        <w:shd w:val="clear" w:color="auto" w:fill="auto"/>
        <w:spacing w:after="160"/>
        <w:ind w:firstLine="567"/>
        <w:jc w:val="both"/>
        <w:rPr>
          <w:rFonts w:ascii="Sylfaen" w:hAnsi="Sylfaen" w:cs="Sylfaen"/>
          <w:sz w:val="24"/>
          <w:szCs w:val="24"/>
        </w:rPr>
      </w:pPr>
    </w:p>
    <w:p w14:paraId="3C25228C" w14:textId="77777777" w:rsidR="009E6754" w:rsidRPr="00B62852" w:rsidRDefault="009E6754" w:rsidP="00090FE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31.</w:t>
      </w:r>
      <w:r w:rsidR="00090FE8" w:rsidRPr="00FE3616">
        <w:rPr>
          <w:rFonts w:ascii="Sylfaen" w:hAnsi="Sylfaen" w:cs="Sylfaen"/>
          <w:sz w:val="24"/>
          <w:szCs w:val="24"/>
        </w:rPr>
        <w:tab/>
      </w:r>
      <w:r w:rsidRPr="00B62852">
        <w:rPr>
          <w:rFonts w:ascii="Sylfaen" w:hAnsi="Sylfaen"/>
          <w:sz w:val="24"/>
          <w:szCs w:val="24"/>
        </w:rPr>
        <w:t xml:space="preserve">«Ժամանակավոր կարանտինային բուսասանիտարական միջոցի սահմանման մասին տեղեկությունների ներկայացում Հանձնաժողով» </w:t>
      </w:r>
      <w:r w:rsidRPr="00B62852">
        <w:rPr>
          <w:rFonts w:ascii="Sylfaen" w:hAnsi="Sylfaen"/>
          <w:sz w:val="24"/>
          <w:szCs w:val="24"/>
          <w:lang w:eastAsia="en-US" w:bidi="en-US"/>
        </w:rPr>
        <w:t xml:space="preserve">(P.SS.12.PRC.001) </w:t>
      </w:r>
      <w:r w:rsidRPr="00B62852">
        <w:rPr>
          <w:rFonts w:ascii="Sylfaen" w:hAnsi="Sylfaen"/>
          <w:sz w:val="24"/>
          <w:szCs w:val="24"/>
        </w:rPr>
        <w:t xml:space="preserve">ընթացակարգը </w:t>
      </w:r>
      <w:r w:rsidRPr="00B62852">
        <w:rPr>
          <w:rFonts w:ascii="Sylfaen" w:hAnsi="Sylfaen"/>
          <w:sz w:val="24"/>
          <w:szCs w:val="24"/>
          <w:lang w:eastAsia="en-US" w:bidi="en-US"/>
        </w:rPr>
        <w:t>կատարվում է լիազորված մարմնի կողմից ժ</w:t>
      </w:r>
      <w:r w:rsidRPr="00B62852">
        <w:rPr>
          <w:rFonts w:ascii="Sylfaen" w:hAnsi="Sylfaen"/>
          <w:sz w:val="24"/>
          <w:szCs w:val="24"/>
        </w:rPr>
        <w:t>ամանակավոր կարանտինային բուսասանիտարական միջոց սահմանելիս:</w:t>
      </w:r>
    </w:p>
    <w:p w14:paraId="77AB1EE3" w14:textId="77777777" w:rsidR="009E6754" w:rsidRPr="00B62852" w:rsidRDefault="009E6754" w:rsidP="00090FE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32.</w:t>
      </w:r>
      <w:r w:rsidR="00090FE8" w:rsidRPr="00090FE8">
        <w:rPr>
          <w:rFonts w:ascii="Sylfaen" w:hAnsi="Sylfaen" w:cs="Sylfaen"/>
          <w:sz w:val="24"/>
          <w:szCs w:val="24"/>
        </w:rPr>
        <w:tab/>
      </w:r>
      <w:r w:rsidRPr="00B62852">
        <w:rPr>
          <w:rFonts w:ascii="Sylfaen" w:hAnsi="Sylfaen" w:cs="Sylfaen"/>
          <w:sz w:val="24"/>
          <w:szCs w:val="24"/>
        </w:rPr>
        <w:t xml:space="preserve">Առաջին հերթին կատարվում է </w:t>
      </w:r>
      <w:r w:rsidRPr="00B62852">
        <w:rPr>
          <w:rFonts w:ascii="Sylfaen" w:hAnsi="Sylfaen"/>
          <w:sz w:val="24"/>
          <w:szCs w:val="24"/>
        </w:rPr>
        <w:t xml:space="preserve">«Ժամանակավոր կարանտինային բուսասանիտարական միջոցի սահմանման մասին տեղեկությունների ուղարկում Հանձնաժողով» </w:t>
      </w:r>
      <w:r w:rsidRPr="00B62852">
        <w:rPr>
          <w:rFonts w:ascii="Sylfaen" w:hAnsi="Sylfaen" w:cs="Sylfaen"/>
          <w:sz w:val="24"/>
          <w:szCs w:val="24"/>
        </w:rPr>
        <w:t>(P.SS.12.OPR.001)</w:t>
      </w:r>
      <w:r w:rsidRPr="00B62852">
        <w:rPr>
          <w:rFonts w:ascii="Sylfaen" w:hAnsi="Sylfaen"/>
          <w:sz w:val="24"/>
          <w:szCs w:val="24"/>
        </w:rPr>
        <w:t xml:space="preserve"> գործառնությունը</w:t>
      </w:r>
      <w:r w:rsidRPr="00B62852">
        <w:rPr>
          <w:rFonts w:ascii="Sylfaen" w:hAnsi="Sylfaen" w:cs="Sylfaen"/>
          <w:sz w:val="24"/>
          <w:szCs w:val="24"/>
        </w:rPr>
        <w:t>, որի կատարման արդյունքներով լիազորված մարմնի կողմից ձ</w:t>
      </w:r>
      <w:r w:rsidR="00186716">
        <w:rPr>
          <w:rFonts w:ascii="Sylfaen" w:hAnsi="Sylfaen" w:cs="Sylfaen"/>
          <w:sz w:val="24"/>
          <w:szCs w:val="24"/>
        </w:rPr>
        <w:t>եւ</w:t>
      </w:r>
      <w:r w:rsidRPr="00B62852">
        <w:rPr>
          <w:rFonts w:ascii="Sylfaen" w:hAnsi="Sylfaen" w:cs="Sylfaen"/>
          <w:sz w:val="24"/>
          <w:szCs w:val="24"/>
        </w:rPr>
        <w:t xml:space="preserve">ավորվում </w:t>
      </w:r>
      <w:r w:rsidR="00186716">
        <w:rPr>
          <w:rFonts w:ascii="Sylfaen" w:hAnsi="Sylfaen" w:cs="Sylfaen"/>
          <w:sz w:val="24"/>
          <w:szCs w:val="24"/>
        </w:rPr>
        <w:t>եւ</w:t>
      </w:r>
      <w:r w:rsidRPr="00B62852">
        <w:rPr>
          <w:rFonts w:ascii="Sylfaen" w:hAnsi="Sylfaen" w:cs="Sylfaen"/>
          <w:sz w:val="24"/>
          <w:szCs w:val="24"/>
        </w:rPr>
        <w:t xml:space="preserve"> Հանձնաժողով են ուղարկվում ժ</w:t>
      </w:r>
      <w:r w:rsidRPr="00B62852">
        <w:rPr>
          <w:rFonts w:ascii="Sylfaen" w:hAnsi="Sylfaen"/>
          <w:sz w:val="24"/>
          <w:szCs w:val="24"/>
        </w:rPr>
        <w:t>ամանակավոր կարանտինային բուսասանիտարական միջոցի սահմանման մասին տեղեկություններ:</w:t>
      </w:r>
    </w:p>
    <w:p w14:paraId="7ACCD5FC" w14:textId="77777777" w:rsidR="009E6754" w:rsidRPr="00B62852" w:rsidRDefault="009E6754" w:rsidP="00090FE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33.</w:t>
      </w:r>
      <w:r w:rsidR="00090FE8" w:rsidRPr="00090FE8">
        <w:rPr>
          <w:rFonts w:ascii="Sylfaen" w:hAnsi="Sylfaen" w:cs="Sylfaen"/>
          <w:sz w:val="24"/>
          <w:szCs w:val="24"/>
        </w:rPr>
        <w:tab/>
      </w:r>
      <w:r w:rsidRPr="00B62852">
        <w:rPr>
          <w:rFonts w:ascii="Sylfaen" w:hAnsi="Sylfaen" w:cs="Sylfaen"/>
          <w:sz w:val="24"/>
          <w:szCs w:val="24"/>
        </w:rPr>
        <w:t xml:space="preserve">Ժամանակավոր կարանտինային բուսասանիտարական միջոցի սահմանման մասին տեղեկությունները Հանձնաժողովի կողմից ստանալիս կատարվում է «Ժամանակավոր կարանտինային բուսասանիտարական միջոցի </w:t>
      </w:r>
      <w:r w:rsidRPr="00B62852">
        <w:rPr>
          <w:rFonts w:ascii="Sylfaen" w:hAnsi="Sylfaen" w:cs="Sylfaen"/>
          <w:sz w:val="24"/>
          <w:szCs w:val="24"/>
        </w:rPr>
        <w:lastRenderedPageBreak/>
        <w:t xml:space="preserve">սահմանման մասին տեղեկությունների ընդունում </w:t>
      </w:r>
      <w:r w:rsidR="00186716">
        <w:rPr>
          <w:rFonts w:ascii="Sylfaen" w:hAnsi="Sylfaen" w:cs="Sylfaen"/>
          <w:sz w:val="24"/>
          <w:szCs w:val="24"/>
        </w:rPr>
        <w:t>եւ</w:t>
      </w:r>
      <w:r w:rsidRPr="00B62852">
        <w:rPr>
          <w:rFonts w:ascii="Sylfaen" w:hAnsi="Sylfaen" w:cs="Sylfaen"/>
          <w:sz w:val="24"/>
          <w:szCs w:val="24"/>
        </w:rPr>
        <w:t xml:space="preserve"> մշակում Հանձնաժողովի կողմից» (P.SS.12.OPR.002) գործառնությունը, որի կատարման արդյունքներով տեղեկությունները ներառվում են </w:t>
      </w:r>
      <w:r w:rsidRPr="00B62852">
        <w:rPr>
          <w:rFonts w:ascii="Sylfaen" w:hAnsi="Sylfaen"/>
          <w:sz w:val="24"/>
          <w:szCs w:val="24"/>
          <w:lang w:eastAsia="en-US" w:bidi="en-US"/>
        </w:rPr>
        <w:t>ժ</w:t>
      </w:r>
      <w:r w:rsidRPr="00B62852">
        <w:rPr>
          <w:rFonts w:ascii="Sylfaen" w:hAnsi="Sylfaen"/>
          <w:sz w:val="24"/>
          <w:szCs w:val="24"/>
        </w:rPr>
        <w:t xml:space="preserve">ամանակավոր կարանտինային բուսասանիտարական միջոցների մասին տեղեկությունների ընդհանուր տեղեկատվական ռեսուրսում, իսկ լիազորված մարմին է ուղարկվում </w:t>
      </w:r>
      <w:r w:rsidRPr="00B62852">
        <w:rPr>
          <w:rFonts w:ascii="Sylfaen" w:hAnsi="Sylfaen"/>
          <w:sz w:val="24"/>
          <w:szCs w:val="24"/>
          <w:lang w:eastAsia="en-US" w:bidi="en-US"/>
        </w:rPr>
        <w:t>ժ</w:t>
      </w:r>
      <w:r w:rsidRPr="00B62852">
        <w:rPr>
          <w:rFonts w:ascii="Sylfaen" w:hAnsi="Sylfaen"/>
          <w:sz w:val="24"/>
          <w:szCs w:val="24"/>
        </w:rPr>
        <w:t>ամանակավոր կարանտինային բուսասանիտարական միջոցների մասին տեղեկությունների ընդհանուր տեղեկատվական ռեսուրսում տեղեկությունների ներառման արդյունքի մասին ծանուցում:</w:t>
      </w:r>
    </w:p>
    <w:p w14:paraId="1F3A1790" w14:textId="77777777" w:rsidR="009E6754" w:rsidRPr="00B62852" w:rsidRDefault="009E6754" w:rsidP="00090FE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34.</w:t>
      </w:r>
      <w:r w:rsidR="00090FE8" w:rsidRPr="00090FE8">
        <w:rPr>
          <w:rFonts w:ascii="Sylfaen" w:hAnsi="Sylfaen" w:cs="Sylfaen"/>
          <w:sz w:val="24"/>
          <w:szCs w:val="24"/>
        </w:rPr>
        <w:tab/>
      </w:r>
      <w:r w:rsidRPr="00B62852">
        <w:rPr>
          <w:rFonts w:ascii="Sylfaen" w:hAnsi="Sylfaen"/>
          <w:sz w:val="24"/>
          <w:szCs w:val="24"/>
          <w:lang w:eastAsia="en-US" w:bidi="en-US"/>
        </w:rPr>
        <w:t>Ժ</w:t>
      </w:r>
      <w:r w:rsidRPr="00B62852">
        <w:rPr>
          <w:rFonts w:ascii="Sylfaen" w:hAnsi="Sylfaen"/>
          <w:sz w:val="24"/>
          <w:szCs w:val="24"/>
        </w:rPr>
        <w:t xml:space="preserve">ամանակավոր կարանտինային բուսասանիտարական միջոցների մասին տեղեկությունների ընդհանուր տեղեկատվական ռեսուրսում տեղեկությունների ներառման արդյունքի մասին ծանուցումը լիազորված մարմնի կողմից ստանալիս կատարվում է </w:t>
      </w: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միջոցների մասին տեղեկությունների ընդհանուր տեղեկատվական ռեսուրսում տեղեկությունների ներառման արդյունքի մասին ծանուցման ստացում</w:t>
      </w:r>
      <w:r w:rsidRPr="00B62852">
        <w:rPr>
          <w:rFonts w:ascii="Sylfaen" w:hAnsi="Sylfaen" w:cs="Sylfaen"/>
          <w:sz w:val="24"/>
          <w:szCs w:val="24"/>
        </w:rPr>
        <w:t>» (P.SS.12.OPR.003) գործառնությունը, որի կատարման արդյունքներով իրականացվում է նշված ծանուցման ընդունումն ու մշակումը:</w:t>
      </w:r>
    </w:p>
    <w:p w14:paraId="12A6C243" w14:textId="77777777" w:rsidR="009E6754" w:rsidRPr="00B62852" w:rsidRDefault="009E6754" w:rsidP="00090FE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35.</w:t>
      </w:r>
      <w:r w:rsidR="00090FE8" w:rsidRPr="00090FE8">
        <w:rPr>
          <w:rFonts w:ascii="Sylfaen" w:hAnsi="Sylfaen" w:cs="Sylfaen"/>
          <w:sz w:val="24"/>
          <w:szCs w:val="24"/>
        </w:rPr>
        <w:tab/>
      </w:r>
      <w:r w:rsidRPr="00B62852">
        <w:rPr>
          <w:rFonts w:ascii="Sylfaen" w:hAnsi="Sylfaen" w:cs="Sylfaen"/>
          <w:sz w:val="24"/>
          <w:szCs w:val="24"/>
        </w:rPr>
        <w:t xml:space="preserve">«Ժամանակավոր կարանտինային բուսասանիտարական միջոցի սահմանման մասին տեղեկությունների ընդունում </w:t>
      </w:r>
      <w:r w:rsidR="00186716">
        <w:rPr>
          <w:rFonts w:ascii="Sylfaen" w:hAnsi="Sylfaen" w:cs="Sylfaen"/>
          <w:sz w:val="24"/>
          <w:szCs w:val="24"/>
        </w:rPr>
        <w:t>եւ</w:t>
      </w:r>
      <w:r w:rsidRPr="00B62852">
        <w:rPr>
          <w:rFonts w:ascii="Sylfaen" w:hAnsi="Sylfaen" w:cs="Sylfaen"/>
          <w:sz w:val="24"/>
          <w:szCs w:val="24"/>
        </w:rPr>
        <w:t xml:space="preserve"> մշակում Հանձնաժողովի կողմից» (P.SS.12.OPR.002) գործառնության կատարման դեպքում կատարվում է «Ժ</w:t>
      </w:r>
      <w:r w:rsidRPr="00B62852">
        <w:rPr>
          <w:rFonts w:ascii="Sylfaen" w:hAnsi="Sylfaen"/>
          <w:sz w:val="24"/>
          <w:szCs w:val="24"/>
        </w:rPr>
        <w:t xml:space="preserve">ամանակավոր կարանտինային </w:t>
      </w:r>
      <w:r w:rsidRPr="00B62852">
        <w:rPr>
          <w:rFonts w:ascii="Sylfaen" w:hAnsi="Sylfaen"/>
          <w:noProof/>
          <w:sz w:val="24"/>
          <w:szCs w:val="24"/>
        </w:rPr>
        <w:t>բուսասանիտարական</w:t>
      </w:r>
      <w:r w:rsidRPr="00B62852">
        <w:rPr>
          <w:rFonts w:ascii="Sylfaen" w:hAnsi="Sylfaen"/>
          <w:sz w:val="24"/>
          <w:szCs w:val="24"/>
        </w:rPr>
        <w:t xml:space="preserve"> միջոցի սահմանման մասին տեղեկությունների հրապարակում</w:t>
      </w:r>
      <w:r w:rsidRPr="00B62852">
        <w:rPr>
          <w:rFonts w:ascii="Sylfaen" w:hAnsi="Sylfaen" w:cs="Sylfaen"/>
          <w:sz w:val="24"/>
          <w:szCs w:val="24"/>
        </w:rPr>
        <w:t>» (P.SS.12.OPR.004) գործառնությունը, որի կատարման արդյունքներով ժամանակավոր կարանտինային բուսասանիտարական միջոցի սահմանման մասին տեղեկությունները հրապարակվում են Միության տեղեկատվական պորտալում:</w:t>
      </w:r>
    </w:p>
    <w:p w14:paraId="22773ABD" w14:textId="77777777" w:rsidR="009E6754" w:rsidRPr="00B62852" w:rsidRDefault="009E6754" w:rsidP="00090FE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36.</w:t>
      </w:r>
      <w:r w:rsidR="00090FE8" w:rsidRPr="00090FE8">
        <w:rPr>
          <w:rFonts w:ascii="Sylfaen" w:hAnsi="Sylfaen" w:cs="Sylfaen"/>
          <w:sz w:val="24"/>
          <w:szCs w:val="24"/>
        </w:rPr>
        <w:tab/>
      </w:r>
      <w:r w:rsidRPr="00B62852">
        <w:rPr>
          <w:rFonts w:ascii="Sylfaen" w:hAnsi="Sylfaen"/>
          <w:sz w:val="24"/>
          <w:szCs w:val="24"/>
        </w:rPr>
        <w:t xml:space="preserve">«Ժամանակավոր կարանտինային բուսասանիտարական միջոցի սահմանման մասին տեղեկությունների ներկայացում Հանձնաժողով» </w:t>
      </w:r>
      <w:r w:rsidRPr="00B62852">
        <w:rPr>
          <w:rFonts w:ascii="Sylfaen" w:hAnsi="Sylfaen"/>
          <w:sz w:val="24"/>
          <w:szCs w:val="24"/>
          <w:lang w:eastAsia="en-US" w:bidi="en-US"/>
        </w:rPr>
        <w:t xml:space="preserve">(P.SS.12.PRC.001) </w:t>
      </w:r>
      <w:r w:rsidRPr="00B62852">
        <w:rPr>
          <w:rFonts w:ascii="Sylfaen" w:hAnsi="Sylfaen"/>
          <w:sz w:val="24"/>
          <w:szCs w:val="24"/>
        </w:rPr>
        <w:t xml:space="preserve">ընթացակարգի </w:t>
      </w:r>
      <w:r w:rsidRPr="00B62852">
        <w:rPr>
          <w:rFonts w:ascii="Sylfaen" w:hAnsi="Sylfaen"/>
          <w:sz w:val="24"/>
          <w:szCs w:val="24"/>
          <w:lang w:eastAsia="en-US" w:bidi="en-US"/>
        </w:rPr>
        <w:t xml:space="preserve">կատարման արդյունքը Հանձնաժողովի կողմից ժամանակավոր կարանտինային բուսասանիտարական միջոցի սահմանման </w:t>
      </w:r>
      <w:r w:rsidRPr="00B62852">
        <w:rPr>
          <w:rFonts w:ascii="Sylfaen" w:hAnsi="Sylfaen"/>
          <w:sz w:val="24"/>
          <w:szCs w:val="24"/>
          <w:lang w:eastAsia="en-US" w:bidi="en-US"/>
        </w:rPr>
        <w:lastRenderedPageBreak/>
        <w:t>մասին տեղեկությունների` ժամանակավոր կարանտինային բուսասանիտարական միջոցների մասին տեղեկությունների ընդհանուր տեղեկատվական ռեսուրսում ներառումն է, ինչպես նա</w:t>
      </w:r>
      <w:r w:rsidR="00186716">
        <w:rPr>
          <w:rFonts w:ascii="Sylfaen" w:hAnsi="Sylfaen"/>
          <w:sz w:val="24"/>
          <w:szCs w:val="24"/>
          <w:lang w:eastAsia="en-US" w:bidi="en-US"/>
        </w:rPr>
        <w:t>եւ</w:t>
      </w:r>
      <w:r w:rsidRPr="00B62852">
        <w:rPr>
          <w:rFonts w:ascii="Sylfaen" w:hAnsi="Sylfaen"/>
          <w:sz w:val="24"/>
          <w:szCs w:val="24"/>
          <w:lang w:eastAsia="en-US" w:bidi="en-US"/>
        </w:rPr>
        <w:t xml:space="preserve"> ժամանակավոր կարանտինային բուսասանիտարական միջոցների մասին թարմացված տեղեկությունների հրապարակումը Միության տեղեկատվական պորտալում:</w:t>
      </w:r>
    </w:p>
    <w:p w14:paraId="5315398E" w14:textId="77777777" w:rsidR="009E6754" w:rsidRPr="00B62852" w:rsidRDefault="009E6754" w:rsidP="00090FE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37.</w:t>
      </w:r>
      <w:r w:rsidR="00090FE8" w:rsidRPr="00090FE8">
        <w:rPr>
          <w:rFonts w:ascii="Sylfaen" w:hAnsi="Sylfaen" w:cs="Sylfaen"/>
          <w:sz w:val="24"/>
          <w:szCs w:val="24"/>
        </w:rPr>
        <w:tab/>
      </w:r>
      <w:r w:rsidRPr="00B62852">
        <w:rPr>
          <w:rFonts w:ascii="Sylfaen" w:hAnsi="Sylfaen"/>
          <w:sz w:val="24"/>
          <w:szCs w:val="24"/>
        </w:rPr>
        <w:t xml:space="preserve">«Ժամանակավոր կարանտինային բուսասանիտարական միջոցի սահմանման մասին տեղեկությունների ներկայացում Հանձնաժողով» </w:t>
      </w:r>
      <w:r w:rsidRPr="00B62852">
        <w:rPr>
          <w:rFonts w:ascii="Sylfaen" w:hAnsi="Sylfaen"/>
          <w:sz w:val="24"/>
          <w:szCs w:val="24"/>
          <w:lang w:eastAsia="en-US" w:bidi="en-US"/>
        </w:rPr>
        <w:t xml:space="preserve">(P.SS.12.PRC.001) </w:t>
      </w:r>
      <w:r w:rsidRPr="00B62852">
        <w:rPr>
          <w:rFonts w:ascii="Sylfaen" w:hAnsi="Sylfaen"/>
          <w:sz w:val="24"/>
          <w:szCs w:val="24"/>
        </w:rPr>
        <w:t xml:space="preserve">ընթացակարգի </w:t>
      </w:r>
      <w:r w:rsidRPr="00B62852">
        <w:rPr>
          <w:rFonts w:ascii="Sylfaen" w:hAnsi="Sylfaen"/>
          <w:sz w:val="24"/>
          <w:szCs w:val="24"/>
          <w:lang w:eastAsia="en-US" w:bidi="en-US"/>
        </w:rPr>
        <w:t xml:space="preserve">շրջանակներում կատարվող` ընդհանուր գործընթացի գործառնությունների ցանկը բերված է </w:t>
      </w:r>
      <w:r w:rsidRPr="00B62852">
        <w:rPr>
          <w:rFonts w:ascii="Sylfaen" w:hAnsi="Sylfaen" w:cs="Sylfaen"/>
          <w:sz w:val="24"/>
          <w:szCs w:val="24"/>
        </w:rPr>
        <w:t>8-րդ աղյուսակում:</w:t>
      </w:r>
    </w:p>
    <w:p w14:paraId="704DCEB4"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p>
    <w:p w14:paraId="73FFD296" w14:textId="77777777" w:rsidR="009E6754" w:rsidRPr="00B62852" w:rsidRDefault="009E6754" w:rsidP="00186716">
      <w:pPr>
        <w:pStyle w:val="1"/>
        <w:shd w:val="clear" w:color="auto" w:fill="auto"/>
        <w:spacing w:after="160"/>
        <w:ind w:firstLine="0"/>
        <w:jc w:val="right"/>
        <w:rPr>
          <w:rFonts w:ascii="Sylfaen" w:hAnsi="Sylfaen" w:cs="Sylfaen"/>
          <w:sz w:val="24"/>
          <w:szCs w:val="24"/>
        </w:rPr>
      </w:pPr>
      <w:r w:rsidRPr="00B62852">
        <w:rPr>
          <w:rFonts w:ascii="Sylfaen" w:hAnsi="Sylfaen" w:cs="Sylfaen"/>
          <w:sz w:val="24"/>
          <w:szCs w:val="24"/>
        </w:rPr>
        <w:t>Աղյուսակ 8</w:t>
      </w:r>
    </w:p>
    <w:p w14:paraId="383EC6CB"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sz w:val="24"/>
          <w:szCs w:val="24"/>
        </w:rPr>
        <w:t xml:space="preserve">«Ժամանակավոր կարանտինային բուսասանիտարական միջոցի սահմանման մասին տեղեկությունների ներկայացում Հանձնաժողով» </w:t>
      </w:r>
      <w:r w:rsidRPr="00B62852">
        <w:rPr>
          <w:rFonts w:ascii="Sylfaen" w:hAnsi="Sylfaen"/>
          <w:sz w:val="24"/>
          <w:szCs w:val="24"/>
          <w:lang w:eastAsia="en-US" w:bidi="en-US"/>
        </w:rPr>
        <w:t xml:space="preserve">(P.SS.12.PRC.001) </w:t>
      </w:r>
      <w:r w:rsidRPr="00B62852">
        <w:rPr>
          <w:rFonts w:ascii="Sylfaen" w:hAnsi="Sylfaen"/>
          <w:sz w:val="24"/>
          <w:szCs w:val="24"/>
        </w:rPr>
        <w:t xml:space="preserve">ընթացակարգի </w:t>
      </w:r>
      <w:r w:rsidRPr="00B62852">
        <w:rPr>
          <w:rFonts w:ascii="Sylfaen" w:hAnsi="Sylfaen"/>
          <w:sz w:val="24"/>
          <w:szCs w:val="24"/>
          <w:lang w:eastAsia="en-US" w:bidi="en-US"/>
        </w:rPr>
        <w:t>շրջանակներում կատարվող՝ ընդհանուր գործընթացի գործառնությունների ցանկ</w:t>
      </w:r>
    </w:p>
    <w:tbl>
      <w:tblPr>
        <w:tblOverlap w:val="never"/>
        <w:tblW w:w="9407" w:type="dxa"/>
        <w:jc w:val="center"/>
        <w:tblLayout w:type="fixed"/>
        <w:tblCellMar>
          <w:left w:w="10" w:type="dxa"/>
          <w:right w:w="10" w:type="dxa"/>
        </w:tblCellMar>
        <w:tblLook w:val="0020" w:firstRow="1" w:lastRow="0" w:firstColumn="0" w:lastColumn="0" w:noHBand="0" w:noVBand="0"/>
      </w:tblPr>
      <w:tblGrid>
        <w:gridCol w:w="2157"/>
        <w:gridCol w:w="4111"/>
        <w:gridCol w:w="3139"/>
      </w:tblGrid>
      <w:tr w:rsidR="009E6754" w:rsidRPr="00090FE8" w14:paraId="28DA608E" w14:textId="77777777" w:rsidTr="00090FE8">
        <w:trPr>
          <w:tblHeader/>
          <w:jc w:val="center"/>
        </w:trPr>
        <w:tc>
          <w:tcPr>
            <w:tcW w:w="2157" w:type="dxa"/>
            <w:tcBorders>
              <w:top w:val="single" w:sz="4" w:space="0" w:color="auto"/>
              <w:left w:val="single" w:sz="4" w:space="0" w:color="auto"/>
            </w:tcBorders>
            <w:shd w:val="clear" w:color="auto" w:fill="FFFFFF"/>
            <w:vAlign w:val="center"/>
          </w:tcPr>
          <w:p w14:paraId="5B5D2ECA"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Ծածկագրային նշագիրը</w:t>
            </w:r>
          </w:p>
        </w:tc>
        <w:tc>
          <w:tcPr>
            <w:tcW w:w="4111" w:type="dxa"/>
            <w:tcBorders>
              <w:top w:val="single" w:sz="4" w:space="0" w:color="auto"/>
              <w:left w:val="single" w:sz="4" w:space="0" w:color="auto"/>
            </w:tcBorders>
            <w:shd w:val="clear" w:color="auto" w:fill="FFFFFF"/>
            <w:vAlign w:val="center"/>
          </w:tcPr>
          <w:p w14:paraId="20D8DB71"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Անվանումը</w:t>
            </w:r>
          </w:p>
        </w:tc>
        <w:tc>
          <w:tcPr>
            <w:tcW w:w="3139" w:type="dxa"/>
            <w:tcBorders>
              <w:top w:val="single" w:sz="4" w:space="0" w:color="auto"/>
              <w:left w:val="single" w:sz="4" w:space="0" w:color="auto"/>
              <w:right w:val="single" w:sz="4" w:space="0" w:color="auto"/>
            </w:tcBorders>
            <w:shd w:val="clear" w:color="auto" w:fill="FFFFFF"/>
            <w:vAlign w:val="center"/>
          </w:tcPr>
          <w:p w14:paraId="3A6752A5"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Նկարագրությունը</w:t>
            </w:r>
          </w:p>
        </w:tc>
      </w:tr>
      <w:tr w:rsidR="009E6754" w:rsidRPr="00090FE8" w14:paraId="289577B5" w14:textId="77777777" w:rsidTr="00090FE8">
        <w:trPr>
          <w:tblHeader/>
          <w:jc w:val="center"/>
        </w:trPr>
        <w:tc>
          <w:tcPr>
            <w:tcW w:w="2157" w:type="dxa"/>
            <w:tcBorders>
              <w:top w:val="single" w:sz="4" w:space="0" w:color="auto"/>
              <w:left w:val="single" w:sz="4" w:space="0" w:color="auto"/>
            </w:tcBorders>
            <w:shd w:val="clear" w:color="auto" w:fill="FFFFFF"/>
            <w:vAlign w:val="center"/>
          </w:tcPr>
          <w:p w14:paraId="5CB6EE8B"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1</w:t>
            </w:r>
          </w:p>
        </w:tc>
        <w:tc>
          <w:tcPr>
            <w:tcW w:w="4111" w:type="dxa"/>
            <w:tcBorders>
              <w:top w:val="single" w:sz="4" w:space="0" w:color="auto"/>
              <w:left w:val="single" w:sz="4" w:space="0" w:color="auto"/>
            </w:tcBorders>
            <w:shd w:val="clear" w:color="auto" w:fill="FFFFFF"/>
            <w:vAlign w:val="center"/>
          </w:tcPr>
          <w:p w14:paraId="70EA24DB"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2</w:t>
            </w:r>
          </w:p>
        </w:tc>
        <w:tc>
          <w:tcPr>
            <w:tcW w:w="3139" w:type="dxa"/>
            <w:tcBorders>
              <w:top w:val="single" w:sz="4" w:space="0" w:color="auto"/>
              <w:left w:val="single" w:sz="4" w:space="0" w:color="auto"/>
              <w:right w:val="single" w:sz="4" w:space="0" w:color="auto"/>
            </w:tcBorders>
            <w:shd w:val="clear" w:color="auto" w:fill="FFFFFF"/>
            <w:vAlign w:val="center"/>
          </w:tcPr>
          <w:p w14:paraId="6194E802"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3</w:t>
            </w:r>
          </w:p>
        </w:tc>
      </w:tr>
      <w:tr w:rsidR="009E6754" w:rsidRPr="00090FE8" w14:paraId="3D168D18" w14:textId="77777777" w:rsidTr="00090FE8">
        <w:trPr>
          <w:jc w:val="center"/>
        </w:trPr>
        <w:tc>
          <w:tcPr>
            <w:tcW w:w="2157" w:type="dxa"/>
            <w:tcBorders>
              <w:top w:val="single" w:sz="4" w:space="0" w:color="auto"/>
              <w:left w:val="single" w:sz="4" w:space="0" w:color="auto"/>
            </w:tcBorders>
            <w:shd w:val="clear" w:color="auto" w:fill="FFFFFF"/>
          </w:tcPr>
          <w:p w14:paraId="091E3293"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lang w:eastAsia="en-US" w:bidi="en-US"/>
              </w:rPr>
              <w:t>P.SS.12.OPR.001</w:t>
            </w:r>
          </w:p>
        </w:tc>
        <w:tc>
          <w:tcPr>
            <w:tcW w:w="4111" w:type="dxa"/>
            <w:tcBorders>
              <w:top w:val="single" w:sz="4" w:space="0" w:color="auto"/>
              <w:left w:val="single" w:sz="4" w:space="0" w:color="auto"/>
            </w:tcBorders>
            <w:shd w:val="clear" w:color="auto" w:fill="FFFFFF"/>
            <w:vAlign w:val="center"/>
          </w:tcPr>
          <w:p w14:paraId="6686E061"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ժամանակավոր կարանտինային բուսասանիտարական միջոցի սահմանման մասին տեղեկությունների ուղարկում Հանձնաժողով</w:t>
            </w:r>
          </w:p>
        </w:tc>
        <w:tc>
          <w:tcPr>
            <w:tcW w:w="3139" w:type="dxa"/>
            <w:tcBorders>
              <w:top w:val="single" w:sz="4" w:space="0" w:color="auto"/>
              <w:left w:val="single" w:sz="4" w:space="0" w:color="auto"/>
              <w:right w:val="single" w:sz="4" w:space="0" w:color="auto"/>
            </w:tcBorders>
            <w:shd w:val="clear" w:color="auto" w:fill="FFFFFF"/>
          </w:tcPr>
          <w:p w14:paraId="5F5AE52B"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բերված է սույն կանոնների 9-րդ աղյուսակում</w:t>
            </w:r>
          </w:p>
        </w:tc>
      </w:tr>
      <w:tr w:rsidR="009E6754" w:rsidRPr="00090FE8" w14:paraId="24FE28F4" w14:textId="77777777" w:rsidTr="00090FE8">
        <w:trPr>
          <w:jc w:val="center"/>
        </w:trPr>
        <w:tc>
          <w:tcPr>
            <w:tcW w:w="2157" w:type="dxa"/>
            <w:tcBorders>
              <w:top w:val="single" w:sz="4" w:space="0" w:color="auto"/>
              <w:left w:val="single" w:sz="4" w:space="0" w:color="auto"/>
            </w:tcBorders>
            <w:shd w:val="clear" w:color="auto" w:fill="FFFFFF"/>
          </w:tcPr>
          <w:p w14:paraId="252FAFD5"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lang w:eastAsia="en-US" w:bidi="en-US"/>
              </w:rPr>
              <w:t>P.SS.12.OPR.002</w:t>
            </w:r>
          </w:p>
        </w:tc>
        <w:tc>
          <w:tcPr>
            <w:tcW w:w="4111" w:type="dxa"/>
            <w:tcBorders>
              <w:top w:val="single" w:sz="4" w:space="0" w:color="auto"/>
              <w:left w:val="single" w:sz="4" w:space="0" w:color="auto"/>
            </w:tcBorders>
            <w:shd w:val="clear" w:color="auto" w:fill="FFFFFF"/>
            <w:vAlign w:val="center"/>
          </w:tcPr>
          <w:p w14:paraId="31793740"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 xml:space="preserve">ժամանակավոր կարանտինային բուսասանիտարական միջոցի սահմանման մասին տեղեկությունների ընդունում </w:t>
            </w:r>
            <w:r w:rsidR="00186716" w:rsidRPr="00090FE8">
              <w:rPr>
                <w:rFonts w:ascii="Sylfaen" w:hAnsi="Sylfaen" w:cs="Sylfaen"/>
                <w:sz w:val="20"/>
                <w:szCs w:val="20"/>
              </w:rPr>
              <w:t>եւ</w:t>
            </w:r>
            <w:r w:rsidRPr="00090FE8">
              <w:rPr>
                <w:rFonts w:ascii="Sylfaen" w:hAnsi="Sylfaen" w:cs="Sylfaen"/>
                <w:sz w:val="20"/>
                <w:szCs w:val="20"/>
              </w:rPr>
              <w:t xml:space="preserve"> մշակում Հանձնաժողովի կողմից</w:t>
            </w:r>
          </w:p>
        </w:tc>
        <w:tc>
          <w:tcPr>
            <w:tcW w:w="3139" w:type="dxa"/>
            <w:tcBorders>
              <w:top w:val="single" w:sz="4" w:space="0" w:color="auto"/>
              <w:left w:val="single" w:sz="4" w:space="0" w:color="auto"/>
              <w:right w:val="single" w:sz="4" w:space="0" w:color="auto"/>
            </w:tcBorders>
            <w:shd w:val="clear" w:color="auto" w:fill="FFFFFF"/>
          </w:tcPr>
          <w:p w14:paraId="124966EC"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 xml:space="preserve">բերված է սույն կանոնների 10-րդ աղյուսակում </w:t>
            </w:r>
          </w:p>
        </w:tc>
      </w:tr>
      <w:tr w:rsidR="009E6754" w:rsidRPr="00090FE8" w14:paraId="01C7E1C2" w14:textId="77777777" w:rsidTr="00090FE8">
        <w:trPr>
          <w:jc w:val="center"/>
        </w:trPr>
        <w:tc>
          <w:tcPr>
            <w:tcW w:w="2157" w:type="dxa"/>
            <w:tcBorders>
              <w:top w:val="single" w:sz="4" w:space="0" w:color="auto"/>
              <w:left w:val="single" w:sz="4" w:space="0" w:color="auto"/>
              <w:bottom w:val="single" w:sz="4" w:space="0" w:color="auto"/>
            </w:tcBorders>
            <w:shd w:val="clear" w:color="auto" w:fill="FFFFFF"/>
          </w:tcPr>
          <w:p w14:paraId="4575DB7A"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lang w:eastAsia="en-US" w:bidi="en-US"/>
              </w:rPr>
              <w:t>P.SS.12.OPR.003</w:t>
            </w:r>
          </w:p>
        </w:tc>
        <w:tc>
          <w:tcPr>
            <w:tcW w:w="4111" w:type="dxa"/>
            <w:tcBorders>
              <w:top w:val="single" w:sz="4" w:space="0" w:color="auto"/>
              <w:left w:val="single" w:sz="4" w:space="0" w:color="auto"/>
              <w:bottom w:val="single" w:sz="4" w:space="0" w:color="auto"/>
            </w:tcBorders>
            <w:shd w:val="clear" w:color="auto" w:fill="FFFFFF"/>
            <w:vAlign w:val="center"/>
          </w:tcPr>
          <w:p w14:paraId="5571B20F"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ժ</w:t>
            </w:r>
            <w:r w:rsidRPr="00090FE8">
              <w:rPr>
                <w:rFonts w:ascii="Sylfaen" w:hAnsi="Sylfaen"/>
                <w:sz w:val="20"/>
                <w:szCs w:val="20"/>
              </w:rPr>
              <w:t>ամանակավոր կարանտինային բուսասանիտարական միջոցների մասին տեղեկությունների ընդհանուր տեղեկատվական ռեսուրսում տեղեկությունների ներառման արդյունքի մասին ծանուցման ստացում</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14:paraId="05C8C205"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բերված է սույն կանոնների 11-րդ աղյուսակում</w:t>
            </w:r>
          </w:p>
        </w:tc>
      </w:tr>
      <w:tr w:rsidR="009E6754" w:rsidRPr="00090FE8" w14:paraId="62971F66" w14:textId="77777777" w:rsidTr="00090FE8">
        <w:trPr>
          <w:jc w:val="center"/>
        </w:trPr>
        <w:tc>
          <w:tcPr>
            <w:tcW w:w="2157" w:type="dxa"/>
            <w:tcBorders>
              <w:top w:val="single" w:sz="4" w:space="0" w:color="auto"/>
              <w:left w:val="single" w:sz="4" w:space="0" w:color="auto"/>
              <w:bottom w:val="single" w:sz="4" w:space="0" w:color="auto"/>
            </w:tcBorders>
            <w:shd w:val="clear" w:color="auto" w:fill="FFFFFF"/>
          </w:tcPr>
          <w:p w14:paraId="6C2C7BD5"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lang w:eastAsia="en-US" w:bidi="en-US"/>
              </w:rPr>
              <w:t>P.SS.12.OPR.004</w:t>
            </w:r>
          </w:p>
        </w:tc>
        <w:tc>
          <w:tcPr>
            <w:tcW w:w="4111" w:type="dxa"/>
            <w:tcBorders>
              <w:top w:val="single" w:sz="4" w:space="0" w:color="auto"/>
              <w:left w:val="single" w:sz="4" w:space="0" w:color="auto"/>
              <w:bottom w:val="single" w:sz="4" w:space="0" w:color="auto"/>
            </w:tcBorders>
            <w:shd w:val="clear" w:color="auto" w:fill="FFFFFF"/>
            <w:vAlign w:val="center"/>
          </w:tcPr>
          <w:p w14:paraId="0197889B"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ժամանակավոր կարանտինային բուսասանիտարական միջոցի սահմանման մասին տեղեկությունների հրապարակում</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14:paraId="2D604DD8"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բերված է սույն կանոնների 12-րդ աղյուսակում</w:t>
            </w:r>
          </w:p>
        </w:tc>
      </w:tr>
    </w:tbl>
    <w:p w14:paraId="5A9C7FC8"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lastRenderedPageBreak/>
        <w:t>Աղյուսակ 9</w:t>
      </w:r>
    </w:p>
    <w:p w14:paraId="40DEF738"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bookmarkStart w:id="7" w:name="bookmark8"/>
      <w:bookmarkEnd w:id="7"/>
      <w:r w:rsidRPr="00B62852">
        <w:rPr>
          <w:rFonts w:ascii="Sylfaen" w:hAnsi="Sylfaen"/>
          <w:sz w:val="24"/>
          <w:szCs w:val="24"/>
        </w:rPr>
        <w:t xml:space="preserve">«Ժամանակավոր կարանտինային բուսասանիտարական միջոցի սահմանման մասին տեղեկությունների ուղարկում Հանձնաժողով» </w:t>
      </w:r>
      <w:r w:rsidRPr="00B62852">
        <w:rPr>
          <w:rFonts w:ascii="Sylfaen" w:hAnsi="Sylfaen" w:cs="Sylfaen"/>
          <w:sz w:val="24"/>
          <w:szCs w:val="24"/>
        </w:rPr>
        <w:t xml:space="preserve">(P.SS.12.OPR.001) </w:t>
      </w:r>
      <w:r w:rsidRPr="00B62852">
        <w:rPr>
          <w:rFonts w:ascii="Sylfaen" w:hAnsi="Sylfaen"/>
          <w:sz w:val="24"/>
          <w:szCs w:val="24"/>
        </w:rPr>
        <w:t xml:space="preserve">գործառնության </w:t>
      </w:r>
      <w:r w:rsidRPr="00B62852">
        <w:rPr>
          <w:rFonts w:ascii="Sylfaen" w:hAnsi="Sylfaen" w:cs="Sylfaen"/>
          <w:sz w:val="24"/>
          <w:szCs w:val="24"/>
        </w:rPr>
        <w:t>նկարագրություն</w:t>
      </w:r>
    </w:p>
    <w:tbl>
      <w:tblPr>
        <w:tblOverlap w:val="never"/>
        <w:tblW w:w="9530" w:type="dxa"/>
        <w:jc w:val="center"/>
        <w:tblLayout w:type="fixed"/>
        <w:tblCellMar>
          <w:left w:w="10" w:type="dxa"/>
          <w:right w:w="10" w:type="dxa"/>
        </w:tblCellMar>
        <w:tblLook w:val="0020" w:firstRow="1" w:lastRow="0" w:firstColumn="0" w:lastColumn="0" w:noHBand="0" w:noVBand="0"/>
      </w:tblPr>
      <w:tblGrid>
        <w:gridCol w:w="993"/>
        <w:gridCol w:w="2673"/>
        <w:gridCol w:w="5864"/>
      </w:tblGrid>
      <w:tr w:rsidR="009E6754" w:rsidRPr="00090FE8" w14:paraId="3AF42DF2" w14:textId="77777777" w:rsidTr="00090FE8">
        <w:trPr>
          <w:tblHeader/>
          <w:jc w:val="center"/>
        </w:trPr>
        <w:tc>
          <w:tcPr>
            <w:tcW w:w="993" w:type="dxa"/>
            <w:tcBorders>
              <w:top w:val="single" w:sz="4" w:space="0" w:color="auto"/>
              <w:left w:val="single" w:sz="4" w:space="0" w:color="auto"/>
            </w:tcBorders>
            <w:shd w:val="clear" w:color="auto" w:fill="FFFFFF"/>
            <w:vAlign w:val="center"/>
          </w:tcPr>
          <w:p w14:paraId="44BEF7D6" w14:textId="77777777" w:rsidR="009E6754" w:rsidRPr="00090FE8" w:rsidRDefault="009E6754" w:rsidP="00090FE8">
            <w:pPr>
              <w:pStyle w:val="a3"/>
              <w:shd w:val="clear" w:color="auto" w:fill="auto"/>
              <w:spacing w:after="120" w:line="240" w:lineRule="auto"/>
              <w:ind w:firstLine="30"/>
              <w:jc w:val="center"/>
              <w:rPr>
                <w:rFonts w:ascii="Sylfaen" w:hAnsi="Sylfaen" w:cs="Sylfaen"/>
                <w:sz w:val="20"/>
                <w:szCs w:val="20"/>
              </w:rPr>
            </w:pPr>
            <w:r w:rsidRPr="00090FE8">
              <w:rPr>
                <w:rFonts w:ascii="Sylfaen" w:hAnsi="Sylfaen" w:cs="Sylfaen"/>
                <w:sz w:val="20"/>
                <w:szCs w:val="20"/>
              </w:rPr>
              <w:t>Համարը` ը/կ</w:t>
            </w:r>
          </w:p>
        </w:tc>
        <w:tc>
          <w:tcPr>
            <w:tcW w:w="2673" w:type="dxa"/>
            <w:tcBorders>
              <w:top w:val="single" w:sz="4" w:space="0" w:color="auto"/>
              <w:left w:val="single" w:sz="4" w:space="0" w:color="auto"/>
            </w:tcBorders>
            <w:shd w:val="clear" w:color="auto" w:fill="FFFFFF"/>
            <w:vAlign w:val="center"/>
          </w:tcPr>
          <w:p w14:paraId="6D369412" w14:textId="77777777" w:rsidR="009E6754" w:rsidRPr="00090FE8" w:rsidRDefault="009E6754" w:rsidP="00090FE8">
            <w:pPr>
              <w:pStyle w:val="a3"/>
              <w:shd w:val="clear" w:color="auto" w:fill="auto"/>
              <w:spacing w:after="120" w:line="240" w:lineRule="auto"/>
              <w:ind w:firstLine="260"/>
              <w:jc w:val="center"/>
              <w:rPr>
                <w:rFonts w:ascii="Sylfaen" w:hAnsi="Sylfaen" w:cs="Sylfaen"/>
                <w:sz w:val="20"/>
                <w:szCs w:val="20"/>
              </w:rPr>
            </w:pPr>
            <w:r w:rsidRPr="00090FE8">
              <w:rPr>
                <w:rFonts w:ascii="Sylfaen" w:hAnsi="Sylfaen" w:cs="Sylfaen"/>
                <w:sz w:val="20"/>
                <w:szCs w:val="20"/>
              </w:rPr>
              <w:t>Տարրի նշագիրը</w:t>
            </w:r>
          </w:p>
        </w:tc>
        <w:tc>
          <w:tcPr>
            <w:tcW w:w="5864" w:type="dxa"/>
            <w:tcBorders>
              <w:top w:val="single" w:sz="4" w:space="0" w:color="auto"/>
              <w:left w:val="single" w:sz="4" w:space="0" w:color="auto"/>
              <w:right w:val="single" w:sz="4" w:space="0" w:color="auto"/>
            </w:tcBorders>
            <w:shd w:val="clear" w:color="auto" w:fill="FFFFFF"/>
            <w:vAlign w:val="center"/>
          </w:tcPr>
          <w:p w14:paraId="61DB73BE"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Նկարագրությունը</w:t>
            </w:r>
          </w:p>
        </w:tc>
      </w:tr>
      <w:tr w:rsidR="009E6754" w:rsidRPr="00090FE8" w14:paraId="4A86CE04" w14:textId="77777777" w:rsidTr="00090FE8">
        <w:trPr>
          <w:tblHeader/>
          <w:jc w:val="center"/>
        </w:trPr>
        <w:tc>
          <w:tcPr>
            <w:tcW w:w="993" w:type="dxa"/>
            <w:tcBorders>
              <w:top w:val="single" w:sz="4" w:space="0" w:color="auto"/>
              <w:left w:val="single" w:sz="4" w:space="0" w:color="auto"/>
            </w:tcBorders>
            <w:shd w:val="clear" w:color="auto" w:fill="FFFFFF"/>
            <w:vAlign w:val="center"/>
          </w:tcPr>
          <w:p w14:paraId="4493624C" w14:textId="77777777" w:rsidR="009E6754" w:rsidRPr="00090FE8" w:rsidRDefault="009E6754" w:rsidP="00090FE8">
            <w:pPr>
              <w:pStyle w:val="a3"/>
              <w:shd w:val="clear" w:color="auto" w:fill="auto"/>
              <w:spacing w:after="120" w:line="240" w:lineRule="auto"/>
              <w:ind w:firstLine="30"/>
              <w:jc w:val="center"/>
              <w:rPr>
                <w:rFonts w:ascii="Sylfaen" w:hAnsi="Sylfaen" w:cs="Sylfaen"/>
                <w:sz w:val="20"/>
                <w:szCs w:val="20"/>
              </w:rPr>
            </w:pPr>
            <w:r w:rsidRPr="00090FE8">
              <w:rPr>
                <w:rFonts w:ascii="Sylfaen" w:hAnsi="Sylfaen" w:cs="Sylfaen"/>
                <w:sz w:val="20"/>
                <w:szCs w:val="20"/>
              </w:rPr>
              <w:t>1</w:t>
            </w:r>
          </w:p>
        </w:tc>
        <w:tc>
          <w:tcPr>
            <w:tcW w:w="2673" w:type="dxa"/>
            <w:tcBorders>
              <w:top w:val="single" w:sz="4" w:space="0" w:color="auto"/>
              <w:left w:val="single" w:sz="4" w:space="0" w:color="auto"/>
            </w:tcBorders>
            <w:shd w:val="clear" w:color="auto" w:fill="FFFFFF"/>
            <w:vAlign w:val="center"/>
          </w:tcPr>
          <w:p w14:paraId="652EDF17"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2</w:t>
            </w:r>
          </w:p>
        </w:tc>
        <w:tc>
          <w:tcPr>
            <w:tcW w:w="5864" w:type="dxa"/>
            <w:tcBorders>
              <w:top w:val="single" w:sz="4" w:space="0" w:color="auto"/>
              <w:left w:val="single" w:sz="4" w:space="0" w:color="auto"/>
              <w:right w:val="single" w:sz="4" w:space="0" w:color="auto"/>
            </w:tcBorders>
            <w:shd w:val="clear" w:color="auto" w:fill="FFFFFF"/>
            <w:vAlign w:val="center"/>
          </w:tcPr>
          <w:p w14:paraId="52315B42"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3</w:t>
            </w:r>
          </w:p>
        </w:tc>
      </w:tr>
      <w:tr w:rsidR="009E6754" w:rsidRPr="00090FE8" w14:paraId="3977123B" w14:textId="77777777" w:rsidTr="00090FE8">
        <w:trPr>
          <w:jc w:val="center"/>
        </w:trPr>
        <w:tc>
          <w:tcPr>
            <w:tcW w:w="993" w:type="dxa"/>
            <w:tcBorders>
              <w:top w:val="single" w:sz="4" w:space="0" w:color="auto"/>
              <w:left w:val="single" w:sz="4" w:space="0" w:color="auto"/>
            </w:tcBorders>
            <w:shd w:val="clear" w:color="auto" w:fill="FFFFFF"/>
            <w:vAlign w:val="center"/>
          </w:tcPr>
          <w:p w14:paraId="309A3D88" w14:textId="77777777" w:rsidR="009E6754" w:rsidRPr="00090FE8" w:rsidRDefault="009E6754" w:rsidP="00090FE8">
            <w:pPr>
              <w:pStyle w:val="a3"/>
              <w:shd w:val="clear" w:color="auto" w:fill="auto"/>
              <w:spacing w:after="120" w:line="240" w:lineRule="auto"/>
              <w:ind w:firstLine="30"/>
              <w:jc w:val="center"/>
              <w:rPr>
                <w:rFonts w:ascii="Sylfaen" w:hAnsi="Sylfaen" w:cs="Sylfaen"/>
                <w:sz w:val="20"/>
                <w:szCs w:val="20"/>
              </w:rPr>
            </w:pPr>
            <w:r w:rsidRPr="00090FE8">
              <w:rPr>
                <w:rFonts w:ascii="Sylfaen" w:hAnsi="Sylfaen" w:cs="Sylfaen"/>
                <w:sz w:val="20"/>
                <w:szCs w:val="20"/>
              </w:rPr>
              <w:t>1</w:t>
            </w:r>
          </w:p>
        </w:tc>
        <w:tc>
          <w:tcPr>
            <w:tcW w:w="2673" w:type="dxa"/>
            <w:tcBorders>
              <w:top w:val="single" w:sz="4" w:space="0" w:color="auto"/>
              <w:left w:val="single" w:sz="4" w:space="0" w:color="auto"/>
            </w:tcBorders>
            <w:shd w:val="clear" w:color="auto" w:fill="FFFFFF"/>
            <w:vAlign w:val="center"/>
          </w:tcPr>
          <w:p w14:paraId="28374839"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Ծածկագրային նշագիրը</w:t>
            </w:r>
          </w:p>
        </w:tc>
        <w:tc>
          <w:tcPr>
            <w:tcW w:w="5864" w:type="dxa"/>
            <w:tcBorders>
              <w:top w:val="single" w:sz="4" w:space="0" w:color="auto"/>
              <w:left w:val="single" w:sz="4" w:space="0" w:color="auto"/>
              <w:right w:val="single" w:sz="4" w:space="0" w:color="auto"/>
            </w:tcBorders>
            <w:shd w:val="clear" w:color="auto" w:fill="FFFFFF"/>
            <w:vAlign w:val="center"/>
          </w:tcPr>
          <w:p w14:paraId="6BDA86ED"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lang w:eastAsia="en-US" w:bidi="en-US"/>
              </w:rPr>
              <w:t>P.SS.12.OPR.001</w:t>
            </w:r>
          </w:p>
        </w:tc>
      </w:tr>
      <w:tr w:rsidR="009E6754" w:rsidRPr="00090FE8" w14:paraId="166598D6" w14:textId="77777777" w:rsidTr="00090FE8">
        <w:trPr>
          <w:jc w:val="center"/>
        </w:trPr>
        <w:tc>
          <w:tcPr>
            <w:tcW w:w="993" w:type="dxa"/>
            <w:tcBorders>
              <w:top w:val="single" w:sz="4" w:space="0" w:color="auto"/>
              <w:left w:val="single" w:sz="4" w:space="0" w:color="auto"/>
            </w:tcBorders>
            <w:shd w:val="clear" w:color="auto" w:fill="FFFFFF"/>
            <w:vAlign w:val="center"/>
          </w:tcPr>
          <w:p w14:paraId="28033D13" w14:textId="77777777" w:rsidR="009E6754" w:rsidRPr="00090FE8" w:rsidRDefault="009E6754" w:rsidP="00090FE8">
            <w:pPr>
              <w:pStyle w:val="a3"/>
              <w:shd w:val="clear" w:color="auto" w:fill="auto"/>
              <w:spacing w:after="120" w:line="240" w:lineRule="auto"/>
              <w:ind w:firstLine="30"/>
              <w:jc w:val="center"/>
              <w:rPr>
                <w:rFonts w:ascii="Sylfaen" w:hAnsi="Sylfaen" w:cs="Sylfaen"/>
                <w:sz w:val="20"/>
                <w:szCs w:val="20"/>
              </w:rPr>
            </w:pPr>
            <w:r w:rsidRPr="00090FE8">
              <w:rPr>
                <w:rFonts w:ascii="Sylfaen" w:hAnsi="Sylfaen" w:cs="Sylfaen"/>
                <w:sz w:val="20"/>
                <w:szCs w:val="20"/>
              </w:rPr>
              <w:t>2</w:t>
            </w:r>
          </w:p>
        </w:tc>
        <w:tc>
          <w:tcPr>
            <w:tcW w:w="2673" w:type="dxa"/>
            <w:tcBorders>
              <w:top w:val="single" w:sz="4" w:space="0" w:color="auto"/>
              <w:left w:val="single" w:sz="4" w:space="0" w:color="auto"/>
            </w:tcBorders>
            <w:shd w:val="clear" w:color="auto" w:fill="FFFFFF"/>
          </w:tcPr>
          <w:p w14:paraId="1F4ABB00"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Գործառնության անվանումը</w:t>
            </w:r>
          </w:p>
        </w:tc>
        <w:tc>
          <w:tcPr>
            <w:tcW w:w="5864" w:type="dxa"/>
            <w:tcBorders>
              <w:top w:val="single" w:sz="4" w:space="0" w:color="auto"/>
              <w:left w:val="single" w:sz="4" w:space="0" w:color="auto"/>
              <w:right w:val="single" w:sz="4" w:space="0" w:color="auto"/>
            </w:tcBorders>
            <w:shd w:val="clear" w:color="auto" w:fill="FFFFFF"/>
            <w:vAlign w:val="center"/>
          </w:tcPr>
          <w:p w14:paraId="10F4B237"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sz w:val="20"/>
                <w:szCs w:val="20"/>
              </w:rPr>
              <w:t>ժամանակավոր կարանտինային բուսասանիտարական միջոցի սահմանման մասին տեղեկությունների ուղարկում Հանձնաժողով</w:t>
            </w:r>
          </w:p>
        </w:tc>
      </w:tr>
      <w:tr w:rsidR="009E6754" w:rsidRPr="00090FE8" w14:paraId="03F6DA4E" w14:textId="77777777" w:rsidTr="00090FE8">
        <w:trPr>
          <w:jc w:val="center"/>
        </w:trPr>
        <w:tc>
          <w:tcPr>
            <w:tcW w:w="993" w:type="dxa"/>
            <w:tcBorders>
              <w:top w:val="single" w:sz="4" w:space="0" w:color="auto"/>
              <w:left w:val="single" w:sz="4" w:space="0" w:color="auto"/>
            </w:tcBorders>
            <w:shd w:val="clear" w:color="auto" w:fill="FFFFFF"/>
            <w:vAlign w:val="center"/>
          </w:tcPr>
          <w:p w14:paraId="52A50DB4" w14:textId="77777777" w:rsidR="009E6754" w:rsidRPr="00090FE8" w:rsidRDefault="009E6754" w:rsidP="00090FE8">
            <w:pPr>
              <w:pStyle w:val="a3"/>
              <w:shd w:val="clear" w:color="auto" w:fill="auto"/>
              <w:spacing w:after="120" w:line="240" w:lineRule="auto"/>
              <w:ind w:firstLine="30"/>
              <w:jc w:val="center"/>
              <w:rPr>
                <w:rFonts w:ascii="Sylfaen" w:hAnsi="Sylfaen" w:cs="Sylfaen"/>
                <w:sz w:val="20"/>
                <w:szCs w:val="20"/>
              </w:rPr>
            </w:pPr>
            <w:r w:rsidRPr="00090FE8">
              <w:rPr>
                <w:rFonts w:ascii="Sylfaen" w:hAnsi="Sylfaen" w:cs="Sylfaen"/>
                <w:sz w:val="20"/>
                <w:szCs w:val="20"/>
              </w:rPr>
              <w:t>3</w:t>
            </w:r>
          </w:p>
        </w:tc>
        <w:tc>
          <w:tcPr>
            <w:tcW w:w="2673" w:type="dxa"/>
            <w:tcBorders>
              <w:top w:val="single" w:sz="4" w:space="0" w:color="auto"/>
              <w:left w:val="single" w:sz="4" w:space="0" w:color="auto"/>
            </w:tcBorders>
            <w:shd w:val="clear" w:color="auto" w:fill="FFFFFF"/>
            <w:vAlign w:val="center"/>
          </w:tcPr>
          <w:p w14:paraId="210B8291"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Կատարողը</w:t>
            </w:r>
          </w:p>
        </w:tc>
        <w:tc>
          <w:tcPr>
            <w:tcW w:w="5864" w:type="dxa"/>
            <w:tcBorders>
              <w:top w:val="single" w:sz="4" w:space="0" w:color="auto"/>
              <w:left w:val="single" w:sz="4" w:space="0" w:color="auto"/>
              <w:right w:val="single" w:sz="4" w:space="0" w:color="auto"/>
            </w:tcBorders>
            <w:shd w:val="clear" w:color="auto" w:fill="FFFFFF"/>
            <w:vAlign w:val="center"/>
          </w:tcPr>
          <w:p w14:paraId="519CB5CA"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լիազորված մարմին</w:t>
            </w:r>
          </w:p>
        </w:tc>
      </w:tr>
      <w:tr w:rsidR="009E6754" w:rsidRPr="00090FE8" w14:paraId="2115D616" w14:textId="77777777" w:rsidTr="00090FE8">
        <w:trPr>
          <w:jc w:val="center"/>
        </w:trPr>
        <w:tc>
          <w:tcPr>
            <w:tcW w:w="993" w:type="dxa"/>
            <w:tcBorders>
              <w:top w:val="single" w:sz="4" w:space="0" w:color="auto"/>
              <w:left w:val="single" w:sz="4" w:space="0" w:color="auto"/>
            </w:tcBorders>
            <w:shd w:val="clear" w:color="auto" w:fill="FFFFFF"/>
          </w:tcPr>
          <w:p w14:paraId="3021A699" w14:textId="77777777" w:rsidR="009E6754" w:rsidRPr="00090FE8" w:rsidRDefault="009E6754" w:rsidP="00090FE8">
            <w:pPr>
              <w:pStyle w:val="a3"/>
              <w:shd w:val="clear" w:color="auto" w:fill="auto"/>
              <w:spacing w:after="120" w:line="240" w:lineRule="auto"/>
              <w:ind w:firstLine="30"/>
              <w:jc w:val="center"/>
              <w:rPr>
                <w:rFonts w:ascii="Sylfaen" w:hAnsi="Sylfaen" w:cs="Sylfaen"/>
                <w:sz w:val="20"/>
                <w:szCs w:val="20"/>
              </w:rPr>
            </w:pPr>
            <w:r w:rsidRPr="00090FE8">
              <w:rPr>
                <w:rFonts w:ascii="Sylfaen" w:hAnsi="Sylfaen" w:cs="Sylfaen"/>
                <w:sz w:val="20"/>
                <w:szCs w:val="20"/>
              </w:rPr>
              <w:t>4</w:t>
            </w:r>
          </w:p>
        </w:tc>
        <w:tc>
          <w:tcPr>
            <w:tcW w:w="2673" w:type="dxa"/>
            <w:tcBorders>
              <w:top w:val="single" w:sz="4" w:space="0" w:color="auto"/>
              <w:left w:val="single" w:sz="4" w:space="0" w:color="auto"/>
            </w:tcBorders>
            <w:shd w:val="clear" w:color="auto" w:fill="FFFFFF"/>
          </w:tcPr>
          <w:p w14:paraId="16010145"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Կատարման պայմանները</w:t>
            </w:r>
          </w:p>
        </w:tc>
        <w:tc>
          <w:tcPr>
            <w:tcW w:w="5864" w:type="dxa"/>
            <w:tcBorders>
              <w:top w:val="single" w:sz="4" w:space="0" w:color="auto"/>
              <w:left w:val="single" w:sz="4" w:space="0" w:color="auto"/>
              <w:right w:val="single" w:sz="4" w:space="0" w:color="auto"/>
            </w:tcBorders>
            <w:shd w:val="clear" w:color="auto" w:fill="FFFFFF"/>
            <w:vAlign w:val="center"/>
          </w:tcPr>
          <w:p w14:paraId="3F9A64B2" w14:textId="77777777" w:rsidR="009E6754" w:rsidRPr="00090FE8" w:rsidRDefault="009E6754" w:rsidP="00090FE8">
            <w:pPr>
              <w:pStyle w:val="a3"/>
              <w:shd w:val="clear" w:color="auto" w:fill="auto"/>
              <w:spacing w:after="120" w:line="240" w:lineRule="auto"/>
              <w:rPr>
                <w:rFonts w:ascii="Sylfaen" w:hAnsi="Sylfaen"/>
                <w:sz w:val="20"/>
                <w:szCs w:val="20"/>
              </w:rPr>
            </w:pPr>
            <w:r w:rsidRPr="00090FE8">
              <w:rPr>
                <w:rFonts w:ascii="Sylfaen" w:hAnsi="Sylfaen" w:cs="Sylfaen"/>
                <w:sz w:val="20"/>
                <w:szCs w:val="20"/>
              </w:rPr>
              <w:t xml:space="preserve">կատարվում է </w:t>
            </w:r>
            <w:r w:rsidRPr="00090FE8">
              <w:rPr>
                <w:rFonts w:ascii="Sylfaen" w:hAnsi="Sylfaen"/>
                <w:sz w:val="20"/>
                <w:szCs w:val="20"/>
              </w:rPr>
              <w:t>ժամանակավոր կարանտինային բուսասանիտարական միջոցը լիազորված մարմնի կողմից սահմանելիս</w:t>
            </w:r>
          </w:p>
        </w:tc>
      </w:tr>
      <w:tr w:rsidR="009E6754" w:rsidRPr="00090FE8" w14:paraId="0FA3F63F" w14:textId="77777777" w:rsidTr="00090FE8">
        <w:trPr>
          <w:jc w:val="center"/>
        </w:trPr>
        <w:tc>
          <w:tcPr>
            <w:tcW w:w="993" w:type="dxa"/>
            <w:tcBorders>
              <w:top w:val="single" w:sz="4" w:space="0" w:color="auto"/>
              <w:left w:val="single" w:sz="4" w:space="0" w:color="auto"/>
            </w:tcBorders>
            <w:shd w:val="clear" w:color="auto" w:fill="FFFFFF"/>
          </w:tcPr>
          <w:p w14:paraId="5DC2C02A" w14:textId="77777777" w:rsidR="009E6754" w:rsidRPr="00090FE8" w:rsidRDefault="009E6754" w:rsidP="00090FE8">
            <w:pPr>
              <w:pStyle w:val="a3"/>
              <w:shd w:val="clear" w:color="auto" w:fill="auto"/>
              <w:spacing w:after="120" w:line="240" w:lineRule="auto"/>
              <w:ind w:firstLine="30"/>
              <w:jc w:val="center"/>
              <w:rPr>
                <w:rFonts w:ascii="Sylfaen" w:hAnsi="Sylfaen" w:cs="Sylfaen"/>
                <w:sz w:val="20"/>
                <w:szCs w:val="20"/>
              </w:rPr>
            </w:pPr>
            <w:r w:rsidRPr="00090FE8">
              <w:rPr>
                <w:rFonts w:ascii="Sylfaen" w:hAnsi="Sylfaen" w:cs="Sylfaen"/>
                <w:sz w:val="20"/>
                <w:szCs w:val="20"/>
              </w:rPr>
              <w:t>5</w:t>
            </w:r>
          </w:p>
        </w:tc>
        <w:tc>
          <w:tcPr>
            <w:tcW w:w="2673" w:type="dxa"/>
            <w:tcBorders>
              <w:top w:val="single" w:sz="4" w:space="0" w:color="auto"/>
              <w:left w:val="single" w:sz="4" w:space="0" w:color="auto"/>
            </w:tcBorders>
            <w:shd w:val="clear" w:color="auto" w:fill="FFFFFF"/>
          </w:tcPr>
          <w:p w14:paraId="1352F19D"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Սահմանափակումները</w:t>
            </w:r>
          </w:p>
        </w:tc>
        <w:tc>
          <w:tcPr>
            <w:tcW w:w="5864" w:type="dxa"/>
            <w:tcBorders>
              <w:top w:val="single" w:sz="4" w:space="0" w:color="auto"/>
              <w:left w:val="single" w:sz="4" w:space="0" w:color="auto"/>
              <w:right w:val="single" w:sz="4" w:space="0" w:color="auto"/>
            </w:tcBorders>
            <w:shd w:val="clear" w:color="auto" w:fill="FFFFFF"/>
            <w:vAlign w:val="center"/>
          </w:tcPr>
          <w:p w14:paraId="700BCC27"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sz w:val="20"/>
                <w:szCs w:val="20"/>
              </w:rPr>
              <w:t>տեղեկությունների ձ</w:t>
            </w:r>
            <w:r w:rsidR="00186716" w:rsidRPr="00090FE8">
              <w:rPr>
                <w:rFonts w:ascii="Sylfaen" w:hAnsi="Sylfaen"/>
                <w:sz w:val="20"/>
                <w:szCs w:val="20"/>
              </w:rPr>
              <w:t>եւ</w:t>
            </w:r>
            <w:r w:rsidRPr="00090FE8">
              <w:rPr>
                <w:rFonts w:ascii="Sylfaen" w:hAnsi="Sylfaen"/>
                <w:sz w:val="20"/>
                <w:szCs w:val="20"/>
              </w:rPr>
              <w:t xml:space="preserve">աչափն ու կառուցվածքը պետք է համապատասխանեն էլեկտրոնային փաստաթղթերի </w:t>
            </w:r>
            <w:r w:rsidR="00186716" w:rsidRPr="00090FE8">
              <w:rPr>
                <w:rFonts w:ascii="Sylfaen" w:hAnsi="Sylfaen"/>
                <w:sz w:val="20"/>
                <w:szCs w:val="20"/>
              </w:rPr>
              <w:t>եւ</w:t>
            </w:r>
            <w:r w:rsidRPr="00090FE8">
              <w:rPr>
                <w:rFonts w:ascii="Sylfaen" w:hAnsi="Sylfaen"/>
                <w:sz w:val="20"/>
                <w:szCs w:val="20"/>
              </w:rPr>
              <w:t xml:space="preserve"> տեղեկությունների ձ</w:t>
            </w:r>
            <w:r w:rsidR="00186716" w:rsidRPr="00090FE8">
              <w:rPr>
                <w:rFonts w:ascii="Sylfaen" w:hAnsi="Sylfaen"/>
                <w:sz w:val="20"/>
                <w:szCs w:val="20"/>
              </w:rPr>
              <w:t>եւ</w:t>
            </w:r>
            <w:r w:rsidRPr="00090FE8">
              <w:rPr>
                <w:rFonts w:ascii="Sylfaen" w:hAnsi="Sylfaen"/>
                <w:sz w:val="20"/>
                <w:szCs w:val="20"/>
              </w:rPr>
              <w:t>աչափերի ու կառուցվածքների նկարագրությանը</w:t>
            </w:r>
          </w:p>
        </w:tc>
      </w:tr>
      <w:tr w:rsidR="009E6754" w:rsidRPr="00090FE8" w14:paraId="2596117C" w14:textId="77777777" w:rsidTr="00090FE8">
        <w:trPr>
          <w:jc w:val="center"/>
        </w:trPr>
        <w:tc>
          <w:tcPr>
            <w:tcW w:w="993" w:type="dxa"/>
            <w:tcBorders>
              <w:top w:val="single" w:sz="4" w:space="0" w:color="auto"/>
              <w:left w:val="single" w:sz="4" w:space="0" w:color="auto"/>
            </w:tcBorders>
            <w:shd w:val="clear" w:color="auto" w:fill="FFFFFF"/>
          </w:tcPr>
          <w:p w14:paraId="202A8EF4" w14:textId="77777777" w:rsidR="009E6754" w:rsidRPr="00090FE8" w:rsidRDefault="009E6754" w:rsidP="00090FE8">
            <w:pPr>
              <w:pStyle w:val="a3"/>
              <w:shd w:val="clear" w:color="auto" w:fill="auto"/>
              <w:spacing w:after="120" w:line="240" w:lineRule="auto"/>
              <w:ind w:firstLine="30"/>
              <w:jc w:val="center"/>
              <w:rPr>
                <w:rFonts w:ascii="Sylfaen" w:hAnsi="Sylfaen" w:cs="Sylfaen"/>
                <w:sz w:val="20"/>
                <w:szCs w:val="20"/>
              </w:rPr>
            </w:pPr>
            <w:r w:rsidRPr="00090FE8">
              <w:rPr>
                <w:rFonts w:ascii="Sylfaen" w:hAnsi="Sylfaen" w:cs="Sylfaen"/>
                <w:sz w:val="20"/>
                <w:szCs w:val="20"/>
              </w:rPr>
              <w:t>6</w:t>
            </w:r>
          </w:p>
        </w:tc>
        <w:tc>
          <w:tcPr>
            <w:tcW w:w="2673" w:type="dxa"/>
            <w:tcBorders>
              <w:top w:val="single" w:sz="4" w:space="0" w:color="auto"/>
              <w:left w:val="single" w:sz="4" w:space="0" w:color="auto"/>
            </w:tcBorders>
            <w:shd w:val="clear" w:color="auto" w:fill="FFFFFF"/>
          </w:tcPr>
          <w:p w14:paraId="1BBAE5BC"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Գործառնության նկարագրությունը</w:t>
            </w:r>
          </w:p>
        </w:tc>
        <w:tc>
          <w:tcPr>
            <w:tcW w:w="5864" w:type="dxa"/>
            <w:tcBorders>
              <w:top w:val="single" w:sz="4" w:space="0" w:color="auto"/>
              <w:left w:val="single" w:sz="4" w:space="0" w:color="auto"/>
              <w:right w:val="single" w:sz="4" w:space="0" w:color="auto"/>
            </w:tcBorders>
            <w:shd w:val="clear" w:color="auto" w:fill="FFFFFF"/>
            <w:vAlign w:val="center"/>
          </w:tcPr>
          <w:p w14:paraId="6C0C0E86"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sz w:val="20"/>
                <w:szCs w:val="20"/>
              </w:rPr>
              <w:t>կատարողը ձ</w:t>
            </w:r>
            <w:r w:rsidR="00186716" w:rsidRPr="00090FE8">
              <w:rPr>
                <w:rFonts w:ascii="Sylfaen" w:hAnsi="Sylfaen"/>
                <w:sz w:val="20"/>
                <w:szCs w:val="20"/>
              </w:rPr>
              <w:t>եւ</w:t>
            </w:r>
            <w:r w:rsidRPr="00090FE8">
              <w:rPr>
                <w:rFonts w:ascii="Sylfaen" w:hAnsi="Sylfaen"/>
                <w:sz w:val="20"/>
                <w:szCs w:val="20"/>
              </w:rPr>
              <w:t xml:space="preserve">ավորում </w:t>
            </w:r>
            <w:r w:rsidR="00186716" w:rsidRPr="00090FE8">
              <w:rPr>
                <w:rFonts w:ascii="Sylfaen" w:hAnsi="Sylfaen"/>
                <w:sz w:val="20"/>
                <w:szCs w:val="20"/>
              </w:rPr>
              <w:t>եւ</w:t>
            </w:r>
            <w:r w:rsidRPr="00090FE8">
              <w:rPr>
                <w:rFonts w:ascii="Sylfaen" w:hAnsi="Sylfaen"/>
                <w:sz w:val="20"/>
                <w:szCs w:val="20"/>
              </w:rPr>
              <w:t xml:space="preserve"> Հանձնաժողով է ուղարկում ժամանակավոր կարանտինային բուսասանիտարական միջոցի սահմանման մասին տեղեկությունները՝ լիազորված մարմինների </w:t>
            </w:r>
            <w:r w:rsidR="00186716" w:rsidRPr="00090FE8">
              <w:rPr>
                <w:rFonts w:ascii="Sylfaen" w:hAnsi="Sylfaen"/>
                <w:sz w:val="20"/>
                <w:szCs w:val="20"/>
              </w:rPr>
              <w:t>եւ</w:t>
            </w:r>
            <w:r w:rsidRPr="00090FE8">
              <w:rPr>
                <w:rFonts w:ascii="Sylfaen" w:hAnsi="Sylfaen"/>
                <w:sz w:val="20"/>
                <w:szCs w:val="20"/>
              </w:rPr>
              <w:t xml:space="preserve"> Հանձնաժողովի միջ</w:t>
            </w:r>
            <w:r w:rsidR="00186716" w:rsidRPr="00090FE8">
              <w:rPr>
                <w:rFonts w:ascii="Sylfaen" w:hAnsi="Sylfaen"/>
                <w:sz w:val="20"/>
                <w:szCs w:val="20"/>
              </w:rPr>
              <w:t>եւ</w:t>
            </w:r>
            <w:r w:rsidRPr="00090FE8">
              <w:rPr>
                <w:rFonts w:ascii="Sylfaen" w:hAnsi="Sylfaen"/>
                <w:sz w:val="20"/>
                <w:szCs w:val="20"/>
              </w:rPr>
              <w:t xml:space="preserve"> տեղեկատվական փոխգործակցության կանոնակարգին համապատասխան</w:t>
            </w:r>
          </w:p>
        </w:tc>
      </w:tr>
      <w:tr w:rsidR="009E6754" w:rsidRPr="00090FE8" w14:paraId="71710D1D" w14:textId="77777777" w:rsidTr="00090FE8">
        <w:trPr>
          <w:jc w:val="center"/>
        </w:trPr>
        <w:tc>
          <w:tcPr>
            <w:tcW w:w="993" w:type="dxa"/>
            <w:tcBorders>
              <w:top w:val="single" w:sz="4" w:space="0" w:color="auto"/>
              <w:left w:val="single" w:sz="4" w:space="0" w:color="auto"/>
              <w:bottom w:val="single" w:sz="4" w:space="0" w:color="auto"/>
            </w:tcBorders>
            <w:shd w:val="clear" w:color="auto" w:fill="FFFFFF"/>
          </w:tcPr>
          <w:p w14:paraId="09297D9E" w14:textId="77777777" w:rsidR="009E6754" w:rsidRPr="00090FE8" w:rsidRDefault="009E6754" w:rsidP="00090FE8">
            <w:pPr>
              <w:pStyle w:val="a3"/>
              <w:shd w:val="clear" w:color="auto" w:fill="auto"/>
              <w:spacing w:after="120" w:line="240" w:lineRule="auto"/>
              <w:ind w:firstLine="30"/>
              <w:jc w:val="center"/>
              <w:rPr>
                <w:rFonts w:ascii="Sylfaen" w:hAnsi="Sylfaen" w:cs="Sylfaen"/>
                <w:sz w:val="20"/>
                <w:szCs w:val="20"/>
              </w:rPr>
            </w:pPr>
            <w:r w:rsidRPr="00090FE8">
              <w:rPr>
                <w:rFonts w:ascii="Sylfaen" w:hAnsi="Sylfaen" w:cs="Sylfaen"/>
                <w:sz w:val="20"/>
                <w:szCs w:val="20"/>
              </w:rPr>
              <w:t>7</w:t>
            </w:r>
          </w:p>
        </w:tc>
        <w:tc>
          <w:tcPr>
            <w:tcW w:w="2673" w:type="dxa"/>
            <w:tcBorders>
              <w:top w:val="single" w:sz="4" w:space="0" w:color="auto"/>
              <w:left w:val="single" w:sz="4" w:space="0" w:color="auto"/>
              <w:bottom w:val="single" w:sz="4" w:space="0" w:color="auto"/>
            </w:tcBorders>
            <w:shd w:val="clear" w:color="auto" w:fill="FFFFFF"/>
          </w:tcPr>
          <w:p w14:paraId="17C4D963"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Արդյունքները</w:t>
            </w:r>
          </w:p>
        </w:tc>
        <w:tc>
          <w:tcPr>
            <w:tcW w:w="5864" w:type="dxa"/>
            <w:tcBorders>
              <w:top w:val="single" w:sz="4" w:space="0" w:color="auto"/>
              <w:left w:val="single" w:sz="4" w:space="0" w:color="auto"/>
              <w:bottom w:val="single" w:sz="4" w:space="0" w:color="auto"/>
              <w:right w:val="single" w:sz="4" w:space="0" w:color="auto"/>
            </w:tcBorders>
            <w:shd w:val="clear" w:color="auto" w:fill="FFFFFF"/>
            <w:vAlign w:val="center"/>
          </w:tcPr>
          <w:p w14:paraId="75D46D46"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sz w:val="20"/>
                <w:szCs w:val="20"/>
              </w:rPr>
              <w:t>ժամանակավոր կարանտինային բուսասանիտարական միջոցի սահմանման մասին տեղեկություններն ուղարկվել են Հանձնաժողով</w:t>
            </w:r>
          </w:p>
        </w:tc>
      </w:tr>
    </w:tbl>
    <w:p w14:paraId="191106F3" w14:textId="77777777" w:rsidR="009E6754" w:rsidRPr="00B62852" w:rsidRDefault="009E6754" w:rsidP="00186716">
      <w:pPr>
        <w:spacing w:after="160" w:line="360" w:lineRule="auto"/>
      </w:pPr>
    </w:p>
    <w:p w14:paraId="3D446408" w14:textId="77777777" w:rsidR="009E6754" w:rsidRPr="00B62852" w:rsidRDefault="009E6754" w:rsidP="00186716">
      <w:pPr>
        <w:pStyle w:val="11"/>
        <w:shd w:val="clear" w:color="auto" w:fill="auto"/>
        <w:spacing w:after="160" w:line="360" w:lineRule="auto"/>
        <w:jc w:val="right"/>
        <w:outlineLvl w:val="9"/>
        <w:rPr>
          <w:rFonts w:ascii="Sylfaen" w:hAnsi="Sylfaen" w:cs="Sylfaen"/>
          <w:sz w:val="24"/>
          <w:szCs w:val="24"/>
        </w:rPr>
      </w:pPr>
      <w:bookmarkStart w:id="8" w:name="bookmark9"/>
      <w:r w:rsidRPr="00B62852">
        <w:rPr>
          <w:rFonts w:ascii="Sylfaen" w:eastAsia="Times New Roman" w:hAnsi="Sylfaen" w:cs="Sylfaen"/>
          <w:sz w:val="24"/>
          <w:szCs w:val="24"/>
        </w:rPr>
        <w:t>Աղյուսակ 10</w:t>
      </w:r>
      <w:bookmarkEnd w:id="8"/>
    </w:p>
    <w:p w14:paraId="03BE52E3"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r w:rsidRPr="00B62852">
        <w:rPr>
          <w:rFonts w:ascii="Sylfaen" w:hAnsi="Sylfaen" w:cs="Sylfaen"/>
          <w:sz w:val="24"/>
          <w:szCs w:val="24"/>
        </w:rPr>
        <w:t xml:space="preserve">«Ժամանակավոր կարանտինային բուսասանիտարական միջոցի սահմանման մասին տեղեկությունների ընդունում </w:t>
      </w:r>
      <w:r w:rsidR="00186716">
        <w:rPr>
          <w:rFonts w:ascii="Sylfaen" w:hAnsi="Sylfaen" w:cs="Sylfaen"/>
          <w:sz w:val="24"/>
          <w:szCs w:val="24"/>
        </w:rPr>
        <w:t>եւ</w:t>
      </w:r>
      <w:r w:rsidRPr="00B62852">
        <w:rPr>
          <w:rFonts w:ascii="Sylfaen" w:hAnsi="Sylfaen" w:cs="Sylfaen"/>
          <w:sz w:val="24"/>
          <w:szCs w:val="24"/>
        </w:rPr>
        <w:t xml:space="preserve"> մշակում Հանձնաժողովի կողմից» (P.SS.12.OPR.002) գործառնության նկարագրություն</w:t>
      </w:r>
    </w:p>
    <w:tbl>
      <w:tblPr>
        <w:tblOverlap w:val="never"/>
        <w:tblW w:w="9446" w:type="dxa"/>
        <w:jc w:val="center"/>
        <w:tblLayout w:type="fixed"/>
        <w:tblCellMar>
          <w:left w:w="10" w:type="dxa"/>
          <w:right w:w="10" w:type="dxa"/>
        </w:tblCellMar>
        <w:tblLook w:val="0020" w:firstRow="1" w:lastRow="0" w:firstColumn="0" w:lastColumn="0" w:noHBand="0" w:noVBand="0"/>
      </w:tblPr>
      <w:tblGrid>
        <w:gridCol w:w="900"/>
        <w:gridCol w:w="2660"/>
        <w:gridCol w:w="5880"/>
        <w:gridCol w:w="6"/>
      </w:tblGrid>
      <w:tr w:rsidR="009E6754" w:rsidRPr="00090FE8" w14:paraId="5CD2805E" w14:textId="77777777" w:rsidTr="00090FE8">
        <w:trPr>
          <w:tblHeader/>
          <w:jc w:val="center"/>
        </w:trPr>
        <w:tc>
          <w:tcPr>
            <w:tcW w:w="900" w:type="dxa"/>
            <w:tcBorders>
              <w:top w:val="single" w:sz="4" w:space="0" w:color="auto"/>
              <w:left w:val="single" w:sz="4" w:space="0" w:color="auto"/>
            </w:tcBorders>
            <w:shd w:val="clear" w:color="auto" w:fill="FFFFFF"/>
            <w:vAlign w:val="center"/>
          </w:tcPr>
          <w:p w14:paraId="377E88FC"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Համարը` ը/կ</w:t>
            </w:r>
          </w:p>
        </w:tc>
        <w:tc>
          <w:tcPr>
            <w:tcW w:w="2660" w:type="dxa"/>
            <w:tcBorders>
              <w:top w:val="single" w:sz="4" w:space="0" w:color="auto"/>
              <w:left w:val="single" w:sz="4" w:space="0" w:color="auto"/>
            </w:tcBorders>
            <w:shd w:val="clear" w:color="auto" w:fill="FFFFFF"/>
            <w:vAlign w:val="center"/>
          </w:tcPr>
          <w:p w14:paraId="0C5A0012" w14:textId="77777777" w:rsidR="009E6754" w:rsidRPr="00090FE8" w:rsidRDefault="009E6754" w:rsidP="00090FE8">
            <w:pPr>
              <w:pStyle w:val="a3"/>
              <w:shd w:val="clear" w:color="auto" w:fill="auto"/>
              <w:spacing w:after="120" w:line="240" w:lineRule="auto"/>
              <w:ind w:firstLine="260"/>
              <w:jc w:val="center"/>
              <w:rPr>
                <w:rFonts w:ascii="Sylfaen" w:hAnsi="Sylfaen" w:cs="Sylfaen"/>
                <w:sz w:val="20"/>
                <w:szCs w:val="20"/>
              </w:rPr>
            </w:pPr>
            <w:r w:rsidRPr="00090FE8">
              <w:rPr>
                <w:rFonts w:ascii="Sylfaen" w:hAnsi="Sylfaen" w:cs="Sylfaen"/>
                <w:sz w:val="20"/>
                <w:szCs w:val="20"/>
              </w:rPr>
              <w:t>Տարրի նշագիրը</w:t>
            </w:r>
          </w:p>
        </w:tc>
        <w:tc>
          <w:tcPr>
            <w:tcW w:w="5886" w:type="dxa"/>
            <w:gridSpan w:val="2"/>
            <w:tcBorders>
              <w:top w:val="single" w:sz="4" w:space="0" w:color="auto"/>
              <w:left w:val="single" w:sz="4" w:space="0" w:color="auto"/>
              <w:right w:val="single" w:sz="4" w:space="0" w:color="auto"/>
            </w:tcBorders>
            <w:shd w:val="clear" w:color="auto" w:fill="FFFFFF"/>
            <w:vAlign w:val="center"/>
          </w:tcPr>
          <w:p w14:paraId="73C161D1"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Նկարագրությունը</w:t>
            </w:r>
          </w:p>
        </w:tc>
      </w:tr>
      <w:tr w:rsidR="009E6754" w:rsidRPr="00090FE8" w14:paraId="1944545B" w14:textId="77777777" w:rsidTr="00090FE8">
        <w:trPr>
          <w:tblHeader/>
          <w:jc w:val="center"/>
        </w:trPr>
        <w:tc>
          <w:tcPr>
            <w:tcW w:w="900" w:type="dxa"/>
            <w:tcBorders>
              <w:top w:val="single" w:sz="4" w:space="0" w:color="auto"/>
              <w:left w:val="single" w:sz="4" w:space="0" w:color="auto"/>
            </w:tcBorders>
            <w:shd w:val="clear" w:color="auto" w:fill="FFFFFF"/>
            <w:vAlign w:val="center"/>
          </w:tcPr>
          <w:p w14:paraId="1293704A"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1</w:t>
            </w:r>
          </w:p>
        </w:tc>
        <w:tc>
          <w:tcPr>
            <w:tcW w:w="2660" w:type="dxa"/>
            <w:tcBorders>
              <w:top w:val="single" w:sz="4" w:space="0" w:color="auto"/>
              <w:left w:val="single" w:sz="4" w:space="0" w:color="auto"/>
            </w:tcBorders>
            <w:shd w:val="clear" w:color="auto" w:fill="FFFFFF"/>
            <w:vAlign w:val="center"/>
          </w:tcPr>
          <w:p w14:paraId="3D478E11"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2</w:t>
            </w:r>
          </w:p>
        </w:tc>
        <w:tc>
          <w:tcPr>
            <w:tcW w:w="5886" w:type="dxa"/>
            <w:gridSpan w:val="2"/>
            <w:tcBorders>
              <w:top w:val="single" w:sz="4" w:space="0" w:color="auto"/>
              <w:left w:val="single" w:sz="4" w:space="0" w:color="auto"/>
              <w:right w:val="single" w:sz="4" w:space="0" w:color="auto"/>
            </w:tcBorders>
            <w:shd w:val="clear" w:color="auto" w:fill="FFFFFF"/>
            <w:vAlign w:val="center"/>
          </w:tcPr>
          <w:p w14:paraId="7D21EB14"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3</w:t>
            </w:r>
          </w:p>
        </w:tc>
      </w:tr>
      <w:tr w:rsidR="009E6754" w:rsidRPr="00090FE8" w14:paraId="0F5BE399" w14:textId="77777777" w:rsidTr="00090FE8">
        <w:trPr>
          <w:jc w:val="center"/>
        </w:trPr>
        <w:tc>
          <w:tcPr>
            <w:tcW w:w="900" w:type="dxa"/>
            <w:tcBorders>
              <w:top w:val="single" w:sz="4" w:space="0" w:color="auto"/>
              <w:left w:val="single" w:sz="4" w:space="0" w:color="auto"/>
            </w:tcBorders>
            <w:shd w:val="clear" w:color="auto" w:fill="FFFFFF"/>
            <w:vAlign w:val="center"/>
          </w:tcPr>
          <w:p w14:paraId="6D64E4B9"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1</w:t>
            </w:r>
          </w:p>
        </w:tc>
        <w:tc>
          <w:tcPr>
            <w:tcW w:w="2660" w:type="dxa"/>
            <w:tcBorders>
              <w:top w:val="single" w:sz="4" w:space="0" w:color="auto"/>
              <w:left w:val="single" w:sz="4" w:space="0" w:color="auto"/>
            </w:tcBorders>
            <w:shd w:val="clear" w:color="auto" w:fill="FFFFFF"/>
            <w:vAlign w:val="center"/>
          </w:tcPr>
          <w:p w14:paraId="52A779DA"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Ծածկագրային նշագիրը</w:t>
            </w:r>
          </w:p>
        </w:tc>
        <w:tc>
          <w:tcPr>
            <w:tcW w:w="5886" w:type="dxa"/>
            <w:gridSpan w:val="2"/>
            <w:tcBorders>
              <w:top w:val="single" w:sz="4" w:space="0" w:color="auto"/>
              <w:left w:val="single" w:sz="4" w:space="0" w:color="auto"/>
              <w:right w:val="single" w:sz="4" w:space="0" w:color="auto"/>
            </w:tcBorders>
            <w:shd w:val="clear" w:color="auto" w:fill="FFFFFF"/>
            <w:vAlign w:val="center"/>
          </w:tcPr>
          <w:p w14:paraId="7DFA88B8"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lang w:eastAsia="en-US" w:bidi="en-US"/>
              </w:rPr>
              <w:t>P.SS.12.OPR.002</w:t>
            </w:r>
          </w:p>
        </w:tc>
      </w:tr>
      <w:tr w:rsidR="009E6754" w:rsidRPr="00090FE8" w14:paraId="1FDF6569" w14:textId="77777777" w:rsidTr="00090FE8">
        <w:trPr>
          <w:jc w:val="center"/>
        </w:trPr>
        <w:tc>
          <w:tcPr>
            <w:tcW w:w="900" w:type="dxa"/>
            <w:tcBorders>
              <w:top w:val="single" w:sz="4" w:space="0" w:color="auto"/>
              <w:left w:val="single" w:sz="4" w:space="0" w:color="auto"/>
            </w:tcBorders>
            <w:shd w:val="clear" w:color="auto" w:fill="FFFFFF"/>
          </w:tcPr>
          <w:p w14:paraId="533715A9"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lastRenderedPageBreak/>
              <w:t>2</w:t>
            </w:r>
          </w:p>
        </w:tc>
        <w:tc>
          <w:tcPr>
            <w:tcW w:w="2660" w:type="dxa"/>
            <w:tcBorders>
              <w:top w:val="single" w:sz="4" w:space="0" w:color="auto"/>
              <w:left w:val="single" w:sz="4" w:space="0" w:color="auto"/>
            </w:tcBorders>
            <w:shd w:val="clear" w:color="auto" w:fill="FFFFFF"/>
          </w:tcPr>
          <w:p w14:paraId="0346CD43"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Գործառնության անվանումը</w:t>
            </w:r>
          </w:p>
        </w:tc>
        <w:tc>
          <w:tcPr>
            <w:tcW w:w="5886" w:type="dxa"/>
            <w:gridSpan w:val="2"/>
            <w:tcBorders>
              <w:top w:val="single" w:sz="4" w:space="0" w:color="auto"/>
              <w:left w:val="single" w:sz="4" w:space="0" w:color="auto"/>
              <w:right w:val="single" w:sz="4" w:space="0" w:color="auto"/>
            </w:tcBorders>
            <w:shd w:val="clear" w:color="auto" w:fill="FFFFFF"/>
            <w:vAlign w:val="center"/>
          </w:tcPr>
          <w:p w14:paraId="4E3D4726"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sz w:val="20"/>
                <w:szCs w:val="20"/>
              </w:rPr>
              <w:t xml:space="preserve">ժամանակավոր կարանտինային բուսասանիտարական միջոցի սահմանման մասին տեղեկությունների ընդունում </w:t>
            </w:r>
            <w:r w:rsidR="00186716" w:rsidRPr="00090FE8">
              <w:rPr>
                <w:rFonts w:ascii="Sylfaen" w:hAnsi="Sylfaen"/>
                <w:sz w:val="20"/>
                <w:szCs w:val="20"/>
              </w:rPr>
              <w:t>եւ</w:t>
            </w:r>
            <w:r w:rsidRPr="00090FE8">
              <w:rPr>
                <w:rFonts w:ascii="Sylfaen" w:hAnsi="Sylfaen"/>
                <w:sz w:val="20"/>
                <w:szCs w:val="20"/>
              </w:rPr>
              <w:t xml:space="preserve"> մշակում Հանձնաժողովի կողմից</w:t>
            </w:r>
          </w:p>
        </w:tc>
      </w:tr>
      <w:tr w:rsidR="009E6754" w:rsidRPr="00090FE8" w14:paraId="2EF05859" w14:textId="77777777" w:rsidTr="00090FE8">
        <w:trPr>
          <w:jc w:val="center"/>
        </w:trPr>
        <w:tc>
          <w:tcPr>
            <w:tcW w:w="900" w:type="dxa"/>
            <w:tcBorders>
              <w:top w:val="single" w:sz="4" w:space="0" w:color="auto"/>
              <w:left w:val="single" w:sz="4" w:space="0" w:color="auto"/>
            </w:tcBorders>
            <w:shd w:val="clear" w:color="auto" w:fill="FFFFFF"/>
            <w:vAlign w:val="center"/>
          </w:tcPr>
          <w:p w14:paraId="58422723"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3</w:t>
            </w:r>
          </w:p>
        </w:tc>
        <w:tc>
          <w:tcPr>
            <w:tcW w:w="2660" w:type="dxa"/>
            <w:tcBorders>
              <w:top w:val="single" w:sz="4" w:space="0" w:color="auto"/>
              <w:left w:val="single" w:sz="4" w:space="0" w:color="auto"/>
            </w:tcBorders>
            <w:shd w:val="clear" w:color="auto" w:fill="FFFFFF"/>
            <w:vAlign w:val="center"/>
          </w:tcPr>
          <w:p w14:paraId="7CE45A2E"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Կատարողը</w:t>
            </w:r>
          </w:p>
        </w:tc>
        <w:tc>
          <w:tcPr>
            <w:tcW w:w="5886" w:type="dxa"/>
            <w:gridSpan w:val="2"/>
            <w:tcBorders>
              <w:top w:val="single" w:sz="4" w:space="0" w:color="auto"/>
              <w:left w:val="single" w:sz="4" w:space="0" w:color="auto"/>
              <w:right w:val="single" w:sz="4" w:space="0" w:color="auto"/>
            </w:tcBorders>
            <w:shd w:val="clear" w:color="auto" w:fill="FFFFFF"/>
            <w:vAlign w:val="center"/>
          </w:tcPr>
          <w:p w14:paraId="5F648933"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Հանձնաժողով</w:t>
            </w:r>
          </w:p>
        </w:tc>
      </w:tr>
      <w:tr w:rsidR="009E6754" w:rsidRPr="00090FE8" w14:paraId="4841AFC2" w14:textId="77777777" w:rsidTr="00090FE8">
        <w:trPr>
          <w:jc w:val="center"/>
        </w:trPr>
        <w:tc>
          <w:tcPr>
            <w:tcW w:w="900" w:type="dxa"/>
            <w:tcBorders>
              <w:top w:val="single" w:sz="4" w:space="0" w:color="auto"/>
              <w:left w:val="single" w:sz="4" w:space="0" w:color="auto"/>
            </w:tcBorders>
            <w:shd w:val="clear" w:color="auto" w:fill="FFFFFF"/>
          </w:tcPr>
          <w:p w14:paraId="557A1A9C"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4</w:t>
            </w:r>
          </w:p>
        </w:tc>
        <w:tc>
          <w:tcPr>
            <w:tcW w:w="2660" w:type="dxa"/>
            <w:tcBorders>
              <w:top w:val="single" w:sz="4" w:space="0" w:color="auto"/>
              <w:left w:val="single" w:sz="4" w:space="0" w:color="auto"/>
            </w:tcBorders>
            <w:shd w:val="clear" w:color="auto" w:fill="FFFFFF"/>
          </w:tcPr>
          <w:p w14:paraId="485BA910" w14:textId="77777777" w:rsidR="009E6754" w:rsidRPr="00090FE8" w:rsidRDefault="009E6754" w:rsidP="00090FE8">
            <w:pPr>
              <w:pStyle w:val="a3"/>
              <w:shd w:val="clear" w:color="auto" w:fill="auto"/>
              <w:spacing w:line="240" w:lineRule="auto"/>
              <w:rPr>
                <w:rFonts w:ascii="Sylfaen" w:hAnsi="Sylfaen" w:cs="Sylfaen"/>
                <w:sz w:val="20"/>
                <w:szCs w:val="20"/>
              </w:rPr>
            </w:pPr>
            <w:r w:rsidRPr="00090FE8">
              <w:rPr>
                <w:rFonts w:ascii="Sylfaen" w:hAnsi="Sylfaen" w:cs="Sylfaen"/>
                <w:sz w:val="20"/>
                <w:szCs w:val="20"/>
              </w:rPr>
              <w:t>Կատարման պայմանները</w:t>
            </w:r>
          </w:p>
        </w:tc>
        <w:tc>
          <w:tcPr>
            <w:tcW w:w="5886" w:type="dxa"/>
            <w:gridSpan w:val="2"/>
            <w:tcBorders>
              <w:top w:val="single" w:sz="4" w:space="0" w:color="auto"/>
              <w:left w:val="single" w:sz="4" w:space="0" w:color="auto"/>
              <w:right w:val="single" w:sz="4" w:space="0" w:color="auto"/>
            </w:tcBorders>
            <w:shd w:val="clear" w:color="auto" w:fill="FFFFFF"/>
            <w:vAlign w:val="center"/>
          </w:tcPr>
          <w:p w14:paraId="7F71B535" w14:textId="77777777" w:rsidR="009E6754" w:rsidRPr="00090FE8" w:rsidRDefault="009E6754" w:rsidP="00090FE8">
            <w:pPr>
              <w:pStyle w:val="a3"/>
              <w:shd w:val="clear" w:color="auto" w:fill="auto"/>
              <w:spacing w:line="240" w:lineRule="auto"/>
              <w:rPr>
                <w:rFonts w:ascii="Sylfaen" w:hAnsi="Sylfaen" w:cs="Sylfaen"/>
                <w:sz w:val="20"/>
                <w:szCs w:val="20"/>
              </w:rPr>
            </w:pPr>
            <w:r w:rsidRPr="00090FE8">
              <w:rPr>
                <w:rFonts w:ascii="Sylfaen" w:hAnsi="Sylfaen" w:cs="Sylfaen"/>
                <w:sz w:val="20"/>
                <w:szCs w:val="20"/>
              </w:rPr>
              <w:t xml:space="preserve">կատարվում է </w:t>
            </w:r>
            <w:r w:rsidRPr="00090FE8">
              <w:rPr>
                <w:rFonts w:ascii="Sylfaen" w:hAnsi="Sylfaen"/>
                <w:sz w:val="20"/>
                <w:szCs w:val="20"/>
              </w:rPr>
              <w:t xml:space="preserve">ժամանակավոր կարանտինային բուսասանիտարական միջոցի սահմանման մասին տեղեկությունները կատարողի կողմից ստանալիս </w:t>
            </w:r>
            <w:r w:rsidRPr="00090FE8">
              <w:rPr>
                <w:rFonts w:ascii="Sylfaen" w:hAnsi="Sylfaen" w:cs="Sylfaen"/>
                <w:sz w:val="20"/>
                <w:szCs w:val="20"/>
              </w:rPr>
              <w:t>(</w:t>
            </w:r>
            <w:r w:rsidRPr="00090FE8">
              <w:rPr>
                <w:rFonts w:ascii="Sylfaen" w:hAnsi="Sylfaen"/>
                <w:sz w:val="20"/>
                <w:szCs w:val="20"/>
              </w:rPr>
              <w:t xml:space="preserve">«Ժամանակավոր կարանտինային բուսասանիտարական միջոցի սահմանման մասին տեղեկությունների ուղարկում Հանձնաժողով» </w:t>
            </w:r>
            <w:r w:rsidRPr="00090FE8">
              <w:rPr>
                <w:rFonts w:ascii="Sylfaen" w:hAnsi="Sylfaen" w:cs="Sylfaen"/>
                <w:sz w:val="20"/>
                <w:szCs w:val="20"/>
              </w:rPr>
              <w:t xml:space="preserve">(P.SS.12.OPR.001) </w:t>
            </w:r>
            <w:r w:rsidRPr="00090FE8">
              <w:rPr>
                <w:rFonts w:ascii="Sylfaen" w:hAnsi="Sylfaen"/>
                <w:sz w:val="20"/>
                <w:szCs w:val="20"/>
              </w:rPr>
              <w:t>գործառնություն</w:t>
            </w:r>
            <w:r w:rsidRPr="00090FE8">
              <w:rPr>
                <w:rFonts w:ascii="Sylfaen" w:hAnsi="Sylfaen" w:cs="Sylfaen"/>
                <w:sz w:val="20"/>
                <w:szCs w:val="20"/>
              </w:rPr>
              <w:t>)</w:t>
            </w:r>
          </w:p>
        </w:tc>
      </w:tr>
      <w:tr w:rsidR="009E6754" w:rsidRPr="00090FE8" w14:paraId="22921A37" w14:textId="77777777" w:rsidTr="00090FE8">
        <w:trPr>
          <w:jc w:val="center"/>
        </w:trPr>
        <w:tc>
          <w:tcPr>
            <w:tcW w:w="900" w:type="dxa"/>
            <w:tcBorders>
              <w:top w:val="single" w:sz="4" w:space="0" w:color="auto"/>
              <w:left w:val="single" w:sz="4" w:space="0" w:color="auto"/>
              <w:bottom w:val="single" w:sz="4" w:space="0" w:color="auto"/>
            </w:tcBorders>
            <w:shd w:val="clear" w:color="auto" w:fill="FFFFFF"/>
          </w:tcPr>
          <w:p w14:paraId="1B0088E9"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5</w:t>
            </w:r>
          </w:p>
        </w:tc>
        <w:tc>
          <w:tcPr>
            <w:tcW w:w="2660" w:type="dxa"/>
            <w:tcBorders>
              <w:top w:val="single" w:sz="4" w:space="0" w:color="auto"/>
              <w:left w:val="single" w:sz="4" w:space="0" w:color="auto"/>
              <w:bottom w:val="single" w:sz="4" w:space="0" w:color="auto"/>
            </w:tcBorders>
            <w:shd w:val="clear" w:color="auto" w:fill="FFFFFF"/>
          </w:tcPr>
          <w:p w14:paraId="7E91078A" w14:textId="77777777" w:rsidR="009E6754" w:rsidRPr="00090FE8" w:rsidRDefault="009E6754" w:rsidP="00090FE8">
            <w:pPr>
              <w:pStyle w:val="a3"/>
              <w:shd w:val="clear" w:color="auto" w:fill="auto"/>
              <w:spacing w:line="240" w:lineRule="auto"/>
              <w:rPr>
                <w:rFonts w:ascii="Sylfaen" w:hAnsi="Sylfaen" w:cs="Sylfaen"/>
                <w:sz w:val="20"/>
                <w:szCs w:val="20"/>
              </w:rPr>
            </w:pPr>
            <w:r w:rsidRPr="00090FE8">
              <w:rPr>
                <w:rFonts w:ascii="Sylfaen" w:hAnsi="Sylfaen" w:cs="Sylfaen"/>
                <w:sz w:val="20"/>
                <w:szCs w:val="20"/>
              </w:rPr>
              <w:t>Սահմանափակումները</w:t>
            </w:r>
          </w:p>
        </w:tc>
        <w:tc>
          <w:tcPr>
            <w:tcW w:w="588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CDB427B" w14:textId="77777777" w:rsidR="009E6754" w:rsidRPr="00090FE8" w:rsidRDefault="009E6754" w:rsidP="00090FE8">
            <w:pPr>
              <w:pStyle w:val="a3"/>
              <w:shd w:val="clear" w:color="auto" w:fill="auto"/>
              <w:spacing w:line="240" w:lineRule="auto"/>
              <w:rPr>
                <w:rFonts w:ascii="Sylfaen" w:hAnsi="Sylfaen" w:cs="Sylfaen"/>
                <w:sz w:val="20"/>
                <w:szCs w:val="20"/>
              </w:rPr>
            </w:pPr>
            <w:r w:rsidRPr="00090FE8">
              <w:rPr>
                <w:rFonts w:ascii="Sylfaen" w:hAnsi="Sylfaen"/>
                <w:sz w:val="20"/>
                <w:szCs w:val="20"/>
              </w:rPr>
              <w:t xml:space="preserve">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w:t>
            </w:r>
            <w:r w:rsidR="00186716" w:rsidRPr="00090FE8">
              <w:rPr>
                <w:rFonts w:ascii="Sylfaen" w:hAnsi="Sylfaen"/>
                <w:sz w:val="20"/>
                <w:szCs w:val="20"/>
              </w:rPr>
              <w:t>եւ</w:t>
            </w:r>
            <w:r w:rsidRPr="00090FE8">
              <w:rPr>
                <w:rFonts w:ascii="Sylfaen" w:hAnsi="Sylfaen"/>
                <w:sz w:val="20"/>
                <w:szCs w:val="20"/>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186716" w:rsidRPr="00090FE8">
              <w:rPr>
                <w:rFonts w:ascii="Sylfaen" w:hAnsi="Sylfaen"/>
                <w:sz w:val="20"/>
                <w:szCs w:val="20"/>
              </w:rPr>
              <w:t>եւ</w:t>
            </w:r>
            <w:r w:rsidRPr="00090FE8">
              <w:rPr>
                <w:rFonts w:ascii="Sylfaen" w:hAnsi="Sylfaen"/>
                <w:sz w:val="20"/>
                <w:szCs w:val="20"/>
              </w:rPr>
              <w:t xml:space="preserve"> Հանձնաժողովի միջ</w:t>
            </w:r>
            <w:r w:rsidR="00186716" w:rsidRPr="00090FE8">
              <w:rPr>
                <w:rFonts w:ascii="Sylfaen" w:hAnsi="Sylfaen"/>
                <w:sz w:val="20"/>
                <w:szCs w:val="20"/>
              </w:rPr>
              <w:t>եւ</w:t>
            </w:r>
            <w:r w:rsidRPr="00090FE8">
              <w:rPr>
                <w:rFonts w:ascii="Sylfaen" w:hAnsi="Sylfaen"/>
                <w:sz w:val="20"/>
                <w:szCs w:val="20"/>
              </w:rPr>
              <w:t xml:space="preserve"> տեղեկատվական փոխգործակցության կանոնակարգով</w:t>
            </w:r>
          </w:p>
        </w:tc>
      </w:tr>
      <w:tr w:rsidR="009E6754" w:rsidRPr="00090FE8" w14:paraId="683BEBB9" w14:textId="77777777" w:rsidTr="00090FE8">
        <w:tblPrEx>
          <w:tblLook w:val="0000" w:firstRow="0" w:lastRow="0" w:firstColumn="0" w:lastColumn="0" w:noHBand="0" w:noVBand="0"/>
        </w:tblPrEx>
        <w:trPr>
          <w:gridAfter w:val="1"/>
          <w:wAfter w:w="6" w:type="dxa"/>
          <w:jc w:val="center"/>
        </w:trPr>
        <w:tc>
          <w:tcPr>
            <w:tcW w:w="900" w:type="dxa"/>
            <w:tcBorders>
              <w:top w:val="single" w:sz="4" w:space="0" w:color="auto"/>
              <w:left w:val="single" w:sz="4" w:space="0" w:color="auto"/>
            </w:tcBorders>
            <w:shd w:val="clear" w:color="auto" w:fill="FFFFFF"/>
          </w:tcPr>
          <w:p w14:paraId="5A0465ED"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6</w:t>
            </w:r>
          </w:p>
        </w:tc>
        <w:tc>
          <w:tcPr>
            <w:tcW w:w="2660" w:type="dxa"/>
            <w:tcBorders>
              <w:top w:val="single" w:sz="4" w:space="0" w:color="auto"/>
              <w:left w:val="single" w:sz="4" w:space="0" w:color="auto"/>
            </w:tcBorders>
            <w:shd w:val="clear" w:color="auto" w:fill="FFFFFF"/>
          </w:tcPr>
          <w:p w14:paraId="75C72CE8" w14:textId="77777777" w:rsidR="009E6754" w:rsidRPr="00090FE8" w:rsidRDefault="009E6754" w:rsidP="00090FE8">
            <w:pPr>
              <w:pStyle w:val="a3"/>
              <w:shd w:val="clear" w:color="auto" w:fill="auto"/>
              <w:spacing w:line="240" w:lineRule="auto"/>
              <w:rPr>
                <w:rFonts w:ascii="Sylfaen" w:hAnsi="Sylfaen" w:cs="Sylfaen"/>
                <w:sz w:val="20"/>
                <w:szCs w:val="20"/>
              </w:rPr>
            </w:pPr>
            <w:r w:rsidRPr="00090FE8">
              <w:rPr>
                <w:rFonts w:ascii="Sylfaen" w:hAnsi="Sylfaen" w:cs="Sylfaen"/>
                <w:sz w:val="20"/>
                <w:szCs w:val="20"/>
              </w:rPr>
              <w:t>Գործառնության նկարագրությունը</w:t>
            </w:r>
          </w:p>
        </w:tc>
        <w:tc>
          <w:tcPr>
            <w:tcW w:w="5880" w:type="dxa"/>
            <w:tcBorders>
              <w:top w:val="single" w:sz="4" w:space="0" w:color="auto"/>
              <w:left w:val="single" w:sz="4" w:space="0" w:color="auto"/>
              <w:right w:val="single" w:sz="4" w:space="0" w:color="auto"/>
            </w:tcBorders>
            <w:shd w:val="clear" w:color="auto" w:fill="FFFFFF"/>
            <w:vAlign w:val="center"/>
          </w:tcPr>
          <w:p w14:paraId="7512AB20" w14:textId="77777777" w:rsidR="009E6754" w:rsidRPr="00090FE8" w:rsidRDefault="009E6754" w:rsidP="00090FE8">
            <w:pPr>
              <w:pStyle w:val="a3"/>
              <w:shd w:val="clear" w:color="auto" w:fill="auto"/>
              <w:spacing w:line="240" w:lineRule="auto"/>
              <w:rPr>
                <w:rFonts w:ascii="Sylfaen" w:hAnsi="Sylfaen" w:cs="Sylfaen"/>
                <w:sz w:val="20"/>
                <w:szCs w:val="20"/>
              </w:rPr>
            </w:pPr>
            <w:r w:rsidRPr="00090FE8">
              <w:rPr>
                <w:rFonts w:ascii="Sylfaen" w:hAnsi="Sylfaen"/>
                <w:sz w:val="20"/>
                <w:szCs w:val="20"/>
              </w:rPr>
              <w:t xml:space="preserve">կատարողն ընդունում է ժամանակավոր կարանտինային բուսասանիտարական միջոցի սահմանման մասին տեղեկությունները </w:t>
            </w:r>
            <w:r w:rsidR="00186716" w:rsidRPr="00090FE8">
              <w:rPr>
                <w:rFonts w:ascii="Sylfaen" w:hAnsi="Sylfaen"/>
                <w:sz w:val="20"/>
                <w:szCs w:val="20"/>
              </w:rPr>
              <w:t>եւ</w:t>
            </w:r>
            <w:r w:rsidRPr="00090FE8">
              <w:rPr>
                <w:rFonts w:ascii="Sylfaen" w:hAnsi="Sylfaen"/>
                <w:sz w:val="20"/>
                <w:szCs w:val="20"/>
              </w:rPr>
              <w:t xml:space="preserve"> ստուգում դրանք` լիազորված մարմինների </w:t>
            </w:r>
            <w:r w:rsidR="00186716" w:rsidRPr="00090FE8">
              <w:rPr>
                <w:rFonts w:ascii="Sylfaen" w:hAnsi="Sylfaen"/>
                <w:sz w:val="20"/>
                <w:szCs w:val="20"/>
              </w:rPr>
              <w:t>եւ</w:t>
            </w:r>
            <w:r w:rsidRPr="00090FE8">
              <w:rPr>
                <w:rFonts w:ascii="Sylfaen" w:hAnsi="Sylfaen"/>
                <w:sz w:val="20"/>
                <w:szCs w:val="20"/>
              </w:rPr>
              <w:t xml:space="preserve"> Հանձնաժողովի միջ</w:t>
            </w:r>
            <w:r w:rsidR="00186716" w:rsidRPr="00090FE8">
              <w:rPr>
                <w:rFonts w:ascii="Sylfaen" w:hAnsi="Sylfaen"/>
                <w:sz w:val="20"/>
                <w:szCs w:val="20"/>
              </w:rPr>
              <w:t>եւ</w:t>
            </w:r>
            <w:r w:rsidRPr="00090FE8">
              <w:rPr>
                <w:rFonts w:ascii="Sylfaen" w:hAnsi="Sylfaen"/>
                <w:sz w:val="20"/>
                <w:szCs w:val="20"/>
              </w:rPr>
              <w:t xml:space="preserve"> տեղեկատվական փոխգործակցության կանոնակարգին համապատասխան: </w:t>
            </w:r>
            <w:r w:rsidRPr="00090FE8">
              <w:rPr>
                <w:rFonts w:ascii="Sylfaen" w:hAnsi="Sylfaen" w:cs="Sylfaen"/>
                <w:sz w:val="20"/>
                <w:szCs w:val="20"/>
              </w:rPr>
              <w:t xml:space="preserve">Ստուգումը հաջողությամբ կատարելու դեպքում կատարողը նշված տեղեկությունները ներառում է ժամանակավոր կարանտինային բուսասանիտարական միջոցների մասին տեղեկությունների ընդհանուր տեղեկատվական ռեսուրսում, լրացնում է դրանց թարմացման ամսաթիվը </w:t>
            </w:r>
            <w:r w:rsidR="00186716" w:rsidRPr="00090FE8">
              <w:rPr>
                <w:rFonts w:ascii="Sylfaen" w:hAnsi="Sylfaen" w:cs="Sylfaen"/>
                <w:sz w:val="20"/>
                <w:szCs w:val="20"/>
              </w:rPr>
              <w:t>եւ</w:t>
            </w:r>
            <w:r w:rsidRPr="00090FE8">
              <w:rPr>
                <w:rFonts w:ascii="Sylfaen" w:hAnsi="Sylfaen" w:cs="Sylfaen"/>
                <w:sz w:val="20"/>
                <w:szCs w:val="20"/>
              </w:rPr>
              <w:t xml:space="preserve"> ժամը, ձ</w:t>
            </w:r>
            <w:r w:rsidR="00186716" w:rsidRPr="00090FE8">
              <w:rPr>
                <w:rFonts w:ascii="Sylfaen" w:hAnsi="Sylfaen" w:cs="Sylfaen"/>
                <w:sz w:val="20"/>
                <w:szCs w:val="20"/>
              </w:rPr>
              <w:t>եւ</w:t>
            </w:r>
            <w:r w:rsidRPr="00090FE8">
              <w:rPr>
                <w:rFonts w:ascii="Sylfaen" w:hAnsi="Sylfaen" w:cs="Sylfaen"/>
                <w:sz w:val="20"/>
                <w:szCs w:val="20"/>
              </w:rPr>
              <w:t xml:space="preserve">ավորում </w:t>
            </w:r>
            <w:r w:rsidR="00186716" w:rsidRPr="00090FE8">
              <w:rPr>
                <w:rFonts w:ascii="Sylfaen" w:hAnsi="Sylfaen" w:cs="Sylfaen"/>
                <w:sz w:val="20"/>
                <w:szCs w:val="20"/>
              </w:rPr>
              <w:t>եւ</w:t>
            </w:r>
            <w:r w:rsidRPr="00090FE8">
              <w:rPr>
                <w:rFonts w:ascii="Sylfaen" w:hAnsi="Sylfaen" w:cs="Sylfaen"/>
                <w:sz w:val="20"/>
                <w:szCs w:val="20"/>
              </w:rPr>
              <w:t xml:space="preserve"> լիազորված մարմին է ուղարկում ժամանակավոր կարանտինային բուսասանիտարական միջոցների մասին տեղեկությունների ընդհանուր տեղեկատվական ռեսուրսում տեղեկությունների ներառման արդյունքի մասին ծանուցում՝ մշակման արդյունքի ծածկագրի՝ տեղեկությունների ավելացմանը համապատասխանող արժեքով` </w:t>
            </w:r>
            <w:r w:rsidRPr="00090FE8">
              <w:rPr>
                <w:rFonts w:ascii="Sylfaen" w:hAnsi="Sylfaen"/>
                <w:sz w:val="20"/>
                <w:szCs w:val="20"/>
              </w:rPr>
              <w:t xml:space="preserve">լիազորված մարմինների </w:t>
            </w:r>
            <w:r w:rsidR="00186716" w:rsidRPr="00090FE8">
              <w:rPr>
                <w:rFonts w:ascii="Sylfaen" w:hAnsi="Sylfaen"/>
                <w:sz w:val="20"/>
                <w:szCs w:val="20"/>
              </w:rPr>
              <w:t>եւ</w:t>
            </w:r>
            <w:r w:rsidRPr="00090FE8">
              <w:rPr>
                <w:rFonts w:ascii="Sylfaen" w:hAnsi="Sylfaen"/>
                <w:sz w:val="20"/>
                <w:szCs w:val="20"/>
              </w:rPr>
              <w:t xml:space="preserve"> Հանձնաժողովի միջ</w:t>
            </w:r>
            <w:r w:rsidR="00186716" w:rsidRPr="00090FE8">
              <w:rPr>
                <w:rFonts w:ascii="Sylfaen" w:hAnsi="Sylfaen"/>
                <w:sz w:val="20"/>
                <w:szCs w:val="20"/>
              </w:rPr>
              <w:t>եւ</w:t>
            </w:r>
            <w:r w:rsidRPr="00090FE8">
              <w:rPr>
                <w:rFonts w:ascii="Sylfaen" w:hAnsi="Sylfaen"/>
                <w:sz w:val="20"/>
                <w:szCs w:val="20"/>
              </w:rPr>
              <w:t xml:space="preserve"> տեղեկատվական փոխգործակցության կանոնակարգին համապատասխան</w:t>
            </w:r>
          </w:p>
        </w:tc>
      </w:tr>
      <w:tr w:rsidR="009E6754" w:rsidRPr="00090FE8" w14:paraId="4C10BA7B" w14:textId="77777777" w:rsidTr="00090FE8">
        <w:tblPrEx>
          <w:tblLook w:val="0000" w:firstRow="0" w:lastRow="0" w:firstColumn="0" w:lastColumn="0" w:noHBand="0" w:noVBand="0"/>
        </w:tblPrEx>
        <w:trPr>
          <w:gridAfter w:val="1"/>
          <w:wAfter w:w="6" w:type="dxa"/>
          <w:jc w:val="center"/>
        </w:trPr>
        <w:tc>
          <w:tcPr>
            <w:tcW w:w="900" w:type="dxa"/>
            <w:tcBorders>
              <w:top w:val="single" w:sz="4" w:space="0" w:color="auto"/>
              <w:left w:val="single" w:sz="4" w:space="0" w:color="auto"/>
              <w:bottom w:val="single" w:sz="4" w:space="0" w:color="auto"/>
            </w:tcBorders>
            <w:shd w:val="clear" w:color="auto" w:fill="FFFFFF"/>
          </w:tcPr>
          <w:p w14:paraId="5DCF1736"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7</w:t>
            </w:r>
          </w:p>
        </w:tc>
        <w:tc>
          <w:tcPr>
            <w:tcW w:w="2660" w:type="dxa"/>
            <w:tcBorders>
              <w:top w:val="single" w:sz="4" w:space="0" w:color="auto"/>
              <w:left w:val="single" w:sz="4" w:space="0" w:color="auto"/>
              <w:bottom w:val="single" w:sz="4" w:space="0" w:color="auto"/>
            </w:tcBorders>
            <w:shd w:val="clear" w:color="auto" w:fill="FFFFFF"/>
          </w:tcPr>
          <w:p w14:paraId="6CBA47E2" w14:textId="77777777" w:rsidR="009E6754" w:rsidRPr="00090FE8" w:rsidRDefault="009E6754" w:rsidP="00090FE8">
            <w:pPr>
              <w:pStyle w:val="a3"/>
              <w:shd w:val="clear" w:color="auto" w:fill="auto"/>
              <w:spacing w:line="240" w:lineRule="auto"/>
              <w:rPr>
                <w:rFonts w:ascii="Sylfaen" w:hAnsi="Sylfaen" w:cs="Sylfaen"/>
                <w:sz w:val="20"/>
                <w:szCs w:val="20"/>
              </w:rPr>
            </w:pPr>
            <w:r w:rsidRPr="00090FE8">
              <w:rPr>
                <w:rFonts w:ascii="Sylfaen" w:hAnsi="Sylfaen" w:cs="Sylfaen"/>
                <w:sz w:val="20"/>
                <w:szCs w:val="20"/>
              </w:rPr>
              <w:t>Արդյունքները</w:t>
            </w:r>
          </w:p>
        </w:tc>
        <w:tc>
          <w:tcPr>
            <w:tcW w:w="5880" w:type="dxa"/>
            <w:tcBorders>
              <w:top w:val="single" w:sz="4" w:space="0" w:color="auto"/>
              <w:left w:val="single" w:sz="4" w:space="0" w:color="auto"/>
              <w:bottom w:val="single" w:sz="4" w:space="0" w:color="auto"/>
              <w:right w:val="single" w:sz="4" w:space="0" w:color="auto"/>
            </w:tcBorders>
            <w:shd w:val="clear" w:color="auto" w:fill="FFFFFF"/>
            <w:vAlign w:val="center"/>
          </w:tcPr>
          <w:p w14:paraId="41649E11" w14:textId="77777777" w:rsidR="009E6754" w:rsidRPr="00090FE8" w:rsidRDefault="009E6754" w:rsidP="00090FE8">
            <w:pPr>
              <w:pStyle w:val="a3"/>
              <w:shd w:val="clear" w:color="auto" w:fill="auto"/>
              <w:spacing w:line="240" w:lineRule="auto"/>
              <w:rPr>
                <w:rFonts w:ascii="Sylfaen" w:hAnsi="Sylfaen" w:cs="Sylfaen"/>
                <w:sz w:val="20"/>
                <w:szCs w:val="20"/>
              </w:rPr>
            </w:pPr>
            <w:r w:rsidRPr="00090FE8">
              <w:rPr>
                <w:rFonts w:ascii="Sylfaen" w:hAnsi="Sylfaen"/>
                <w:sz w:val="20"/>
                <w:szCs w:val="20"/>
              </w:rPr>
              <w:t xml:space="preserve">ժամանակավոր կարանտինային բուսասանիտարական միջոցի սահմանման մասին տեղեկությունները ներառվել են </w:t>
            </w:r>
            <w:r w:rsidRPr="00090FE8">
              <w:rPr>
                <w:rFonts w:ascii="Sylfaen" w:hAnsi="Sylfaen" w:cs="Sylfaen"/>
                <w:sz w:val="20"/>
                <w:szCs w:val="20"/>
              </w:rPr>
              <w:t xml:space="preserve">ժամանակավոր կարանտինային բուսասանիտարական միջոցների մասին տեղեկությունների ընդհանուր տեղեկատվական ռեսուրսում, ժամանակավոր կարանտինային բուսասանիտարական միջոցների մասին տեղեկությունների ընդհանուր տեղեկատվական ռեսուրսում </w:t>
            </w:r>
            <w:r w:rsidRPr="00090FE8">
              <w:rPr>
                <w:rFonts w:ascii="Sylfaen" w:hAnsi="Sylfaen"/>
                <w:sz w:val="20"/>
                <w:szCs w:val="20"/>
              </w:rPr>
              <w:t>տեղեկությունների</w:t>
            </w:r>
            <w:r w:rsidRPr="00090FE8">
              <w:rPr>
                <w:rFonts w:ascii="Sylfaen" w:hAnsi="Sylfaen" w:cs="Sylfaen"/>
                <w:sz w:val="20"/>
                <w:szCs w:val="20"/>
              </w:rPr>
              <w:t xml:space="preserve"> ներառման արդյունքի մասին ծանուցումն ուղարկվել է լիազորված մարմին</w:t>
            </w:r>
          </w:p>
        </w:tc>
      </w:tr>
    </w:tbl>
    <w:p w14:paraId="38CEE563"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lastRenderedPageBreak/>
        <w:t>Աղյուսակ 11</w:t>
      </w:r>
    </w:p>
    <w:p w14:paraId="7442E599"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միջոցների մասին տեղեկությունների ընդհանուր տեղեկատվական ռեսուրսում տեղեկությունների ներառման արդյունքի մասին ծանուցման ստացում</w:t>
      </w:r>
      <w:r w:rsidRPr="00B62852">
        <w:rPr>
          <w:rFonts w:ascii="Sylfaen" w:hAnsi="Sylfaen" w:cs="Sylfaen"/>
          <w:sz w:val="24"/>
          <w:szCs w:val="24"/>
        </w:rPr>
        <w:t>» (P.SS.12.OPR.003) գործառնության նկարագրություն</w:t>
      </w:r>
    </w:p>
    <w:tbl>
      <w:tblPr>
        <w:tblOverlap w:val="never"/>
        <w:tblW w:w="9513" w:type="dxa"/>
        <w:jc w:val="center"/>
        <w:tblLayout w:type="fixed"/>
        <w:tblCellMar>
          <w:left w:w="10" w:type="dxa"/>
          <w:right w:w="10" w:type="dxa"/>
        </w:tblCellMar>
        <w:tblLook w:val="0020" w:firstRow="1" w:lastRow="0" w:firstColumn="0" w:lastColumn="0" w:noHBand="0" w:noVBand="0"/>
      </w:tblPr>
      <w:tblGrid>
        <w:gridCol w:w="993"/>
        <w:gridCol w:w="2669"/>
        <w:gridCol w:w="5851"/>
      </w:tblGrid>
      <w:tr w:rsidR="009E6754" w:rsidRPr="00090FE8" w14:paraId="48E36446" w14:textId="77777777" w:rsidTr="00090FE8">
        <w:trPr>
          <w:tblHeader/>
          <w:jc w:val="center"/>
        </w:trPr>
        <w:tc>
          <w:tcPr>
            <w:tcW w:w="993" w:type="dxa"/>
            <w:tcBorders>
              <w:top w:val="single" w:sz="4" w:space="0" w:color="auto"/>
              <w:left w:val="single" w:sz="4" w:space="0" w:color="auto"/>
            </w:tcBorders>
            <w:shd w:val="clear" w:color="auto" w:fill="FFFFFF"/>
            <w:vAlign w:val="center"/>
          </w:tcPr>
          <w:p w14:paraId="456F083B"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Համարը` ը/կ</w:t>
            </w:r>
          </w:p>
        </w:tc>
        <w:tc>
          <w:tcPr>
            <w:tcW w:w="2669" w:type="dxa"/>
            <w:tcBorders>
              <w:top w:val="single" w:sz="4" w:space="0" w:color="auto"/>
              <w:left w:val="single" w:sz="4" w:space="0" w:color="auto"/>
            </w:tcBorders>
            <w:shd w:val="clear" w:color="auto" w:fill="FFFFFF"/>
            <w:vAlign w:val="center"/>
          </w:tcPr>
          <w:p w14:paraId="4F9B9DC5"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Տարրի նշագիրը</w:t>
            </w:r>
          </w:p>
        </w:tc>
        <w:tc>
          <w:tcPr>
            <w:tcW w:w="5851" w:type="dxa"/>
            <w:tcBorders>
              <w:top w:val="single" w:sz="4" w:space="0" w:color="auto"/>
              <w:left w:val="single" w:sz="4" w:space="0" w:color="auto"/>
              <w:right w:val="single" w:sz="4" w:space="0" w:color="auto"/>
            </w:tcBorders>
            <w:shd w:val="clear" w:color="auto" w:fill="FFFFFF"/>
            <w:vAlign w:val="center"/>
          </w:tcPr>
          <w:p w14:paraId="20005C58"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Նկարագրությունը</w:t>
            </w:r>
          </w:p>
        </w:tc>
      </w:tr>
      <w:tr w:rsidR="009E6754" w:rsidRPr="00090FE8" w14:paraId="20C8E95A" w14:textId="77777777" w:rsidTr="00090FE8">
        <w:trPr>
          <w:tblHeader/>
          <w:jc w:val="center"/>
        </w:trPr>
        <w:tc>
          <w:tcPr>
            <w:tcW w:w="993" w:type="dxa"/>
            <w:tcBorders>
              <w:top w:val="single" w:sz="4" w:space="0" w:color="auto"/>
              <w:left w:val="single" w:sz="4" w:space="0" w:color="auto"/>
            </w:tcBorders>
            <w:shd w:val="clear" w:color="auto" w:fill="FFFFFF"/>
            <w:vAlign w:val="center"/>
          </w:tcPr>
          <w:p w14:paraId="568AB622"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1</w:t>
            </w:r>
          </w:p>
        </w:tc>
        <w:tc>
          <w:tcPr>
            <w:tcW w:w="2669" w:type="dxa"/>
            <w:tcBorders>
              <w:top w:val="single" w:sz="4" w:space="0" w:color="auto"/>
              <w:left w:val="single" w:sz="4" w:space="0" w:color="auto"/>
            </w:tcBorders>
            <w:shd w:val="clear" w:color="auto" w:fill="FFFFFF"/>
            <w:vAlign w:val="center"/>
          </w:tcPr>
          <w:p w14:paraId="227A14FD"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2</w:t>
            </w:r>
          </w:p>
        </w:tc>
        <w:tc>
          <w:tcPr>
            <w:tcW w:w="5851" w:type="dxa"/>
            <w:tcBorders>
              <w:top w:val="single" w:sz="4" w:space="0" w:color="auto"/>
              <w:left w:val="single" w:sz="4" w:space="0" w:color="auto"/>
              <w:right w:val="single" w:sz="4" w:space="0" w:color="auto"/>
            </w:tcBorders>
            <w:shd w:val="clear" w:color="auto" w:fill="FFFFFF"/>
            <w:vAlign w:val="center"/>
          </w:tcPr>
          <w:p w14:paraId="4083F132"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3</w:t>
            </w:r>
          </w:p>
        </w:tc>
      </w:tr>
      <w:tr w:rsidR="009E6754" w:rsidRPr="00090FE8" w14:paraId="718B76EA" w14:textId="77777777" w:rsidTr="00090FE8">
        <w:trPr>
          <w:jc w:val="center"/>
        </w:trPr>
        <w:tc>
          <w:tcPr>
            <w:tcW w:w="993" w:type="dxa"/>
            <w:tcBorders>
              <w:top w:val="single" w:sz="4" w:space="0" w:color="auto"/>
              <w:left w:val="single" w:sz="4" w:space="0" w:color="auto"/>
              <w:bottom w:val="single" w:sz="4" w:space="0" w:color="auto"/>
            </w:tcBorders>
            <w:shd w:val="clear" w:color="auto" w:fill="FFFFFF"/>
            <w:vAlign w:val="center"/>
          </w:tcPr>
          <w:p w14:paraId="56ACE188"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1</w:t>
            </w:r>
          </w:p>
        </w:tc>
        <w:tc>
          <w:tcPr>
            <w:tcW w:w="2669" w:type="dxa"/>
            <w:tcBorders>
              <w:top w:val="single" w:sz="4" w:space="0" w:color="auto"/>
              <w:left w:val="single" w:sz="4" w:space="0" w:color="auto"/>
              <w:bottom w:val="single" w:sz="4" w:space="0" w:color="auto"/>
            </w:tcBorders>
            <w:shd w:val="clear" w:color="auto" w:fill="FFFFFF"/>
            <w:vAlign w:val="center"/>
          </w:tcPr>
          <w:p w14:paraId="41551551"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Ծածկագրային նշագիրը</w:t>
            </w:r>
          </w:p>
        </w:tc>
        <w:tc>
          <w:tcPr>
            <w:tcW w:w="5851" w:type="dxa"/>
            <w:tcBorders>
              <w:top w:val="single" w:sz="4" w:space="0" w:color="auto"/>
              <w:left w:val="single" w:sz="4" w:space="0" w:color="auto"/>
              <w:bottom w:val="single" w:sz="4" w:space="0" w:color="auto"/>
              <w:right w:val="single" w:sz="4" w:space="0" w:color="auto"/>
            </w:tcBorders>
            <w:shd w:val="clear" w:color="auto" w:fill="FFFFFF"/>
            <w:vAlign w:val="center"/>
          </w:tcPr>
          <w:p w14:paraId="781FA861"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lang w:eastAsia="en-US" w:bidi="en-US"/>
              </w:rPr>
              <w:t>P.SS.12.OPR.003</w:t>
            </w:r>
          </w:p>
        </w:tc>
      </w:tr>
      <w:tr w:rsidR="009E6754" w:rsidRPr="00090FE8" w14:paraId="40936C6C" w14:textId="77777777" w:rsidTr="00090FE8">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E5DDB95"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2</w:t>
            </w:r>
          </w:p>
        </w:tc>
        <w:tc>
          <w:tcPr>
            <w:tcW w:w="2669" w:type="dxa"/>
            <w:tcBorders>
              <w:top w:val="single" w:sz="4" w:space="0" w:color="auto"/>
              <w:left w:val="single" w:sz="4" w:space="0" w:color="auto"/>
            </w:tcBorders>
            <w:shd w:val="clear" w:color="auto" w:fill="FFFFFF"/>
          </w:tcPr>
          <w:p w14:paraId="41BD9E3F"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Գործառնության անվանումը</w:t>
            </w:r>
          </w:p>
        </w:tc>
        <w:tc>
          <w:tcPr>
            <w:tcW w:w="5851" w:type="dxa"/>
            <w:tcBorders>
              <w:top w:val="single" w:sz="4" w:space="0" w:color="auto"/>
              <w:left w:val="single" w:sz="4" w:space="0" w:color="auto"/>
              <w:right w:val="single" w:sz="4" w:space="0" w:color="auto"/>
            </w:tcBorders>
            <w:shd w:val="clear" w:color="auto" w:fill="FFFFFF"/>
            <w:vAlign w:val="center"/>
          </w:tcPr>
          <w:p w14:paraId="226CBCCB"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ժ</w:t>
            </w:r>
            <w:r w:rsidRPr="00090FE8">
              <w:rPr>
                <w:rFonts w:ascii="Sylfaen" w:hAnsi="Sylfaen"/>
                <w:sz w:val="20"/>
                <w:szCs w:val="20"/>
              </w:rPr>
              <w:t>ամանակավոր կարանտինային բուսասանիտարական միջոցների մասին տեղեկությունների ընդհանուր տեղեկատվական ռեսուրսում տեղեկությունների ներառման արդյունքի մասին ծանուցման ստացում</w:t>
            </w:r>
          </w:p>
        </w:tc>
      </w:tr>
      <w:tr w:rsidR="009E6754" w:rsidRPr="00090FE8" w14:paraId="6E831D01" w14:textId="77777777" w:rsidTr="00090FE8">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72B3394F"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3</w:t>
            </w:r>
          </w:p>
        </w:tc>
        <w:tc>
          <w:tcPr>
            <w:tcW w:w="2669" w:type="dxa"/>
            <w:tcBorders>
              <w:top w:val="single" w:sz="4" w:space="0" w:color="auto"/>
              <w:left w:val="single" w:sz="4" w:space="0" w:color="auto"/>
            </w:tcBorders>
            <w:shd w:val="clear" w:color="auto" w:fill="FFFFFF"/>
            <w:vAlign w:val="center"/>
          </w:tcPr>
          <w:p w14:paraId="60AA6FE0"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Կատարողը</w:t>
            </w:r>
          </w:p>
        </w:tc>
        <w:tc>
          <w:tcPr>
            <w:tcW w:w="5851" w:type="dxa"/>
            <w:tcBorders>
              <w:top w:val="single" w:sz="4" w:space="0" w:color="auto"/>
              <w:left w:val="single" w:sz="4" w:space="0" w:color="auto"/>
              <w:right w:val="single" w:sz="4" w:space="0" w:color="auto"/>
            </w:tcBorders>
            <w:shd w:val="clear" w:color="auto" w:fill="FFFFFF"/>
            <w:vAlign w:val="center"/>
          </w:tcPr>
          <w:p w14:paraId="0592DF09"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լիազորված մարմին</w:t>
            </w:r>
          </w:p>
        </w:tc>
      </w:tr>
      <w:tr w:rsidR="009E6754" w:rsidRPr="00090FE8" w14:paraId="578554D5" w14:textId="77777777" w:rsidTr="00090FE8">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6FCAD2B"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4</w:t>
            </w:r>
          </w:p>
        </w:tc>
        <w:tc>
          <w:tcPr>
            <w:tcW w:w="2669" w:type="dxa"/>
            <w:tcBorders>
              <w:top w:val="single" w:sz="4" w:space="0" w:color="auto"/>
              <w:left w:val="single" w:sz="4" w:space="0" w:color="auto"/>
            </w:tcBorders>
            <w:shd w:val="clear" w:color="auto" w:fill="FFFFFF"/>
          </w:tcPr>
          <w:p w14:paraId="168C2390"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Կատարման պայմանները</w:t>
            </w:r>
          </w:p>
        </w:tc>
        <w:tc>
          <w:tcPr>
            <w:tcW w:w="5851" w:type="dxa"/>
            <w:tcBorders>
              <w:top w:val="single" w:sz="4" w:space="0" w:color="auto"/>
              <w:left w:val="single" w:sz="4" w:space="0" w:color="auto"/>
              <w:right w:val="single" w:sz="4" w:space="0" w:color="auto"/>
            </w:tcBorders>
            <w:shd w:val="clear" w:color="auto" w:fill="FFFFFF"/>
            <w:vAlign w:val="center"/>
          </w:tcPr>
          <w:p w14:paraId="193D1618"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կատարվում է ժ</w:t>
            </w:r>
            <w:r w:rsidRPr="00090FE8">
              <w:rPr>
                <w:rFonts w:ascii="Sylfaen" w:hAnsi="Sylfaen"/>
                <w:sz w:val="20"/>
                <w:szCs w:val="20"/>
              </w:rPr>
              <w:t xml:space="preserve">ամանակավոր կարանտինային բուսասանիտարական միջոցների մասին տեղեկությունների ընդհանուր տեղեկատվական ռեսուրսում տեղեկությունների ներառման արդյունքի մասին ծանուցումն ստանալիս </w:t>
            </w:r>
            <w:r w:rsidRPr="00090FE8">
              <w:rPr>
                <w:rFonts w:ascii="Sylfaen" w:hAnsi="Sylfaen" w:cs="Sylfaen"/>
                <w:sz w:val="20"/>
                <w:szCs w:val="20"/>
              </w:rPr>
              <w:t>(</w:t>
            </w:r>
            <w:r w:rsidRPr="00090FE8">
              <w:rPr>
                <w:rFonts w:ascii="Sylfaen" w:hAnsi="Sylfaen"/>
                <w:sz w:val="20"/>
                <w:szCs w:val="20"/>
              </w:rPr>
              <w:t xml:space="preserve">«Ժամանակավոր կարանտինային բուսասանիտարական միջոցի սահմանման մասին տեղեկությունների ընդունում </w:t>
            </w:r>
            <w:r w:rsidR="00186716" w:rsidRPr="00090FE8">
              <w:rPr>
                <w:rFonts w:ascii="Sylfaen" w:hAnsi="Sylfaen"/>
                <w:sz w:val="20"/>
                <w:szCs w:val="20"/>
              </w:rPr>
              <w:t>եւ</w:t>
            </w:r>
            <w:r w:rsidRPr="00090FE8">
              <w:rPr>
                <w:rFonts w:ascii="Sylfaen" w:hAnsi="Sylfaen"/>
                <w:sz w:val="20"/>
                <w:szCs w:val="20"/>
              </w:rPr>
              <w:t xml:space="preserve"> մշակում Հանձնաժողովի կողմից» </w:t>
            </w:r>
            <w:r w:rsidRPr="00090FE8">
              <w:rPr>
                <w:rFonts w:ascii="Sylfaen" w:hAnsi="Sylfaen" w:cs="Sylfaen"/>
                <w:sz w:val="20"/>
                <w:szCs w:val="20"/>
              </w:rPr>
              <w:t>(</w:t>
            </w:r>
            <w:r w:rsidRPr="00090FE8">
              <w:rPr>
                <w:rFonts w:ascii="Sylfaen" w:hAnsi="Sylfaen" w:cs="Sylfaen"/>
                <w:sz w:val="20"/>
                <w:szCs w:val="20"/>
                <w:lang w:eastAsia="en-US" w:bidi="en-US"/>
              </w:rPr>
              <w:t>P.SS.12.OPR.002</w:t>
            </w:r>
            <w:r w:rsidRPr="00090FE8">
              <w:rPr>
                <w:rFonts w:ascii="Sylfaen" w:hAnsi="Sylfaen" w:cs="Sylfaen"/>
                <w:sz w:val="20"/>
                <w:szCs w:val="20"/>
              </w:rPr>
              <w:t xml:space="preserve">) </w:t>
            </w:r>
            <w:r w:rsidRPr="00090FE8">
              <w:rPr>
                <w:rFonts w:ascii="Sylfaen" w:hAnsi="Sylfaen"/>
                <w:sz w:val="20"/>
                <w:szCs w:val="20"/>
              </w:rPr>
              <w:t>գործառնություն</w:t>
            </w:r>
            <w:r w:rsidRPr="00090FE8">
              <w:rPr>
                <w:rFonts w:ascii="Sylfaen" w:hAnsi="Sylfaen" w:cs="Sylfaen"/>
                <w:sz w:val="20"/>
                <w:szCs w:val="20"/>
              </w:rPr>
              <w:t>)</w:t>
            </w:r>
          </w:p>
        </w:tc>
      </w:tr>
      <w:tr w:rsidR="009E6754" w:rsidRPr="00090FE8" w14:paraId="71777610" w14:textId="77777777" w:rsidTr="00090FE8">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1145F79"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5</w:t>
            </w:r>
          </w:p>
        </w:tc>
        <w:tc>
          <w:tcPr>
            <w:tcW w:w="2669" w:type="dxa"/>
            <w:tcBorders>
              <w:top w:val="single" w:sz="4" w:space="0" w:color="auto"/>
              <w:left w:val="single" w:sz="4" w:space="0" w:color="auto"/>
            </w:tcBorders>
            <w:shd w:val="clear" w:color="auto" w:fill="FFFFFF"/>
          </w:tcPr>
          <w:p w14:paraId="759F749A"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Սահմանափակումները</w:t>
            </w:r>
          </w:p>
        </w:tc>
        <w:tc>
          <w:tcPr>
            <w:tcW w:w="5851" w:type="dxa"/>
            <w:tcBorders>
              <w:top w:val="single" w:sz="4" w:space="0" w:color="auto"/>
              <w:left w:val="single" w:sz="4" w:space="0" w:color="auto"/>
              <w:right w:val="single" w:sz="4" w:space="0" w:color="auto"/>
            </w:tcBorders>
            <w:shd w:val="clear" w:color="auto" w:fill="FFFFFF"/>
            <w:vAlign w:val="center"/>
          </w:tcPr>
          <w:p w14:paraId="01493B60"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sz w:val="20"/>
                <w:szCs w:val="20"/>
              </w:rPr>
              <w:t>տեղեկությունների ձ</w:t>
            </w:r>
            <w:r w:rsidR="00186716" w:rsidRPr="00090FE8">
              <w:rPr>
                <w:rFonts w:ascii="Sylfaen" w:hAnsi="Sylfaen"/>
                <w:sz w:val="20"/>
                <w:szCs w:val="20"/>
              </w:rPr>
              <w:t>եւ</w:t>
            </w:r>
            <w:r w:rsidRPr="00090FE8">
              <w:rPr>
                <w:rFonts w:ascii="Sylfaen" w:hAnsi="Sylfaen"/>
                <w:sz w:val="20"/>
                <w:szCs w:val="20"/>
              </w:rPr>
              <w:t xml:space="preserve">աչափն ու կառուցվածքը պետք է համապատասխանեն էլեկտրոնային փաստաթղթերի </w:t>
            </w:r>
            <w:r w:rsidR="00186716" w:rsidRPr="00090FE8">
              <w:rPr>
                <w:rFonts w:ascii="Sylfaen" w:hAnsi="Sylfaen"/>
                <w:sz w:val="20"/>
                <w:szCs w:val="20"/>
              </w:rPr>
              <w:t>եւ</w:t>
            </w:r>
            <w:r w:rsidRPr="00090FE8">
              <w:rPr>
                <w:rFonts w:ascii="Sylfaen" w:hAnsi="Sylfaen"/>
                <w:sz w:val="20"/>
                <w:szCs w:val="20"/>
              </w:rPr>
              <w:t xml:space="preserve"> տեղեկությունների ձ</w:t>
            </w:r>
            <w:r w:rsidR="00186716" w:rsidRPr="00090FE8">
              <w:rPr>
                <w:rFonts w:ascii="Sylfaen" w:hAnsi="Sylfaen"/>
                <w:sz w:val="20"/>
                <w:szCs w:val="20"/>
              </w:rPr>
              <w:t>եւ</w:t>
            </w:r>
            <w:r w:rsidRPr="00090FE8">
              <w:rPr>
                <w:rFonts w:ascii="Sylfaen" w:hAnsi="Sylfaen"/>
                <w:sz w:val="20"/>
                <w:szCs w:val="20"/>
              </w:rPr>
              <w:t>աչափերի ու կառուցվածքների նկարագրությանը</w:t>
            </w:r>
          </w:p>
        </w:tc>
      </w:tr>
      <w:tr w:rsidR="009E6754" w:rsidRPr="00090FE8" w14:paraId="2FFF7710" w14:textId="77777777" w:rsidTr="00090FE8">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EF939C1"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6</w:t>
            </w:r>
          </w:p>
        </w:tc>
        <w:tc>
          <w:tcPr>
            <w:tcW w:w="2669" w:type="dxa"/>
            <w:tcBorders>
              <w:top w:val="single" w:sz="4" w:space="0" w:color="auto"/>
              <w:left w:val="single" w:sz="4" w:space="0" w:color="auto"/>
            </w:tcBorders>
            <w:shd w:val="clear" w:color="auto" w:fill="FFFFFF"/>
          </w:tcPr>
          <w:p w14:paraId="0A295C63"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Գործառնության նկարագրությունը</w:t>
            </w:r>
          </w:p>
        </w:tc>
        <w:tc>
          <w:tcPr>
            <w:tcW w:w="5851" w:type="dxa"/>
            <w:tcBorders>
              <w:top w:val="single" w:sz="4" w:space="0" w:color="auto"/>
              <w:left w:val="single" w:sz="4" w:space="0" w:color="auto"/>
              <w:right w:val="single" w:sz="4" w:space="0" w:color="auto"/>
            </w:tcBorders>
            <w:shd w:val="clear" w:color="auto" w:fill="FFFFFF"/>
            <w:vAlign w:val="center"/>
          </w:tcPr>
          <w:p w14:paraId="6FC9E913"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sz w:val="20"/>
                <w:szCs w:val="20"/>
              </w:rPr>
              <w:t xml:space="preserve">կատարողն իրականացնում է </w:t>
            </w:r>
            <w:r w:rsidRPr="00090FE8">
              <w:rPr>
                <w:rFonts w:ascii="Sylfaen" w:hAnsi="Sylfaen" w:cs="Sylfaen"/>
                <w:sz w:val="20"/>
                <w:szCs w:val="20"/>
              </w:rPr>
              <w:t>ժ</w:t>
            </w:r>
            <w:r w:rsidRPr="00090FE8">
              <w:rPr>
                <w:rFonts w:ascii="Sylfaen" w:hAnsi="Sylfaen"/>
                <w:sz w:val="20"/>
                <w:szCs w:val="20"/>
              </w:rPr>
              <w:t xml:space="preserve">ամանակավոր կարանտինային բուսասանիտարական միջոցների մասին տեղեկությունների ընդհանուր տեղեկատվական ռեսուրսում տեղեկությունների ներառման արդյունքի մասին ծանուցման ընդունումն ու մշակումը` լիազորված մարմինների </w:t>
            </w:r>
            <w:r w:rsidR="00186716" w:rsidRPr="00090FE8">
              <w:rPr>
                <w:rFonts w:ascii="Sylfaen" w:hAnsi="Sylfaen"/>
                <w:sz w:val="20"/>
                <w:szCs w:val="20"/>
              </w:rPr>
              <w:t>եւ</w:t>
            </w:r>
            <w:r w:rsidRPr="00090FE8">
              <w:rPr>
                <w:rFonts w:ascii="Sylfaen" w:hAnsi="Sylfaen"/>
                <w:sz w:val="20"/>
                <w:szCs w:val="20"/>
              </w:rPr>
              <w:t xml:space="preserve"> Հանձնաժողովի միջ</w:t>
            </w:r>
            <w:r w:rsidR="00186716" w:rsidRPr="00090FE8">
              <w:rPr>
                <w:rFonts w:ascii="Sylfaen" w:hAnsi="Sylfaen"/>
                <w:sz w:val="20"/>
                <w:szCs w:val="20"/>
              </w:rPr>
              <w:t>եւ</w:t>
            </w:r>
            <w:r w:rsidRPr="00090FE8">
              <w:rPr>
                <w:rFonts w:ascii="Sylfaen" w:hAnsi="Sylfaen"/>
                <w:sz w:val="20"/>
                <w:szCs w:val="20"/>
              </w:rPr>
              <w:t xml:space="preserve"> տեղեկատվական փոխգործակցության կանոնակարգին համապատասխան</w:t>
            </w:r>
          </w:p>
        </w:tc>
      </w:tr>
      <w:tr w:rsidR="009E6754" w:rsidRPr="00090FE8" w14:paraId="08C45B43" w14:textId="77777777" w:rsidTr="00090FE8">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76876FB6"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7</w:t>
            </w:r>
          </w:p>
        </w:tc>
        <w:tc>
          <w:tcPr>
            <w:tcW w:w="2669" w:type="dxa"/>
            <w:tcBorders>
              <w:top w:val="single" w:sz="4" w:space="0" w:color="auto"/>
              <w:left w:val="single" w:sz="4" w:space="0" w:color="auto"/>
              <w:bottom w:val="single" w:sz="4" w:space="0" w:color="auto"/>
            </w:tcBorders>
            <w:shd w:val="clear" w:color="auto" w:fill="FFFFFF"/>
          </w:tcPr>
          <w:p w14:paraId="44D57D39"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Արդյունքները</w:t>
            </w:r>
          </w:p>
        </w:tc>
        <w:tc>
          <w:tcPr>
            <w:tcW w:w="5851" w:type="dxa"/>
            <w:tcBorders>
              <w:top w:val="single" w:sz="4" w:space="0" w:color="auto"/>
              <w:left w:val="single" w:sz="4" w:space="0" w:color="auto"/>
              <w:bottom w:val="single" w:sz="4" w:space="0" w:color="auto"/>
              <w:right w:val="single" w:sz="4" w:space="0" w:color="auto"/>
            </w:tcBorders>
            <w:shd w:val="clear" w:color="auto" w:fill="FFFFFF"/>
            <w:vAlign w:val="center"/>
          </w:tcPr>
          <w:p w14:paraId="4D31C0F5"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ժ</w:t>
            </w:r>
            <w:r w:rsidRPr="00090FE8">
              <w:rPr>
                <w:rFonts w:ascii="Sylfaen" w:hAnsi="Sylfaen"/>
                <w:sz w:val="20"/>
                <w:szCs w:val="20"/>
              </w:rPr>
              <w:t>ամանակավոր կարանտինային բուսասանիտարական միջոցների մասին տեղեկությունների ընդհանուր տեղեկատվական ռեսուրսում տեղեկությունների ներառման արդյունքի մասին ծանուցումը մշակվել է</w:t>
            </w:r>
          </w:p>
        </w:tc>
      </w:tr>
    </w:tbl>
    <w:p w14:paraId="6FEDCE29" w14:textId="77777777" w:rsidR="009E6754" w:rsidRPr="00B62852" w:rsidRDefault="009E6754" w:rsidP="00186716">
      <w:pPr>
        <w:pStyle w:val="a5"/>
        <w:shd w:val="clear" w:color="auto" w:fill="auto"/>
        <w:spacing w:after="160" w:line="360" w:lineRule="auto"/>
        <w:jc w:val="both"/>
        <w:rPr>
          <w:rFonts w:ascii="Sylfaen" w:hAnsi="Sylfaen" w:cs="Sylfaen"/>
          <w:sz w:val="24"/>
          <w:szCs w:val="24"/>
        </w:rPr>
      </w:pPr>
    </w:p>
    <w:p w14:paraId="110AFD46" w14:textId="77777777" w:rsidR="00090FE8" w:rsidRDefault="00090FE8">
      <w:pPr>
        <w:rPr>
          <w:rFonts w:eastAsia="Times New Roman"/>
          <w:color w:val="auto"/>
        </w:rPr>
      </w:pPr>
      <w:r>
        <w:br w:type="page"/>
      </w:r>
    </w:p>
    <w:p w14:paraId="6DA31C00"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lastRenderedPageBreak/>
        <w:t>Աղյուսակ 12</w:t>
      </w:r>
    </w:p>
    <w:p w14:paraId="25762755"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սահմանման մասին տեղեկությունների հրապարակում</w:t>
      </w:r>
      <w:r w:rsidRPr="00B62852">
        <w:rPr>
          <w:rFonts w:ascii="Sylfaen" w:hAnsi="Sylfaen" w:cs="Sylfaen"/>
          <w:sz w:val="24"/>
          <w:szCs w:val="24"/>
        </w:rPr>
        <w:t xml:space="preserve">» (P.SS.12.OPR.004) </w:t>
      </w:r>
      <w:r w:rsidR="00090FE8" w:rsidRPr="00090FE8">
        <w:rPr>
          <w:rFonts w:ascii="Sylfaen" w:hAnsi="Sylfaen" w:cs="Sylfaen"/>
          <w:sz w:val="24"/>
          <w:szCs w:val="24"/>
        </w:rPr>
        <w:br/>
      </w:r>
      <w:r w:rsidRPr="00B62852">
        <w:rPr>
          <w:rFonts w:ascii="Sylfaen" w:hAnsi="Sylfaen" w:cs="Sylfaen"/>
          <w:sz w:val="24"/>
          <w:szCs w:val="24"/>
        </w:rPr>
        <w:t>գործառնության նկարագրություն</w:t>
      </w:r>
    </w:p>
    <w:tbl>
      <w:tblPr>
        <w:tblOverlap w:val="never"/>
        <w:tblW w:w="9505" w:type="dxa"/>
        <w:jc w:val="center"/>
        <w:tblLayout w:type="fixed"/>
        <w:tblCellMar>
          <w:left w:w="10" w:type="dxa"/>
          <w:right w:w="10" w:type="dxa"/>
        </w:tblCellMar>
        <w:tblLook w:val="0020" w:firstRow="1" w:lastRow="0" w:firstColumn="0" w:lastColumn="0" w:noHBand="0" w:noVBand="0"/>
      </w:tblPr>
      <w:tblGrid>
        <w:gridCol w:w="993"/>
        <w:gridCol w:w="2689"/>
        <w:gridCol w:w="5823"/>
      </w:tblGrid>
      <w:tr w:rsidR="009E6754" w:rsidRPr="00090FE8" w14:paraId="19D942A6" w14:textId="77777777" w:rsidTr="00090FE8">
        <w:trPr>
          <w:tblHeader/>
          <w:jc w:val="center"/>
        </w:trPr>
        <w:tc>
          <w:tcPr>
            <w:tcW w:w="993" w:type="dxa"/>
            <w:tcBorders>
              <w:top w:val="single" w:sz="4" w:space="0" w:color="auto"/>
              <w:left w:val="single" w:sz="4" w:space="0" w:color="auto"/>
            </w:tcBorders>
            <w:shd w:val="clear" w:color="auto" w:fill="FFFFFF"/>
            <w:vAlign w:val="center"/>
          </w:tcPr>
          <w:p w14:paraId="40CFC11E"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Համարը` ը/կ</w:t>
            </w:r>
          </w:p>
        </w:tc>
        <w:tc>
          <w:tcPr>
            <w:tcW w:w="2689" w:type="dxa"/>
            <w:tcBorders>
              <w:top w:val="single" w:sz="4" w:space="0" w:color="auto"/>
              <w:left w:val="single" w:sz="4" w:space="0" w:color="auto"/>
            </w:tcBorders>
            <w:shd w:val="clear" w:color="auto" w:fill="FFFFFF"/>
            <w:vAlign w:val="center"/>
          </w:tcPr>
          <w:p w14:paraId="7D30828C"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Տարրի նշագիրը</w:t>
            </w:r>
          </w:p>
        </w:tc>
        <w:tc>
          <w:tcPr>
            <w:tcW w:w="5823" w:type="dxa"/>
            <w:tcBorders>
              <w:top w:val="single" w:sz="4" w:space="0" w:color="auto"/>
              <w:left w:val="single" w:sz="4" w:space="0" w:color="auto"/>
              <w:right w:val="single" w:sz="4" w:space="0" w:color="auto"/>
            </w:tcBorders>
            <w:shd w:val="clear" w:color="auto" w:fill="FFFFFF"/>
            <w:vAlign w:val="center"/>
          </w:tcPr>
          <w:p w14:paraId="490D2F38"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Նկարագրությունը</w:t>
            </w:r>
          </w:p>
        </w:tc>
      </w:tr>
      <w:tr w:rsidR="009E6754" w:rsidRPr="00090FE8" w14:paraId="49E649A2" w14:textId="77777777" w:rsidTr="00090FE8">
        <w:trPr>
          <w:tblHeader/>
          <w:jc w:val="center"/>
        </w:trPr>
        <w:tc>
          <w:tcPr>
            <w:tcW w:w="993" w:type="dxa"/>
            <w:tcBorders>
              <w:top w:val="single" w:sz="4" w:space="0" w:color="auto"/>
              <w:left w:val="single" w:sz="4" w:space="0" w:color="auto"/>
            </w:tcBorders>
            <w:shd w:val="clear" w:color="auto" w:fill="FFFFFF"/>
            <w:vAlign w:val="center"/>
          </w:tcPr>
          <w:p w14:paraId="3EDEA2D6"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1</w:t>
            </w:r>
          </w:p>
        </w:tc>
        <w:tc>
          <w:tcPr>
            <w:tcW w:w="2689" w:type="dxa"/>
            <w:tcBorders>
              <w:top w:val="single" w:sz="4" w:space="0" w:color="auto"/>
              <w:left w:val="single" w:sz="4" w:space="0" w:color="auto"/>
            </w:tcBorders>
            <w:shd w:val="clear" w:color="auto" w:fill="FFFFFF"/>
            <w:vAlign w:val="center"/>
          </w:tcPr>
          <w:p w14:paraId="7E19BEFC"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2</w:t>
            </w:r>
          </w:p>
        </w:tc>
        <w:tc>
          <w:tcPr>
            <w:tcW w:w="5823" w:type="dxa"/>
            <w:tcBorders>
              <w:top w:val="single" w:sz="4" w:space="0" w:color="auto"/>
              <w:left w:val="single" w:sz="4" w:space="0" w:color="auto"/>
              <w:right w:val="single" w:sz="4" w:space="0" w:color="auto"/>
            </w:tcBorders>
            <w:shd w:val="clear" w:color="auto" w:fill="FFFFFF"/>
            <w:vAlign w:val="center"/>
          </w:tcPr>
          <w:p w14:paraId="3CC0C22F"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3</w:t>
            </w:r>
          </w:p>
        </w:tc>
      </w:tr>
      <w:tr w:rsidR="009E6754" w:rsidRPr="00090FE8" w14:paraId="0D6904F2" w14:textId="77777777" w:rsidTr="00090FE8">
        <w:trPr>
          <w:jc w:val="center"/>
        </w:trPr>
        <w:tc>
          <w:tcPr>
            <w:tcW w:w="993" w:type="dxa"/>
            <w:tcBorders>
              <w:top w:val="single" w:sz="4" w:space="0" w:color="auto"/>
              <w:left w:val="single" w:sz="4" w:space="0" w:color="auto"/>
              <w:bottom w:val="single" w:sz="4" w:space="0" w:color="auto"/>
            </w:tcBorders>
            <w:shd w:val="clear" w:color="auto" w:fill="FFFFFF"/>
            <w:vAlign w:val="center"/>
          </w:tcPr>
          <w:p w14:paraId="22A3AD69"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1</w:t>
            </w:r>
          </w:p>
        </w:tc>
        <w:tc>
          <w:tcPr>
            <w:tcW w:w="2689" w:type="dxa"/>
            <w:tcBorders>
              <w:top w:val="single" w:sz="4" w:space="0" w:color="auto"/>
              <w:left w:val="single" w:sz="4" w:space="0" w:color="auto"/>
              <w:bottom w:val="single" w:sz="4" w:space="0" w:color="auto"/>
            </w:tcBorders>
            <w:shd w:val="clear" w:color="auto" w:fill="FFFFFF"/>
            <w:vAlign w:val="center"/>
          </w:tcPr>
          <w:p w14:paraId="7C405BA6"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Ծածկագրային նշագիրը</w:t>
            </w:r>
          </w:p>
        </w:tc>
        <w:tc>
          <w:tcPr>
            <w:tcW w:w="5823" w:type="dxa"/>
            <w:tcBorders>
              <w:top w:val="single" w:sz="4" w:space="0" w:color="auto"/>
              <w:left w:val="single" w:sz="4" w:space="0" w:color="auto"/>
              <w:bottom w:val="single" w:sz="4" w:space="0" w:color="auto"/>
              <w:right w:val="single" w:sz="4" w:space="0" w:color="auto"/>
            </w:tcBorders>
            <w:shd w:val="clear" w:color="auto" w:fill="FFFFFF"/>
            <w:vAlign w:val="center"/>
          </w:tcPr>
          <w:p w14:paraId="4C08EC96"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lang w:eastAsia="en-US" w:bidi="en-US"/>
              </w:rPr>
              <w:t>P.SS.12.OPR.004</w:t>
            </w:r>
          </w:p>
        </w:tc>
      </w:tr>
      <w:tr w:rsidR="009E6754" w:rsidRPr="00090FE8" w14:paraId="164CF702" w14:textId="77777777" w:rsidTr="00090FE8">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10EF7236"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2</w:t>
            </w:r>
          </w:p>
        </w:tc>
        <w:tc>
          <w:tcPr>
            <w:tcW w:w="2689" w:type="dxa"/>
            <w:tcBorders>
              <w:top w:val="single" w:sz="4" w:space="0" w:color="auto"/>
              <w:left w:val="single" w:sz="4" w:space="0" w:color="auto"/>
            </w:tcBorders>
            <w:shd w:val="clear" w:color="auto" w:fill="FFFFFF"/>
          </w:tcPr>
          <w:p w14:paraId="4CFD413B"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Գործառնության անվանումը</w:t>
            </w:r>
          </w:p>
        </w:tc>
        <w:tc>
          <w:tcPr>
            <w:tcW w:w="5823" w:type="dxa"/>
            <w:tcBorders>
              <w:top w:val="single" w:sz="4" w:space="0" w:color="auto"/>
              <w:left w:val="single" w:sz="4" w:space="0" w:color="auto"/>
              <w:right w:val="single" w:sz="4" w:space="0" w:color="auto"/>
            </w:tcBorders>
            <w:shd w:val="clear" w:color="auto" w:fill="FFFFFF"/>
            <w:vAlign w:val="center"/>
          </w:tcPr>
          <w:p w14:paraId="2ABC5671"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sz w:val="20"/>
                <w:szCs w:val="20"/>
              </w:rPr>
              <w:t>ժամանակավոր կարանտինային բուսասանիտարական միջոցի սահմանման մասին տեղեկությունների հրապարակում</w:t>
            </w:r>
          </w:p>
        </w:tc>
      </w:tr>
      <w:tr w:rsidR="009E6754" w:rsidRPr="00090FE8" w14:paraId="044A509E" w14:textId="77777777" w:rsidTr="00090FE8">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21ACC5EB"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3</w:t>
            </w:r>
          </w:p>
        </w:tc>
        <w:tc>
          <w:tcPr>
            <w:tcW w:w="2689" w:type="dxa"/>
            <w:tcBorders>
              <w:top w:val="single" w:sz="4" w:space="0" w:color="auto"/>
              <w:left w:val="single" w:sz="4" w:space="0" w:color="auto"/>
            </w:tcBorders>
            <w:shd w:val="clear" w:color="auto" w:fill="FFFFFF"/>
            <w:vAlign w:val="center"/>
          </w:tcPr>
          <w:p w14:paraId="7C319911"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Կատարողը</w:t>
            </w:r>
          </w:p>
        </w:tc>
        <w:tc>
          <w:tcPr>
            <w:tcW w:w="5823" w:type="dxa"/>
            <w:tcBorders>
              <w:top w:val="single" w:sz="4" w:space="0" w:color="auto"/>
              <w:left w:val="single" w:sz="4" w:space="0" w:color="auto"/>
              <w:right w:val="single" w:sz="4" w:space="0" w:color="auto"/>
            </w:tcBorders>
            <w:shd w:val="clear" w:color="auto" w:fill="FFFFFF"/>
            <w:vAlign w:val="center"/>
          </w:tcPr>
          <w:p w14:paraId="15CA1312"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Հանձնաժողով</w:t>
            </w:r>
          </w:p>
        </w:tc>
      </w:tr>
      <w:tr w:rsidR="009E6754" w:rsidRPr="00090FE8" w14:paraId="46A22CAD" w14:textId="77777777" w:rsidTr="00090FE8">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2035DEB"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4</w:t>
            </w:r>
          </w:p>
        </w:tc>
        <w:tc>
          <w:tcPr>
            <w:tcW w:w="2689" w:type="dxa"/>
            <w:tcBorders>
              <w:top w:val="single" w:sz="4" w:space="0" w:color="auto"/>
              <w:left w:val="single" w:sz="4" w:space="0" w:color="auto"/>
            </w:tcBorders>
            <w:shd w:val="clear" w:color="auto" w:fill="FFFFFF"/>
          </w:tcPr>
          <w:p w14:paraId="4636D3C4"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Կատարման պայմանները</w:t>
            </w:r>
          </w:p>
        </w:tc>
        <w:tc>
          <w:tcPr>
            <w:tcW w:w="5823" w:type="dxa"/>
            <w:tcBorders>
              <w:top w:val="single" w:sz="4" w:space="0" w:color="auto"/>
              <w:left w:val="single" w:sz="4" w:space="0" w:color="auto"/>
              <w:right w:val="single" w:sz="4" w:space="0" w:color="auto"/>
            </w:tcBorders>
            <w:shd w:val="clear" w:color="auto" w:fill="FFFFFF"/>
            <w:vAlign w:val="center"/>
          </w:tcPr>
          <w:p w14:paraId="4066E669"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lang w:eastAsia="en-US" w:bidi="en-US"/>
              </w:rPr>
              <w:t>կատարվում է</w:t>
            </w:r>
            <w:r w:rsidRPr="00090FE8">
              <w:rPr>
                <w:rFonts w:ascii="Sylfaen" w:hAnsi="Sylfaen" w:cs="Sylfaen"/>
                <w:sz w:val="20"/>
                <w:szCs w:val="20"/>
              </w:rPr>
              <w:t xml:space="preserve"> ժ</w:t>
            </w:r>
            <w:r w:rsidRPr="00090FE8">
              <w:rPr>
                <w:rFonts w:ascii="Sylfaen" w:hAnsi="Sylfaen"/>
                <w:sz w:val="20"/>
                <w:szCs w:val="20"/>
              </w:rPr>
              <w:t xml:space="preserve">ամանակավոր կարանտինային բուսասանիտարական միջոցների մասին տեղեկությունների ընդհանուր տեղեկատվական ռեսուրսում </w:t>
            </w:r>
            <w:r w:rsidRPr="00090FE8">
              <w:rPr>
                <w:rFonts w:ascii="Sylfaen" w:hAnsi="Sylfaen" w:cs="Sylfaen"/>
                <w:sz w:val="20"/>
                <w:szCs w:val="20"/>
              </w:rPr>
              <w:t xml:space="preserve">տեղեկությունները </w:t>
            </w:r>
            <w:r w:rsidRPr="00090FE8">
              <w:rPr>
                <w:rFonts w:ascii="Sylfaen" w:hAnsi="Sylfaen"/>
                <w:sz w:val="20"/>
                <w:szCs w:val="20"/>
              </w:rPr>
              <w:t xml:space="preserve">ներառելիս </w:t>
            </w:r>
            <w:r w:rsidRPr="00090FE8">
              <w:rPr>
                <w:rFonts w:ascii="Sylfaen" w:hAnsi="Sylfaen" w:cs="Sylfaen"/>
                <w:sz w:val="20"/>
                <w:szCs w:val="20"/>
              </w:rPr>
              <w:t>(</w:t>
            </w:r>
            <w:r w:rsidRPr="00090FE8">
              <w:rPr>
                <w:rFonts w:ascii="Sylfaen" w:hAnsi="Sylfaen"/>
                <w:sz w:val="20"/>
                <w:szCs w:val="20"/>
              </w:rPr>
              <w:t xml:space="preserve">«Ժամանակավոր կարանտինային բուսասանիտարական միջոցի սահմանման մասին տեղեկությունների ընդունում </w:t>
            </w:r>
            <w:r w:rsidR="00186716" w:rsidRPr="00090FE8">
              <w:rPr>
                <w:rFonts w:ascii="Sylfaen" w:hAnsi="Sylfaen"/>
                <w:sz w:val="20"/>
                <w:szCs w:val="20"/>
              </w:rPr>
              <w:t>եւ</w:t>
            </w:r>
            <w:r w:rsidRPr="00090FE8">
              <w:rPr>
                <w:rFonts w:ascii="Sylfaen" w:hAnsi="Sylfaen"/>
                <w:sz w:val="20"/>
                <w:szCs w:val="20"/>
              </w:rPr>
              <w:t xml:space="preserve"> մշակում Հանձնաժողովի կողմից» </w:t>
            </w:r>
            <w:r w:rsidRPr="00090FE8">
              <w:rPr>
                <w:rFonts w:ascii="Sylfaen" w:hAnsi="Sylfaen" w:cs="Sylfaen"/>
                <w:sz w:val="20"/>
                <w:szCs w:val="20"/>
              </w:rPr>
              <w:t>(</w:t>
            </w:r>
            <w:r w:rsidRPr="00090FE8">
              <w:rPr>
                <w:rFonts w:ascii="Sylfaen" w:hAnsi="Sylfaen" w:cs="Sylfaen"/>
                <w:sz w:val="20"/>
                <w:szCs w:val="20"/>
                <w:lang w:eastAsia="en-US" w:bidi="en-US"/>
              </w:rPr>
              <w:t>P.SS.12.OPR.002</w:t>
            </w:r>
            <w:r w:rsidRPr="00090FE8">
              <w:rPr>
                <w:rFonts w:ascii="Sylfaen" w:hAnsi="Sylfaen" w:cs="Sylfaen"/>
                <w:sz w:val="20"/>
                <w:szCs w:val="20"/>
              </w:rPr>
              <w:t xml:space="preserve">) </w:t>
            </w:r>
            <w:r w:rsidRPr="00090FE8">
              <w:rPr>
                <w:rFonts w:ascii="Sylfaen" w:hAnsi="Sylfaen"/>
                <w:sz w:val="20"/>
                <w:szCs w:val="20"/>
              </w:rPr>
              <w:t>գործառնություն</w:t>
            </w:r>
            <w:r w:rsidRPr="00090FE8">
              <w:rPr>
                <w:rFonts w:ascii="Sylfaen" w:hAnsi="Sylfaen" w:cs="Sylfaen"/>
                <w:sz w:val="20"/>
                <w:szCs w:val="20"/>
              </w:rPr>
              <w:t>)</w:t>
            </w:r>
          </w:p>
        </w:tc>
      </w:tr>
      <w:tr w:rsidR="009E6754" w:rsidRPr="00090FE8" w14:paraId="258FAA3D" w14:textId="77777777" w:rsidTr="00090FE8">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5698BD37"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5</w:t>
            </w:r>
          </w:p>
        </w:tc>
        <w:tc>
          <w:tcPr>
            <w:tcW w:w="2689" w:type="dxa"/>
            <w:tcBorders>
              <w:top w:val="single" w:sz="4" w:space="0" w:color="auto"/>
              <w:left w:val="single" w:sz="4" w:space="0" w:color="auto"/>
            </w:tcBorders>
            <w:shd w:val="clear" w:color="auto" w:fill="FFFFFF"/>
            <w:vAlign w:val="center"/>
          </w:tcPr>
          <w:p w14:paraId="3C9FD50D"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Սահմանափակումները</w:t>
            </w:r>
          </w:p>
        </w:tc>
        <w:tc>
          <w:tcPr>
            <w:tcW w:w="5823" w:type="dxa"/>
            <w:tcBorders>
              <w:top w:val="single" w:sz="4" w:space="0" w:color="auto"/>
              <w:left w:val="single" w:sz="4" w:space="0" w:color="auto"/>
              <w:right w:val="single" w:sz="4" w:space="0" w:color="auto"/>
            </w:tcBorders>
            <w:shd w:val="clear" w:color="auto" w:fill="FFFFFF"/>
            <w:vAlign w:val="center"/>
          </w:tcPr>
          <w:p w14:paraId="5ABD270B"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w:t>
            </w:r>
          </w:p>
        </w:tc>
      </w:tr>
      <w:tr w:rsidR="009E6754" w:rsidRPr="00090FE8" w14:paraId="39142675" w14:textId="77777777" w:rsidTr="00090FE8">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382A674"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6</w:t>
            </w:r>
          </w:p>
        </w:tc>
        <w:tc>
          <w:tcPr>
            <w:tcW w:w="2689" w:type="dxa"/>
            <w:tcBorders>
              <w:top w:val="single" w:sz="4" w:space="0" w:color="auto"/>
              <w:left w:val="single" w:sz="4" w:space="0" w:color="auto"/>
            </w:tcBorders>
            <w:shd w:val="clear" w:color="auto" w:fill="FFFFFF"/>
          </w:tcPr>
          <w:p w14:paraId="16385DC6"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Գործառնության նկարագրությունը</w:t>
            </w:r>
          </w:p>
        </w:tc>
        <w:tc>
          <w:tcPr>
            <w:tcW w:w="5823" w:type="dxa"/>
            <w:tcBorders>
              <w:top w:val="single" w:sz="4" w:space="0" w:color="auto"/>
              <w:left w:val="single" w:sz="4" w:space="0" w:color="auto"/>
              <w:right w:val="single" w:sz="4" w:space="0" w:color="auto"/>
            </w:tcBorders>
            <w:shd w:val="clear" w:color="auto" w:fill="FFFFFF"/>
            <w:vAlign w:val="center"/>
          </w:tcPr>
          <w:p w14:paraId="0B724029"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կատարողն ապահովում է ժ</w:t>
            </w:r>
            <w:r w:rsidRPr="00090FE8">
              <w:rPr>
                <w:rFonts w:ascii="Sylfaen" w:hAnsi="Sylfaen"/>
                <w:sz w:val="20"/>
                <w:szCs w:val="20"/>
              </w:rPr>
              <w:t>ամանակավոր կարանտինային բուսասանիտարական միջոցների մասին տեղեկությունների տեղեկատվական ռեսուրսից թարմացված տեղեկությունների հրապարակումը Միության տեղեկատվական պորտալում</w:t>
            </w:r>
          </w:p>
        </w:tc>
      </w:tr>
      <w:tr w:rsidR="009E6754" w:rsidRPr="00090FE8" w14:paraId="510896A1" w14:textId="77777777" w:rsidTr="00090FE8">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55142DDF" w14:textId="77777777" w:rsidR="009E6754" w:rsidRPr="00090FE8" w:rsidRDefault="009E6754" w:rsidP="00090FE8">
            <w:pPr>
              <w:pStyle w:val="a3"/>
              <w:shd w:val="clear" w:color="auto" w:fill="auto"/>
              <w:spacing w:after="120" w:line="240" w:lineRule="auto"/>
              <w:jc w:val="center"/>
              <w:rPr>
                <w:rFonts w:ascii="Sylfaen" w:hAnsi="Sylfaen" w:cs="Sylfaen"/>
                <w:sz w:val="20"/>
                <w:szCs w:val="20"/>
              </w:rPr>
            </w:pPr>
            <w:r w:rsidRPr="00090FE8">
              <w:rPr>
                <w:rFonts w:ascii="Sylfaen" w:hAnsi="Sylfaen" w:cs="Sylfaen"/>
                <w:sz w:val="20"/>
                <w:szCs w:val="20"/>
              </w:rPr>
              <w:t>7</w:t>
            </w:r>
          </w:p>
        </w:tc>
        <w:tc>
          <w:tcPr>
            <w:tcW w:w="2689" w:type="dxa"/>
            <w:tcBorders>
              <w:top w:val="single" w:sz="4" w:space="0" w:color="auto"/>
              <w:left w:val="single" w:sz="4" w:space="0" w:color="auto"/>
              <w:bottom w:val="single" w:sz="4" w:space="0" w:color="auto"/>
            </w:tcBorders>
            <w:shd w:val="clear" w:color="auto" w:fill="FFFFFF"/>
          </w:tcPr>
          <w:p w14:paraId="023095EA"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Արդյունքները</w:t>
            </w:r>
          </w:p>
        </w:tc>
        <w:tc>
          <w:tcPr>
            <w:tcW w:w="5823" w:type="dxa"/>
            <w:tcBorders>
              <w:top w:val="single" w:sz="4" w:space="0" w:color="auto"/>
              <w:left w:val="single" w:sz="4" w:space="0" w:color="auto"/>
              <w:bottom w:val="single" w:sz="4" w:space="0" w:color="auto"/>
              <w:right w:val="single" w:sz="4" w:space="0" w:color="auto"/>
            </w:tcBorders>
            <w:shd w:val="clear" w:color="auto" w:fill="FFFFFF"/>
            <w:vAlign w:val="center"/>
          </w:tcPr>
          <w:p w14:paraId="1CF3D394" w14:textId="77777777" w:rsidR="009E6754" w:rsidRPr="00090FE8" w:rsidRDefault="009E6754" w:rsidP="00090FE8">
            <w:pPr>
              <w:pStyle w:val="a3"/>
              <w:shd w:val="clear" w:color="auto" w:fill="auto"/>
              <w:spacing w:after="120" w:line="240" w:lineRule="auto"/>
              <w:rPr>
                <w:rFonts w:ascii="Sylfaen" w:hAnsi="Sylfaen" w:cs="Sylfaen"/>
                <w:sz w:val="20"/>
                <w:szCs w:val="20"/>
              </w:rPr>
            </w:pPr>
            <w:r w:rsidRPr="00090FE8">
              <w:rPr>
                <w:rFonts w:ascii="Sylfaen" w:hAnsi="Sylfaen" w:cs="Sylfaen"/>
                <w:sz w:val="20"/>
                <w:szCs w:val="20"/>
              </w:rPr>
              <w:t>ժ</w:t>
            </w:r>
            <w:r w:rsidRPr="00090FE8">
              <w:rPr>
                <w:rFonts w:ascii="Sylfaen" w:hAnsi="Sylfaen"/>
                <w:sz w:val="20"/>
                <w:szCs w:val="20"/>
              </w:rPr>
              <w:t>ամանակավոր կարանտինային բուսասանիտարական միջոցի սահմանման մասին տեղեկությունները հրապարակվել են Միության տեղեկատվական պորտալում</w:t>
            </w:r>
          </w:p>
        </w:tc>
      </w:tr>
    </w:tbl>
    <w:p w14:paraId="5187825E" w14:textId="77777777" w:rsidR="009E6754" w:rsidRPr="00B62852" w:rsidRDefault="009E6754" w:rsidP="00186716">
      <w:pPr>
        <w:spacing w:after="160" w:line="360" w:lineRule="auto"/>
      </w:pPr>
    </w:p>
    <w:p w14:paraId="56A12EDB"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sz w:val="24"/>
          <w:szCs w:val="24"/>
        </w:rPr>
        <w:t xml:space="preserve">«Ժամանակավոր կարանտինային բուսասանիտարական միջոցի սահմանման մասին տեղեկությունների ներկայացում լիազորված մարմին» </w:t>
      </w:r>
      <w:r w:rsidR="00090FE8" w:rsidRPr="00090FE8">
        <w:rPr>
          <w:rFonts w:ascii="Sylfaen" w:hAnsi="Sylfaen"/>
          <w:sz w:val="24"/>
          <w:szCs w:val="24"/>
        </w:rPr>
        <w:br/>
      </w:r>
      <w:r w:rsidRPr="00B62852">
        <w:rPr>
          <w:rFonts w:ascii="Sylfaen" w:hAnsi="Sylfaen"/>
          <w:sz w:val="24"/>
          <w:szCs w:val="24"/>
          <w:lang w:eastAsia="en-US" w:bidi="en-US"/>
        </w:rPr>
        <w:t>(P.SS.12.PRC.00</w:t>
      </w:r>
      <w:r w:rsidRPr="00B62852">
        <w:rPr>
          <w:rFonts w:ascii="Sylfaen" w:hAnsi="Sylfaen" w:cs="Sylfaen"/>
          <w:sz w:val="24"/>
          <w:szCs w:val="24"/>
          <w:lang w:eastAsia="en-US" w:bidi="en-US"/>
        </w:rPr>
        <w:t>2</w:t>
      </w:r>
      <w:r w:rsidRPr="00B62852">
        <w:rPr>
          <w:rFonts w:ascii="Sylfaen" w:hAnsi="Sylfaen"/>
          <w:sz w:val="24"/>
          <w:szCs w:val="24"/>
          <w:lang w:eastAsia="en-US" w:bidi="en-US"/>
        </w:rPr>
        <w:t>)</w:t>
      </w:r>
      <w:r w:rsidRPr="00B62852">
        <w:rPr>
          <w:rFonts w:ascii="Sylfaen" w:hAnsi="Sylfaen"/>
          <w:sz w:val="24"/>
          <w:szCs w:val="24"/>
        </w:rPr>
        <w:t xml:space="preserve"> ընթացակարգ</w:t>
      </w:r>
    </w:p>
    <w:p w14:paraId="008F782E" w14:textId="77777777" w:rsidR="009E6754" w:rsidRPr="00B62852" w:rsidRDefault="009E6754" w:rsidP="00090FE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38.</w:t>
      </w:r>
      <w:r w:rsidR="00090FE8" w:rsidRPr="00090FE8">
        <w:rPr>
          <w:rFonts w:ascii="Sylfaen" w:hAnsi="Sylfaen" w:cs="Sylfaen"/>
          <w:sz w:val="24"/>
          <w:szCs w:val="24"/>
        </w:rPr>
        <w:tab/>
      </w:r>
      <w:r w:rsidRPr="00B62852">
        <w:rPr>
          <w:rFonts w:ascii="Sylfaen" w:hAnsi="Sylfaen"/>
          <w:sz w:val="24"/>
          <w:szCs w:val="24"/>
        </w:rPr>
        <w:t xml:space="preserve">«Ժամանակավոր կարանտինային բուսասանիտարական միջոցի սահմանման մասին տեղեկությունների ներկայացում լիազորված մարմին» </w:t>
      </w:r>
      <w:r w:rsidRPr="00B62852">
        <w:rPr>
          <w:rFonts w:ascii="Sylfaen" w:hAnsi="Sylfaen"/>
          <w:sz w:val="24"/>
          <w:szCs w:val="24"/>
          <w:lang w:eastAsia="en-US" w:bidi="en-US"/>
        </w:rPr>
        <w:t>(P.SS.12.PRC.00</w:t>
      </w:r>
      <w:r w:rsidRPr="00B62852">
        <w:rPr>
          <w:rFonts w:ascii="Sylfaen" w:hAnsi="Sylfaen" w:cs="Sylfaen"/>
          <w:sz w:val="24"/>
          <w:szCs w:val="24"/>
          <w:lang w:eastAsia="en-US" w:bidi="en-US"/>
        </w:rPr>
        <w:t>2</w:t>
      </w:r>
      <w:r w:rsidRPr="00B62852">
        <w:rPr>
          <w:rFonts w:ascii="Sylfaen" w:hAnsi="Sylfaen"/>
          <w:sz w:val="24"/>
          <w:szCs w:val="24"/>
          <w:lang w:eastAsia="en-US" w:bidi="en-US"/>
        </w:rPr>
        <w:t xml:space="preserve">) </w:t>
      </w:r>
      <w:r w:rsidRPr="00B62852">
        <w:rPr>
          <w:rFonts w:ascii="Sylfaen" w:hAnsi="Sylfaen"/>
          <w:sz w:val="24"/>
          <w:szCs w:val="24"/>
        </w:rPr>
        <w:t xml:space="preserve">ընթացակարգի </w:t>
      </w:r>
      <w:r w:rsidRPr="00B62852">
        <w:rPr>
          <w:rFonts w:ascii="Sylfaen" w:hAnsi="Sylfaen"/>
          <w:sz w:val="24"/>
          <w:szCs w:val="24"/>
          <w:lang w:eastAsia="en-US" w:bidi="en-US"/>
        </w:rPr>
        <w:t xml:space="preserve">կատարման սխեման ներկայացված է </w:t>
      </w:r>
      <w:r w:rsidRPr="00B62852">
        <w:rPr>
          <w:rFonts w:ascii="Sylfaen" w:hAnsi="Sylfaen" w:cs="Sylfaen"/>
          <w:sz w:val="24"/>
          <w:szCs w:val="24"/>
        </w:rPr>
        <w:t>7-րդ նկարում:</w:t>
      </w:r>
    </w:p>
    <w:p w14:paraId="1B02306A"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p>
    <w:p w14:paraId="3E0812B9" w14:textId="77777777" w:rsidR="009E6754" w:rsidRPr="00B62852" w:rsidRDefault="00350756" w:rsidP="00186716">
      <w:pPr>
        <w:pStyle w:val="1"/>
        <w:shd w:val="clear" w:color="auto" w:fill="auto"/>
        <w:spacing w:after="160"/>
        <w:ind w:firstLine="0"/>
        <w:rPr>
          <w:rFonts w:ascii="Sylfaen" w:hAnsi="Sylfaen" w:cs="Sylfaen"/>
          <w:sz w:val="24"/>
          <w:szCs w:val="24"/>
        </w:rPr>
      </w:pPr>
      <w:r>
        <w:rPr>
          <w:rFonts w:ascii="Sylfaen" w:hAnsi="Sylfaen" w:cs="Sylfaen"/>
          <w:noProof/>
          <w:sz w:val="24"/>
          <w:szCs w:val="24"/>
          <w:lang w:val="en-US" w:eastAsia="en-US" w:bidi="ar-SA"/>
        </w:rPr>
        <w:lastRenderedPageBreak/>
        <w:pict w14:anchorId="29C07A94">
          <v:group id="_x0000_s1217" style="position:absolute;margin-left:29.6pt;margin-top:.8pt;width:416.25pt;height:222pt;z-index:251837440" coordorigin="2010,1434" coordsize="8325,4440">
            <v:rect id="_x0000_s1110" style="position:absolute;left:2595;top:1434;width:2550;height:345" stroked="f">
              <v:textbox style="mso-next-textbox:#_x0000_s1110" inset="0,0,0,0">
                <w:txbxContent>
                  <w:p w14:paraId="385329B8" w14:textId="77777777" w:rsidR="00FE3616" w:rsidRPr="00AB2B9E" w:rsidRDefault="00FE3616" w:rsidP="009E6754">
                    <w:pPr>
                      <w:jc w:val="center"/>
                      <w:rPr>
                        <w:sz w:val="12"/>
                        <w:lang w:val="en-US"/>
                      </w:rPr>
                    </w:pPr>
                    <w:r>
                      <w:rPr>
                        <w:rFonts w:eastAsia="Times New Roman"/>
                        <w:sz w:val="16"/>
                        <w:szCs w:val="16"/>
                        <w:lang w:bidi="ar-SA"/>
                      </w:rPr>
                      <w:t xml:space="preserve">: </w:t>
                    </w:r>
                    <w:r>
                      <w:rPr>
                        <w:rFonts w:eastAsia="Times New Roman"/>
                        <w:sz w:val="16"/>
                        <w:szCs w:val="16"/>
                        <w:lang w:val="en-US" w:bidi="ar-SA"/>
                      </w:rPr>
                      <w:t>Լիազորված մարմին</w:t>
                    </w:r>
                  </w:p>
                </w:txbxContent>
              </v:textbox>
            </v:rect>
            <v:rect id="_x0000_s1111" style="position:absolute;left:6660;top:1509;width:3390;height:270" stroked="f">
              <v:textbox style="mso-next-textbox:#_x0000_s1111" inset="0,0,0,0">
                <w:txbxContent>
                  <w:p w14:paraId="2D0A0849" w14:textId="77777777" w:rsidR="00FE3616" w:rsidRPr="00DB2756" w:rsidRDefault="00FE3616" w:rsidP="009E6754">
                    <w:pPr>
                      <w:jc w:val="center"/>
                    </w:pPr>
                    <w:r>
                      <w:rPr>
                        <w:sz w:val="16"/>
                        <w:szCs w:val="16"/>
                      </w:rPr>
                      <w:t xml:space="preserve">: </w:t>
                    </w:r>
                    <w:r>
                      <w:rPr>
                        <w:sz w:val="16"/>
                        <w:szCs w:val="16"/>
                        <w:lang w:val="en-US"/>
                      </w:rPr>
                      <w:t>Ծանուցվող լիազորված մարմին</w:t>
                    </w:r>
                  </w:p>
                </w:txbxContent>
              </v:textbox>
            </v:rect>
            <v:rect id="_x0000_s1112" style="position:absolute;left:6240;top:2754;width:4095;height:642" stroked="f">
              <v:textbox style="mso-next-textbox:#_x0000_s1112" inset="0,0,0,0">
                <w:txbxContent>
                  <w:p w14:paraId="3389B2E0" w14:textId="77777777" w:rsidR="00FE3616" w:rsidRPr="005E32BC" w:rsidRDefault="00FE3616" w:rsidP="009E6754">
                    <w:pPr>
                      <w:widowControl/>
                      <w:jc w:val="center"/>
                      <w:rPr>
                        <w:rFonts w:ascii="Times New Roman" w:eastAsia="Times New Roman" w:hAnsi="Times New Roman" w:cs="Times New Roman"/>
                        <w:color w:val="auto"/>
                        <w:sz w:val="14"/>
                        <w:szCs w:val="14"/>
                        <w:lang w:bidi="ar-SA"/>
                      </w:rPr>
                    </w:pPr>
                    <w:r w:rsidRPr="005E32BC">
                      <w:rPr>
                        <w:rFonts w:eastAsia="Times New Roman"/>
                        <w:sz w:val="14"/>
                        <w:szCs w:val="14"/>
                        <w:lang w:bidi="ar-SA"/>
                      </w:rPr>
                      <w:t xml:space="preserve">: </w:t>
                    </w:r>
                    <w:r w:rsidRPr="005E32BC">
                      <w:rPr>
                        <w:sz w:val="14"/>
                        <w:szCs w:val="14"/>
                      </w:rPr>
                      <w:t>Ժամանակավոր կարանտինային բուսասանիտարական միջոց</w:t>
                    </w:r>
                    <w:r w:rsidRPr="005E32BC">
                      <w:rPr>
                        <w:rFonts w:eastAsia="Times New Roman"/>
                        <w:sz w:val="14"/>
                        <w:szCs w:val="14"/>
                        <w:lang w:val="en-US" w:bidi="ar-SA"/>
                      </w:rPr>
                      <w:t xml:space="preserve">ի մասին տեղեկություններ </w:t>
                    </w:r>
                  </w:p>
                  <w:p w14:paraId="44A015D0" w14:textId="77777777" w:rsidR="00FE3616" w:rsidRPr="005E32BC" w:rsidRDefault="00FE3616" w:rsidP="009E6754">
                    <w:pPr>
                      <w:jc w:val="center"/>
                      <w:rPr>
                        <w:sz w:val="14"/>
                        <w:szCs w:val="14"/>
                      </w:rPr>
                    </w:pPr>
                    <w:r w:rsidRPr="005E32BC">
                      <w:rPr>
                        <w:rFonts w:eastAsia="Times New Roman"/>
                        <w:sz w:val="14"/>
                        <w:szCs w:val="14"/>
                        <w:lang w:bidi="ar-SA"/>
                      </w:rPr>
                      <w:t>[</w:t>
                    </w:r>
                    <w:r w:rsidRPr="005E32BC">
                      <w:rPr>
                        <w:rFonts w:eastAsia="Times New Roman"/>
                        <w:sz w:val="14"/>
                        <w:szCs w:val="14"/>
                        <w:lang w:val="en-US" w:bidi="ar-SA"/>
                      </w:rPr>
                      <w:t>տեղեկություններն ուղարկվել են</w:t>
                    </w:r>
                    <w:r w:rsidRPr="005E32BC">
                      <w:rPr>
                        <w:rFonts w:eastAsia="Times New Roman"/>
                        <w:sz w:val="14"/>
                        <w:szCs w:val="14"/>
                        <w:lang w:bidi="ar-SA"/>
                      </w:rPr>
                      <w:t>]</w:t>
                    </w:r>
                  </w:p>
                </w:txbxContent>
              </v:textbox>
            </v:rect>
            <v:rect id="_x0000_s1113" style="position:absolute;left:6525;top:3667;width:3525;height:977" stroked="f">
              <v:textbox style="mso-next-textbox:#_x0000_s1113" inset="0,0,0,0">
                <w:txbxContent>
                  <w:p w14:paraId="406B1F2F" w14:textId="77777777" w:rsidR="00FE3616" w:rsidRPr="00C038D5" w:rsidRDefault="00FE3616" w:rsidP="009E6754">
                    <w:pPr>
                      <w:jc w:val="center"/>
                      <w:rPr>
                        <w:lang w:val="en-US"/>
                      </w:rPr>
                    </w:pPr>
                    <w:r>
                      <w:rPr>
                        <w:sz w:val="16"/>
                      </w:rPr>
                      <w:t>Ժամանակավոր կարանտինային բուսասանիտարական միջոց</w:t>
                    </w:r>
                    <w:r>
                      <w:rPr>
                        <w:sz w:val="16"/>
                        <w:lang w:val="en-US"/>
                      </w:rPr>
                      <w:t>ի</w:t>
                    </w:r>
                    <w:r>
                      <w:rPr>
                        <w:sz w:val="16"/>
                      </w:rPr>
                      <w:t xml:space="preserve"> սահման</w:t>
                    </w:r>
                    <w:r>
                      <w:rPr>
                        <w:sz w:val="16"/>
                        <w:lang w:val="en-US"/>
                      </w:rPr>
                      <w:t>ման</w:t>
                    </w:r>
                    <w:r>
                      <w:rPr>
                        <w:sz w:val="16"/>
                      </w:rPr>
                      <w:t xml:space="preserve"> մասին տեղեկությունների</w:t>
                    </w:r>
                    <w:r>
                      <w:rPr>
                        <w:sz w:val="16"/>
                        <w:lang w:val="en-US"/>
                      </w:rPr>
                      <w:t xml:space="preserve"> ընդունում և մշակում լիազորված մարմնի կողմից</w:t>
                    </w:r>
                    <w:r>
                      <w:rPr>
                        <w:sz w:val="16"/>
                        <w:szCs w:val="16"/>
                      </w:rPr>
                      <w:t xml:space="preserve"> </w:t>
                    </w:r>
                    <w:r w:rsidRPr="00DB2756">
                      <w:rPr>
                        <w:sz w:val="16"/>
                        <w:szCs w:val="16"/>
                        <w:lang w:eastAsia="en-US"/>
                      </w:rPr>
                      <w:t>(</w:t>
                    </w:r>
                    <w:r>
                      <w:rPr>
                        <w:sz w:val="16"/>
                        <w:szCs w:val="16"/>
                        <w:lang w:val="en-US" w:eastAsia="en-US"/>
                      </w:rPr>
                      <w:t>P</w:t>
                    </w:r>
                    <w:r w:rsidRPr="00DB2756">
                      <w:rPr>
                        <w:sz w:val="16"/>
                        <w:szCs w:val="16"/>
                        <w:lang w:eastAsia="en-US"/>
                      </w:rPr>
                      <w:t>.</w:t>
                    </w:r>
                    <w:r>
                      <w:rPr>
                        <w:sz w:val="16"/>
                        <w:szCs w:val="16"/>
                        <w:lang w:val="en-US" w:eastAsia="en-US"/>
                      </w:rPr>
                      <w:t>SS</w:t>
                    </w:r>
                    <w:r w:rsidRPr="00DB2756">
                      <w:rPr>
                        <w:sz w:val="16"/>
                        <w:szCs w:val="16"/>
                        <w:lang w:eastAsia="en-US"/>
                      </w:rPr>
                      <w:t>.12.</w:t>
                    </w:r>
                    <w:r>
                      <w:rPr>
                        <w:sz w:val="16"/>
                        <w:szCs w:val="16"/>
                        <w:lang w:val="en-US" w:eastAsia="en-US"/>
                      </w:rPr>
                      <w:t>OPR</w:t>
                    </w:r>
                    <w:r w:rsidRPr="00DB2756">
                      <w:rPr>
                        <w:sz w:val="16"/>
                        <w:szCs w:val="16"/>
                        <w:lang w:eastAsia="en-US"/>
                      </w:rPr>
                      <w:t>.006)</w:t>
                    </w:r>
                    <w:r>
                      <w:rPr>
                        <w:sz w:val="16"/>
                        <w:lang w:val="en-US"/>
                      </w:rPr>
                      <w:t xml:space="preserve"> </w:t>
                    </w:r>
                  </w:p>
                </w:txbxContent>
              </v:textbox>
            </v:rect>
            <v:rect id="_x0000_s1114" style="position:absolute;left:2010;top:2529;width:3495;height:990" stroked="f">
              <v:textbox style="mso-next-textbox:#_x0000_s1114" inset="0,0,0,0">
                <w:txbxContent>
                  <w:p w14:paraId="2EF57C8E" w14:textId="77777777" w:rsidR="00FE3616" w:rsidRPr="00DB2756" w:rsidRDefault="00FE3616" w:rsidP="009E6754">
                    <w:pPr>
                      <w:jc w:val="center"/>
                    </w:pPr>
                    <w:r>
                      <w:rPr>
                        <w:sz w:val="16"/>
                      </w:rPr>
                      <w:t xml:space="preserve">Ժամանակավոր կարանտինային բուսասանիտարական միջոցի սահմանման մասին տեղեկությունների </w:t>
                    </w:r>
                    <w:r>
                      <w:rPr>
                        <w:sz w:val="16"/>
                        <w:lang w:val="en-US"/>
                      </w:rPr>
                      <w:t>ուղարկում</w:t>
                    </w:r>
                    <w:r>
                      <w:rPr>
                        <w:sz w:val="16"/>
                      </w:rPr>
                      <w:t xml:space="preserve"> լիազորված մարմին </w:t>
                    </w:r>
                    <w:r w:rsidRPr="00DB2756">
                      <w:rPr>
                        <w:sz w:val="16"/>
                        <w:szCs w:val="16"/>
                        <w:lang w:eastAsia="en-US"/>
                      </w:rPr>
                      <w:t>(</w:t>
                    </w:r>
                    <w:r>
                      <w:rPr>
                        <w:sz w:val="16"/>
                        <w:szCs w:val="16"/>
                        <w:lang w:val="en-US" w:eastAsia="en-US"/>
                      </w:rPr>
                      <w:t>P</w:t>
                    </w:r>
                    <w:r w:rsidRPr="00DB2756">
                      <w:rPr>
                        <w:sz w:val="16"/>
                        <w:szCs w:val="16"/>
                        <w:lang w:eastAsia="en-US"/>
                      </w:rPr>
                      <w:t>.</w:t>
                    </w:r>
                    <w:r>
                      <w:rPr>
                        <w:sz w:val="16"/>
                        <w:szCs w:val="16"/>
                        <w:lang w:val="en-US" w:eastAsia="en-US"/>
                      </w:rPr>
                      <w:t>SS</w:t>
                    </w:r>
                    <w:r w:rsidRPr="00DB2756">
                      <w:rPr>
                        <w:sz w:val="16"/>
                        <w:szCs w:val="16"/>
                        <w:lang w:eastAsia="en-US"/>
                      </w:rPr>
                      <w:t>.12.</w:t>
                    </w:r>
                    <w:r>
                      <w:rPr>
                        <w:sz w:val="16"/>
                        <w:szCs w:val="16"/>
                        <w:lang w:val="en-US" w:eastAsia="en-US"/>
                      </w:rPr>
                      <w:t>OPR</w:t>
                    </w:r>
                    <w:r w:rsidRPr="00DB2756">
                      <w:rPr>
                        <w:sz w:val="16"/>
                        <w:szCs w:val="16"/>
                        <w:lang w:eastAsia="en-US"/>
                      </w:rPr>
                      <w:t>.005)</w:t>
                    </w:r>
                  </w:p>
                </w:txbxContent>
              </v:textbox>
            </v:rect>
            <v:rect id="_x0000_s1115" style="position:absolute;left:2160;top:3774;width:3105;height:696" stroked="f">
              <v:textbox style="mso-next-textbox:#_x0000_s1115" inset="0,0,0,0">
                <w:txbxContent>
                  <w:p w14:paraId="22EACBDB" w14:textId="77777777" w:rsidR="00FE3616" w:rsidRPr="005E32BC" w:rsidRDefault="00FE3616" w:rsidP="009E6754">
                    <w:pPr>
                      <w:jc w:val="center"/>
                      <w:rPr>
                        <w:sz w:val="12"/>
                        <w:szCs w:val="12"/>
                      </w:rPr>
                    </w:pPr>
                    <w:r w:rsidRPr="005E32BC">
                      <w:rPr>
                        <w:sz w:val="12"/>
                        <w:szCs w:val="12"/>
                      </w:rPr>
                      <w:t>:</w:t>
                    </w:r>
                    <w:r w:rsidRPr="005E32BC">
                      <w:rPr>
                        <w:sz w:val="12"/>
                        <w:szCs w:val="12"/>
                        <w:lang w:val="en-US"/>
                      </w:rPr>
                      <w:t xml:space="preserve"> Ժ</w:t>
                    </w:r>
                    <w:r w:rsidRPr="005E32BC">
                      <w:rPr>
                        <w:sz w:val="12"/>
                        <w:szCs w:val="12"/>
                      </w:rPr>
                      <w:t>ամանակավոր կարանտինային բուսասանիտարական միջոցի մասին տեղեկություններ</w:t>
                    </w:r>
                    <w:r w:rsidRPr="005E32BC">
                      <w:rPr>
                        <w:sz w:val="12"/>
                        <w:szCs w:val="12"/>
                        <w:lang w:val="en-US"/>
                      </w:rPr>
                      <w:t xml:space="preserve"> </w:t>
                    </w:r>
                    <w:r w:rsidRPr="005E32BC">
                      <w:rPr>
                        <w:sz w:val="12"/>
                        <w:szCs w:val="12"/>
                      </w:rPr>
                      <w:t>[</w:t>
                    </w:r>
                    <w:r w:rsidRPr="005E32BC">
                      <w:rPr>
                        <w:sz w:val="12"/>
                        <w:szCs w:val="12"/>
                        <w:lang w:val="en-US"/>
                      </w:rPr>
                      <w:t>տեղեկությունները մշակվել են</w:t>
                    </w:r>
                    <w:r w:rsidRPr="005E32BC">
                      <w:rPr>
                        <w:rFonts w:eastAsia="Times New Roman"/>
                        <w:sz w:val="12"/>
                        <w:szCs w:val="12"/>
                        <w:lang w:bidi="ar-SA"/>
                      </w:rPr>
                      <w:t>]</w:t>
                    </w:r>
                  </w:p>
                </w:txbxContent>
              </v:textbox>
            </v:rect>
            <v:rect id="_x0000_s1116" style="position:absolute;left:2085;top:4614;width:3420;height:1260" stroked="f">
              <v:textbox style="mso-next-textbox:#_x0000_s1116" inset="0,0,0,0">
                <w:txbxContent>
                  <w:p w14:paraId="74A4B265" w14:textId="77777777" w:rsidR="00FE3616" w:rsidRPr="00C038D5" w:rsidRDefault="00FE3616" w:rsidP="009E6754">
                    <w:pPr>
                      <w:jc w:val="center"/>
                      <w:rPr>
                        <w:lang w:val="en-US"/>
                      </w:rPr>
                    </w:pPr>
                    <w:r>
                      <w:rPr>
                        <w:sz w:val="16"/>
                      </w:rPr>
                      <w:t>Ժամանակավոր կարանտինային բուսասանիտարական միջոցի սահմանման մասին տեղեկությունների</w:t>
                    </w:r>
                    <w:r>
                      <w:rPr>
                        <w:sz w:val="16"/>
                        <w:lang w:val="en-US"/>
                      </w:rPr>
                      <w:t xml:space="preserve"> մշակման արդյունքի մասին ծանուցման ստացում</w:t>
                    </w:r>
                    <w:r>
                      <w:rPr>
                        <w:sz w:val="16"/>
                        <w:szCs w:val="16"/>
                      </w:rPr>
                      <w:t xml:space="preserve"> </w:t>
                    </w:r>
                    <w:r w:rsidRPr="00DB2756">
                      <w:rPr>
                        <w:sz w:val="16"/>
                        <w:szCs w:val="16"/>
                        <w:lang w:eastAsia="en-US"/>
                      </w:rPr>
                      <w:t>(</w:t>
                    </w:r>
                    <w:r>
                      <w:rPr>
                        <w:sz w:val="16"/>
                        <w:szCs w:val="16"/>
                        <w:lang w:val="en-US" w:eastAsia="en-US"/>
                      </w:rPr>
                      <w:t>P</w:t>
                    </w:r>
                    <w:r w:rsidRPr="00DB2756">
                      <w:rPr>
                        <w:sz w:val="16"/>
                        <w:szCs w:val="16"/>
                        <w:lang w:eastAsia="en-US"/>
                      </w:rPr>
                      <w:t>.</w:t>
                    </w:r>
                    <w:r>
                      <w:rPr>
                        <w:sz w:val="16"/>
                        <w:szCs w:val="16"/>
                        <w:lang w:val="en-US" w:eastAsia="en-US"/>
                      </w:rPr>
                      <w:t>SS</w:t>
                    </w:r>
                    <w:r w:rsidRPr="00DB2756">
                      <w:rPr>
                        <w:sz w:val="16"/>
                        <w:szCs w:val="16"/>
                        <w:lang w:eastAsia="en-US"/>
                      </w:rPr>
                      <w:t>.12.</w:t>
                    </w:r>
                    <w:r>
                      <w:rPr>
                        <w:sz w:val="16"/>
                        <w:szCs w:val="16"/>
                        <w:lang w:val="en-US" w:eastAsia="en-US"/>
                      </w:rPr>
                      <w:t>OPR</w:t>
                    </w:r>
                    <w:r w:rsidRPr="00DB2756">
                      <w:rPr>
                        <w:sz w:val="16"/>
                        <w:szCs w:val="16"/>
                        <w:lang w:eastAsia="en-US"/>
                      </w:rPr>
                      <w:t>.007)</w:t>
                    </w:r>
                  </w:p>
                </w:txbxContent>
              </v:textbox>
            </v:rect>
          </v:group>
        </w:pict>
      </w:r>
      <w:r w:rsidR="009E6754" w:rsidRPr="00B62852">
        <w:rPr>
          <w:rFonts w:ascii="Sylfaen" w:hAnsi="Sylfaen" w:cs="Sylfaen"/>
          <w:noProof/>
          <w:sz w:val="24"/>
          <w:szCs w:val="24"/>
          <w:lang w:val="en-US" w:eastAsia="en-US" w:bidi="ar-SA"/>
        </w:rPr>
        <w:drawing>
          <wp:inline distT="0" distB="0" distL="0" distR="0" wp14:anchorId="582B4273" wp14:editId="0EA128F2">
            <wp:extent cx="5755640" cy="3164923"/>
            <wp:effectExtent l="19050" t="0" r="0" b="0"/>
            <wp:docPr id="6" name="Shape 12"/>
            <wp:cNvGraphicFramePr/>
            <a:graphic xmlns:a="http://schemas.openxmlformats.org/drawingml/2006/main">
              <a:graphicData uri="http://schemas.openxmlformats.org/drawingml/2006/picture">
                <pic:pic xmlns:pic="http://schemas.openxmlformats.org/drawingml/2006/picture">
                  <pic:nvPicPr>
                    <pic:cNvPr id="13" name="Picture box 13"/>
                    <pic:cNvPicPr/>
                  </pic:nvPicPr>
                  <pic:blipFill>
                    <a:blip r:embed="rId17" cstate="print"/>
                    <a:stretch/>
                  </pic:blipFill>
                  <pic:spPr>
                    <a:xfrm>
                      <a:off x="0" y="0"/>
                      <a:ext cx="5755640" cy="3164923"/>
                    </a:xfrm>
                    <a:prstGeom prst="rect">
                      <a:avLst/>
                    </a:prstGeom>
                  </pic:spPr>
                </pic:pic>
              </a:graphicData>
            </a:graphic>
          </wp:inline>
        </w:drawing>
      </w:r>
    </w:p>
    <w:p w14:paraId="56C31BBC" w14:textId="77777777" w:rsidR="009E6754" w:rsidRPr="00090FE8" w:rsidRDefault="009E6754" w:rsidP="00186716">
      <w:pPr>
        <w:pStyle w:val="30"/>
        <w:shd w:val="clear" w:color="auto" w:fill="auto"/>
        <w:spacing w:after="160" w:line="360" w:lineRule="auto"/>
        <w:ind w:right="-8"/>
        <w:rPr>
          <w:rFonts w:ascii="Sylfaen" w:hAnsi="Sylfaen" w:cs="Sylfaen"/>
          <w:sz w:val="20"/>
          <w:szCs w:val="20"/>
        </w:rPr>
      </w:pPr>
      <w:r w:rsidRPr="00090FE8">
        <w:rPr>
          <w:rFonts w:ascii="Sylfaen" w:hAnsi="Sylfaen" w:cs="Sylfaen"/>
          <w:sz w:val="20"/>
          <w:szCs w:val="20"/>
        </w:rPr>
        <w:t xml:space="preserve">Նկ. 7. </w:t>
      </w:r>
      <w:r w:rsidRPr="00090FE8">
        <w:rPr>
          <w:rFonts w:ascii="Sylfaen" w:hAnsi="Sylfaen"/>
          <w:sz w:val="20"/>
          <w:szCs w:val="20"/>
        </w:rPr>
        <w:t xml:space="preserve">«Ժամանակավոր կարանտինային բուսասանիտարական միջոցի սահմանման մասին տեղեկությունների ներկայացում լիազորված մարմին» </w:t>
      </w:r>
      <w:r w:rsidRPr="00090FE8">
        <w:rPr>
          <w:rFonts w:ascii="Sylfaen" w:hAnsi="Sylfaen"/>
          <w:sz w:val="20"/>
          <w:szCs w:val="20"/>
          <w:lang w:eastAsia="en-US" w:bidi="en-US"/>
        </w:rPr>
        <w:t>(P.SS.12.PRC.00</w:t>
      </w:r>
      <w:r w:rsidRPr="00090FE8">
        <w:rPr>
          <w:rFonts w:ascii="Sylfaen" w:hAnsi="Sylfaen" w:cs="Sylfaen"/>
          <w:sz w:val="20"/>
          <w:szCs w:val="20"/>
          <w:lang w:eastAsia="en-US" w:bidi="en-US"/>
        </w:rPr>
        <w:t>2</w:t>
      </w:r>
      <w:r w:rsidRPr="00090FE8">
        <w:rPr>
          <w:rFonts w:ascii="Sylfaen" w:hAnsi="Sylfaen"/>
          <w:sz w:val="20"/>
          <w:szCs w:val="20"/>
          <w:lang w:eastAsia="en-US" w:bidi="en-US"/>
        </w:rPr>
        <w:t xml:space="preserve">) </w:t>
      </w:r>
      <w:r w:rsidRPr="00090FE8">
        <w:rPr>
          <w:rFonts w:ascii="Sylfaen" w:hAnsi="Sylfaen"/>
          <w:sz w:val="20"/>
          <w:szCs w:val="20"/>
        </w:rPr>
        <w:t xml:space="preserve">ընթացակարգի </w:t>
      </w:r>
      <w:r w:rsidRPr="00090FE8">
        <w:rPr>
          <w:rFonts w:ascii="Sylfaen" w:hAnsi="Sylfaen"/>
          <w:sz w:val="20"/>
          <w:szCs w:val="20"/>
          <w:lang w:eastAsia="en-US" w:bidi="en-US"/>
        </w:rPr>
        <w:t>կատարման սխեմա</w:t>
      </w:r>
    </w:p>
    <w:p w14:paraId="160BD943" w14:textId="77777777" w:rsidR="00090FE8" w:rsidRPr="00FE3616" w:rsidRDefault="00090FE8" w:rsidP="00186716">
      <w:pPr>
        <w:pStyle w:val="1"/>
        <w:shd w:val="clear" w:color="auto" w:fill="auto"/>
        <w:spacing w:after="160"/>
        <w:ind w:firstLine="567"/>
        <w:jc w:val="both"/>
        <w:rPr>
          <w:rFonts w:ascii="Sylfaen" w:hAnsi="Sylfaen" w:cs="Sylfaen"/>
          <w:sz w:val="24"/>
          <w:szCs w:val="24"/>
        </w:rPr>
      </w:pPr>
    </w:p>
    <w:p w14:paraId="5F9A8A46" w14:textId="77777777" w:rsidR="009E6754" w:rsidRPr="00B62852" w:rsidRDefault="009E6754" w:rsidP="00090FE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39.</w:t>
      </w:r>
      <w:r w:rsidR="00090FE8" w:rsidRPr="00FE3616">
        <w:rPr>
          <w:rFonts w:ascii="Sylfaen" w:hAnsi="Sylfaen" w:cs="Sylfaen"/>
          <w:sz w:val="24"/>
          <w:szCs w:val="24"/>
        </w:rPr>
        <w:tab/>
      </w:r>
      <w:r w:rsidRPr="00B62852">
        <w:rPr>
          <w:rFonts w:ascii="Sylfaen" w:hAnsi="Sylfaen"/>
          <w:sz w:val="24"/>
          <w:szCs w:val="24"/>
        </w:rPr>
        <w:t xml:space="preserve">«Ժամանակավոր կարանտինային բուսասանիտարական միջոցի սահմանման մասին տեղեկությունների ներկայացում լիազորված մարմին» </w:t>
      </w:r>
      <w:r w:rsidRPr="00B62852">
        <w:rPr>
          <w:rFonts w:ascii="Sylfaen" w:hAnsi="Sylfaen"/>
          <w:sz w:val="24"/>
          <w:szCs w:val="24"/>
          <w:lang w:eastAsia="en-US" w:bidi="en-US"/>
        </w:rPr>
        <w:t>(P.SS.12.PRC.00</w:t>
      </w:r>
      <w:r w:rsidRPr="00B62852">
        <w:rPr>
          <w:rFonts w:ascii="Sylfaen" w:hAnsi="Sylfaen" w:cs="Sylfaen"/>
          <w:sz w:val="24"/>
          <w:szCs w:val="24"/>
          <w:lang w:eastAsia="en-US" w:bidi="en-US"/>
        </w:rPr>
        <w:t>2</w:t>
      </w:r>
      <w:r w:rsidRPr="00B62852">
        <w:rPr>
          <w:rFonts w:ascii="Sylfaen" w:hAnsi="Sylfaen"/>
          <w:sz w:val="24"/>
          <w:szCs w:val="24"/>
          <w:lang w:eastAsia="en-US" w:bidi="en-US"/>
        </w:rPr>
        <w:t xml:space="preserve">) </w:t>
      </w:r>
      <w:r w:rsidRPr="00B62852">
        <w:rPr>
          <w:rFonts w:ascii="Sylfaen" w:hAnsi="Sylfaen"/>
          <w:sz w:val="24"/>
          <w:szCs w:val="24"/>
        </w:rPr>
        <w:t xml:space="preserve">ընթացակարգը </w:t>
      </w:r>
      <w:r w:rsidRPr="00B62852">
        <w:rPr>
          <w:rFonts w:ascii="Sylfaen" w:hAnsi="Sylfaen"/>
          <w:sz w:val="24"/>
          <w:szCs w:val="24"/>
          <w:lang w:eastAsia="en-US" w:bidi="en-US"/>
        </w:rPr>
        <w:t>կատարվում է լիազորված մարմնի կողմից ժ</w:t>
      </w:r>
      <w:r w:rsidRPr="00B62852">
        <w:rPr>
          <w:rFonts w:ascii="Sylfaen" w:hAnsi="Sylfaen"/>
          <w:sz w:val="24"/>
          <w:szCs w:val="24"/>
        </w:rPr>
        <w:t>ամանակավոր կարանտինային բուսասանիտարական միջոց սահմանելիս:</w:t>
      </w:r>
    </w:p>
    <w:p w14:paraId="46B77C57" w14:textId="77777777" w:rsidR="009E6754" w:rsidRPr="00B62852" w:rsidRDefault="009E6754" w:rsidP="00090FE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40.</w:t>
      </w:r>
      <w:r w:rsidR="00090FE8" w:rsidRPr="00090FE8">
        <w:rPr>
          <w:rFonts w:ascii="Sylfaen" w:hAnsi="Sylfaen" w:cs="Sylfaen"/>
          <w:sz w:val="24"/>
          <w:szCs w:val="24"/>
        </w:rPr>
        <w:tab/>
      </w:r>
      <w:r w:rsidRPr="00B62852">
        <w:rPr>
          <w:rFonts w:ascii="Sylfaen" w:hAnsi="Sylfaen" w:cs="Sylfaen"/>
          <w:sz w:val="24"/>
          <w:szCs w:val="24"/>
        </w:rPr>
        <w:t xml:space="preserve">Առաջին հերթին կատարվում է </w:t>
      </w:r>
      <w:r w:rsidRPr="00B62852">
        <w:rPr>
          <w:rFonts w:ascii="Sylfaen" w:hAnsi="Sylfaen"/>
          <w:sz w:val="24"/>
          <w:szCs w:val="24"/>
        </w:rPr>
        <w:t xml:space="preserve">«Ժամանակավոր կարանտինային բուսասանիտարական միջոցի սահմանման մասին տեղեկությունների ուղարկում լիազորված մարմին» </w:t>
      </w:r>
      <w:r w:rsidRPr="00B62852">
        <w:rPr>
          <w:rFonts w:ascii="Sylfaen" w:hAnsi="Sylfaen" w:cs="Sylfaen"/>
          <w:sz w:val="24"/>
          <w:szCs w:val="24"/>
        </w:rPr>
        <w:t xml:space="preserve">(P.SS.12.OPR.005) </w:t>
      </w:r>
      <w:r w:rsidRPr="00B62852">
        <w:rPr>
          <w:rFonts w:ascii="Sylfaen" w:hAnsi="Sylfaen"/>
          <w:sz w:val="24"/>
          <w:szCs w:val="24"/>
        </w:rPr>
        <w:t>գործառնությունը</w:t>
      </w:r>
      <w:r w:rsidRPr="00B62852">
        <w:rPr>
          <w:rFonts w:ascii="Sylfaen" w:hAnsi="Sylfaen" w:cs="Sylfaen"/>
          <w:sz w:val="24"/>
          <w:szCs w:val="24"/>
        </w:rPr>
        <w:t>, որի կատարման արդյունքներով</w:t>
      </w:r>
      <w:r w:rsidR="00186716">
        <w:rPr>
          <w:rFonts w:ascii="Sylfaen" w:hAnsi="Sylfaen" w:cs="Sylfaen"/>
          <w:sz w:val="24"/>
          <w:szCs w:val="24"/>
        </w:rPr>
        <w:t xml:space="preserve"> </w:t>
      </w:r>
      <w:r w:rsidRPr="00B62852">
        <w:rPr>
          <w:rFonts w:ascii="Sylfaen" w:hAnsi="Sylfaen" w:cs="Sylfaen"/>
          <w:sz w:val="24"/>
          <w:szCs w:val="24"/>
        </w:rPr>
        <w:t>լիազորված մարմնի կողմից ձ</w:t>
      </w:r>
      <w:r w:rsidR="00186716">
        <w:rPr>
          <w:rFonts w:ascii="Sylfaen" w:hAnsi="Sylfaen" w:cs="Sylfaen"/>
          <w:sz w:val="24"/>
          <w:szCs w:val="24"/>
        </w:rPr>
        <w:t>եւ</w:t>
      </w:r>
      <w:r w:rsidRPr="00B62852">
        <w:rPr>
          <w:rFonts w:ascii="Sylfaen" w:hAnsi="Sylfaen" w:cs="Sylfaen"/>
          <w:sz w:val="24"/>
          <w:szCs w:val="24"/>
        </w:rPr>
        <w:t xml:space="preserve">ավորվում </w:t>
      </w:r>
      <w:r w:rsidR="00186716">
        <w:rPr>
          <w:rFonts w:ascii="Sylfaen" w:hAnsi="Sylfaen" w:cs="Sylfaen"/>
          <w:sz w:val="24"/>
          <w:szCs w:val="24"/>
        </w:rPr>
        <w:t>եւ</w:t>
      </w:r>
      <w:r w:rsidRPr="00B62852">
        <w:rPr>
          <w:rFonts w:ascii="Sylfaen" w:hAnsi="Sylfaen" w:cs="Sylfaen"/>
          <w:sz w:val="24"/>
          <w:szCs w:val="24"/>
        </w:rPr>
        <w:t xml:space="preserve"> ծանուցվող լիազորված մարմին են ուղարկվում ժ</w:t>
      </w:r>
      <w:r w:rsidRPr="00B62852">
        <w:rPr>
          <w:rFonts w:ascii="Sylfaen" w:hAnsi="Sylfaen"/>
          <w:sz w:val="24"/>
          <w:szCs w:val="24"/>
        </w:rPr>
        <w:t>ամանակավոր կարանտինային բուսասանիտարական միջոցի սահմանման մասին տեղեկություններ:</w:t>
      </w:r>
    </w:p>
    <w:p w14:paraId="0829F871" w14:textId="77777777" w:rsidR="009E6754" w:rsidRPr="00B62852" w:rsidRDefault="009E6754" w:rsidP="00090FE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41.</w:t>
      </w:r>
      <w:r w:rsidR="00090FE8" w:rsidRPr="00090FE8">
        <w:rPr>
          <w:rFonts w:ascii="Sylfaen" w:hAnsi="Sylfaen" w:cs="Sylfaen"/>
          <w:sz w:val="24"/>
          <w:szCs w:val="24"/>
        </w:rPr>
        <w:tab/>
      </w:r>
      <w:r w:rsidRPr="00B62852">
        <w:rPr>
          <w:rFonts w:ascii="Sylfaen" w:hAnsi="Sylfaen" w:cs="Sylfaen"/>
          <w:sz w:val="24"/>
          <w:szCs w:val="24"/>
        </w:rPr>
        <w:t xml:space="preserve">Ծանուցվող լիազորված մարմնի կողմից </w:t>
      </w:r>
      <w:r w:rsidRPr="00B62852">
        <w:rPr>
          <w:rFonts w:ascii="Sylfaen" w:hAnsi="Sylfaen"/>
          <w:sz w:val="24"/>
          <w:szCs w:val="24"/>
        </w:rPr>
        <w:t xml:space="preserve">ժամանակավոր կարանտինային բուսասանիտարական միջոցի սահմանման մասին տեղեկություններն ստանալիս կատարվում է «Ժամանակավոր կարանտինային </w:t>
      </w:r>
      <w:r w:rsidRPr="00B62852">
        <w:rPr>
          <w:rFonts w:ascii="Sylfaen" w:hAnsi="Sylfaen"/>
          <w:sz w:val="24"/>
          <w:szCs w:val="24"/>
        </w:rPr>
        <w:lastRenderedPageBreak/>
        <w:t xml:space="preserve">բուսասանիտարական միջոցի սահմանման մասին տեղեկությունների ընդունում </w:t>
      </w:r>
      <w:r w:rsidR="00186716">
        <w:rPr>
          <w:rFonts w:ascii="Sylfaen" w:hAnsi="Sylfaen"/>
          <w:sz w:val="24"/>
          <w:szCs w:val="24"/>
        </w:rPr>
        <w:t>եւ</w:t>
      </w:r>
      <w:r w:rsidRPr="00B62852">
        <w:rPr>
          <w:rFonts w:ascii="Sylfaen" w:hAnsi="Sylfaen"/>
          <w:sz w:val="24"/>
          <w:szCs w:val="24"/>
        </w:rPr>
        <w:t xml:space="preserve"> մշակում լիազորված մարմնի կողմից</w:t>
      </w:r>
      <w:r w:rsidRPr="00B62852">
        <w:rPr>
          <w:rFonts w:ascii="Sylfaen" w:hAnsi="Sylfaen" w:cs="Sylfaen"/>
          <w:sz w:val="24"/>
          <w:szCs w:val="24"/>
        </w:rPr>
        <w:t xml:space="preserve">» (P.SS.12.OPR.006) գործառնությունը, որի կատարման արդյունքներով ծանուցվող լիազորված մարմնի կողմից կատարվում է նշված տեղեկությունների մշակում, իսկ լիազորված մարմին է ուղարկվում </w:t>
      </w:r>
      <w:r w:rsidRPr="00B62852">
        <w:rPr>
          <w:rFonts w:ascii="Sylfaen" w:hAnsi="Sylfaen"/>
          <w:sz w:val="24"/>
          <w:szCs w:val="24"/>
        </w:rPr>
        <w:t>ժամանակավոր կարանտինային բուսասանիտարական միջոցի սահմանման մասին տեղեկությունների մշակման արդյունքի մասին ծանուցումը:</w:t>
      </w:r>
    </w:p>
    <w:p w14:paraId="4D2CAA91" w14:textId="77777777" w:rsidR="009E6754" w:rsidRPr="00B62852" w:rsidRDefault="009E6754" w:rsidP="00090FE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42.</w:t>
      </w:r>
      <w:r w:rsidR="00090FE8" w:rsidRPr="00090FE8">
        <w:rPr>
          <w:rFonts w:ascii="Sylfaen" w:hAnsi="Sylfaen" w:cs="Sylfaen"/>
          <w:sz w:val="24"/>
          <w:szCs w:val="24"/>
        </w:rPr>
        <w:tab/>
      </w:r>
      <w:r w:rsidRPr="00B62852">
        <w:rPr>
          <w:rFonts w:ascii="Sylfaen" w:hAnsi="Sylfaen"/>
          <w:sz w:val="24"/>
          <w:szCs w:val="24"/>
        </w:rPr>
        <w:t xml:space="preserve">Ժամանակավոր կարանտինային բուսասանիտարական միջոցի սահմանման մասին տեղեկությունների մշակման արդյունքի մասին ծանուցումը լիազորված մարմնի կողմից ստանալիս կատարվում է </w:t>
      </w:r>
      <w:r w:rsidRPr="00B62852">
        <w:rPr>
          <w:rFonts w:ascii="Sylfaen" w:hAnsi="Sylfaen" w:cs="Sylfaen"/>
          <w:sz w:val="24"/>
          <w:szCs w:val="24"/>
        </w:rPr>
        <w:t>«</w:t>
      </w:r>
      <w:r w:rsidRPr="00B62852">
        <w:rPr>
          <w:rFonts w:ascii="Sylfaen" w:hAnsi="Sylfaen"/>
          <w:sz w:val="24"/>
          <w:szCs w:val="24"/>
        </w:rPr>
        <w:t>Ժամանակավոր կարանտինային բուսասանիտարական միջոցի սահմանման մասին տեղեկությունների մշակման արդյունքի մասին ծանուցման ստացում</w:t>
      </w:r>
      <w:r w:rsidRPr="00B62852">
        <w:rPr>
          <w:rFonts w:ascii="Sylfaen" w:hAnsi="Sylfaen" w:cs="Sylfaen"/>
          <w:sz w:val="24"/>
          <w:szCs w:val="24"/>
        </w:rPr>
        <w:t>» (P.SS.12.OPR.007) գործառնությունը, որի կատարման արդյունքներով իրականացվում է նշված ծանուցման ընդունումն ու մշակումը:</w:t>
      </w:r>
    </w:p>
    <w:p w14:paraId="45985A43" w14:textId="77777777" w:rsidR="009E6754" w:rsidRPr="00B62852" w:rsidRDefault="009E6754" w:rsidP="00090FE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43.</w:t>
      </w:r>
      <w:r w:rsidR="00090FE8" w:rsidRPr="00090FE8">
        <w:rPr>
          <w:rFonts w:ascii="Sylfaen" w:hAnsi="Sylfaen" w:cs="Sylfaen"/>
          <w:sz w:val="24"/>
          <w:szCs w:val="24"/>
        </w:rPr>
        <w:tab/>
      </w:r>
      <w:r w:rsidRPr="00B62852">
        <w:rPr>
          <w:rFonts w:ascii="Sylfaen" w:hAnsi="Sylfaen"/>
          <w:sz w:val="24"/>
          <w:szCs w:val="24"/>
        </w:rPr>
        <w:t xml:space="preserve">«Ժամանակավոր կարանտինային բուսասանիտարական միջոցի սահմանման մասին տեղեկությունների ներկայացում լիազորված մարմին» </w:t>
      </w:r>
      <w:r w:rsidRPr="00B62852">
        <w:rPr>
          <w:rFonts w:ascii="Sylfaen" w:hAnsi="Sylfaen"/>
          <w:sz w:val="24"/>
          <w:szCs w:val="24"/>
          <w:lang w:eastAsia="en-US" w:bidi="en-US"/>
        </w:rPr>
        <w:t>(P.SS.12.PRC.00</w:t>
      </w:r>
      <w:r w:rsidRPr="00B62852">
        <w:rPr>
          <w:rFonts w:ascii="Sylfaen" w:hAnsi="Sylfaen" w:cs="Sylfaen"/>
          <w:sz w:val="24"/>
          <w:szCs w:val="24"/>
          <w:lang w:eastAsia="en-US" w:bidi="en-US"/>
        </w:rPr>
        <w:t>2</w:t>
      </w:r>
      <w:r w:rsidRPr="00B62852">
        <w:rPr>
          <w:rFonts w:ascii="Sylfaen" w:hAnsi="Sylfaen"/>
          <w:sz w:val="24"/>
          <w:szCs w:val="24"/>
          <w:lang w:eastAsia="en-US" w:bidi="en-US"/>
        </w:rPr>
        <w:t xml:space="preserve">) </w:t>
      </w:r>
      <w:r w:rsidRPr="00B62852">
        <w:rPr>
          <w:rFonts w:ascii="Sylfaen" w:hAnsi="Sylfaen"/>
          <w:sz w:val="24"/>
          <w:szCs w:val="24"/>
        </w:rPr>
        <w:t xml:space="preserve">ընթացակարգի </w:t>
      </w:r>
      <w:r w:rsidRPr="00B62852">
        <w:rPr>
          <w:rFonts w:ascii="Sylfaen" w:hAnsi="Sylfaen"/>
          <w:sz w:val="24"/>
          <w:szCs w:val="24"/>
          <w:lang w:eastAsia="en-US" w:bidi="en-US"/>
        </w:rPr>
        <w:t>կատարման արդյունքը ծանուցվող լիազորված մարմնի կողմից</w:t>
      </w:r>
      <w:r w:rsidRPr="00B62852">
        <w:rPr>
          <w:rFonts w:ascii="Sylfaen" w:hAnsi="Sylfaen"/>
          <w:sz w:val="24"/>
          <w:szCs w:val="24"/>
        </w:rPr>
        <w:t xml:space="preserve"> ժամանակավոր կարանտինային բուսասանիտարական միջոցի սահմանման մասին տեղեկությունների ստացումն է:</w:t>
      </w:r>
    </w:p>
    <w:p w14:paraId="00CB912A" w14:textId="77777777" w:rsidR="009E6754" w:rsidRPr="00B62852" w:rsidRDefault="009E6754" w:rsidP="00090FE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44.</w:t>
      </w:r>
      <w:r w:rsidR="00090FE8" w:rsidRPr="00090FE8">
        <w:rPr>
          <w:rFonts w:ascii="Sylfaen" w:hAnsi="Sylfaen" w:cs="Sylfaen"/>
          <w:sz w:val="24"/>
          <w:szCs w:val="24"/>
        </w:rPr>
        <w:tab/>
      </w:r>
      <w:r w:rsidRPr="00B62852">
        <w:rPr>
          <w:rFonts w:ascii="Sylfaen" w:hAnsi="Sylfaen"/>
          <w:sz w:val="24"/>
          <w:szCs w:val="24"/>
        </w:rPr>
        <w:t xml:space="preserve">«Ժամանակավոր կարանտինային բուսասանիտարական միջոցի սահմանման մասին տեղեկությունների ներկայացում լիազորված մարմին» </w:t>
      </w:r>
      <w:r w:rsidRPr="00B62852">
        <w:rPr>
          <w:rFonts w:ascii="Sylfaen" w:hAnsi="Sylfaen"/>
          <w:sz w:val="24"/>
          <w:szCs w:val="24"/>
          <w:lang w:eastAsia="en-US" w:bidi="en-US"/>
        </w:rPr>
        <w:t>(P.SS.12.PRC.00</w:t>
      </w:r>
      <w:r w:rsidRPr="00B62852">
        <w:rPr>
          <w:rFonts w:ascii="Sylfaen" w:hAnsi="Sylfaen" w:cs="Sylfaen"/>
          <w:sz w:val="24"/>
          <w:szCs w:val="24"/>
          <w:lang w:eastAsia="en-US" w:bidi="en-US"/>
        </w:rPr>
        <w:t>2</w:t>
      </w:r>
      <w:r w:rsidRPr="00B62852">
        <w:rPr>
          <w:rFonts w:ascii="Sylfaen" w:hAnsi="Sylfaen"/>
          <w:sz w:val="24"/>
          <w:szCs w:val="24"/>
          <w:lang w:eastAsia="en-US" w:bidi="en-US"/>
        </w:rPr>
        <w:t xml:space="preserve">) </w:t>
      </w:r>
      <w:r w:rsidRPr="00B62852">
        <w:rPr>
          <w:rFonts w:ascii="Sylfaen" w:hAnsi="Sylfaen"/>
          <w:sz w:val="24"/>
          <w:szCs w:val="24"/>
        </w:rPr>
        <w:t xml:space="preserve">ընթացակարգի </w:t>
      </w:r>
      <w:r w:rsidRPr="00B62852">
        <w:rPr>
          <w:rFonts w:ascii="Sylfaen" w:hAnsi="Sylfaen"/>
          <w:sz w:val="24"/>
          <w:szCs w:val="24"/>
          <w:lang w:eastAsia="en-US" w:bidi="en-US"/>
        </w:rPr>
        <w:t xml:space="preserve">շրջանակներում կատարվող` ընդհանուր գործընթացի գործառնությունների ցանկը բերված է </w:t>
      </w:r>
      <w:r w:rsidRPr="00B62852">
        <w:rPr>
          <w:rFonts w:ascii="Sylfaen" w:hAnsi="Sylfaen" w:cs="Sylfaen"/>
          <w:sz w:val="24"/>
          <w:szCs w:val="24"/>
        </w:rPr>
        <w:t>13-րդ աղյուսակում:</w:t>
      </w:r>
    </w:p>
    <w:p w14:paraId="1C8C9D0D"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p>
    <w:p w14:paraId="5971B651" w14:textId="77777777" w:rsidR="00090FE8" w:rsidRDefault="00090FE8">
      <w:pPr>
        <w:rPr>
          <w:rFonts w:eastAsia="Times New Roman"/>
          <w:color w:val="auto"/>
        </w:rPr>
      </w:pPr>
      <w:r>
        <w:br w:type="page"/>
      </w:r>
    </w:p>
    <w:p w14:paraId="7A6C2869" w14:textId="77777777" w:rsidR="009E6754" w:rsidRPr="00B62852" w:rsidRDefault="009E6754" w:rsidP="00186716">
      <w:pPr>
        <w:pStyle w:val="1"/>
        <w:shd w:val="clear" w:color="auto" w:fill="auto"/>
        <w:spacing w:after="160"/>
        <w:ind w:firstLine="0"/>
        <w:jc w:val="right"/>
        <w:rPr>
          <w:rFonts w:ascii="Sylfaen" w:hAnsi="Sylfaen" w:cs="Sylfaen"/>
          <w:sz w:val="24"/>
          <w:szCs w:val="24"/>
        </w:rPr>
      </w:pPr>
      <w:r w:rsidRPr="00B62852">
        <w:rPr>
          <w:rFonts w:ascii="Sylfaen" w:hAnsi="Sylfaen" w:cs="Sylfaen"/>
          <w:sz w:val="24"/>
          <w:szCs w:val="24"/>
        </w:rPr>
        <w:lastRenderedPageBreak/>
        <w:t>Աղյուսակ 13</w:t>
      </w:r>
    </w:p>
    <w:p w14:paraId="22574AB8"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sz w:val="24"/>
          <w:szCs w:val="24"/>
        </w:rPr>
        <w:t xml:space="preserve">«Ժամանակավոր կարանտինային բուսասանիտարական միջոցի սահմանման մասին տեղեկությունների ներկայացում լիազորված մարմին» </w:t>
      </w:r>
      <w:r w:rsidR="008C2F98" w:rsidRPr="008C2F98">
        <w:rPr>
          <w:rFonts w:ascii="Sylfaen" w:hAnsi="Sylfaen"/>
          <w:sz w:val="24"/>
          <w:szCs w:val="24"/>
        </w:rPr>
        <w:br/>
      </w:r>
      <w:r w:rsidRPr="00B62852">
        <w:rPr>
          <w:rFonts w:ascii="Sylfaen" w:hAnsi="Sylfaen"/>
          <w:sz w:val="24"/>
          <w:szCs w:val="24"/>
          <w:lang w:eastAsia="en-US" w:bidi="en-US"/>
        </w:rPr>
        <w:t>(P.SS.12.PRC.00</w:t>
      </w:r>
      <w:r w:rsidRPr="00B62852">
        <w:rPr>
          <w:rFonts w:ascii="Sylfaen" w:hAnsi="Sylfaen" w:cs="Sylfaen"/>
          <w:sz w:val="24"/>
          <w:szCs w:val="24"/>
          <w:lang w:eastAsia="en-US" w:bidi="en-US"/>
        </w:rPr>
        <w:t>2</w:t>
      </w:r>
      <w:r w:rsidRPr="00B62852">
        <w:rPr>
          <w:rFonts w:ascii="Sylfaen" w:hAnsi="Sylfaen"/>
          <w:sz w:val="24"/>
          <w:szCs w:val="24"/>
          <w:lang w:eastAsia="en-US" w:bidi="en-US"/>
        </w:rPr>
        <w:t xml:space="preserve">) </w:t>
      </w:r>
      <w:r w:rsidRPr="00B62852">
        <w:rPr>
          <w:rFonts w:ascii="Sylfaen" w:hAnsi="Sylfaen"/>
          <w:sz w:val="24"/>
          <w:szCs w:val="24"/>
        </w:rPr>
        <w:t xml:space="preserve">ընթացակարգի </w:t>
      </w:r>
      <w:r w:rsidRPr="00B62852">
        <w:rPr>
          <w:rFonts w:ascii="Sylfaen" w:hAnsi="Sylfaen"/>
          <w:sz w:val="24"/>
          <w:szCs w:val="24"/>
          <w:lang w:eastAsia="en-US" w:bidi="en-US"/>
        </w:rPr>
        <w:t>շրջանակներում կատարվող` ընդհանուր գործընթացի գործառնությունների ցանկ</w:t>
      </w:r>
    </w:p>
    <w:tbl>
      <w:tblPr>
        <w:tblOverlap w:val="never"/>
        <w:tblW w:w="9439" w:type="dxa"/>
        <w:jc w:val="center"/>
        <w:tblLayout w:type="fixed"/>
        <w:tblCellMar>
          <w:left w:w="10" w:type="dxa"/>
          <w:right w:w="10" w:type="dxa"/>
        </w:tblCellMar>
        <w:tblLook w:val="0020" w:firstRow="1" w:lastRow="0" w:firstColumn="0" w:lastColumn="0" w:noHBand="0" w:noVBand="0"/>
      </w:tblPr>
      <w:tblGrid>
        <w:gridCol w:w="2031"/>
        <w:gridCol w:w="4253"/>
        <w:gridCol w:w="3155"/>
      </w:tblGrid>
      <w:tr w:rsidR="009E6754" w:rsidRPr="008C2F98" w14:paraId="091A6CBA" w14:textId="77777777" w:rsidTr="008C2F98">
        <w:trPr>
          <w:tblHeader/>
          <w:jc w:val="center"/>
        </w:trPr>
        <w:tc>
          <w:tcPr>
            <w:tcW w:w="2031" w:type="dxa"/>
            <w:tcBorders>
              <w:top w:val="single" w:sz="4" w:space="0" w:color="auto"/>
              <w:left w:val="single" w:sz="4" w:space="0" w:color="auto"/>
            </w:tcBorders>
            <w:shd w:val="clear" w:color="auto" w:fill="FFFFFF"/>
            <w:vAlign w:val="center"/>
          </w:tcPr>
          <w:p w14:paraId="09DA3104"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Ծածկագրային նշագիրը</w:t>
            </w:r>
          </w:p>
        </w:tc>
        <w:tc>
          <w:tcPr>
            <w:tcW w:w="4253" w:type="dxa"/>
            <w:tcBorders>
              <w:top w:val="single" w:sz="4" w:space="0" w:color="auto"/>
              <w:left w:val="single" w:sz="4" w:space="0" w:color="auto"/>
            </w:tcBorders>
            <w:shd w:val="clear" w:color="auto" w:fill="FFFFFF"/>
            <w:vAlign w:val="center"/>
          </w:tcPr>
          <w:p w14:paraId="12971476"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Անվանումը</w:t>
            </w:r>
          </w:p>
        </w:tc>
        <w:tc>
          <w:tcPr>
            <w:tcW w:w="3155" w:type="dxa"/>
            <w:tcBorders>
              <w:top w:val="single" w:sz="4" w:space="0" w:color="auto"/>
              <w:left w:val="single" w:sz="4" w:space="0" w:color="auto"/>
              <w:right w:val="single" w:sz="4" w:space="0" w:color="auto"/>
            </w:tcBorders>
            <w:shd w:val="clear" w:color="auto" w:fill="FFFFFF"/>
            <w:vAlign w:val="center"/>
          </w:tcPr>
          <w:p w14:paraId="48F8BA93"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Նկարագրությունը</w:t>
            </w:r>
          </w:p>
        </w:tc>
      </w:tr>
      <w:tr w:rsidR="009E6754" w:rsidRPr="008C2F98" w14:paraId="49612536" w14:textId="77777777" w:rsidTr="008C2F98">
        <w:trPr>
          <w:tblHeader/>
          <w:jc w:val="center"/>
        </w:trPr>
        <w:tc>
          <w:tcPr>
            <w:tcW w:w="2031" w:type="dxa"/>
            <w:tcBorders>
              <w:top w:val="single" w:sz="4" w:space="0" w:color="auto"/>
              <w:left w:val="single" w:sz="4" w:space="0" w:color="auto"/>
            </w:tcBorders>
            <w:shd w:val="clear" w:color="auto" w:fill="FFFFFF"/>
            <w:vAlign w:val="center"/>
          </w:tcPr>
          <w:p w14:paraId="55C9CE72"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1</w:t>
            </w:r>
          </w:p>
        </w:tc>
        <w:tc>
          <w:tcPr>
            <w:tcW w:w="4253" w:type="dxa"/>
            <w:tcBorders>
              <w:top w:val="single" w:sz="4" w:space="0" w:color="auto"/>
              <w:left w:val="single" w:sz="4" w:space="0" w:color="auto"/>
            </w:tcBorders>
            <w:shd w:val="clear" w:color="auto" w:fill="FFFFFF"/>
            <w:vAlign w:val="center"/>
          </w:tcPr>
          <w:p w14:paraId="3A01D211"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2</w:t>
            </w:r>
          </w:p>
        </w:tc>
        <w:tc>
          <w:tcPr>
            <w:tcW w:w="3155" w:type="dxa"/>
            <w:tcBorders>
              <w:top w:val="single" w:sz="4" w:space="0" w:color="auto"/>
              <w:left w:val="single" w:sz="4" w:space="0" w:color="auto"/>
              <w:right w:val="single" w:sz="4" w:space="0" w:color="auto"/>
            </w:tcBorders>
            <w:shd w:val="clear" w:color="auto" w:fill="FFFFFF"/>
            <w:vAlign w:val="center"/>
          </w:tcPr>
          <w:p w14:paraId="72E4AA2B"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3</w:t>
            </w:r>
          </w:p>
        </w:tc>
      </w:tr>
      <w:tr w:rsidR="009E6754" w:rsidRPr="008C2F98" w14:paraId="43E57602" w14:textId="77777777" w:rsidTr="008C2F98">
        <w:trPr>
          <w:jc w:val="center"/>
        </w:trPr>
        <w:tc>
          <w:tcPr>
            <w:tcW w:w="2031" w:type="dxa"/>
            <w:tcBorders>
              <w:top w:val="single" w:sz="4" w:space="0" w:color="auto"/>
              <w:left w:val="single" w:sz="4" w:space="0" w:color="auto"/>
              <w:bottom w:val="single" w:sz="4" w:space="0" w:color="auto"/>
            </w:tcBorders>
            <w:shd w:val="clear" w:color="auto" w:fill="FFFFFF"/>
          </w:tcPr>
          <w:p w14:paraId="2EDD708B"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lang w:eastAsia="en-US" w:bidi="en-US"/>
              </w:rPr>
              <w:t>P.SS.12.OPR.005</w:t>
            </w:r>
          </w:p>
        </w:tc>
        <w:tc>
          <w:tcPr>
            <w:tcW w:w="4253" w:type="dxa"/>
            <w:tcBorders>
              <w:top w:val="single" w:sz="4" w:space="0" w:color="auto"/>
              <w:left w:val="single" w:sz="4" w:space="0" w:color="auto"/>
              <w:bottom w:val="single" w:sz="4" w:space="0" w:color="auto"/>
            </w:tcBorders>
            <w:shd w:val="clear" w:color="auto" w:fill="FFFFFF"/>
            <w:vAlign w:val="center"/>
          </w:tcPr>
          <w:p w14:paraId="00335BDE"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sz w:val="20"/>
                <w:szCs w:val="20"/>
              </w:rPr>
              <w:t>ժամանակավոր կարանտինային բուսասանիտարական միջոցի սահմանման մասին տեղեկությունների ուղարկում լիազորված մարմին</w:t>
            </w:r>
          </w:p>
        </w:tc>
        <w:tc>
          <w:tcPr>
            <w:tcW w:w="3155" w:type="dxa"/>
            <w:tcBorders>
              <w:top w:val="single" w:sz="4" w:space="0" w:color="auto"/>
              <w:left w:val="single" w:sz="4" w:space="0" w:color="auto"/>
              <w:bottom w:val="single" w:sz="4" w:space="0" w:color="auto"/>
              <w:right w:val="single" w:sz="4" w:space="0" w:color="auto"/>
            </w:tcBorders>
            <w:shd w:val="clear" w:color="auto" w:fill="FFFFFF"/>
          </w:tcPr>
          <w:p w14:paraId="4D57FF2E"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բերված է սույն կանոնների 14-րդ աղյուսակում</w:t>
            </w:r>
          </w:p>
        </w:tc>
      </w:tr>
      <w:tr w:rsidR="009E6754" w:rsidRPr="008C2F98" w14:paraId="13BA807B" w14:textId="77777777" w:rsidTr="008C2F98">
        <w:tblPrEx>
          <w:tblLook w:val="0000" w:firstRow="0" w:lastRow="0" w:firstColumn="0" w:lastColumn="0" w:noHBand="0" w:noVBand="0"/>
        </w:tblPrEx>
        <w:trPr>
          <w:jc w:val="center"/>
        </w:trPr>
        <w:tc>
          <w:tcPr>
            <w:tcW w:w="2031" w:type="dxa"/>
            <w:tcBorders>
              <w:top w:val="single" w:sz="4" w:space="0" w:color="auto"/>
              <w:left w:val="single" w:sz="4" w:space="0" w:color="auto"/>
            </w:tcBorders>
            <w:shd w:val="clear" w:color="auto" w:fill="FFFFFF"/>
          </w:tcPr>
          <w:p w14:paraId="54ECFAF9"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lang w:eastAsia="en-US" w:bidi="en-US"/>
              </w:rPr>
              <w:t>P.SS.12.OPR.006</w:t>
            </w:r>
          </w:p>
        </w:tc>
        <w:tc>
          <w:tcPr>
            <w:tcW w:w="4253" w:type="dxa"/>
            <w:tcBorders>
              <w:top w:val="single" w:sz="4" w:space="0" w:color="auto"/>
              <w:left w:val="single" w:sz="4" w:space="0" w:color="auto"/>
            </w:tcBorders>
            <w:shd w:val="clear" w:color="auto" w:fill="FFFFFF"/>
            <w:vAlign w:val="center"/>
          </w:tcPr>
          <w:p w14:paraId="226510E7"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sz w:val="20"/>
                <w:szCs w:val="20"/>
              </w:rPr>
              <w:t xml:space="preserve">ժամանակավոր կարանտինային բուսասանիտարական միջոցի սահմանման մասին տեղեկությունների ընդունում </w:t>
            </w:r>
            <w:r w:rsidR="00186716" w:rsidRPr="008C2F98">
              <w:rPr>
                <w:rFonts w:ascii="Sylfaen" w:hAnsi="Sylfaen"/>
                <w:sz w:val="20"/>
                <w:szCs w:val="20"/>
              </w:rPr>
              <w:t>եւ</w:t>
            </w:r>
            <w:r w:rsidRPr="008C2F98">
              <w:rPr>
                <w:rFonts w:ascii="Sylfaen" w:hAnsi="Sylfaen"/>
                <w:sz w:val="20"/>
                <w:szCs w:val="20"/>
              </w:rPr>
              <w:t xml:space="preserve"> մշակում լիազորված մարմնի կողմից</w:t>
            </w:r>
          </w:p>
        </w:tc>
        <w:tc>
          <w:tcPr>
            <w:tcW w:w="3155" w:type="dxa"/>
            <w:tcBorders>
              <w:top w:val="single" w:sz="4" w:space="0" w:color="auto"/>
              <w:left w:val="single" w:sz="4" w:space="0" w:color="auto"/>
              <w:right w:val="single" w:sz="4" w:space="0" w:color="auto"/>
            </w:tcBorders>
            <w:shd w:val="clear" w:color="auto" w:fill="FFFFFF"/>
          </w:tcPr>
          <w:p w14:paraId="1A463DB8"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բերված է սույն կանոնների 15-րդ աղյուսակում</w:t>
            </w:r>
          </w:p>
        </w:tc>
      </w:tr>
      <w:tr w:rsidR="009E6754" w:rsidRPr="008C2F98" w14:paraId="6F7995E2" w14:textId="77777777" w:rsidTr="008C2F98">
        <w:tblPrEx>
          <w:tblLook w:val="0000" w:firstRow="0" w:lastRow="0" w:firstColumn="0" w:lastColumn="0" w:noHBand="0" w:noVBand="0"/>
        </w:tblPrEx>
        <w:trPr>
          <w:jc w:val="center"/>
        </w:trPr>
        <w:tc>
          <w:tcPr>
            <w:tcW w:w="2031" w:type="dxa"/>
            <w:tcBorders>
              <w:top w:val="single" w:sz="4" w:space="0" w:color="auto"/>
              <w:left w:val="single" w:sz="4" w:space="0" w:color="auto"/>
              <w:bottom w:val="single" w:sz="4" w:space="0" w:color="auto"/>
            </w:tcBorders>
            <w:shd w:val="clear" w:color="auto" w:fill="FFFFFF"/>
          </w:tcPr>
          <w:p w14:paraId="74DFB0D8"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lang w:eastAsia="en-US" w:bidi="en-US"/>
              </w:rPr>
              <w:t>P.SS.12.OPR.007</w:t>
            </w:r>
          </w:p>
        </w:tc>
        <w:tc>
          <w:tcPr>
            <w:tcW w:w="4253" w:type="dxa"/>
            <w:tcBorders>
              <w:top w:val="single" w:sz="4" w:space="0" w:color="auto"/>
              <w:left w:val="single" w:sz="4" w:space="0" w:color="auto"/>
              <w:bottom w:val="single" w:sz="4" w:space="0" w:color="auto"/>
            </w:tcBorders>
            <w:shd w:val="clear" w:color="auto" w:fill="FFFFFF"/>
            <w:vAlign w:val="center"/>
          </w:tcPr>
          <w:p w14:paraId="44903738"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sz w:val="20"/>
                <w:szCs w:val="20"/>
              </w:rPr>
              <w:t>ժամանակավոր կարանտինային բուսասանիտարական միջոցի սահմանման մասին տեղեկությունների մշակման արդյունքի մասին ծանուցման ստացում</w:t>
            </w:r>
          </w:p>
        </w:tc>
        <w:tc>
          <w:tcPr>
            <w:tcW w:w="3155" w:type="dxa"/>
            <w:tcBorders>
              <w:top w:val="single" w:sz="4" w:space="0" w:color="auto"/>
              <w:left w:val="single" w:sz="4" w:space="0" w:color="auto"/>
              <w:bottom w:val="single" w:sz="4" w:space="0" w:color="auto"/>
              <w:right w:val="single" w:sz="4" w:space="0" w:color="auto"/>
            </w:tcBorders>
            <w:shd w:val="clear" w:color="auto" w:fill="FFFFFF"/>
          </w:tcPr>
          <w:p w14:paraId="6BA336C8"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բերված է սույն կանոնների 16-րդ աղյուսակում</w:t>
            </w:r>
          </w:p>
        </w:tc>
      </w:tr>
    </w:tbl>
    <w:p w14:paraId="2677E96D"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p>
    <w:p w14:paraId="6142CAD8"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t>Աղյուսակ 14</w:t>
      </w:r>
    </w:p>
    <w:p w14:paraId="5A6CAEE9"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r w:rsidRPr="00B62852">
        <w:rPr>
          <w:rFonts w:ascii="Sylfaen" w:hAnsi="Sylfaen"/>
          <w:sz w:val="24"/>
          <w:szCs w:val="24"/>
        </w:rPr>
        <w:t xml:space="preserve">«Ժամանակավոր կարանտինային բուսասանիտարական միջոցի սահմանման մասին տեղեկությունների ուղարկում լիազորված մարմին» </w:t>
      </w:r>
      <w:r w:rsidR="008C2F98" w:rsidRPr="008C2F98">
        <w:rPr>
          <w:rFonts w:ascii="Sylfaen" w:hAnsi="Sylfaen"/>
          <w:sz w:val="24"/>
          <w:szCs w:val="24"/>
        </w:rPr>
        <w:br/>
      </w:r>
      <w:r w:rsidRPr="00B62852">
        <w:rPr>
          <w:rFonts w:ascii="Sylfaen" w:hAnsi="Sylfaen" w:cs="Sylfaen"/>
          <w:sz w:val="24"/>
          <w:szCs w:val="24"/>
        </w:rPr>
        <w:t xml:space="preserve">(P.SS.12.OPR.005) </w:t>
      </w:r>
      <w:r w:rsidRPr="00B62852">
        <w:rPr>
          <w:rFonts w:ascii="Sylfaen" w:hAnsi="Sylfaen"/>
          <w:sz w:val="24"/>
          <w:szCs w:val="24"/>
        </w:rPr>
        <w:t xml:space="preserve">գործառնության </w:t>
      </w:r>
      <w:r w:rsidRPr="00B62852">
        <w:rPr>
          <w:rFonts w:ascii="Sylfaen" w:hAnsi="Sylfaen" w:cs="Sylfaen"/>
          <w:sz w:val="24"/>
          <w:szCs w:val="24"/>
        </w:rPr>
        <w:t>նկարագրություն</w:t>
      </w:r>
    </w:p>
    <w:tbl>
      <w:tblPr>
        <w:tblOverlap w:val="never"/>
        <w:tblW w:w="9432" w:type="dxa"/>
        <w:jc w:val="center"/>
        <w:tblLayout w:type="fixed"/>
        <w:tblCellMar>
          <w:left w:w="10" w:type="dxa"/>
          <w:right w:w="10" w:type="dxa"/>
        </w:tblCellMar>
        <w:tblLook w:val="0020" w:firstRow="1" w:lastRow="0" w:firstColumn="0" w:lastColumn="0" w:noHBand="0" w:noVBand="0"/>
      </w:tblPr>
      <w:tblGrid>
        <w:gridCol w:w="893"/>
        <w:gridCol w:w="2662"/>
        <w:gridCol w:w="5877"/>
      </w:tblGrid>
      <w:tr w:rsidR="009E6754" w:rsidRPr="008C2F98" w14:paraId="1D3B6CAC" w14:textId="77777777" w:rsidTr="008C2F98">
        <w:trPr>
          <w:tblHeader/>
          <w:jc w:val="center"/>
        </w:trPr>
        <w:tc>
          <w:tcPr>
            <w:tcW w:w="893" w:type="dxa"/>
            <w:tcBorders>
              <w:top w:val="single" w:sz="4" w:space="0" w:color="auto"/>
              <w:left w:val="single" w:sz="4" w:space="0" w:color="auto"/>
            </w:tcBorders>
            <w:shd w:val="clear" w:color="auto" w:fill="FFFFFF"/>
            <w:vAlign w:val="center"/>
          </w:tcPr>
          <w:p w14:paraId="167F16CF"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Համարը` ը/կ</w:t>
            </w:r>
          </w:p>
        </w:tc>
        <w:tc>
          <w:tcPr>
            <w:tcW w:w="2662" w:type="dxa"/>
            <w:tcBorders>
              <w:top w:val="single" w:sz="4" w:space="0" w:color="auto"/>
              <w:left w:val="single" w:sz="4" w:space="0" w:color="auto"/>
            </w:tcBorders>
            <w:shd w:val="clear" w:color="auto" w:fill="FFFFFF"/>
            <w:vAlign w:val="center"/>
          </w:tcPr>
          <w:p w14:paraId="249AC7D6" w14:textId="77777777" w:rsidR="009E6754" w:rsidRPr="008C2F98" w:rsidRDefault="009E6754" w:rsidP="008C2F98">
            <w:pPr>
              <w:pStyle w:val="a3"/>
              <w:shd w:val="clear" w:color="auto" w:fill="auto"/>
              <w:spacing w:after="120" w:line="240" w:lineRule="auto"/>
              <w:ind w:firstLine="260"/>
              <w:jc w:val="center"/>
              <w:rPr>
                <w:rFonts w:ascii="Sylfaen" w:hAnsi="Sylfaen" w:cs="Sylfaen"/>
                <w:sz w:val="20"/>
                <w:szCs w:val="20"/>
              </w:rPr>
            </w:pPr>
            <w:r w:rsidRPr="008C2F98">
              <w:rPr>
                <w:rFonts w:ascii="Sylfaen" w:hAnsi="Sylfaen" w:cs="Sylfaen"/>
                <w:sz w:val="20"/>
                <w:szCs w:val="20"/>
              </w:rPr>
              <w:t>Տարրի նշագիրը</w:t>
            </w:r>
          </w:p>
        </w:tc>
        <w:tc>
          <w:tcPr>
            <w:tcW w:w="5877" w:type="dxa"/>
            <w:tcBorders>
              <w:top w:val="single" w:sz="4" w:space="0" w:color="auto"/>
              <w:left w:val="single" w:sz="4" w:space="0" w:color="auto"/>
              <w:right w:val="single" w:sz="4" w:space="0" w:color="auto"/>
            </w:tcBorders>
            <w:shd w:val="clear" w:color="auto" w:fill="FFFFFF"/>
            <w:vAlign w:val="center"/>
          </w:tcPr>
          <w:p w14:paraId="60F11EE7"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Նկարագրությունը</w:t>
            </w:r>
          </w:p>
        </w:tc>
      </w:tr>
      <w:tr w:rsidR="009E6754" w:rsidRPr="008C2F98" w14:paraId="50CC5283" w14:textId="77777777" w:rsidTr="008C2F98">
        <w:trPr>
          <w:tblHeader/>
          <w:jc w:val="center"/>
        </w:trPr>
        <w:tc>
          <w:tcPr>
            <w:tcW w:w="893" w:type="dxa"/>
            <w:tcBorders>
              <w:top w:val="single" w:sz="4" w:space="0" w:color="auto"/>
              <w:left w:val="single" w:sz="4" w:space="0" w:color="auto"/>
            </w:tcBorders>
            <w:shd w:val="clear" w:color="auto" w:fill="FFFFFF"/>
            <w:vAlign w:val="center"/>
          </w:tcPr>
          <w:p w14:paraId="0BC4B36B" w14:textId="77777777" w:rsidR="009E6754" w:rsidRPr="008C2F98" w:rsidRDefault="009E6754" w:rsidP="008C2F98">
            <w:pPr>
              <w:pStyle w:val="a3"/>
              <w:shd w:val="clear" w:color="auto" w:fill="auto"/>
              <w:spacing w:after="120" w:line="240" w:lineRule="auto"/>
              <w:ind w:firstLine="280"/>
              <w:jc w:val="center"/>
              <w:rPr>
                <w:rFonts w:ascii="Sylfaen" w:hAnsi="Sylfaen" w:cs="Sylfaen"/>
                <w:sz w:val="20"/>
                <w:szCs w:val="20"/>
              </w:rPr>
            </w:pPr>
            <w:r w:rsidRPr="008C2F98">
              <w:rPr>
                <w:rFonts w:ascii="Sylfaen" w:hAnsi="Sylfaen" w:cs="Sylfaen"/>
                <w:sz w:val="20"/>
                <w:szCs w:val="20"/>
              </w:rPr>
              <w:t>1</w:t>
            </w:r>
          </w:p>
        </w:tc>
        <w:tc>
          <w:tcPr>
            <w:tcW w:w="2662" w:type="dxa"/>
            <w:tcBorders>
              <w:top w:val="single" w:sz="4" w:space="0" w:color="auto"/>
              <w:left w:val="single" w:sz="4" w:space="0" w:color="auto"/>
            </w:tcBorders>
            <w:shd w:val="clear" w:color="auto" w:fill="FFFFFF"/>
            <w:vAlign w:val="center"/>
          </w:tcPr>
          <w:p w14:paraId="1423B470"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2</w:t>
            </w:r>
          </w:p>
        </w:tc>
        <w:tc>
          <w:tcPr>
            <w:tcW w:w="5877" w:type="dxa"/>
            <w:tcBorders>
              <w:top w:val="single" w:sz="4" w:space="0" w:color="auto"/>
              <w:left w:val="single" w:sz="4" w:space="0" w:color="auto"/>
              <w:right w:val="single" w:sz="4" w:space="0" w:color="auto"/>
            </w:tcBorders>
            <w:shd w:val="clear" w:color="auto" w:fill="FFFFFF"/>
            <w:vAlign w:val="center"/>
          </w:tcPr>
          <w:p w14:paraId="38CDF8BE"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3</w:t>
            </w:r>
          </w:p>
        </w:tc>
      </w:tr>
      <w:tr w:rsidR="009E6754" w:rsidRPr="008C2F98" w14:paraId="6E250D33" w14:textId="77777777" w:rsidTr="008C2F98">
        <w:trPr>
          <w:jc w:val="center"/>
        </w:trPr>
        <w:tc>
          <w:tcPr>
            <w:tcW w:w="893" w:type="dxa"/>
            <w:tcBorders>
              <w:top w:val="single" w:sz="4" w:space="0" w:color="auto"/>
              <w:left w:val="single" w:sz="4" w:space="0" w:color="auto"/>
            </w:tcBorders>
            <w:shd w:val="clear" w:color="auto" w:fill="FFFFFF"/>
            <w:vAlign w:val="center"/>
          </w:tcPr>
          <w:p w14:paraId="49863BFD"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1</w:t>
            </w:r>
          </w:p>
        </w:tc>
        <w:tc>
          <w:tcPr>
            <w:tcW w:w="2662" w:type="dxa"/>
            <w:tcBorders>
              <w:top w:val="single" w:sz="4" w:space="0" w:color="auto"/>
              <w:left w:val="single" w:sz="4" w:space="0" w:color="auto"/>
            </w:tcBorders>
            <w:shd w:val="clear" w:color="auto" w:fill="FFFFFF"/>
            <w:vAlign w:val="center"/>
          </w:tcPr>
          <w:p w14:paraId="3DB82EEE" w14:textId="77777777" w:rsidR="009E6754" w:rsidRPr="008C2F98" w:rsidRDefault="009E6754" w:rsidP="009F39A9">
            <w:pPr>
              <w:pStyle w:val="a3"/>
              <w:shd w:val="clear" w:color="auto" w:fill="auto"/>
              <w:spacing w:after="120" w:line="264" w:lineRule="auto"/>
              <w:rPr>
                <w:rFonts w:ascii="Sylfaen" w:hAnsi="Sylfaen" w:cs="Sylfaen"/>
                <w:sz w:val="20"/>
                <w:szCs w:val="20"/>
              </w:rPr>
            </w:pPr>
            <w:r w:rsidRPr="008C2F98">
              <w:rPr>
                <w:rFonts w:ascii="Sylfaen" w:hAnsi="Sylfaen" w:cs="Sylfaen"/>
                <w:sz w:val="20"/>
                <w:szCs w:val="20"/>
              </w:rPr>
              <w:t>Ծածկագրային նշագիրը</w:t>
            </w:r>
          </w:p>
        </w:tc>
        <w:tc>
          <w:tcPr>
            <w:tcW w:w="5877" w:type="dxa"/>
            <w:tcBorders>
              <w:top w:val="single" w:sz="4" w:space="0" w:color="auto"/>
              <w:left w:val="single" w:sz="4" w:space="0" w:color="auto"/>
              <w:right w:val="single" w:sz="4" w:space="0" w:color="auto"/>
            </w:tcBorders>
            <w:shd w:val="clear" w:color="auto" w:fill="FFFFFF"/>
            <w:vAlign w:val="center"/>
          </w:tcPr>
          <w:p w14:paraId="5DED2804" w14:textId="77777777" w:rsidR="009E6754" w:rsidRPr="008C2F98" w:rsidRDefault="009E6754" w:rsidP="009F39A9">
            <w:pPr>
              <w:pStyle w:val="a3"/>
              <w:shd w:val="clear" w:color="auto" w:fill="auto"/>
              <w:spacing w:after="120" w:line="264" w:lineRule="auto"/>
              <w:rPr>
                <w:rFonts w:ascii="Sylfaen" w:hAnsi="Sylfaen" w:cs="Sylfaen"/>
                <w:sz w:val="20"/>
                <w:szCs w:val="20"/>
              </w:rPr>
            </w:pPr>
            <w:r w:rsidRPr="008C2F98">
              <w:rPr>
                <w:rFonts w:ascii="Sylfaen" w:hAnsi="Sylfaen" w:cs="Sylfaen"/>
                <w:sz w:val="20"/>
                <w:szCs w:val="20"/>
                <w:lang w:eastAsia="en-US" w:bidi="en-US"/>
              </w:rPr>
              <w:t>P.SS.12.OPR.005</w:t>
            </w:r>
          </w:p>
        </w:tc>
      </w:tr>
      <w:tr w:rsidR="009E6754" w:rsidRPr="008C2F98" w14:paraId="22F01F03" w14:textId="77777777" w:rsidTr="008C2F98">
        <w:trPr>
          <w:jc w:val="center"/>
        </w:trPr>
        <w:tc>
          <w:tcPr>
            <w:tcW w:w="893" w:type="dxa"/>
            <w:tcBorders>
              <w:top w:val="single" w:sz="4" w:space="0" w:color="auto"/>
              <w:left w:val="single" w:sz="4" w:space="0" w:color="auto"/>
            </w:tcBorders>
            <w:shd w:val="clear" w:color="auto" w:fill="FFFFFF"/>
          </w:tcPr>
          <w:p w14:paraId="1E783F03"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2</w:t>
            </w:r>
          </w:p>
        </w:tc>
        <w:tc>
          <w:tcPr>
            <w:tcW w:w="2662" w:type="dxa"/>
            <w:tcBorders>
              <w:top w:val="single" w:sz="4" w:space="0" w:color="auto"/>
              <w:left w:val="single" w:sz="4" w:space="0" w:color="auto"/>
            </w:tcBorders>
            <w:shd w:val="clear" w:color="auto" w:fill="FFFFFF"/>
          </w:tcPr>
          <w:p w14:paraId="061615B5" w14:textId="77777777" w:rsidR="009E6754" w:rsidRPr="008C2F98" w:rsidRDefault="009E6754" w:rsidP="009F39A9">
            <w:pPr>
              <w:pStyle w:val="a3"/>
              <w:shd w:val="clear" w:color="auto" w:fill="auto"/>
              <w:spacing w:after="120" w:line="264" w:lineRule="auto"/>
              <w:rPr>
                <w:rFonts w:ascii="Sylfaen" w:hAnsi="Sylfaen" w:cs="Sylfaen"/>
                <w:sz w:val="20"/>
                <w:szCs w:val="20"/>
              </w:rPr>
            </w:pPr>
            <w:r w:rsidRPr="008C2F98">
              <w:rPr>
                <w:rFonts w:ascii="Sylfaen" w:hAnsi="Sylfaen" w:cs="Sylfaen"/>
                <w:sz w:val="20"/>
                <w:szCs w:val="20"/>
              </w:rPr>
              <w:t>Գործառնության անվանումը</w:t>
            </w:r>
          </w:p>
        </w:tc>
        <w:tc>
          <w:tcPr>
            <w:tcW w:w="5877" w:type="dxa"/>
            <w:tcBorders>
              <w:top w:val="single" w:sz="4" w:space="0" w:color="auto"/>
              <w:left w:val="single" w:sz="4" w:space="0" w:color="auto"/>
              <w:right w:val="single" w:sz="4" w:space="0" w:color="auto"/>
            </w:tcBorders>
            <w:shd w:val="clear" w:color="auto" w:fill="FFFFFF"/>
            <w:vAlign w:val="center"/>
          </w:tcPr>
          <w:p w14:paraId="184B7C66" w14:textId="77777777" w:rsidR="009E6754" w:rsidRPr="008C2F98" w:rsidRDefault="009E6754" w:rsidP="009F39A9">
            <w:pPr>
              <w:pStyle w:val="a3"/>
              <w:shd w:val="clear" w:color="auto" w:fill="auto"/>
              <w:spacing w:after="120" w:line="264" w:lineRule="auto"/>
              <w:rPr>
                <w:rFonts w:ascii="Sylfaen" w:hAnsi="Sylfaen" w:cs="Sylfaen"/>
                <w:sz w:val="20"/>
                <w:szCs w:val="20"/>
              </w:rPr>
            </w:pPr>
            <w:r w:rsidRPr="008C2F98">
              <w:rPr>
                <w:rFonts w:ascii="Sylfaen" w:hAnsi="Sylfaen"/>
                <w:sz w:val="20"/>
                <w:szCs w:val="20"/>
              </w:rPr>
              <w:t>ժամանակավոր կարանտինային բուսասանիտարական միջոցի սահմանման մասին տեղեկությունների ուղարկում լիազորված մարմին</w:t>
            </w:r>
          </w:p>
        </w:tc>
      </w:tr>
      <w:tr w:rsidR="009E6754" w:rsidRPr="008C2F98" w14:paraId="1339404D" w14:textId="77777777" w:rsidTr="008C2F98">
        <w:trPr>
          <w:jc w:val="center"/>
        </w:trPr>
        <w:tc>
          <w:tcPr>
            <w:tcW w:w="893" w:type="dxa"/>
            <w:tcBorders>
              <w:top w:val="single" w:sz="4" w:space="0" w:color="auto"/>
              <w:left w:val="single" w:sz="4" w:space="0" w:color="auto"/>
            </w:tcBorders>
            <w:shd w:val="clear" w:color="auto" w:fill="FFFFFF"/>
            <w:vAlign w:val="center"/>
          </w:tcPr>
          <w:p w14:paraId="70E27447"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3</w:t>
            </w:r>
          </w:p>
        </w:tc>
        <w:tc>
          <w:tcPr>
            <w:tcW w:w="2662" w:type="dxa"/>
            <w:tcBorders>
              <w:top w:val="single" w:sz="4" w:space="0" w:color="auto"/>
              <w:left w:val="single" w:sz="4" w:space="0" w:color="auto"/>
            </w:tcBorders>
            <w:shd w:val="clear" w:color="auto" w:fill="FFFFFF"/>
            <w:vAlign w:val="center"/>
          </w:tcPr>
          <w:p w14:paraId="3A93BEDB" w14:textId="77777777" w:rsidR="009E6754" w:rsidRPr="008C2F98" w:rsidRDefault="009E6754" w:rsidP="009F39A9">
            <w:pPr>
              <w:pStyle w:val="a3"/>
              <w:shd w:val="clear" w:color="auto" w:fill="auto"/>
              <w:spacing w:after="120" w:line="264" w:lineRule="auto"/>
              <w:rPr>
                <w:rFonts w:ascii="Sylfaen" w:hAnsi="Sylfaen" w:cs="Sylfaen"/>
                <w:sz w:val="20"/>
                <w:szCs w:val="20"/>
              </w:rPr>
            </w:pPr>
            <w:r w:rsidRPr="008C2F98">
              <w:rPr>
                <w:rFonts w:ascii="Sylfaen" w:hAnsi="Sylfaen" w:cs="Sylfaen"/>
                <w:sz w:val="20"/>
                <w:szCs w:val="20"/>
              </w:rPr>
              <w:t>Կատարողը</w:t>
            </w:r>
          </w:p>
        </w:tc>
        <w:tc>
          <w:tcPr>
            <w:tcW w:w="5877" w:type="dxa"/>
            <w:tcBorders>
              <w:top w:val="single" w:sz="4" w:space="0" w:color="auto"/>
              <w:left w:val="single" w:sz="4" w:space="0" w:color="auto"/>
              <w:right w:val="single" w:sz="4" w:space="0" w:color="auto"/>
            </w:tcBorders>
            <w:shd w:val="clear" w:color="auto" w:fill="FFFFFF"/>
            <w:vAlign w:val="center"/>
          </w:tcPr>
          <w:p w14:paraId="510DA329" w14:textId="77777777" w:rsidR="009E6754" w:rsidRPr="008C2F98" w:rsidRDefault="009E6754" w:rsidP="009F39A9">
            <w:pPr>
              <w:pStyle w:val="a3"/>
              <w:shd w:val="clear" w:color="auto" w:fill="auto"/>
              <w:spacing w:after="120" w:line="264" w:lineRule="auto"/>
              <w:rPr>
                <w:rFonts w:ascii="Sylfaen" w:hAnsi="Sylfaen" w:cs="Sylfaen"/>
                <w:sz w:val="20"/>
                <w:szCs w:val="20"/>
              </w:rPr>
            </w:pPr>
            <w:r w:rsidRPr="008C2F98">
              <w:rPr>
                <w:rFonts w:ascii="Sylfaen" w:hAnsi="Sylfaen" w:cs="Sylfaen"/>
                <w:sz w:val="20"/>
                <w:szCs w:val="20"/>
              </w:rPr>
              <w:t>լիազորված մարմին</w:t>
            </w:r>
          </w:p>
        </w:tc>
      </w:tr>
      <w:tr w:rsidR="009E6754" w:rsidRPr="008C2F98" w14:paraId="32BE7036" w14:textId="77777777" w:rsidTr="008C2F98">
        <w:trPr>
          <w:jc w:val="center"/>
        </w:trPr>
        <w:tc>
          <w:tcPr>
            <w:tcW w:w="893" w:type="dxa"/>
            <w:tcBorders>
              <w:top w:val="single" w:sz="4" w:space="0" w:color="auto"/>
              <w:left w:val="single" w:sz="4" w:space="0" w:color="auto"/>
            </w:tcBorders>
            <w:shd w:val="clear" w:color="auto" w:fill="FFFFFF"/>
          </w:tcPr>
          <w:p w14:paraId="16648CBD"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4</w:t>
            </w:r>
          </w:p>
        </w:tc>
        <w:tc>
          <w:tcPr>
            <w:tcW w:w="2662" w:type="dxa"/>
            <w:tcBorders>
              <w:top w:val="single" w:sz="4" w:space="0" w:color="auto"/>
              <w:left w:val="single" w:sz="4" w:space="0" w:color="auto"/>
            </w:tcBorders>
            <w:shd w:val="clear" w:color="auto" w:fill="FFFFFF"/>
          </w:tcPr>
          <w:p w14:paraId="2A77DC11" w14:textId="77777777" w:rsidR="009E6754" w:rsidRPr="008C2F98" w:rsidRDefault="009E6754" w:rsidP="009F39A9">
            <w:pPr>
              <w:pStyle w:val="a3"/>
              <w:shd w:val="clear" w:color="auto" w:fill="auto"/>
              <w:spacing w:after="120" w:line="264" w:lineRule="auto"/>
              <w:rPr>
                <w:rFonts w:ascii="Sylfaen" w:hAnsi="Sylfaen" w:cs="Sylfaen"/>
                <w:sz w:val="20"/>
                <w:szCs w:val="20"/>
              </w:rPr>
            </w:pPr>
            <w:r w:rsidRPr="008C2F98">
              <w:rPr>
                <w:rFonts w:ascii="Sylfaen" w:hAnsi="Sylfaen" w:cs="Sylfaen"/>
                <w:sz w:val="20"/>
                <w:szCs w:val="20"/>
              </w:rPr>
              <w:t>Կատարման պայմանները</w:t>
            </w:r>
          </w:p>
        </w:tc>
        <w:tc>
          <w:tcPr>
            <w:tcW w:w="5877" w:type="dxa"/>
            <w:tcBorders>
              <w:top w:val="single" w:sz="4" w:space="0" w:color="auto"/>
              <w:left w:val="single" w:sz="4" w:space="0" w:color="auto"/>
              <w:right w:val="single" w:sz="4" w:space="0" w:color="auto"/>
            </w:tcBorders>
            <w:shd w:val="clear" w:color="auto" w:fill="FFFFFF"/>
            <w:vAlign w:val="center"/>
          </w:tcPr>
          <w:p w14:paraId="534254DC" w14:textId="77777777" w:rsidR="009E6754" w:rsidRPr="008C2F98" w:rsidRDefault="009E6754" w:rsidP="009F39A9">
            <w:pPr>
              <w:pStyle w:val="a3"/>
              <w:shd w:val="clear" w:color="auto" w:fill="auto"/>
              <w:spacing w:after="120" w:line="264" w:lineRule="auto"/>
              <w:rPr>
                <w:rFonts w:ascii="Sylfaen" w:hAnsi="Sylfaen" w:cs="Sylfaen"/>
                <w:sz w:val="20"/>
                <w:szCs w:val="20"/>
              </w:rPr>
            </w:pPr>
            <w:r w:rsidRPr="008C2F98">
              <w:rPr>
                <w:rFonts w:ascii="Sylfaen" w:hAnsi="Sylfaen" w:cs="Sylfaen"/>
                <w:sz w:val="20"/>
                <w:szCs w:val="20"/>
              </w:rPr>
              <w:t xml:space="preserve">կատարվում է լիազորված մարմնի կողմից </w:t>
            </w:r>
            <w:r w:rsidRPr="008C2F98">
              <w:rPr>
                <w:rFonts w:ascii="Sylfaen" w:hAnsi="Sylfaen"/>
                <w:sz w:val="20"/>
                <w:szCs w:val="20"/>
              </w:rPr>
              <w:t>ժամանակավոր կարանտինային բուսասանիտարական միջոց սահմանելիս</w:t>
            </w:r>
          </w:p>
        </w:tc>
      </w:tr>
      <w:tr w:rsidR="009E6754" w:rsidRPr="008C2F98" w14:paraId="27E2C128" w14:textId="77777777" w:rsidTr="008C2F98">
        <w:trPr>
          <w:jc w:val="center"/>
        </w:trPr>
        <w:tc>
          <w:tcPr>
            <w:tcW w:w="893" w:type="dxa"/>
            <w:tcBorders>
              <w:top w:val="single" w:sz="4" w:space="0" w:color="auto"/>
              <w:left w:val="single" w:sz="4" w:space="0" w:color="auto"/>
            </w:tcBorders>
            <w:shd w:val="clear" w:color="auto" w:fill="FFFFFF"/>
          </w:tcPr>
          <w:p w14:paraId="4EE39DDC"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lastRenderedPageBreak/>
              <w:t>5</w:t>
            </w:r>
          </w:p>
        </w:tc>
        <w:tc>
          <w:tcPr>
            <w:tcW w:w="2662" w:type="dxa"/>
            <w:tcBorders>
              <w:top w:val="single" w:sz="4" w:space="0" w:color="auto"/>
              <w:left w:val="single" w:sz="4" w:space="0" w:color="auto"/>
            </w:tcBorders>
            <w:shd w:val="clear" w:color="auto" w:fill="FFFFFF"/>
          </w:tcPr>
          <w:p w14:paraId="0D2BDD63"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Սահմանափակումները</w:t>
            </w:r>
          </w:p>
        </w:tc>
        <w:tc>
          <w:tcPr>
            <w:tcW w:w="5877" w:type="dxa"/>
            <w:tcBorders>
              <w:top w:val="single" w:sz="4" w:space="0" w:color="auto"/>
              <w:left w:val="single" w:sz="4" w:space="0" w:color="auto"/>
              <w:right w:val="single" w:sz="4" w:space="0" w:color="auto"/>
            </w:tcBorders>
            <w:shd w:val="clear" w:color="auto" w:fill="FFFFFF"/>
            <w:vAlign w:val="center"/>
          </w:tcPr>
          <w:p w14:paraId="66D8D7FC"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sz w:val="20"/>
                <w:szCs w:val="20"/>
              </w:rPr>
              <w:t>տեղեկությունների ձ</w:t>
            </w:r>
            <w:r w:rsidR="00186716" w:rsidRPr="008C2F98">
              <w:rPr>
                <w:rFonts w:ascii="Sylfaen" w:hAnsi="Sylfaen"/>
                <w:sz w:val="20"/>
                <w:szCs w:val="20"/>
              </w:rPr>
              <w:t>եւ</w:t>
            </w:r>
            <w:r w:rsidRPr="008C2F98">
              <w:rPr>
                <w:rFonts w:ascii="Sylfaen" w:hAnsi="Sylfaen"/>
                <w:sz w:val="20"/>
                <w:szCs w:val="20"/>
              </w:rPr>
              <w:t xml:space="preserve">աչափն ու կառուցվածքը պետք է համապատասխանեն էլեկտրոնային փաստաթղթերի </w:t>
            </w:r>
            <w:r w:rsidR="00186716" w:rsidRPr="008C2F98">
              <w:rPr>
                <w:rFonts w:ascii="Sylfaen" w:hAnsi="Sylfaen"/>
                <w:sz w:val="20"/>
                <w:szCs w:val="20"/>
              </w:rPr>
              <w:t>եւ</w:t>
            </w:r>
            <w:r w:rsidRPr="008C2F98">
              <w:rPr>
                <w:rFonts w:ascii="Sylfaen" w:hAnsi="Sylfaen"/>
                <w:sz w:val="20"/>
                <w:szCs w:val="20"/>
              </w:rPr>
              <w:t xml:space="preserve"> տեղեկությունների ձ</w:t>
            </w:r>
            <w:r w:rsidR="00186716" w:rsidRPr="008C2F98">
              <w:rPr>
                <w:rFonts w:ascii="Sylfaen" w:hAnsi="Sylfaen"/>
                <w:sz w:val="20"/>
                <w:szCs w:val="20"/>
              </w:rPr>
              <w:t>եւ</w:t>
            </w:r>
            <w:r w:rsidRPr="008C2F98">
              <w:rPr>
                <w:rFonts w:ascii="Sylfaen" w:hAnsi="Sylfaen"/>
                <w:sz w:val="20"/>
                <w:szCs w:val="20"/>
              </w:rPr>
              <w:t>աչափերի ու կառուցվածքների նկարագրությանը</w:t>
            </w:r>
          </w:p>
        </w:tc>
      </w:tr>
      <w:tr w:rsidR="009E6754" w:rsidRPr="008C2F98" w14:paraId="75FF1AC4" w14:textId="77777777" w:rsidTr="008C2F98">
        <w:trPr>
          <w:jc w:val="center"/>
        </w:trPr>
        <w:tc>
          <w:tcPr>
            <w:tcW w:w="893" w:type="dxa"/>
            <w:tcBorders>
              <w:top w:val="single" w:sz="4" w:space="0" w:color="auto"/>
              <w:left w:val="single" w:sz="4" w:space="0" w:color="auto"/>
              <w:bottom w:val="single" w:sz="4" w:space="0" w:color="auto"/>
            </w:tcBorders>
            <w:shd w:val="clear" w:color="auto" w:fill="FFFFFF"/>
          </w:tcPr>
          <w:p w14:paraId="4118D081"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6</w:t>
            </w:r>
          </w:p>
        </w:tc>
        <w:tc>
          <w:tcPr>
            <w:tcW w:w="2662" w:type="dxa"/>
            <w:tcBorders>
              <w:top w:val="single" w:sz="4" w:space="0" w:color="auto"/>
              <w:left w:val="single" w:sz="4" w:space="0" w:color="auto"/>
              <w:bottom w:val="single" w:sz="4" w:space="0" w:color="auto"/>
            </w:tcBorders>
            <w:shd w:val="clear" w:color="auto" w:fill="FFFFFF"/>
          </w:tcPr>
          <w:p w14:paraId="7003CECF"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Գործառնության նկարագրությունը</w:t>
            </w:r>
          </w:p>
        </w:tc>
        <w:tc>
          <w:tcPr>
            <w:tcW w:w="5877" w:type="dxa"/>
            <w:tcBorders>
              <w:top w:val="single" w:sz="4" w:space="0" w:color="auto"/>
              <w:left w:val="single" w:sz="4" w:space="0" w:color="auto"/>
              <w:bottom w:val="single" w:sz="4" w:space="0" w:color="auto"/>
              <w:right w:val="single" w:sz="4" w:space="0" w:color="auto"/>
            </w:tcBorders>
            <w:shd w:val="clear" w:color="auto" w:fill="FFFFFF"/>
            <w:vAlign w:val="center"/>
          </w:tcPr>
          <w:p w14:paraId="5D21D542"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կատարողը ձ</w:t>
            </w:r>
            <w:r w:rsidR="00186716" w:rsidRPr="008C2F98">
              <w:rPr>
                <w:rFonts w:ascii="Sylfaen" w:hAnsi="Sylfaen" w:cs="Sylfaen"/>
                <w:sz w:val="20"/>
                <w:szCs w:val="20"/>
              </w:rPr>
              <w:t>եւ</w:t>
            </w:r>
            <w:r w:rsidRPr="008C2F98">
              <w:rPr>
                <w:rFonts w:ascii="Sylfaen" w:hAnsi="Sylfaen" w:cs="Sylfaen"/>
                <w:sz w:val="20"/>
                <w:szCs w:val="20"/>
              </w:rPr>
              <w:t xml:space="preserve">ավորում </w:t>
            </w:r>
            <w:r w:rsidR="00186716" w:rsidRPr="008C2F98">
              <w:rPr>
                <w:rFonts w:ascii="Sylfaen" w:hAnsi="Sylfaen" w:cs="Sylfaen"/>
                <w:sz w:val="20"/>
                <w:szCs w:val="20"/>
              </w:rPr>
              <w:t>եւ</w:t>
            </w:r>
            <w:r w:rsidRPr="008C2F98">
              <w:rPr>
                <w:rFonts w:ascii="Sylfaen" w:hAnsi="Sylfaen" w:cs="Sylfaen"/>
                <w:sz w:val="20"/>
                <w:szCs w:val="20"/>
              </w:rPr>
              <w:t xml:space="preserve"> ծանուցվող լիազորված մարմին է ուղարկում ժ</w:t>
            </w:r>
            <w:r w:rsidRPr="008C2F98">
              <w:rPr>
                <w:rFonts w:ascii="Sylfaen" w:hAnsi="Sylfaen"/>
                <w:sz w:val="20"/>
                <w:szCs w:val="20"/>
              </w:rPr>
              <w:t>ամանակավոր կարանտինային բուսասանիտարական միջոցի սահմանման մասին տեղեկությունները` լիազորված մարմինների միջ</w:t>
            </w:r>
            <w:r w:rsidR="00186716" w:rsidRPr="008C2F98">
              <w:rPr>
                <w:rFonts w:ascii="Sylfaen" w:hAnsi="Sylfaen"/>
                <w:sz w:val="20"/>
                <w:szCs w:val="20"/>
              </w:rPr>
              <w:t>եւ</w:t>
            </w:r>
            <w:r w:rsidRPr="008C2F98">
              <w:rPr>
                <w:rFonts w:ascii="Sylfaen" w:hAnsi="Sylfaen"/>
                <w:sz w:val="20"/>
                <w:szCs w:val="20"/>
              </w:rPr>
              <w:t xml:space="preserve"> տեղեկատվական փոխգործակցության կանոնակարգին համապատասխան</w:t>
            </w:r>
          </w:p>
        </w:tc>
      </w:tr>
      <w:tr w:rsidR="009E6754" w:rsidRPr="008C2F98" w14:paraId="0FB52067" w14:textId="77777777" w:rsidTr="008C2F98">
        <w:tblPrEx>
          <w:tblLook w:val="0000" w:firstRow="0" w:lastRow="0" w:firstColumn="0" w:lastColumn="0" w:noHBand="0" w:noVBand="0"/>
        </w:tblPrEx>
        <w:trPr>
          <w:jc w:val="center"/>
        </w:trPr>
        <w:tc>
          <w:tcPr>
            <w:tcW w:w="893" w:type="dxa"/>
            <w:tcBorders>
              <w:top w:val="single" w:sz="4" w:space="0" w:color="auto"/>
              <w:left w:val="single" w:sz="4" w:space="0" w:color="auto"/>
              <w:bottom w:val="single" w:sz="4" w:space="0" w:color="auto"/>
            </w:tcBorders>
            <w:shd w:val="clear" w:color="auto" w:fill="FFFFFF"/>
          </w:tcPr>
          <w:p w14:paraId="56B2D095"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7</w:t>
            </w:r>
          </w:p>
        </w:tc>
        <w:tc>
          <w:tcPr>
            <w:tcW w:w="2662" w:type="dxa"/>
            <w:tcBorders>
              <w:top w:val="single" w:sz="4" w:space="0" w:color="auto"/>
              <w:left w:val="single" w:sz="4" w:space="0" w:color="auto"/>
              <w:bottom w:val="single" w:sz="4" w:space="0" w:color="auto"/>
            </w:tcBorders>
            <w:shd w:val="clear" w:color="auto" w:fill="FFFFFF"/>
          </w:tcPr>
          <w:p w14:paraId="24F8B5E1"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Արդյունքները</w:t>
            </w:r>
          </w:p>
        </w:tc>
        <w:tc>
          <w:tcPr>
            <w:tcW w:w="5877" w:type="dxa"/>
            <w:tcBorders>
              <w:top w:val="single" w:sz="4" w:space="0" w:color="auto"/>
              <w:left w:val="single" w:sz="4" w:space="0" w:color="auto"/>
              <w:bottom w:val="single" w:sz="4" w:space="0" w:color="auto"/>
              <w:right w:val="single" w:sz="4" w:space="0" w:color="auto"/>
            </w:tcBorders>
            <w:shd w:val="clear" w:color="auto" w:fill="FFFFFF"/>
            <w:vAlign w:val="center"/>
          </w:tcPr>
          <w:p w14:paraId="746632BB"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ժ</w:t>
            </w:r>
            <w:r w:rsidRPr="008C2F98">
              <w:rPr>
                <w:rFonts w:ascii="Sylfaen" w:hAnsi="Sylfaen"/>
                <w:sz w:val="20"/>
                <w:szCs w:val="20"/>
              </w:rPr>
              <w:t>ամանակավոր կարանտինային բուսասանիտարական միջոցի սահմանման մասին տեղեկություններն ուղարկվել են ծանուցվող լիազորված մարմին</w:t>
            </w:r>
          </w:p>
        </w:tc>
      </w:tr>
    </w:tbl>
    <w:p w14:paraId="32A8DB9F"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p>
    <w:p w14:paraId="12FE3230"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t>Աղյուսակ 15</w:t>
      </w:r>
    </w:p>
    <w:p w14:paraId="3CD82398"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r w:rsidRPr="00B62852">
        <w:rPr>
          <w:rFonts w:ascii="Sylfaen" w:hAnsi="Sylfaen"/>
          <w:sz w:val="24"/>
          <w:szCs w:val="24"/>
        </w:rPr>
        <w:t xml:space="preserve">«Ժամանակավոր կարանտինային բուսասանիտարական միջոցի սահմանման մասին տեղեկությունների ընդունում </w:t>
      </w:r>
      <w:r w:rsidR="00186716">
        <w:rPr>
          <w:rFonts w:ascii="Sylfaen" w:hAnsi="Sylfaen"/>
          <w:sz w:val="24"/>
          <w:szCs w:val="24"/>
        </w:rPr>
        <w:t>եւ</w:t>
      </w:r>
      <w:r w:rsidRPr="00B62852">
        <w:rPr>
          <w:rFonts w:ascii="Sylfaen" w:hAnsi="Sylfaen"/>
          <w:sz w:val="24"/>
          <w:szCs w:val="24"/>
        </w:rPr>
        <w:t xml:space="preserve"> մշակում լիազորված մարմնի կողմից</w:t>
      </w:r>
      <w:r w:rsidRPr="00B62852">
        <w:rPr>
          <w:rFonts w:ascii="Sylfaen" w:hAnsi="Sylfaen" w:cs="Sylfaen"/>
          <w:sz w:val="24"/>
          <w:szCs w:val="24"/>
        </w:rPr>
        <w:t>» (P.SS.12.OPR.006) գործառնության նկարագրություն</w:t>
      </w:r>
    </w:p>
    <w:tbl>
      <w:tblPr>
        <w:tblOverlap w:val="never"/>
        <w:tblW w:w="9519" w:type="dxa"/>
        <w:jc w:val="center"/>
        <w:tblLayout w:type="fixed"/>
        <w:tblCellMar>
          <w:left w:w="10" w:type="dxa"/>
          <w:right w:w="10" w:type="dxa"/>
        </w:tblCellMar>
        <w:tblLook w:val="0020" w:firstRow="1" w:lastRow="0" w:firstColumn="0" w:lastColumn="0" w:noHBand="0" w:noVBand="0"/>
      </w:tblPr>
      <w:tblGrid>
        <w:gridCol w:w="993"/>
        <w:gridCol w:w="2678"/>
        <w:gridCol w:w="5848"/>
      </w:tblGrid>
      <w:tr w:rsidR="009E6754" w:rsidRPr="008C2F98" w14:paraId="2260D395" w14:textId="77777777" w:rsidTr="008C2F98">
        <w:trPr>
          <w:tblHeader/>
          <w:jc w:val="center"/>
        </w:trPr>
        <w:tc>
          <w:tcPr>
            <w:tcW w:w="993" w:type="dxa"/>
            <w:tcBorders>
              <w:top w:val="single" w:sz="4" w:space="0" w:color="auto"/>
              <w:left w:val="single" w:sz="4" w:space="0" w:color="auto"/>
            </w:tcBorders>
            <w:shd w:val="clear" w:color="auto" w:fill="FFFFFF"/>
            <w:vAlign w:val="center"/>
          </w:tcPr>
          <w:p w14:paraId="4ADA54FC"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Համարը` ը/կ</w:t>
            </w:r>
          </w:p>
        </w:tc>
        <w:tc>
          <w:tcPr>
            <w:tcW w:w="2678" w:type="dxa"/>
            <w:tcBorders>
              <w:top w:val="single" w:sz="4" w:space="0" w:color="auto"/>
              <w:left w:val="single" w:sz="4" w:space="0" w:color="auto"/>
            </w:tcBorders>
            <w:shd w:val="clear" w:color="auto" w:fill="FFFFFF"/>
            <w:vAlign w:val="center"/>
          </w:tcPr>
          <w:p w14:paraId="34FB2E6D"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Տարրի նշագիրը</w:t>
            </w:r>
          </w:p>
        </w:tc>
        <w:tc>
          <w:tcPr>
            <w:tcW w:w="5848" w:type="dxa"/>
            <w:tcBorders>
              <w:top w:val="single" w:sz="4" w:space="0" w:color="auto"/>
              <w:left w:val="single" w:sz="4" w:space="0" w:color="auto"/>
              <w:right w:val="single" w:sz="4" w:space="0" w:color="auto"/>
            </w:tcBorders>
            <w:shd w:val="clear" w:color="auto" w:fill="FFFFFF"/>
            <w:vAlign w:val="center"/>
          </w:tcPr>
          <w:p w14:paraId="2330CE23"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Նկարագրությունը</w:t>
            </w:r>
          </w:p>
        </w:tc>
      </w:tr>
      <w:tr w:rsidR="009E6754" w:rsidRPr="008C2F98" w14:paraId="480635A9" w14:textId="77777777" w:rsidTr="008C2F98">
        <w:trPr>
          <w:tblHeader/>
          <w:jc w:val="center"/>
        </w:trPr>
        <w:tc>
          <w:tcPr>
            <w:tcW w:w="993" w:type="dxa"/>
            <w:tcBorders>
              <w:top w:val="single" w:sz="4" w:space="0" w:color="auto"/>
              <w:left w:val="single" w:sz="4" w:space="0" w:color="auto"/>
            </w:tcBorders>
            <w:shd w:val="clear" w:color="auto" w:fill="FFFFFF"/>
            <w:vAlign w:val="center"/>
          </w:tcPr>
          <w:p w14:paraId="77A1BDD0"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1</w:t>
            </w:r>
          </w:p>
        </w:tc>
        <w:tc>
          <w:tcPr>
            <w:tcW w:w="2678" w:type="dxa"/>
            <w:tcBorders>
              <w:top w:val="single" w:sz="4" w:space="0" w:color="auto"/>
              <w:left w:val="single" w:sz="4" w:space="0" w:color="auto"/>
            </w:tcBorders>
            <w:shd w:val="clear" w:color="auto" w:fill="FFFFFF"/>
            <w:vAlign w:val="center"/>
          </w:tcPr>
          <w:p w14:paraId="12FBC7BB"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2</w:t>
            </w:r>
          </w:p>
        </w:tc>
        <w:tc>
          <w:tcPr>
            <w:tcW w:w="5848" w:type="dxa"/>
            <w:tcBorders>
              <w:top w:val="single" w:sz="4" w:space="0" w:color="auto"/>
              <w:left w:val="single" w:sz="4" w:space="0" w:color="auto"/>
              <w:right w:val="single" w:sz="4" w:space="0" w:color="auto"/>
            </w:tcBorders>
            <w:shd w:val="clear" w:color="auto" w:fill="FFFFFF"/>
            <w:vAlign w:val="center"/>
          </w:tcPr>
          <w:p w14:paraId="602A0B73"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3</w:t>
            </w:r>
          </w:p>
        </w:tc>
      </w:tr>
      <w:tr w:rsidR="009E6754" w:rsidRPr="008C2F98" w14:paraId="7D69B76A" w14:textId="77777777" w:rsidTr="008C2F98">
        <w:trPr>
          <w:jc w:val="center"/>
        </w:trPr>
        <w:tc>
          <w:tcPr>
            <w:tcW w:w="993" w:type="dxa"/>
            <w:tcBorders>
              <w:top w:val="single" w:sz="4" w:space="0" w:color="auto"/>
              <w:left w:val="single" w:sz="4" w:space="0" w:color="auto"/>
            </w:tcBorders>
            <w:shd w:val="clear" w:color="auto" w:fill="FFFFFF"/>
            <w:vAlign w:val="center"/>
          </w:tcPr>
          <w:p w14:paraId="31456A0A"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1</w:t>
            </w:r>
          </w:p>
        </w:tc>
        <w:tc>
          <w:tcPr>
            <w:tcW w:w="2678" w:type="dxa"/>
            <w:tcBorders>
              <w:top w:val="single" w:sz="4" w:space="0" w:color="auto"/>
              <w:left w:val="single" w:sz="4" w:space="0" w:color="auto"/>
            </w:tcBorders>
            <w:shd w:val="clear" w:color="auto" w:fill="FFFFFF"/>
            <w:vAlign w:val="center"/>
          </w:tcPr>
          <w:p w14:paraId="4F01CCB6"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Ծածկագրային նշագիրը</w:t>
            </w:r>
          </w:p>
        </w:tc>
        <w:tc>
          <w:tcPr>
            <w:tcW w:w="5848" w:type="dxa"/>
            <w:tcBorders>
              <w:top w:val="single" w:sz="4" w:space="0" w:color="auto"/>
              <w:left w:val="single" w:sz="4" w:space="0" w:color="auto"/>
              <w:right w:val="single" w:sz="4" w:space="0" w:color="auto"/>
            </w:tcBorders>
            <w:shd w:val="clear" w:color="auto" w:fill="FFFFFF"/>
            <w:vAlign w:val="center"/>
          </w:tcPr>
          <w:p w14:paraId="13173C1C"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lang w:eastAsia="en-US" w:bidi="en-US"/>
              </w:rPr>
              <w:t>P.SS.12.OPR.006</w:t>
            </w:r>
          </w:p>
        </w:tc>
      </w:tr>
      <w:tr w:rsidR="009E6754" w:rsidRPr="008C2F98" w14:paraId="0E7F5287" w14:textId="77777777" w:rsidTr="008C2F98">
        <w:trPr>
          <w:jc w:val="center"/>
        </w:trPr>
        <w:tc>
          <w:tcPr>
            <w:tcW w:w="993" w:type="dxa"/>
            <w:tcBorders>
              <w:top w:val="single" w:sz="4" w:space="0" w:color="auto"/>
              <w:left w:val="single" w:sz="4" w:space="0" w:color="auto"/>
            </w:tcBorders>
            <w:shd w:val="clear" w:color="auto" w:fill="FFFFFF"/>
          </w:tcPr>
          <w:p w14:paraId="5BAE5504"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2</w:t>
            </w:r>
          </w:p>
        </w:tc>
        <w:tc>
          <w:tcPr>
            <w:tcW w:w="2678" w:type="dxa"/>
            <w:tcBorders>
              <w:top w:val="single" w:sz="4" w:space="0" w:color="auto"/>
              <w:left w:val="single" w:sz="4" w:space="0" w:color="auto"/>
            </w:tcBorders>
            <w:shd w:val="clear" w:color="auto" w:fill="FFFFFF"/>
          </w:tcPr>
          <w:p w14:paraId="4A006FDE"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Գործառնության անվանումը</w:t>
            </w:r>
          </w:p>
        </w:tc>
        <w:tc>
          <w:tcPr>
            <w:tcW w:w="5848" w:type="dxa"/>
            <w:tcBorders>
              <w:top w:val="single" w:sz="4" w:space="0" w:color="auto"/>
              <w:left w:val="single" w:sz="4" w:space="0" w:color="auto"/>
              <w:right w:val="single" w:sz="4" w:space="0" w:color="auto"/>
            </w:tcBorders>
            <w:shd w:val="clear" w:color="auto" w:fill="FFFFFF"/>
            <w:vAlign w:val="center"/>
          </w:tcPr>
          <w:p w14:paraId="0DD06354"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sz w:val="20"/>
                <w:szCs w:val="20"/>
              </w:rPr>
              <w:t xml:space="preserve">ժամանակավոր կարանտինային բուսասանիտարական միջոցի սահմանման մասին տեղեկությունների ընդունում </w:t>
            </w:r>
            <w:r w:rsidR="00186716" w:rsidRPr="008C2F98">
              <w:rPr>
                <w:rFonts w:ascii="Sylfaen" w:hAnsi="Sylfaen"/>
                <w:sz w:val="20"/>
                <w:szCs w:val="20"/>
              </w:rPr>
              <w:t>եւ</w:t>
            </w:r>
            <w:r w:rsidRPr="008C2F98">
              <w:rPr>
                <w:rFonts w:ascii="Sylfaen" w:hAnsi="Sylfaen"/>
                <w:sz w:val="20"/>
                <w:szCs w:val="20"/>
              </w:rPr>
              <w:t xml:space="preserve"> մշակում լիազորված մարմնի կողմից</w:t>
            </w:r>
          </w:p>
        </w:tc>
      </w:tr>
      <w:tr w:rsidR="009E6754" w:rsidRPr="008C2F98" w14:paraId="27236C69" w14:textId="77777777" w:rsidTr="008C2F98">
        <w:trPr>
          <w:jc w:val="center"/>
        </w:trPr>
        <w:tc>
          <w:tcPr>
            <w:tcW w:w="993" w:type="dxa"/>
            <w:tcBorders>
              <w:top w:val="single" w:sz="4" w:space="0" w:color="auto"/>
              <w:left w:val="single" w:sz="4" w:space="0" w:color="auto"/>
            </w:tcBorders>
            <w:shd w:val="clear" w:color="auto" w:fill="FFFFFF"/>
            <w:vAlign w:val="center"/>
          </w:tcPr>
          <w:p w14:paraId="458DC3AF"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3</w:t>
            </w:r>
          </w:p>
        </w:tc>
        <w:tc>
          <w:tcPr>
            <w:tcW w:w="2678" w:type="dxa"/>
            <w:tcBorders>
              <w:top w:val="single" w:sz="4" w:space="0" w:color="auto"/>
              <w:left w:val="single" w:sz="4" w:space="0" w:color="auto"/>
            </w:tcBorders>
            <w:shd w:val="clear" w:color="auto" w:fill="FFFFFF"/>
            <w:vAlign w:val="center"/>
          </w:tcPr>
          <w:p w14:paraId="6A98E4B7"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Կատարողը</w:t>
            </w:r>
          </w:p>
        </w:tc>
        <w:tc>
          <w:tcPr>
            <w:tcW w:w="5848" w:type="dxa"/>
            <w:tcBorders>
              <w:top w:val="single" w:sz="4" w:space="0" w:color="auto"/>
              <w:left w:val="single" w:sz="4" w:space="0" w:color="auto"/>
              <w:right w:val="single" w:sz="4" w:space="0" w:color="auto"/>
            </w:tcBorders>
            <w:shd w:val="clear" w:color="auto" w:fill="FFFFFF"/>
            <w:vAlign w:val="center"/>
          </w:tcPr>
          <w:p w14:paraId="068B4003"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ծանուցվող լիազորված մարմին</w:t>
            </w:r>
          </w:p>
        </w:tc>
      </w:tr>
      <w:tr w:rsidR="009E6754" w:rsidRPr="008C2F98" w14:paraId="0A2100DD" w14:textId="77777777" w:rsidTr="008C2F98">
        <w:trPr>
          <w:jc w:val="center"/>
        </w:trPr>
        <w:tc>
          <w:tcPr>
            <w:tcW w:w="993" w:type="dxa"/>
            <w:tcBorders>
              <w:top w:val="single" w:sz="4" w:space="0" w:color="auto"/>
              <w:left w:val="single" w:sz="4" w:space="0" w:color="auto"/>
            </w:tcBorders>
            <w:shd w:val="clear" w:color="auto" w:fill="FFFFFF"/>
          </w:tcPr>
          <w:p w14:paraId="1502D043"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4</w:t>
            </w:r>
          </w:p>
        </w:tc>
        <w:tc>
          <w:tcPr>
            <w:tcW w:w="2678" w:type="dxa"/>
            <w:tcBorders>
              <w:top w:val="single" w:sz="4" w:space="0" w:color="auto"/>
              <w:left w:val="single" w:sz="4" w:space="0" w:color="auto"/>
            </w:tcBorders>
            <w:shd w:val="clear" w:color="auto" w:fill="FFFFFF"/>
          </w:tcPr>
          <w:p w14:paraId="27FC6532"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Կատարման պայմանները</w:t>
            </w:r>
          </w:p>
        </w:tc>
        <w:tc>
          <w:tcPr>
            <w:tcW w:w="5848" w:type="dxa"/>
            <w:tcBorders>
              <w:top w:val="single" w:sz="4" w:space="0" w:color="auto"/>
              <w:left w:val="single" w:sz="4" w:space="0" w:color="auto"/>
              <w:right w:val="single" w:sz="4" w:space="0" w:color="auto"/>
            </w:tcBorders>
            <w:shd w:val="clear" w:color="auto" w:fill="FFFFFF"/>
            <w:vAlign w:val="center"/>
          </w:tcPr>
          <w:p w14:paraId="18C2F440"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 xml:space="preserve">կատարվում է կատարողի կողմից </w:t>
            </w:r>
            <w:r w:rsidRPr="008C2F98">
              <w:rPr>
                <w:rFonts w:ascii="Sylfaen" w:hAnsi="Sylfaen"/>
                <w:sz w:val="20"/>
                <w:szCs w:val="20"/>
              </w:rPr>
              <w:t>ժամանակավոր կարանտինային բուսասանիտարական միջոցի սահմանման մասին տեղեկություններ</w:t>
            </w:r>
            <w:r w:rsidRPr="008C2F98">
              <w:rPr>
                <w:rFonts w:ascii="Sylfaen" w:hAnsi="Sylfaen" w:cs="Sylfaen"/>
                <w:sz w:val="20"/>
                <w:szCs w:val="20"/>
              </w:rPr>
              <w:t xml:space="preserve"> ստանալիս (</w:t>
            </w:r>
            <w:r w:rsidRPr="008C2F98">
              <w:rPr>
                <w:rFonts w:ascii="Sylfaen" w:hAnsi="Sylfaen"/>
                <w:sz w:val="20"/>
                <w:szCs w:val="20"/>
              </w:rPr>
              <w:t xml:space="preserve">«Ժամանակավոր կարանտինային բուսասանիտարական միջոցի սահմանման մասին տեղեկությունների ուղարկում լիազորված մարմին» </w:t>
            </w:r>
            <w:r w:rsidRPr="008C2F98">
              <w:rPr>
                <w:rFonts w:ascii="Sylfaen" w:hAnsi="Sylfaen" w:cs="Sylfaen"/>
                <w:sz w:val="20"/>
                <w:szCs w:val="20"/>
              </w:rPr>
              <w:t xml:space="preserve">(P.SS.12.OPR.005) </w:t>
            </w:r>
            <w:r w:rsidRPr="008C2F98">
              <w:rPr>
                <w:rFonts w:ascii="Sylfaen" w:hAnsi="Sylfaen"/>
                <w:sz w:val="20"/>
                <w:szCs w:val="20"/>
              </w:rPr>
              <w:t>գործառնություն</w:t>
            </w:r>
            <w:r w:rsidRPr="008C2F98">
              <w:rPr>
                <w:rFonts w:ascii="Sylfaen" w:hAnsi="Sylfaen" w:cs="Sylfaen"/>
                <w:sz w:val="20"/>
                <w:szCs w:val="20"/>
                <w:lang w:eastAsia="en-US" w:bidi="en-US"/>
              </w:rPr>
              <w:t>)</w:t>
            </w:r>
          </w:p>
        </w:tc>
      </w:tr>
      <w:tr w:rsidR="009E6754" w:rsidRPr="008C2F98" w14:paraId="0D8FA1DA" w14:textId="77777777" w:rsidTr="008C2F98">
        <w:trPr>
          <w:jc w:val="center"/>
        </w:trPr>
        <w:tc>
          <w:tcPr>
            <w:tcW w:w="993" w:type="dxa"/>
            <w:tcBorders>
              <w:top w:val="single" w:sz="4" w:space="0" w:color="auto"/>
              <w:left w:val="single" w:sz="4" w:space="0" w:color="auto"/>
              <w:bottom w:val="single" w:sz="4" w:space="0" w:color="auto"/>
            </w:tcBorders>
            <w:shd w:val="clear" w:color="auto" w:fill="FFFFFF"/>
          </w:tcPr>
          <w:p w14:paraId="2F2AC7F2"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5</w:t>
            </w:r>
          </w:p>
        </w:tc>
        <w:tc>
          <w:tcPr>
            <w:tcW w:w="2678" w:type="dxa"/>
            <w:tcBorders>
              <w:top w:val="single" w:sz="4" w:space="0" w:color="auto"/>
              <w:left w:val="single" w:sz="4" w:space="0" w:color="auto"/>
              <w:bottom w:val="single" w:sz="4" w:space="0" w:color="auto"/>
            </w:tcBorders>
            <w:shd w:val="clear" w:color="auto" w:fill="FFFFFF"/>
          </w:tcPr>
          <w:p w14:paraId="17456875"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Սահմանափակումները</w:t>
            </w:r>
          </w:p>
        </w:tc>
        <w:tc>
          <w:tcPr>
            <w:tcW w:w="5848" w:type="dxa"/>
            <w:tcBorders>
              <w:top w:val="single" w:sz="4" w:space="0" w:color="auto"/>
              <w:left w:val="single" w:sz="4" w:space="0" w:color="auto"/>
              <w:bottom w:val="single" w:sz="4" w:space="0" w:color="auto"/>
              <w:right w:val="single" w:sz="4" w:space="0" w:color="auto"/>
            </w:tcBorders>
            <w:shd w:val="clear" w:color="auto" w:fill="FFFFFF"/>
            <w:vAlign w:val="center"/>
          </w:tcPr>
          <w:p w14:paraId="5CC5064D"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sz w:val="20"/>
                <w:szCs w:val="20"/>
              </w:rPr>
              <w:t xml:space="preserve">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w:t>
            </w:r>
            <w:r w:rsidR="00186716" w:rsidRPr="008C2F98">
              <w:rPr>
                <w:rFonts w:ascii="Sylfaen" w:hAnsi="Sylfaen"/>
                <w:sz w:val="20"/>
                <w:szCs w:val="20"/>
              </w:rPr>
              <w:t>եւ</w:t>
            </w:r>
            <w:r w:rsidRPr="008C2F98">
              <w:rPr>
                <w:rFonts w:ascii="Sylfaen" w:hAnsi="Sylfaen"/>
                <w:sz w:val="20"/>
                <w:szCs w:val="20"/>
              </w:rPr>
              <w:t xml:space="preserve"> էլեկտրոնային փաստաթուղթը (տեղեկությունները) պետք է համապատասխանեն էլեկտրոնային փաստաթղթի </w:t>
            </w:r>
            <w:r w:rsidRPr="008C2F98">
              <w:rPr>
                <w:rFonts w:ascii="Sylfaen" w:hAnsi="Sylfaen"/>
                <w:sz w:val="20"/>
                <w:szCs w:val="20"/>
              </w:rPr>
              <w:lastRenderedPageBreak/>
              <w:t xml:space="preserve">(տեղեկությունների) վավերապայմանների լրացման պահանջներին, որոնք նախատեսված են լիազորված մարմինների </w:t>
            </w:r>
            <w:r w:rsidR="00186716" w:rsidRPr="008C2F98">
              <w:rPr>
                <w:rFonts w:ascii="Sylfaen" w:hAnsi="Sylfaen"/>
                <w:sz w:val="20"/>
                <w:szCs w:val="20"/>
              </w:rPr>
              <w:t>եւ</w:t>
            </w:r>
            <w:r w:rsidRPr="008C2F98">
              <w:rPr>
                <w:rFonts w:ascii="Sylfaen" w:hAnsi="Sylfaen"/>
                <w:sz w:val="20"/>
                <w:szCs w:val="20"/>
              </w:rPr>
              <w:t xml:space="preserve"> Հանձնաժողովի միջ</w:t>
            </w:r>
            <w:r w:rsidR="00186716" w:rsidRPr="008C2F98">
              <w:rPr>
                <w:rFonts w:ascii="Sylfaen" w:hAnsi="Sylfaen"/>
                <w:sz w:val="20"/>
                <w:szCs w:val="20"/>
              </w:rPr>
              <w:t>եւ</w:t>
            </w:r>
            <w:r w:rsidRPr="008C2F98">
              <w:rPr>
                <w:rFonts w:ascii="Sylfaen" w:hAnsi="Sylfaen"/>
                <w:sz w:val="20"/>
                <w:szCs w:val="20"/>
              </w:rPr>
              <w:t xml:space="preserve"> տեղեկատվական փոխգործակցության կանոնակարգով</w:t>
            </w:r>
          </w:p>
        </w:tc>
      </w:tr>
      <w:tr w:rsidR="009E6754" w:rsidRPr="008C2F98" w14:paraId="22A9127B" w14:textId="77777777" w:rsidTr="008C2F98">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5A40CE8F"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lastRenderedPageBreak/>
              <w:t>6</w:t>
            </w:r>
          </w:p>
        </w:tc>
        <w:tc>
          <w:tcPr>
            <w:tcW w:w="2678" w:type="dxa"/>
            <w:tcBorders>
              <w:top w:val="single" w:sz="4" w:space="0" w:color="auto"/>
              <w:left w:val="single" w:sz="4" w:space="0" w:color="auto"/>
            </w:tcBorders>
            <w:shd w:val="clear" w:color="auto" w:fill="FFFFFF"/>
          </w:tcPr>
          <w:p w14:paraId="03411DCB"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Գործառնության նկարագրությունը</w:t>
            </w:r>
          </w:p>
        </w:tc>
        <w:tc>
          <w:tcPr>
            <w:tcW w:w="5848" w:type="dxa"/>
            <w:tcBorders>
              <w:top w:val="single" w:sz="4" w:space="0" w:color="auto"/>
              <w:left w:val="single" w:sz="4" w:space="0" w:color="auto"/>
              <w:right w:val="single" w:sz="4" w:space="0" w:color="auto"/>
            </w:tcBorders>
            <w:shd w:val="clear" w:color="auto" w:fill="FFFFFF"/>
            <w:vAlign w:val="center"/>
          </w:tcPr>
          <w:p w14:paraId="7420A00D"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sz w:val="20"/>
                <w:szCs w:val="20"/>
              </w:rPr>
              <w:t>կատարողն ընդունում է ժամանակավոր կարանտինային բուսասանիտարական միջոցի սահմանման մասին տեղեկությունները, ստուգում դրանք` լիազորված մարմինների միջ</w:t>
            </w:r>
            <w:r w:rsidR="00186716" w:rsidRPr="008C2F98">
              <w:rPr>
                <w:rFonts w:ascii="Sylfaen" w:hAnsi="Sylfaen"/>
                <w:sz w:val="20"/>
                <w:szCs w:val="20"/>
              </w:rPr>
              <w:t>եւ</w:t>
            </w:r>
            <w:r w:rsidRPr="008C2F98">
              <w:rPr>
                <w:rFonts w:ascii="Sylfaen" w:hAnsi="Sylfaen"/>
                <w:sz w:val="20"/>
                <w:szCs w:val="20"/>
              </w:rPr>
              <w:t xml:space="preserve"> տեղեկատվական փոխգործակցության կանոնակարգին համապատասխան, ձ</w:t>
            </w:r>
            <w:r w:rsidR="00186716" w:rsidRPr="008C2F98">
              <w:rPr>
                <w:rFonts w:ascii="Sylfaen" w:hAnsi="Sylfaen"/>
                <w:sz w:val="20"/>
                <w:szCs w:val="20"/>
              </w:rPr>
              <w:t>եւ</w:t>
            </w:r>
            <w:r w:rsidRPr="008C2F98">
              <w:rPr>
                <w:rFonts w:ascii="Sylfaen" w:hAnsi="Sylfaen"/>
                <w:sz w:val="20"/>
                <w:szCs w:val="20"/>
              </w:rPr>
              <w:t xml:space="preserve">ավորում </w:t>
            </w:r>
            <w:r w:rsidR="00186716" w:rsidRPr="008C2F98">
              <w:rPr>
                <w:rFonts w:ascii="Sylfaen" w:hAnsi="Sylfaen"/>
                <w:sz w:val="20"/>
                <w:szCs w:val="20"/>
              </w:rPr>
              <w:t>եւ</w:t>
            </w:r>
            <w:r w:rsidRPr="008C2F98">
              <w:rPr>
                <w:rFonts w:ascii="Sylfaen" w:hAnsi="Sylfaen"/>
                <w:sz w:val="20"/>
                <w:szCs w:val="20"/>
              </w:rPr>
              <w:t xml:space="preserve"> լիազորված մարմին է ուղարկում ժամանակավոր կարանտինային բուսասանիտարական միջոցի սահմանման մասին տեղեկությունների մշակման արդյունքի մասին ծանուցումը</w:t>
            </w:r>
          </w:p>
        </w:tc>
      </w:tr>
      <w:tr w:rsidR="009E6754" w:rsidRPr="008C2F98" w14:paraId="4BD93F39" w14:textId="77777777" w:rsidTr="008C2F98">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4B36B78C"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7</w:t>
            </w:r>
          </w:p>
        </w:tc>
        <w:tc>
          <w:tcPr>
            <w:tcW w:w="2678" w:type="dxa"/>
            <w:tcBorders>
              <w:top w:val="single" w:sz="4" w:space="0" w:color="auto"/>
              <w:left w:val="single" w:sz="4" w:space="0" w:color="auto"/>
              <w:bottom w:val="single" w:sz="4" w:space="0" w:color="auto"/>
            </w:tcBorders>
            <w:shd w:val="clear" w:color="auto" w:fill="FFFFFF"/>
          </w:tcPr>
          <w:p w14:paraId="0D2C5EEA"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Արդյունքները</w:t>
            </w:r>
          </w:p>
        </w:tc>
        <w:tc>
          <w:tcPr>
            <w:tcW w:w="5848" w:type="dxa"/>
            <w:tcBorders>
              <w:top w:val="single" w:sz="4" w:space="0" w:color="auto"/>
              <w:left w:val="single" w:sz="4" w:space="0" w:color="auto"/>
              <w:bottom w:val="single" w:sz="4" w:space="0" w:color="auto"/>
              <w:right w:val="single" w:sz="4" w:space="0" w:color="auto"/>
            </w:tcBorders>
            <w:shd w:val="clear" w:color="auto" w:fill="FFFFFF"/>
            <w:vAlign w:val="center"/>
          </w:tcPr>
          <w:p w14:paraId="7A41DD71"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sz w:val="20"/>
                <w:szCs w:val="20"/>
              </w:rPr>
              <w:t xml:space="preserve">ժամանակավոր կարանտինային բուսասանիտարական միջոցի սահմանման մասին տեղեկությունները ստացվել </w:t>
            </w:r>
            <w:r w:rsidR="00186716" w:rsidRPr="008C2F98">
              <w:rPr>
                <w:rFonts w:ascii="Sylfaen" w:hAnsi="Sylfaen"/>
                <w:sz w:val="20"/>
                <w:szCs w:val="20"/>
              </w:rPr>
              <w:t>եւ</w:t>
            </w:r>
            <w:r w:rsidRPr="008C2F98">
              <w:rPr>
                <w:rFonts w:ascii="Sylfaen" w:hAnsi="Sylfaen"/>
                <w:sz w:val="20"/>
                <w:szCs w:val="20"/>
              </w:rPr>
              <w:t xml:space="preserve"> մշակվել են, ժամանակավոր կարանտինային բուսասանիտարական միջոցի սահմանման մասին տեղեկությունների մշակման արդյունքի մասին ծանուցումն ուղարկվել է լիազորված մարմին</w:t>
            </w:r>
          </w:p>
        </w:tc>
      </w:tr>
    </w:tbl>
    <w:p w14:paraId="685B3B41"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p>
    <w:p w14:paraId="0EFD2CBE"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t>Աղյուսակ 16</w:t>
      </w:r>
    </w:p>
    <w:p w14:paraId="21AA3FBB"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r w:rsidRPr="00B62852">
        <w:rPr>
          <w:rFonts w:ascii="Sylfaen" w:hAnsi="Sylfaen" w:cs="Sylfaen"/>
          <w:sz w:val="24"/>
          <w:szCs w:val="24"/>
        </w:rPr>
        <w:t>«</w:t>
      </w:r>
      <w:r w:rsidRPr="00B62852">
        <w:rPr>
          <w:rFonts w:ascii="Sylfaen" w:hAnsi="Sylfaen"/>
          <w:sz w:val="24"/>
          <w:szCs w:val="24"/>
        </w:rPr>
        <w:t>Ժամանակավոր կարանտինային բուսասանիտարական միջոցի սահմանման մասին տեղեկությունների մշակման արդյունքի մասին ծանուցման ստացում</w:t>
      </w:r>
      <w:r w:rsidRPr="00B62852">
        <w:rPr>
          <w:rFonts w:ascii="Sylfaen" w:hAnsi="Sylfaen" w:cs="Sylfaen"/>
          <w:sz w:val="24"/>
          <w:szCs w:val="24"/>
        </w:rPr>
        <w:t>» (P.SS.12.OPR.007) գործառնության նկարագրություն</w:t>
      </w:r>
    </w:p>
    <w:tbl>
      <w:tblPr>
        <w:tblOverlap w:val="never"/>
        <w:tblW w:w="9436" w:type="dxa"/>
        <w:jc w:val="center"/>
        <w:tblLayout w:type="fixed"/>
        <w:tblCellMar>
          <w:left w:w="10" w:type="dxa"/>
          <w:right w:w="10" w:type="dxa"/>
        </w:tblCellMar>
        <w:tblLook w:val="0020" w:firstRow="1" w:lastRow="0" w:firstColumn="0" w:lastColumn="0" w:noHBand="0" w:noVBand="0"/>
      </w:tblPr>
      <w:tblGrid>
        <w:gridCol w:w="895"/>
        <w:gridCol w:w="2660"/>
        <w:gridCol w:w="5881"/>
      </w:tblGrid>
      <w:tr w:rsidR="009E6754" w:rsidRPr="008C2F98" w14:paraId="694FAB96" w14:textId="77777777" w:rsidTr="008C2F98">
        <w:trPr>
          <w:tblHeader/>
          <w:jc w:val="center"/>
        </w:trPr>
        <w:tc>
          <w:tcPr>
            <w:tcW w:w="895" w:type="dxa"/>
            <w:tcBorders>
              <w:top w:val="single" w:sz="4" w:space="0" w:color="auto"/>
              <w:left w:val="single" w:sz="4" w:space="0" w:color="auto"/>
            </w:tcBorders>
            <w:shd w:val="clear" w:color="auto" w:fill="FFFFFF"/>
            <w:vAlign w:val="center"/>
          </w:tcPr>
          <w:p w14:paraId="1B5BA015"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Համարը` ը/կ</w:t>
            </w:r>
          </w:p>
        </w:tc>
        <w:tc>
          <w:tcPr>
            <w:tcW w:w="2660" w:type="dxa"/>
            <w:tcBorders>
              <w:top w:val="single" w:sz="4" w:space="0" w:color="auto"/>
              <w:left w:val="single" w:sz="4" w:space="0" w:color="auto"/>
            </w:tcBorders>
            <w:shd w:val="clear" w:color="auto" w:fill="FFFFFF"/>
            <w:vAlign w:val="center"/>
          </w:tcPr>
          <w:p w14:paraId="2519137B"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Տարրի նշագիրը</w:t>
            </w:r>
          </w:p>
        </w:tc>
        <w:tc>
          <w:tcPr>
            <w:tcW w:w="5881" w:type="dxa"/>
            <w:tcBorders>
              <w:top w:val="single" w:sz="4" w:space="0" w:color="auto"/>
              <w:left w:val="single" w:sz="4" w:space="0" w:color="auto"/>
              <w:right w:val="single" w:sz="4" w:space="0" w:color="auto"/>
            </w:tcBorders>
            <w:shd w:val="clear" w:color="auto" w:fill="FFFFFF"/>
            <w:vAlign w:val="center"/>
          </w:tcPr>
          <w:p w14:paraId="4E0D24F5"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Նկարագրությունը</w:t>
            </w:r>
          </w:p>
        </w:tc>
      </w:tr>
      <w:tr w:rsidR="009E6754" w:rsidRPr="008C2F98" w14:paraId="41388240" w14:textId="77777777" w:rsidTr="008C2F98">
        <w:trPr>
          <w:tblHeader/>
          <w:jc w:val="center"/>
        </w:trPr>
        <w:tc>
          <w:tcPr>
            <w:tcW w:w="895" w:type="dxa"/>
            <w:tcBorders>
              <w:top w:val="single" w:sz="4" w:space="0" w:color="auto"/>
              <w:left w:val="single" w:sz="4" w:space="0" w:color="auto"/>
            </w:tcBorders>
            <w:shd w:val="clear" w:color="auto" w:fill="FFFFFF"/>
            <w:vAlign w:val="center"/>
          </w:tcPr>
          <w:p w14:paraId="30767881"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1</w:t>
            </w:r>
          </w:p>
        </w:tc>
        <w:tc>
          <w:tcPr>
            <w:tcW w:w="2660" w:type="dxa"/>
            <w:tcBorders>
              <w:top w:val="single" w:sz="4" w:space="0" w:color="auto"/>
              <w:left w:val="single" w:sz="4" w:space="0" w:color="auto"/>
            </w:tcBorders>
            <w:shd w:val="clear" w:color="auto" w:fill="FFFFFF"/>
            <w:vAlign w:val="center"/>
          </w:tcPr>
          <w:p w14:paraId="4BF9ACA0"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2</w:t>
            </w:r>
          </w:p>
        </w:tc>
        <w:tc>
          <w:tcPr>
            <w:tcW w:w="5881" w:type="dxa"/>
            <w:tcBorders>
              <w:top w:val="single" w:sz="4" w:space="0" w:color="auto"/>
              <w:left w:val="single" w:sz="4" w:space="0" w:color="auto"/>
              <w:right w:val="single" w:sz="4" w:space="0" w:color="auto"/>
            </w:tcBorders>
            <w:shd w:val="clear" w:color="auto" w:fill="FFFFFF"/>
            <w:vAlign w:val="center"/>
          </w:tcPr>
          <w:p w14:paraId="44606611"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3</w:t>
            </w:r>
          </w:p>
        </w:tc>
      </w:tr>
      <w:tr w:rsidR="009E6754" w:rsidRPr="008C2F98" w14:paraId="63F87A12" w14:textId="77777777" w:rsidTr="008C2F98">
        <w:trPr>
          <w:jc w:val="center"/>
        </w:trPr>
        <w:tc>
          <w:tcPr>
            <w:tcW w:w="895" w:type="dxa"/>
            <w:tcBorders>
              <w:top w:val="single" w:sz="4" w:space="0" w:color="auto"/>
              <w:left w:val="single" w:sz="4" w:space="0" w:color="auto"/>
            </w:tcBorders>
            <w:shd w:val="clear" w:color="auto" w:fill="FFFFFF"/>
            <w:vAlign w:val="center"/>
          </w:tcPr>
          <w:p w14:paraId="2FE9B68E"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1</w:t>
            </w:r>
          </w:p>
        </w:tc>
        <w:tc>
          <w:tcPr>
            <w:tcW w:w="2660" w:type="dxa"/>
            <w:tcBorders>
              <w:top w:val="single" w:sz="4" w:space="0" w:color="auto"/>
              <w:left w:val="single" w:sz="4" w:space="0" w:color="auto"/>
            </w:tcBorders>
            <w:shd w:val="clear" w:color="auto" w:fill="FFFFFF"/>
            <w:vAlign w:val="center"/>
          </w:tcPr>
          <w:p w14:paraId="340D2F3E"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Ծածկագրային նշագիրը</w:t>
            </w:r>
          </w:p>
        </w:tc>
        <w:tc>
          <w:tcPr>
            <w:tcW w:w="5881" w:type="dxa"/>
            <w:tcBorders>
              <w:top w:val="single" w:sz="4" w:space="0" w:color="auto"/>
              <w:left w:val="single" w:sz="4" w:space="0" w:color="auto"/>
              <w:right w:val="single" w:sz="4" w:space="0" w:color="auto"/>
            </w:tcBorders>
            <w:shd w:val="clear" w:color="auto" w:fill="FFFFFF"/>
            <w:vAlign w:val="center"/>
          </w:tcPr>
          <w:p w14:paraId="78DA2633"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lang w:eastAsia="en-US" w:bidi="en-US"/>
              </w:rPr>
              <w:t>P.SS.12.OPR.007</w:t>
            </w:r>
          </w:p>
        </w:tc>
      </w:tr>
      <w:tr w:rsidR="009E6754" w:rsidRPr="008C2F98" w14:paraId="7E11F8BA" w14:textId="77777777" w:rsidTr="008C2F98">
        <w:trPr>
          <w:jc w:val="center"/>
        </w:trPr>
        <w:tc>
          <w:tcPr>
            <w:tcW w:w="895" w:type="dxa"/>
            <w:tcBorders>
              <w:top w:val="single" w:sz="4" w:space="0" w:color="auto"/>
              <w:left w:val="single" w:sz="4" w:space="0" w:color="auto"/>
            </w:tcBorders>
            <w:shd w:val="clear" w:color="auto" w:fill="FFFFFF"/>
          </w:tcPr>
          <w:p w14:paraId="4E6FF502"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2</w:t>
            </w:r>
          </w:p>
        </w:tc>
        <w:tc>
          <w:tcPr>
            <w:tcW w:w="2660" w:type="dxa"/>
            <w:tcBorders>
              <w:top w:val="single" w:sz="4" w:space="0" w:color="auto"/>
              <w:left w:val="single" w:sz="4" w:space="0" w:color="auto"/>
            </w:tcBorders>
            <w:shd w:val="clear" w:color="auto" w:fill="FFFFFF"/>
          </w:tcPr>
          <w:p w14:paraId="381719DB" w14:textId="77777777" w:rsidR="009E6754" w:rsidRPr="008C2F98" w:rsidRDefault="009E6754" w:rsidP="009F39A9">
            <w:pPr>
              <w:pStyle w:val="a3"/>
              <w:shd w:val="clear" w:color="auto" w:fill="auto"/>
              <w:spacing w:line="240" w:lineRule="auto"/>
              <w:rPr>
                <w:rFonts w:ascii="Sylfaen" w:hAnsi="Sylfaen" w:cs="Sylfaen"/>
                <w:sz w:val="20"/>
                <w:szCs w:val="20"/>
              </w:rPr>
            </w:pPr>
            <w:r w:rsidRPr="008C2F98">
              <w:rPr>
                <w:rFonts w:ascii="Sylfaen" w:hAnsi="Sylfaen" w:cs="Sylfaen"/>
                <w:sz w:val="20"/>
                <w:szCs w:val="20"/>
              </w:rPr>
              <w:t>Գործառնության անվանումը</w:t>
            </w:r>
          </w:p>
        </w:tc>
        <w:tc>
          <w:tcPr>
            <w:tcW w:w="5881" w:type="dxa"/>
            <w:tcBorders>
              <w:top w:val="single" w:sz="4" w:space="0" w:color="auto"/>
              <w:left w:val="single" w:sz="4" w:space="0" w:color="auto"/>
              <w:right w:val="single" w:sz="4" w:space="0" w:color="auto"/>
            </w:tcBorders>
            <w:shd w:val="clear" w:color="auto" w:fill="FFFFFF"/>
            <w:vAlign w:val="center"/>
          </w:tcPr>
          <w:p w14:paraId="6947AF03" w14:textId="77777777" w:rsidR="009E6754" w:rsidRPr="008C2F98" w:rsidRDefault="009E6754" w:rsidP="009F39A9">
            <w:pPr>
              <w:pStyle w:val="a3"/>
              <w:shd w:val="clear" w:color="auto" w:fill="auto"/>
              <w:spacing w:line="240" w:lineRule="auto"/>
              <w:rPr>
                <w:rFonts w:ascii="Sylfaen" w:hAnsi="Sylfaen" w:cs="Sylfaen"/>
                <w:sz w:val="20"/>
                <w:szCs w:val="20"/>
              </w:rPr>
            </w:pPr>
            <w:r w:rsidRPr="008C2F98">
              <w:rPr>
                <w:rFonts w:ascii="Sylfaen" w:hAnsi="Sylfaen"/>
                <w:sz w:val="20"/>
                <w:szCs w:val="20"/>
              </w:rPr>
              <w:t>ժամանակավոր կարանտինային բուսասանիտարական միջոցի սահմանման մասին տեղեկությունների մշակման արդյունքի մասին ծանուցման ստացում</w:t>
            </w:r>
          </w:p>
        </w:tc>
      </w:tr>
      <w:tr w:rsidR="009E6754" w:rsidRPr="008C2F98" w14:paraId="0301C309" w14:textId="77777777" w:rsidTr="008C2F98">
        <w:trPr>
          <w:jc w:val="center"/>
        </w:trPr>
        <w:tc>
          <w:tcPr>
            <w:tcW w:w="895" w:type="dxa"/>
            <w:tcBorders>
              <w:top w:val="single" w:sz="4" w:space="0" w:color="auto"/>
              <w:left w:val="single" w:sz="4" w:space="0" w:color="auto"/>
            </w:tcBorders>
            <w:shd w:val="clear" w:color="auto" w:fill="FFFFFF"/>
            <w:vAlign w:val="center"/>
          </w:tcPr>
          <w:p w14:paraId="127FF454"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3</w:t>
            </w:r>
          </w:p>
        </w:tc>
        <w:tc>
          <w:tcPr>
            <w:tcW w:w="2660" w:type="dxa"/>
            <w:tcBorders>
              <w:top w:val="single" w:sz="4" w:space="0" w:color="auto"/>
              <w:left w:val="single" w:sz="4" w:space="0" w:color="auto"/>
            </w:tcBorders>
            <w:shd w:val="clear" w:color="auto" w:fill="FFFFFF"/>
            <w:vAlign w:val="center"/>
          </w:tcPr>
          <w:p w14:paraId="51CCFEA0" w14:textId="77777777" w:rsidR="009E6754" w:rsidRPr="008C2F98" w:rsidRDefault="009E6754" w:rsidP="009F39A9">
            <w:pPr>
              <w:pStyle w:val="a3"/>
              <w:shd w:val="clear" w:color="auto" w:fill="auto"/>
              <w:spacing w:line="240" w:lineRule="auto"/>
              <w:rPr>
                <w:rFonts w:ascii="Sylfaen" w:hAnsi="Sylfaen" w:cs="Sylfaen"/>
                <w:sz w:val="20"/>
                <w:szCs w:val="20"/>
              </w:rPr>
            </w:pPr>
            <w:r w:rsidRPr="008C2F98">
              <w:rPr>
                <w:rFonts w:ascii="Sylfaen" w:hAnsi="Sylfaen" w:cs="Sylfaen"/>
                <w:sz w:val="20"/>
                <w:szCs w:val="20"/>
              </w:rPr>
              <w:t>Կատարողը</w:t>
            </w:r>
          </w:p>
        </w:tc>
        <w:tc>
          <w:tcPr>
            <w:tcW w:w="5881" w:type="dxa"/>
            <w:tcBorders>
              <w:top w:val="single" w:sz="4" w:space="0" w:color="auto"/>
              <w:left w:val="single" w:sz="4" w:space="0" w:color="auto"/>
              <w:right w:val="single" w:sz="4" w:space="0" w:color="auto"/>
            </w:tcBorders>
            <w:shd w:val="clear" w:color="auto" w:fill="FFFFFF"/>
            <w:vAlign w:val="center"/>
          </w:tcPr>
          <w:p w14:paraId="40511E3C" w14:textId="77777777" w:rsidR="009E6754" w:rsidRPr="008C2F98" w:rsidRDefault="009E6754" w:rsidP="009F39A9">
            <w:pPr>
              <w:pStyle w:val="a3"/>
              <w:shd w:val="clear" w:color="auto" w:fill="auto"/>
              <w:spacing w:line="240" w:lineRule="auto"/>
              <w:rPr>
                <w:rFonts w:ascii="Sylfaen" w:hAnsi="Sylfaen" w:cs="Sylfaen"/>
                <w:sz w:val="20"/>
                <w:szCs w:val="20"/>
              </w:rPr>
            </w:pPr>
            <w:r w:rsidRPr="008C2F98">
              <w:rPr>
                <w:rFonts w:ascii="Sylfaen" w:hAnsi="Sylfaen" w:cs="Sylfaen"/>
                <w:sz w:val="20"/>
                <w:szCs w:val="20"/>
              </w:rPr>
              <w:t>լիազորված մարմին</w:t>
            </w:r>
          </w:p>
        </w:tc>
      </w:tr>
      <w:tr w:rsidR="009E6754" w:rsidRPr="008C2F98" w14:paraId="769BC0A2" w14:textId="77777777" w:rsidTr="008C2F98">
        <w:trPr>
          <w:jc w:val="center"/>
        </w:trPr>
        <w:tc>
          <w:tcPr>
            <w:tcW w:w="895" w:type="dxa"/>
            <w:tcBorders>
              <w:top w:val="single" w:sz="4" w:space="0" w:color="auto"/>
              <w:left w:val="single" w:sz="4" w:space="0" w:color="auto"/>
              <w:bottom w:val="single" w:sz="4" w:space="0" w:color="auto"/>
            </w:tcBorders>
            <w:shd w:val="clear" w:color="auto" w:fill="FFFFFF"/>
          </w:tcPr>
          <w:p w14:paraId="75A3DE93"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4</w:t>
            </w:r>
          </w:p>
        </w:tc>
        <w:tc>
          <w:tcPr>
            <w:tcW w:w="2660" w:type="dxa"/>
            <w:tcBorders>
              <w:top w:val="single" w:sz="4" w:space="0" w:color="auto"/>
              <w:left w:val="single" w:sz="4" w:space="0" w:color="auto"/>
              <w:bottom w:val="single" w:sz="4" w:space="0" w:color="auto"/>
            </w:tcBorders>
            <w:shd w:val="clear" w:color="auto" w:fill="FFFFFF"/>
          </w:tcPr>
          <w:p w14:paraId="2A9E90FC" w14:textId="77777777" w:rsidR="009E6754" w:rsidRPr="008C2F98" w:rsidRDefault="009E6754" w:rsidP="009F39A9">
            <w:pPr>
              <w:pStyle w:val="a3"/>
              <w:shd w:val="clear" w:color="auto" w:fill="auto"/>
              <w:spacing w:line="240" w:lineRule="auto"/>
              <w:rPr>
                <w:rFonts w:ascii="Sylfaen" w:hAnsi="Sylfaen" w:cs="Sylfaen"/>
                <w:sz w:val="20"/>
                <w:szCs w:val="20"/>
              </w:rPr>
            </w:pPr>
            <w:r w:rsidRPr="008C2F98">
              <w:rPr>
                <w:rFonts w:ascii="Sylfaen" w:hAnsi="Sylfaen" w:cs="Sylfaen"/>
                <w:sz w:val="20"/>
                <w:szCs w:val="20"/>
              </w:rPr>
              <w:t>Կատարման պայմանները</w:t>
            </w:r>
          </w:p>
        </w:tc>
        <w:tc>
          <w:tcPr>
            <w:tcW w:w="5881" w:type="dxa"/>
            <w:tcBorders>
              <w:top w:val="single" w:sz="4" w:space="0" w:color="auto"/>
              <w:left w:val="single" w:sz="4" w:space="0" w:color="auto"/>
              <w:bottom w:val="single" w:sz="4" w:space="0" w:color="auto"/>
              <w:right w:val="single" w:sz="4" w:space="0" w:color="auto"/>
            </w:tcBorders>
            <w:shd w:val="clear" w:color="auto" w:fill="FFFFFF"/>
            <w:vAlign w:val="center"/>
          </w:tcPr>
          <w:p w14:paraId="202CED63" w14:textId="77777777" w:rsidR="009E6754" w:rsidRPr="008C2F98" w:rsidRDefault="009E6754" w:rsidP="009F39A9">
            <w:pPr>
              <w:pStyle w:val="a3"/>
              <w:shd w:val="clear" w:color="auto" w:fill="auto"/>
              <w:spacing w:line="240" w:lineRule="auto"/>
              <w:rPr>
                <w:rFonts w:ascii="Sylfaen" w:hAnsi="Sylfaen" w:cs="Sylfaen"/>
                <w:sz w:val="20"/>
                <w:szCs w:val="20"/>
              </w:rPr>
            </w:pPr>
            <w:r w:rsidRPr="008C2F98">
              <w:rPr>
                <w:rFonts w:ascii="Sylfaen" w:hAnsi="Sylfaen" w:cs="Sylfaen"/>
                <w:sz w:val="20"/>
                <w:szCs w:val="20"/>
                <w:lang w:eastAsia="en-US" w:bidi="en-US"/>
              </w:rPr>
              <w:t xml:space="preserve">կատարվում է </w:t>
            </w:r>
            <w:r w:rsidRPr="008C2F98">
              <w:rPr>
                <w:rFonts w:ascii="Sylfaen" w:hAnsi="Sylfaen"/>
                <w:sz w:val="20"/>
                <w:szCs w:val="20"/>
              </w:rPr>
              <w:t>ժամանակավոր կարանտինային բուսասանիտարական միջոցի սահմանման մասին տեղեկությունների մշակման արդյունքի մասին ծանուցումն ստանալիս</w:t>
            </w:r>
            <w:r w:rsidRPr="008C2F98">
              <w:rPr>
                <w:rFonts w:ascii="Sylfaen" w:hAnsi="Sylfaen" w:cs="Sylfaen"/>
                <w:sz w:val="20"/>
                <w:szCs w:val="20"/>
              </w:rPr>
              <w:t xml:space="preserve"> (</w:t>
            </w:r>
            <w:r w:rsidRPr="008C2F98">
              <w:rPr>
                <w:rFonts w:ascii="Sylfaen" w:hAnsi="Sylfaen"/>
                <w:sz w:val="20"/>
                <w:szCs w:val="20"/>
              </w:rPr>
              <w:t xml:space="preserve">«Ժամանակավոր կարանտինային բուսասանիտարական միջոցի սահմանման մասին տեղեկությունների ընդունում </w:t>
            </w:r>
            <w:r w:rsidR="00186716" w:rsidRPr="008C2F98">
              <w:rPr>
                <w:rFonts w:ascii="Sylfaen" w:hAnsi="Sylfaen"/>
                <w:sz w:val="20"/>
                <w:szCs w:val="20"/>
              </w:rPr>
              <w:t>եւ</w:t>
            </w:r>
            <w:r w:rsidRPr="008C2F98">
              <w:rPr>
                <w:rFonts w:ascii="Sylfaen" w:hAnsi="Sylfaen"/>
                <w:sz w:val="20"/>
                <w:szCs w:val="20"/>
              </w:rPr>
              <w:t xml:space="preserve"> մշակում լիազորված մարմնի կողմից</w:t>
            </w:r>
            <w:r w:rsidRPr="008C2F98">
              <w:rPr>
                <w:rFonts w:ascii="Sylfaen" w:hAnsi="Sylfaen" w:cs="Sylfaen"/>
                <w:sz w:val="20"/>
                <w:szCs w:val="20"/>
              </w:rPr>
              <w:t>» (P.SS.12.OPR.006) գործառնություն)</w:t>
            </w:r>
          </w:p>
        </w:tc>
      </w:tr>
      <w:tr w:rsidR="009E6754" w:rsidRPr="008C2F98" w14:paraId="0FD8D78D" w14:textId="77777777" w:rsidTr="008C2F98">
        <w:tblPrEx>
          <w:tblLook w:val="0000" w:firstRow="0" w:lastRow="0" w:firstColumn="0" w:lastColumn="0" w:noHBand="0" w:noVBand="0"/>
        </w:tblPrEx>
        <w:trPr>
          <w:jc w:val="center"/>
        </w:trPr>
        <w:tc>
          <w:tcPr>
            <w:tcW w:w="895" w:type="dxa"/>
            <w:tcBorders>
              <w:top w:val="single" w:sz="4" w:space="0" w:color="auto"/>
              <w:left w:val="single" w:sz="4" w:space="0" w:color="auto"/>
            </w:tcBorders>
            <w:shd w:val="clear" w:color="auto" w:fill="FFFFFF"/>
          </w:tcPr>
          <w:p w14:paraId="503A069B"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5</w:t>
            </w:r>
          </w:p>
        </w:tc>
        <w:tc>
          <w:tcPr>
            <w:tcW w:w="2660" w:type="dxa"/>
            <w:tcBorders>
              <w:top w:val="single" w:sz="4" w:space="0" w:color="auto"/>
              <w:left w:val="single" w:sz="4" w:space="0" w:color="auto"/>
            </w:tcBorders>
            <w:shd w:val="clear" w:color="auto" w:fill="FFFFFF"/>
          </w:tcPr>
          <w:p w14:paraId="5D1C369B"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Սահմանափակումները</w:t>
            </w:r>
          </w:p>
        </w:tc>
        <w:tc>
          <w:tcPr>
            <w:tcW w:w="5881" w:type="dxa"/>
            <w:tcBorders>
              <w:top w:val="single" w:sz="4" w:space="0" w:color="auto"/>
              <w:left w:val="single" w:sz="4" w:space="0" w:color="auto"/>
              <w:right w:val="single" w:sz="4" w:space="0" w:color="auto"/>
            </w:tcBorders>
            <w:shd w:val="clear" w:color="auto" w:fill="FFFFFF"/>
            <w:vAlign w:val="center"/>
          </w:tcPr>
          <w:p w14:paraId="1E67D165"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sz w:val="20"/>
                <w:szCs w:val="20"/>
              </w:rPr>
              <w:t>տեղեկությունների ձ</w:t>
            </w:r>
            <w:r w:rsidR="00186716" w:rsidRPr="008C2F98">
              <w:rPr>
                <w:rFonts w:ascii="Sylfaen" w:hAnsi="Sylfaen"/>
                <w:sz w:val="20"/>
                <w:szCs w:val="20"/>
              </w:rPr>
              <w:t>եւ</w:t>
            </w:r>
            <w:r w:rsidRPr="008C2F98">
              <w:rPr>
                <w:rFonts w:ascii="Sylfaen" w:hAnsi="Sylfaen"/>
                <w:sz w:val="20"/>
                <w:szCs w:val="20"/>
              </w:rPr>
              <w:t xml:space="preserve">աչափն ու կառուցվածքը պետք է համապատասխանեն էլեկտրոնային փաստաթղթերի </w:t>
            </w:r>
            <w:r w:rsidR="00186716" w:rsidRPr="008C2F98">
              <w:rPr>
                <w:rFonts w:ascii="Sylfaen" w:hAnsi="Sylfaen"/>
                <w:sz w:val="20"/>
                <w:szCs w:val="20"/>
              </w:rPr>
              <w:t>եւ</w:t>
            </w:r>
            <w:r w:rsidRPr="008C2F98">
              <w:rPr>
                <w:rFonts w:ascii="Sylfaen" w:hAnsi="Sylfaen"/>
                <w:sz w:val="20"/>
                <w:szCs w:val="20"/>
              </w:rPr>
              <w:t xml:space="preserve"> </w:t>
            </w:r>
            <w:r w:rsidRPr="008C2F98">
              <w:rPr>
                <w:rFonts w:ascii="Sylfaen" w:hAnsi="Sylfaen"/>
                <w:sz w:val="20"/>
                <w:szCs w:val="20"/>
              </w:rPr>
              <w:lastRenderedPageBreak/>
              <w:t>տեղեկությունների ձ</w:t>
            </w:r>
            <w:r w:rsidR="00186716" w:rsidRPr="008C2F98">
              <w:rPr>
                <w:rFonts w:ascii="Sylfaen" w:hAnsi="Sylfaen"/>
                <w:sz w:val="20"/>
                <w:szCs w:val="20"/>
              </w:rPr>
              <w:t>եւ</w:t>
            </w:r>
            <w:r w:rsidRPr="008C2F98">
              <w:rPr>
                <w:rFonts w:ascii="Sylfaen" w:hAnsi="Sylfaen"/>
                <w:sz w:val="20"/>
                <w:szCs w:val="20"/>
              </w:rPr>
              <w:t>աչափերի ու կառուցվածքների նկարագրությանը</w:t>
            </w:r>
          </w:p>
        </w:tc>
      </w:tr>
      <w:tr w:rsidR="009E6754" w:rsidRPr="008C2F98" w14:paraId="5496C62B" w14:textId="77777777" w:rsidTr="008C2F98">
        <w:tblPrEx>
          <w:tblLook w:val="0000" w:firstRow="0" w:lastRow="0" w:firstColumn="0" w:lastColumn="0" w:noHBand="0" w:noVBand="0"/>
        </w:tblPrEx>
        <w:trPr>
          <w:jc w:val="center"/>
        </w:trPr>
        <w:tc>
          <w:tcPr>
            <w:tcW w:w="895" w:type="dxa"/>
            <w:tcBorders>
              <w:top w:val="single" w:sz="4" w:space="0" w:color="auto"/>
              <w:left w:val="single" w:sz="4" w:space="0" w:color="auto"/>
            </w:tcBorders>
            <w:shd w:val="clear" w:color="auto" w:fill="FFFFFF"/>
          </w:tcPr>
          <w:p w14:paraId="0CD1F71F"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lastRenderedPageBreak/>
              <w:t>6</w:t>
            </w:r>
          </w:p>
        </w:tc>
        <w:tc>
          <w:tcPr>
            <w:tcW w:w="2660" w:type="dxa"/>
            <w:tcBorders>
              <w:top w:val="single" w:sz="4" w:space="0" w:color="auto"/>
              <w:left w:val="single" w:sz="4" w:space="0" w:color="auto"/>
            </w:tcBorders>
            <w:shd w:val="clear" w:color="auto" w:fill="FFFFFF"/>
          </w:tcPr>
          <w:p w14:paraId="6E020AE5"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Գործառնության նկարագրությունը</w:t>
            </w:r>
          </w:p>
        </w:tc>
        <w:tc>
          <w:tcPr>
            <w:tcW w:w="5881" w:type="dxa"/>
            <w:tcBorders>
              <w:top w:val="single" w:sz="4" w:space="0" w:color="auto"/>
              <w:left w:val="single" w:sz="4" w:space="0" w:color="auto"/>
              <w:right w:val="single" w:sz="4" w:space="0" w:color="auto"/>
            </w:tcBorders>
            <w:shd w:val="clear" w:color="auto" w:fill="FFFFFF"/>
            <w:vAlign w:val="center"/>
          </w:tcPr>
          <w:p w14:paraId="5F68DA97"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կատարողն իրականացնում է ժ</w:t>
            </w:r>
            <w:r w:rsidRPr="008C2F98">
              <w:rPr>
                <w:rFonts w:ascii="Sylfaen" w:hAnsi="Sylfaen"/>
                <w:sz w:val="20"/>
                <w:szCs w:val="20"/>
              </w:rPr>
              <w:t xml:space="preserve">ամանակավոր կարանտինային բուսասանիտարական միջոցի սահմանման մասին տեղեկությունների մշակման արդյունքի մասին ծանուցման ընդունում </w:t>
            </w:r>
            <w:r w:rsidR="00186716" w:rsidRPr="008C2F98">
              <w:rPr>
                <w:rFonts w:ascii="Sylfaen" w:hAnsi="Sylfaen"/>
                <w:sz w:val="20"/>
                <w:szCs w:val="20"/>
              </w:rPr>
              <w:t>եւ</w:t>
            </w:r>
            <w:r w:rsidRPr="008C2F98">
              <w:rPr>
                <w:rFonts w:ascii="Sylfaen" w:hAnsi="Sylfaen"/>
                <w:sz w:val="20"/>
                <w:szCs w:val="20"/>
              </w:rPr>
              <w:t xml:space="preserve"> մշակում` լիազորված մարմինների միջ</w:t>
            </w:r>
            <w:r w:rsidR="00186716" w:rsidRPr="008C2F98">
              <w:rPr>
                <w:rFonts w:ascii="Sylfaen" w:hAnsi="Sylfaen"/>
                <w:sz w:val="20"/>
                <w:szCs w:val="20"/>
              </w:rPr>
              <w:t>եւ</w:t>
            </w:r>
            <w:r w:rsidRPr="008C2F98">
              <w:rPr>
                <w:rFonts w:ascii="Sylfaen" w:hAnsi="Sylfaen"/>
                <w:sz w:val="20"/>
                <w:szCs w:val="20"/>
              </w:rPr>
              <w:t xml:space="preserve"> տեղեկատվական փոխգործակցության կանոնակարգին համապատասխան</w:t>
            </w:r>
          </w:p>
        </w:tc>
      </w:tr>
      <w:tr w:rsidR="009E6754" w:rsidRPr="008C2F98" w14:paraId="3BB0F37A" w14:textId="77777777" w:rsidTr="008C2F98">
        <w:tblPrEx>
          <w:tblLook w:val="0000" w:firstRow="0" w:lastRow="0" w:firstColumn="0" w:lastColumn="0" w:noHBand="0" w:noVBand="0"/>
        </w:tblPrEx>
        <w:trPr>
          <w:jc w:val="center"/>
        </w:trPr>
        <w:tc>
          <w:tcPr>
            <w:tcW w:w="895" w:type="dxa"/>
            <w:tcBorders>
              <w:top w:val="single" w:sz="4" w:space="0" w:color="auto"/>
              <w:left w:val="single" w:sz="4" w:space="0" w:color="auto"/>
              <w:bottom w:val="single" w:sz="4" w:space="0" w:color="auto"/>
            </w:tcBorders>
            <w:shd w:val="clear" w:color="auto" w:fill="FFFFFF"/>
          </w:tcPr>
          <w:p w14:paraId="373D4E5E"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7</w:t>
            </w:r>
          </w:p>
        </w:tc>
        <w:tc>
          <w:tcPr>
            <w:tcW w:w="2660" w:type="dxa"/>
            <w:tcBorders>
              <w:top w:val="single" w:sz="4" w:space="0" w:color="auto"/>
              <w:left w:val="single" w:sz="4" w:space="0" w:color="auto"/>
              <w:bottom w:val="single" w:sz="4" w:space="0" w:color="auto"/>
            </w:tcBorders>
            <w:shd w:val="clear" w:color="auto" w:fill="FFFFFF"/>
          </w:tcPr>
          <w:p w14:paraId="45F43175"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Արդյունքները</w:t>
            </w:r>
          </w:p>
        </w:tc>
        <w:tc>
          <w:tcPr>
            <w:tcW w:w="5881" w:type="dxa"/>
            <w:tcBorders>
              <w:top w:val="single" w:sz="4" w:space="0" w:color="auto"/>
              <w:left w:val="single" w:sz="4" w:space="0" w:color="auto"/>
              <w:bottom w:val="single" w:sz="4" w:space="0" w:color="auto"/>
              <w:right w:val="single" w:sz="4" w:space="0" w:color="auto"/>
            </w:tcBorders>
            <w:shd w:val="clear" w:color="auto" w:fill="FFFFFF"/>
            <w:vAlign w:val="center"/>
          </w:tcPr>
          <w:p w14:paraId="441A3004"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ժ</w:t>
            </w:r>
            <w:r w:rsidRPr="008C2F98">
              <w:rPr>
                <w:rFonts w:ascii="Sylfaen" w:hAnsi="Sylfaen"/>
                <w:sz w:val="20"/>
                <w:szCs w:val="20"/>
              </w:rPr>
              <w:t>ամանակավոր կարանտինային բուսասանիտարական միջոցի սահմանման մասին տեղեկությունների մշակման արդյունքի մասին ծանուցումը մշակվել է</w:t>
            </w:r>
          </w:p>
        </w:tc>
      </w:tr>
    </w:tbl>
    <w:p w14:paraId="0E7969FD" w14:textId="77777777" w:rsidR="009E6754" w:rsidRPr="00B62852" w:rsidRDefault="009E6754" w:rsidP="00186716">
      <w:pPr>
        <w:spacing w:after="160" w:line="360" w:lineRule="auto"/>
      </w:pPr>
    </w:p>
    <w:p w14:paraId="62E3BA24"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r w:rsidRPr="00B62852">
        <w:rPr>
          <w:rFonts w:ascii="Sylfaen" w:eastAsia="Times New Roman" w:hAnsi="Sylfaen" w:cs="Sylfaen"/>
          <w:sz w:val="24"/>
          <w:szCs w:val="24"/>
        </w:rPr>
        <w:t>«</w:t>
      </w: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փոփոխման մասին տեղեկությունների ներկայացում Հանձնաժողով</w:t>
      </w:r>
      <w:r w:rsidRPr="00B62852">
        <w:rPr>
          <w:rFonts w:ascii="Sylfaen" w:eastAsia="Times New Roman" w:hAnsi="Sylfaen" w:cs="Sylfaen"/>
          <w:sz w:val="24"/>
          <w:szCs w:val="24"/>
        </w:rPr>
        <w:t xml:space="preserve">» </w:t>
      </w:r>
      <w:r w:rsidR="008C2F98" w:rsidRPr="008C2F98">
        <w:rPr>
          <w:rFonts w:ascii="Sylfaen" w:eastAsia="Times New Roman" w:hAnsi="Sylfaen" w:cs="Sylfaen"/>
          <w:sz w:val="24"/>
          <w:szCs w:val="24"/>
        </w:rPr>
        <w:br/>
      </w:r>
      <w:r w:rsidRPr="00B62852">
        <w:rPr>
          <w:rFonts w:ascii="Sylfaen" w:eastAsia="Times New Roman" w:hAnsi="Sylfaen" w:cs="Sylfaen"/>
          <w:sz w:val="24"/>
          <w:szCs w:val="24"/>
          <w:lang w:eastAsia="en-US" w:bidi="en-US"/>
        </w:rPr>
        <w:t>(P.SS.12.PRC.003)</w:t>
      </w:r>
      <w:r w:rsidRPr="00B62852">
        <w:rPr>
          <w:rFonts w:ascii="Sylfaen" w:eastAsia="Times New Roman" w:hAnsi="Sylfaen" w:cs="Sylfaen"/>
          <w:sz w:val="24"/>
          <w:szCs w:val="24"/>
        </w:rPr>
        <w:t xml:space="preserve"> ընթացակարգ</w:t>
      </w:r>
    </w:p>
    <w:p w14:paraId="5568EFDD" w14:textId="77777777" w:rsidR="009E6754" w:rsidRPr="008C2F98" w:rsidRDefault="009E6754" w:rsidP="008C2F98">
      <w:pPr>
        <w:pStyle w:val="11"/>
        <w:shd w:val="clear" w:color="auto" w:fill="auto"/>
        <w:tabs>
          <w:tab w:val="left" w:pos="1134"/>
        </w:tabs>
        <w:spacing w:after="160" w:line="360" w:lineRule="auto"/>
        <w:ind w:firstLine="567"/>
        <w:jc w:val="both"/>
        <w:outlineLvl w:val="9"/>
        <w:rPr>
          <w:rFonts w:ascii="Sylfaen" w:hAnsi="Sylfaen" w:cs="Sylfaen"/>
          <w:spacing w:val="-6"/>
          <w:sz w:val="24"/>
          <w:szCs w:val="24"/>
        </w:rPr>
      </w:pPr>
      <w:bookmarkStart w:id="9" w:name="bookmark17"/>
      <w:r w:rsidRPr="008C2F98">
        <w:rPr>
          <w:rFonts w:ascii="Sylfaen" w:hAnsi="Sylfaen" w:cs="Sylfaen"/>
          <w:spacing w:val="-6"/>
          <w:sz w:val="24"/>
          <w:szCs w:val="24"/>
        </w:rPr>
        <w:t>45.</w:t>
      </w:r>
      <w:r w:rsidR="008C2F98" w:rsidRPr="008C2F98">
        <w:rPr>
          <w:rFonts w:ascii="Sylfaen" w:hAnsi="Sylfaen" w:cs="Sylfaen"/>
          <w:spacing w:val="-6"/>
          <w:sz w:val="24"/>
          <w:szCs w:val="24"/>
        </w:rPr>
        <w:tab/>
      </w:r>
      <w:r w:rsidRPr="008C2F98">
        <w:rPr>
          <w:rFonts w:ascii="Sylfaen" w:eastAsia="Times New Roman" w:hAnsi="Sylfaen" w:cs="Sylfaen"/>
          <w:spacing w:val="-6"/>
          <w:sz w:val="24"/>
          <w:szCs w:val="24"/>
        </w:rPr>
        <w:t>«</w:t>
      </w:r>
      <w:r w:rsidRPr="008C2F98">
        <w:rPr>
          <w:rFonts w:ascii="Sylfaen" w:hAnsi="Sylfaen" w:cs="Sylfaen"/>
          <w:spacing w:val="-6"/>
          <w:sz w:val="24"/>
          <w:szCs w:val="24"/>
        </w:rPr>
        <w:t>Ժ</w:t>
      </w:r>
      <w:r w:rsidRPr="008C2F98">
        <w:rPr>
          <w:rFonts w:ascii="Sylfaen" w:hAnsi="Sylfaen"/>
          <w:spacing w:val="-6"/>
          <w:sz w:val="24"/>
          <w:szCs w:val="24"/>
        </w:rPr>
        <w:t>ամանակավոր կարանտինային բուսասանիտարական միջոցի փոփոխման մասին տեղեկությունների ներկայացում Հանձնաժողով</w:t>
      </w:r>
      <w:r w:rsidRPr="008C2F98">
        <w:rPr>
          <w:rFonts w:ascii="Sylfaen" w:eastAsia="Times New Roman" w:hAnsi="Sylfaen" w:cs="Sylfaen"/>
          <w:spacing w:val="-6"/>
          <w:sz w:val="24"/>
          <w:szCs w:val="24"/>
        </w:rPr>
        <w:t xml:space="preserve">» </w:t>
      </w:r>
      <w:r w:rsidRPr="008C2F98">
        <w:rPr>
          <w:rFonts w:ascii="Sylfaen" w:eastAsia="Times New Roman" w:hAnsi="Sylfaen" w:cs="Sylfaen"/>
          <w:spacing w:val="-6"/>
          <w:sz w:val="24"/>
          <w:szCs w:val="24"/>
          <w:lang w:eastAsia="en-US" w:bidi="en-US"/>
        </w:rPr>
        <w:t xml:space="preserve">(P.SS.12.PRC.003) </w:t>
      </w:r>
      <w:r w:rsidRPr="008C2F98">
        <w:rPr>
          <w:rFonts w:ascii="Sylfaen" w:eastAsia="Times New Roman" w:hAnsi="Sylfaen" w:cs="Sylfaen"/>
          <w:spacing w:val="-6"/>
          <w:sz w:val="24"/>
          <w:szCs w:val="24"/>
        </w:rPr>
        <w:t>ընթացակարգի</w:t>
      </w:r>
      <w:r w:rsidRPr="008C2F98">
        <w:rPr>
          <w:rFonts w:ascii="Sylfaen" w:eastAsia="Times New Roman" w:hAnsi="Sylfaen" w:cs="Sylfaen"/>
          <w:spacing w:val="-6"/>
          <w:sz w:val="24"/>
          <w:szCs w:val="24"/>
          <w:lang w:eastAsia="en-US" w:bidi="en-US"/>
        </w:rPr>
        <w:t xml:space="preserve"> կատարման սխեման ներկայացված է </w:t>
      </w:r>
      <w:r w:rsidRPr="008C2F98">
        <w:rPr>
          <w:rFonts w:ascii="Sylfaen" w:hAnsi="Sylfaen" w:cs="Sylfaen"/>
          <w:spacing w:val="-6"/>
          <w:sz w:val="24"/>
          <w:szCs w:val="24"/>
        </w:rPr>
        <w:t>8-րդ նկարում:</w:t>
      </w:r>
      <w:bookmarkEnd w:id="9"/>
    </w:p>
    <w:p w14:paraId="35C6C3A2" w14:textId="77777777" w:rsidR="009E6754" w:rsidRPr="00B62852" w:rsidRDefault="00350756" w:rsidP="00186716">
      <w:pPr>
        <w:pStyle w:val="30"/>
        <w:shd w:val="clear" w:color="auto" w:fill="auto"/>
        <w:spacing w:after="160" w:line="360" w:lineRule="auto"/>
        <w:rPr>
          <w:rFonts w:ascii="Sylfaen" w:hAnsi="Sylfaen" w:cs="Sylfaen"/>
        </w:rPr>
      </w:pPr>
      <w:r>
        <w:rPr>
          <w:rFonts w:ascii="Sylfaen" w:hAnsi="Sylfaen" w:cs="Sylfaen"/>
          <w:noProof/>
          <w:lang w:val="en-US" w:eastAsia="en-US" w:bidi="ar-SA"/>
        </w:rPr>
        <w:pict w14:anchorId="57AC865B">
          <v:group id="_x0000_s1212" style="position:absolute;left:0;text-align:left;margin-left:25.85pt;margin-top:3.1pt;width:414pt;height:204.75pt;z-index:251796480" coordorigin="1935,9626" coordsize="8280,4095">
            <v:rect id="_x0000_s1118" style="position:absolute;left:2640;top:9626;width:2550;height:270" stroked="f">
              <v:textbox style="mso-next-textbox:#_x0000_s1118" inset="0,0,0,0">
                <w:txbxContent>
                  <w:p w14:paraId="19B1FB99" w14:textId="77777777" w:rsidR="00FE3616" w:rsidRPr="00D043C3" w:rsidRDefault="00FE3616" w:rsidP="009E6754">
                    <w:pPr>
                      <w:jc w:val="center"/>
                      <w:rPr>
                        <w:sz w:val="12"/>
                        <w:lang w:val="en-US"/>
                      </w:rPr>
                    </w:pPr>
                    <w:r>
                      <w:rPr>
                        <w:rFonts w:eastAsia="Times New Roman"/>
                        <w:sz w:val="16"/>
                        <w:szCs w:val="16"/>
                        <w:lang w:bidi="ar-SA"/>
                      </w:rPr>
                      <w:t xml:space="preserve">: </w:t>
                    </w:r>
                    <w:r>
                      <w:rPr>
                        <w:rFonts w:eastAsia="Times New Roman"/>
                        <w:sz w:val="16"/>
                        <w:szCs w:val="16"/>
                        <w:lang w:val="en-US" w:bidi="ar-SA"/>
                      </w:rPr>
                      <w:t>Լիազորված մարմին</w:t>
                    </w:r>
                  </w:p>
                </w:txbxContent>
              </v:textbox>
            </v:rect>
            <v:rect id="_x0000_s1119" style="position:absolute;left:6705;top:9626;width:3390;height:270" stroked="f">
              <v:textbox style="mso-next-textbox:#_x0000_s1119" inset="0,0,0,0">
                <w:txbxContent>
                  <w:p w14:paraId="197D9AEB" w14:textId="77777777" w:rsidR="00FE3616" w:rsidRPr="00D043C3" w:rsidRDefault="00FE3616" w:rsidP="009E6754">
                    <w:pPr>
                      <w:jc w:val="center"/>
                      <w:rPr>
                        <w:lang w:val="en-US"/>
                      </w:rPr>
                    </w:pPr>
                    <w:r>
                      <w:rPr>
                        <w:sz w:val="18"/>
                        <w:szCs w:val="18"/>
                      </w:rPr>
                      <w:t xml:space="preserve">: </w:t>
                    </w:r>
                    <w:r>
                      <w:rPr>
                        <w:sz w:val="18"/>
                        <w:szCs w:val="18"/>
                        <w:lang w:val="en-US"/>
                      </w:rPr>
                      <w:t>Հանձնաժողով</w:t>
                    </w:r>
                  </w:p>
                </w:txbxContent>
              </v:textbox>
            </v:rect>
            <v:rect id="_x0000_s1120" style="position:absolute;left:6570;top:10646;width:3645;height:720" stroked="f">
              <v:textbox style="mso-next-textbox:#_x0000_s1120" inset="0,0,0,0">
                <w:txbxContent>
                  <w:p w14:paraId="3BAA0DA0" w14:textId="77777777" w:rsidR="00FE3616" w:rsidRPr="00C37881" w:rsidRDefault="00FE3616" w:rsidP="009E6754">
                    <w:pPr>
                      <w:widowControl/>
                      <w:jc w:val="center"/>
                      <w:rPr>
                        <w:sz w:val="12"/>
                        <w:szCs w:val="12"/>
                      </w:rPr>
                    </w:pPr>
                    <w:r w:rsidRPr="00C37881">
                      <w:rPr>
                        <w:rFonts w:eastAsia="Times New Roman"/>
                        <w:sz w:val="12"/>
                        <w:szCs w:val="12"/>
                        <w:lang w:bidi="ar-SA"/>
                      </w:rPr>
                      <w:t>:</w:t>
                    </w:r>
                    <w:r w:rsidRPr="00C37881">
                      <w:rPr>
                        <w:rFonts w:eastAsia="Times New Roman"/>
                        <w:sz w:val="12"/>
                        <w:szCs w:val="12"/>
                        <w:lang w:val="en-US" w:bidi="ar-SA"/>
                      </w:rPr>
                      <w:t xml:space="preserve"> </w:t>
                    </w:r>
                    <w:r w:rsidRPr="00C37881">
                      <w:rPr>
                        <w:sz w:val="12"/>
                        <w:szCs w:val="12"/>
                        <w:lang w:val="en-US"/>
                      </w:rPr>
                      <w:t xml:space="preserve">Ժամանակավոր կարանտինային բուսասանիտարական միջոցի մասին տեղեկություններ </w:t>
                    </w:r>
                    <w:r w:rsidRPr="00C37881">
                      <w:rPr>
                        <w:rFonts w:eastAsia="Times New Roman"/>
                        <w:sz w:val="12"/>
                        <w:szCs w:val="12"/>
                        <w:lang w:bidi="ar-SA"/>
                      </w:rPr>
                      <w:t>[</w:t>
                    </w:r>
                    <w:r w:rsidRPr="00C37881">
                      <w:rPr>
                        <w:rFonts w:eastAsia="Times New Roman"/>
                        <w:sz w:val="12"/>
                        <w:szCs w:val="12"/>
                        <w:lang w:val="en-US" w:bidi="ar-SA"/>
                      </w:rPr>
                      <w:t>տեղեկություններն ուղարկվել են</w:t>
                    </w:r>
                    <w:r w:rsidRPr="00C37881">
                      <w:rPr>
                        <w:rFonts w:eastAsia="Times New Roman"/>
                        <w:sz w:val="12"/>
                        <w:szCs w:val="12"/>
                        <w:lang w:bidi="ar-SA"/>
                      </w:rPr>
                      <w:t>]</w:t>
                    </w:r>
                  </w:p>
                </w:txbxContent>
              </v:textbox>
            </v:rect>
            <v:rect id="_x0000_s1121" style="position:absolute;left:6570;top:11576;width:3525;height:990" stroked="f">
              <v:textbox style="mso-next-textbox:#_x0000_s1121" inset="0,0,0,0">
                <w:txbxContent>
                  <w:p w14:paraId="074F3968" w14:textId="77777777" w:rsidR="00FE3616" w:rsidRPr="00D72A04" w:rsidRDefault="00FE3616" w:rsidP="009E6754">
                    <w:pPr>
                      <w:jc w:val="center"/>
                      <w:rPr>
                        <w:sz w:val="16"/>
                        <w:szCs w:val="16"/>
                      </w:rPr>
                    </w:pPr>
                    <w:r w:rsidRPr="00D72A04">
                      <w:rPr>
                        <w:sz w:val="16"/>
                        <w:szCs w:val="16"/>
                        <w:lang w:val="en-US"/>
                      </w:rPr>
                      <w:t>Ժամանակավոր կարանտինային բուսասանիտարական միջոցի</w:t>
                    </w:r>
                    <w:r w:rsidRPr="00D72A04">
                      <w:rPr>
                        <w:sz w:val="16"/>
                        <w:szCs w:val="16"/>
                        <w:lang w:eastAsia="en-US"/>
                      </w:rPr>
                      <w:t xml:space="preserve"> </w:t>
                    </w:r>
                    <w:r w:rsidRPr="00D72A04">
                      <w:rPr>
                        <w:sz w:val="16"/>
                        <w:szCs w:val="16"/>
                        <w:lang w:val="en-US" w:eastAsia="en-US"/>
                      </w:rPr>
                      <w:t>փոփոխման մասին տեղեկությունների ընդունում և մշակում Հանձնաժողովի կողմից</w:t>
                    </w:r>
                    <w:r>
                      <w:rPr>
                        <w:sz w:val="16"/>
                        <w:szCs w:val="16"/>
                        <w:lang w:val="en-US" w:eastAsia="en-US"/>
                      </w:rPr>
                      <w:t xml:space="preserve"> </w:t>
                    </w:r>
                    <w:r w:rsidRPr="00D72A04">
                      <w:rPr>
                        <w:sz w:val="16"/>
                        <w:szCs w:val="16"/>
                        <w:lang w:eastAsia="en-US"/>
                      </w:rPr>
                      <w:t>(</w:t>
                    </w:r>
                    <w:r w:rsidRPr="00D72A04">
                      <w:rPr>
                        <w:sz w:val="16"/>
                        <w:szCs w:val="16"/>
                        <w:lang w:val="en-US" w:eastAsia="en-US"/>
                      </w:rPr>
                      <w:t>P</w:t>
                    </w:r>
                    <w:r w:rsidRPr="00D72A04">
                      <w:rPr>
                        <w:sz w:val="16"/>
                        <w:szCs w:val="16"/>
                        <w:lang w:eastAsia="en-US"/>
                      </w:rPr>
                      <w:t>.</w:t>
                    </w:r>
                    <w:r w:rsidRPr="00D72A04">
                      <w:rPr>
                        <w:sz w:val="16"/>
                        <w:szCs w:val="16"/>
                        <w:lang w:val="en-US" w:eastAsia="en-US"/>
                      </w:rPr>
                      <w:t>SS</w:t>
                    </w:r>
                    <w:r w:rsidRPr="00D72A04">
                      <w:rPr>
                        <w:sz w:val="16"/>
                        <w:szCs w:val="16"/>
                        <w:lang w:eastAsia="en-US"/>
                      </w:rPr>
                      <w:t>.12.</w:t>
                    </w:r>
                    <w:r w:rsidRPr="00D72A04">
                      <w:rPr>
                        <w:sz w:val="16"/>
                        <w:szCs w:val="16"/>
                        <w:lang w:val="en-US" w:eastAsia="en-US"/>
                      </w:rPr>
                      <w:t>OPR</w:t>
                    </w:r>
                    <w:r w:rsidRPr="00D72A04">
                      <w:rPr>
                        <w:sz w:val="16"/>
                        <w:szCs w:val="16"/>
                        <w:lang w:eastAsia="en-US"/>
                      </w:rPr>
                      <w:t>.009)</w:t>
                    </w:r>
                  </w:p>
                </w:txbxContent>
              </v:textbox>
            </v:rect>
            <v:rect id="_x0000_s1122" style="position:absolute;left:1935;top:10586;width:3495;height:780" stroked="f">
              <v:textbox style="mso-next-textbox:#_x0000_s1122" inset="0,0,0,0">
                <w:txbxContent>
                  <w:p w14:paraId="6A284860" w14:textId="77777777" w:rsidR="00FE3616" w:rsidRPr="00C37881" w:rsidRDefault="00FE3616" w:rsidP="009E6754">
                    <w:pPr>
                      <w:jc w:val="center"/>
                      <w:rPr>
                        <w:sz w:val="14"/>
                        <w:szCs w:val="14"/>
                      </w:rPr>
                    </w:pPr>
                    <w:r w:rsidRPr="00C37881">
                      <w:rPr>
                        <w:sz w:val="14"/>
                        <w:szCs w:val="14"/>
                        <w:lang w:val="en-US"/>
                      </w:rPr>
                      <w:t>Ժամանակավոր կարանտինային բուսասանիտարական միջոցի փոփոխման մասին տեղեկությունների ուղարկում Հանձնաժողով</w:t>
                    </w:r>
                    <w:r w:rsidRPr="00C37881">
                      <w:rPr>
                        <w:sz w:val="14"/>
                        <w:szCs w:val="14"/>
                      </w:rPr>
                      <w:t xml:space="preserve"> </w:t>
                    </w:r>
                    <w:r w:rsidRPr="00C37881">
                      <w:rPr>
                        <w:sz w:val="14"/>
                        <w:szCs w:val="14"/>
                        <w:lang w:eastAsia="en-US"/>
                      </w:rPr>
                      <w:t>(</w:t>
                    </w:r>
                    <w:r w:rsidRPr="00C37881">
                      <w:rPr>
                        <w:sz w:val="14"/>
                        <w:szCs w:val="14"/>
                        <w:lang w:val="en-US" w:eastAsia="en-US"/>
                      </w:rPr>
                      <w:t>P</w:t>
                    </w:r>
                    <w:r w:rsidRPr="00C37881">
                      <w:rPr>
                        <w:sz w:val="14"/>
                        <w:szCs w:val="14"/>
                        <w:lang w:eastAsia="en-US"/>
                      </w:rPr>
                      <w:t>.</w:t>
                    </w:r>
                    <w:r w:rsidRPr="00C37881">
                      <w:rPr>
                        <w:sz w:val="14"/>
                        <w:szCs w:val="14"/>
                        <w:lang w:val="en-US" w:eastAsia="en-US"/>
                      </w:rPr>
                      <w:t>SS</w:t>
                    </w:r>
                    <w:r w:rsidRPr="00C37881">
                      <w:rPr>
                        <w:sz w:val="14"/>
                        <w:szCs w:val="14"/>
                        <w:lang w:eastAsia="en-US"/>
                      </w:rPr>
                      <w:t>.</w:t>
                    </w:r>
                    <w:r w:rsidRPr="00C37881">
                      <w:rPr>
                        <w:sz w:val="14"/>
                        <w:szCs w:val="14"/>
                      </w:rPr>
                      <w:t>12.</w:t>
                    </w:r>
                    <w:r w:rsidRPr="00C37881">
                      <w:rPr>
                        <w:sz w:val="14"/>
                        <w:szCs w:val="14"/>
                        <w:lang w:val="en-US" w:eastAsia="en-US"/>
                      </w:rPr>
                      <w:t>O</w:t>
                    </w:r>
                    <w:r w:rsidRPr="00C37881">
                      <w:rPr>
                        <w:sz w:val="14"/>
                        <w:szCs w:val="14"/>
                      </w:rPr>
                      <w:t>Р</w:t>
                    </w:r>
                    <w:r w:rsidRPr="00C37881">
                      <w:rPr>
                        <w:sz w:val="14"/>
                        <w:szCs w:val="14"/>
                        <w:lang w:val="en-US" w:eastAsia="en-US"/>
                      </w:rPr>
                      <w:t>R</w:t>
                    </w:r>
                    <w:r w:rsidRPr="00C37881">
                      <w:rPr>
                        <w:sz w:val="14"/>
                        <w:szCs w:val="14"/>
                        <w:lang w:eastAsia="en-US"/>
                      </w:rPr>
                      <w:t>.</w:t>
                    </w:r>
                    <w:r w:rsidRPr="00C37881">
                      <w:rPr>
                        <w:sz w:val="14"/>
                        <w:szCs w:val="14"/>
                      </w:rPr>
                      <w:t>008)</w:t>
                    </w:r>
                  </w:p>
                </w:txbxContent>
              </v:textbox>
            </v:rect>
            <v:rect id="_x0000_s1123" style="position:absolute;left:1935;top:11576;width:3495;height:610" stroked="f">
              <v:textbox style="mso-next-textbox:#_x0000_s1123" inset="0,0,0,0">
                <w:txbxContent>
                  <w:p w14:paraId="5363711A" w14:textId="77777777" w:rsidR="00FE3616" w:rsidRPr="00C37881" w:rsidRDefault="00FE3616" w:rsidP="009E6754">
                    <w:pPr>
                      <w:jc w:val="center"/>
                      <w:rPr>
                        <w:sz w:val="14"/>
                        <w:szCs w:val="14"/>
                      </w:rPr>
                    </w:pPr>
                    <w:r w:rsidRPr="00C37881">
                      <w:rPr>
                        <w:sz w:val="14"/>
                        <w:szCs w:val="14"/>
                      </w:rPr>
                      <w:t xml:space="preserve">: </w:t>
                    </w:r>
                    <w:r w:rsidRPr="00C37881">
                      <w:rPr>
                        <w:sz w:val="14"/>
                        <w:szCs w:val="14"/>
                        <w:lang w:val="en-US"/>
                      </w:rPr>
                      <w:t>Ժամանակավոր կարանտինային բուսասանիտարական միջոցի մասին տեղեկություններ</w:t>
                    </w:r>
                    <w:r w:rsidRPr="00C37881">
                      <w:rPr>
                        <w:sz w:val="14"/>
                        <w:szCs w:val="14"/>
                      </w:rPr>
                      <w:t xml:space="preserve"> [</w:t>
                    </w:r>
                    <w:r w:rsidRPr="00C37881">
                      <w:rPr>
                        <w:sz w:val="14"/>
                        <w:szCs w:val="14"/>
                        <w:lang w:val="en-US"/>
                      </w:rPr>
                      <w:t>տեղեկությունները մշակվել են</w:t>
                    </w:r>
                    <w:r w:rsidRPr="00C37881">
                      <w:rPr>
                        <w:sz w:val="14"/>
                        <w:szCs w:val="14"/>
                      </w:rPr>
                      <w:t>]</w:t>
                    </w:r>
                  </w:p>
                </w:txbxContent>
              </v:textbox>
            </v:rect>
            <v:rect id="_x0000_s1124" style="position:absolute;left:1935;top:12566;width:3570;height:1155" stroked="f">
              <v:textbox style="mso-next-textbox:#_x0000_s1124" inset="0,0,0,0">
                <w:txbxContent>
                  <w:p w14:paraId="1EC5C12B" w14:textId="77777777" w:rsidR="00FE3616" w:rsidRPr="00C37881" w:rsidRDefault="00FE3616" w:rsidP="009E6754">
                    <w:pPr>
                      <w:jc w:val="center"/>
                      <w:rPr>
                        <w:sz w:val="12"/>
                        <w:szCs w:val="12"/>
                        <w:lang w:val="en-US"/>
                      </w:rPr>
                    </w:pPr>
                    <w:r w:rsidRPr="00C37881">
                      <w:rPr>
                        <w:sz w:val="12"/>
                        <w:szCs w:val="12"/>
                        <w:lang w:val="en-US"/>
                      </w:rPr>
                      <w:t>Ժամանակավոր կարանտինային բուսասանիտարական միջոցների մասին տեղեկությունների ընդհանուր տեղեկատվական ռեսուրսի տեղեկությունների փոփոխման արդյունքի մասին ծանուցման</w:t>
                    </w:r>
                    <w:r w:rsidRPr="00C37881">
                      <w:rPr>
                        <w:sz w:val="12"/>
                        <w:szCs w:val="12"/>
                      </w:rPr>
                      <w:t xml:space="preserve"> </w:t>
                    </w:r>
                    <w:r w:rsidRPr="00C37881">
                      <w:rPr>
                        <w:sz w:val="12"/>
                        <w:szCs w:val="12"/>
                        <w:lang w:val="en-US"/>
                      </w:rPr>
                      <w:t>ստացում</w:t>
                    </w:r>
                    <w:r w:rsidRPr="00C37881">
                      <w:rPr>
                        <w:sz w:val="12"/>
                        <w:szCs w:val="12"/>
                      </w:rPr>
                      <w:t xml:space="preserve"> </w:t>
                    </w:r>
                    <w:r w:rsidRPr="00C37881">
                      <w:rPr>
                        <w:sz w:val="12"/>
                        <w:szCs w:val="12"/>
                        <w:lang w:eastAsia="en-US"/>
                      </w:rPr>
                      <w:t>(</w:t>
                    </w:r>
                    <w:r w:rsidRPr="00C37881">
                      <w:rPr>
                        <w:sz w:val="12"/>
                        <w:szCs w:val="12"/>
                        <w:lang w:val="en-US" w:eastAsia="en-US"/>
                      </w:rPr>
                      <w:t>P</w:t>
                    </w:r>
                    <w:r w:rsidRPr="00C37881">
                      <w:rPr>
                        <w:sz w:val="12"/>
                        <w:szCs w:val="12"/>
                        <w:lang w:eastAsia="en-US"/>
                      </w:rPr>
                      <w:t>.</w:t>
                    </w:r>
                    <w:r w:rsidRPr="00C37881">
                      <w:rPr>
                        <w:sz w:val="12"/>
                        <w:szCs w:val="12"/>
                        <w:lang w:val="en-US" w:eastAsia="en-US"/>
                      </w:rPr>
                      <w:t>SS</w:t>
                    </w:r>
                    <w:r w:rsidRPr="00C37881">
                      <w:rPr>
                        <w:sz w:val="12"/>
                        <w:szCs w:val="12"/>
                        <w:lang w:eastAsia="en-US"/>
                      </w:rPr>
                      <w:t>.</w:t>
                    </w:r>
                    <w:r w:rsidRPr="00C37881">
                      <w:rPr>
                        <w:sz w:val="12"/>
                        <w:szCs w:val="12"/>
                      </w:rPr>
                      <w:t>12.ОР</w:t>
                    </w:r>
                    <w:r w:rsidRPr="00C37881">
                      <w:rPr>
                        <w:sz w:val="12"/>
                        <w:szCs w:val="12"/>
                        <w:lang w:val="en-US" w:eastAsia="en-US"/>
                      </w:rPr>
                      <w:t>R</w:t>
                    </w:r>
                    <w:r w:rsidRPr="00C37881">
                      <w:rPr>
                        <w:sz w:val="12"/>
                        <w:szCs w:val="12"/>
                      </w:rPr>
                      <w:t>.010)</w:t>
                    </w:r>
                  </w:p>
                </w:txbxContent>
              </v:textbox>
            </v:rect>
            <v:rect id="_x0000_s1125" style="position:absolute;left:6570;top:12896;width:3645;height:720" stroked="f">
              <v:textbox style="mso-next-textbox:#_x0000_s1125" inset="0,0,0,0">
                <w:txbxContent>
                  <w:p w14:paraId="72E80C5C" w14:textId="77777777" w:rsidR="00FE3616" w:rsidRPr="00C37881" w:rsidRDefault="00FE3616" w:rsidP="009E6754">
                    <w:pPr>
                      <w:jc w:val="center"/>
                      <w:rPr>
                        <w:sz w:val="12"/>
                        <w:szCs w:val="12"/>
                      </w:rPr>
                    </w:pPr>
                    <w:r w:rsidRPr="00C37881">
                      <w:rPr>
                        <w:sz w:val="12"/>
                        <w:szCs w:val="12"/>
                        <w:lang w:val="en-US"/>
                      </w:rPr>
                      <w:t>Ժամանակավոր կարանտինային բուսասանիտարական միջոցի</w:t>
                    </w:r>
                    <w:r w:rsidRPr="00C37881">
                      <w:rPr>
                        <w:sz w:val="12"/>
                        <w:szCs w:val="12"/>
                        <w:lang w:eastAsia="en-US"/>
                      </w:rPr>
                      <w:t xml:space="preserve"> </w:t>
                    </w:r>
                    <w:r w:rsidRPr="00C37881">
                      <w:rPr>
                        <w:sz w:val="12"/>
                        <w:szCs w:val="12"/>
                        <w:lang w:val="en-US" w:eastAsia="en-US"/>
                      </w:rPr>
                      <w:t xml:space="preserve">փոփոխման մասին տեղեկությունների հրապարակում </w:t>
                    </w:r>
                    <w:r w:rsidRPr="00C37881">
                      <w:rPr>
                        <w:sz w:val="12"/>
                        <w:szCs w:val="12"/>
                      </w:rPr>
                      <w:t>(Р. S</w:t>
                    </w:r>
                    <w:r w:rsidRPr="00C37881">
                      <w:rPr>
                        <w:sz w:val="12"/>
                        <w:szCs w:val="12"/>
                        <w:lang w:val="en-US" w:eastAsia="en-US"/>
                      </w:rPr>
                      <w:t>S</w:t>
                    </w:r>
                    <w:r w:rsidRPr="00C37881">
                      <w:rPr>
                        <w:sz w:val="12"/>
                        <w:szCs w:val="12"/>
                      </w:rPr>
                      <w:t>.12. О</w:t>
                    </w:r>
                    <w:r w:rsidRPr="00C37881">
                      <w:rPr>
                        <w:sz w:val="12"/>
                        <w:szCs w:val="12"/>
                        <w:lang w:val="en-US" w:eastAsia="en-US"/>
                      </w:rPr>
                      <w:t>PR</w:t>
                    </w:r>
                    <w:r w:rsidRPr="00C37881">
                      <w:rPr>
                        <w:sz w:val="12"/>
                        <w:szCs w:val="12"/>
                        <w:lang w:eastAsia="en-US"/>
                      </w:rPr>
                      <w:t>.011</w:t>
                    </w:r>
                    <w:r w:rsidRPr="00C37881">
                      <w:rPr>
                        <w:sz w:val="12"/>
                        <w:szCs w:val="12"/>
                      </w:rPr>
                      <w:t>)</w:t>
                    </w:r>
                  </w:p>
                </w:txbxContent>
              </v:textbox>
            </v:rect>
          </v:group>
        </w:pict>
      </w:r>
      <w:r w:rsidR="009E6754" w:rsidRPr="00B62852">
        <w:rPr>
          <w:rFonts w:ascii="Sylfaen" w:hAnsi="Sylfaen" w:cs="Sylfaen"/>
          <w:noProof/>
          <w:lang w:val="en-US" w:eastAsia="en-US" w:bidi="ar-SA"/>
        </w:rPr>
        <w:drawing>
          <wp:inline distT="0" distB="0" distL="0" distR="0" wp14:anchorId="10AB44FA" wp14:editId="1581DE39">
            <wp:extent cx="5864225" cy="3011170"/>
            <wp:effectExtent l="19050" t="0" r="3175" b="0"/>
            <wp:docPr id="14" name="Shape 14"/>
            <wp:cNvGraphicFramePr/>
            <a:graphic xmlns:a="http://schemas.openxmlformats.org/drawingml/2006/main">
              <a:graphicData uri="http://schemas.openxmlformats.org/drawingml/2006/picture">
                <pic:pic xmlns:pic="http://schemas.openxmlformats.org/drawingml/2006/picture">
                  <pic:nvPicPr>
                    <pic:cNvPr id="15" name="Picture box 15"/>
                    <pic:cNvPicPr/>
                  </pic:nvPicPr>
                  <pic:blipFill>
                    <a:blip r:embed="rId18" cstate="print"/>
                    <a:stretch/>
                  </pic:blipFill>
                  <pic:spPr>
                    <a:xfrm>
                      <a:off x="0" y="0"/>
                      <a:ext cx="5864225" cy="3011170"/>
                    </a:xfrm>
                    <a:prstGeom prst="rect">
                      <a:avLst/>
                    </a:prstGeom>
                  </pic:spPr>
                </pic:pic>
              </a:graphicData>
            </a:graphic>
          </wp:inline>
        </w:drawing>
      </w:r>
    </w:p>
    <w:p w14:paraId="254BE93B" w14:textId="77777777" w:rsidR="009E6754" w:rsidRPr="008C2F98" w:rsidRDefault="009E6754" w:rsidP="00186716">
      <w:pPr>
        <w:pStyle w:val="30"/>
        <w:shd w:val="clear" w:color="auto" w:fill="auto"/>
        <w:spacing w:after="160" w:line="360" w:lineRule="auto"/>
        <w:rPr>
          <w:rFonts w:ascii="Sylfaen" w:hAnsi="Sylfaen" w:cs="Sylfaen"/>
          <w:sz w:val="20"/>
          <w:szCs w:val="20"/>
        </w:rPr>
      </w:pPr>
      <w:r w:rsidRPr="008C2F98">
        <w:rPr>
          <w:rFonts w:ascii="Sylfaen" w:hAnsi="Sylfaen" w:cs="Sylfaen"/>
          <w:spacing w:val="-6"/>
          <w:sz w:val="20"/>
          <w:szCs w:val="20"/>
        </w:rPr>
        <w:t>Նկ. 8. «Ժ</w:t>
      </w:r>
      <w:r w:rsidRPr="008C2F98">
        <w:rPr>
          <w:rFonts w:ascii="Sylfaen" w:hAnsi="Sylfaen"/>
          <w:spacing w:val="-6"/>
          <w:sz w:val="20"/>
          <w:szCs w:val="20"/>
        </w:rPr>
        <w:t>ամանակավոր կարանտինային բուսասանիտարական միջոցի փոփոխման մասին տեղեկությունների ներկայացում Հանձնաժողով</w:t>
      </w:r>
      <w:r w:rsidRPr="008C2F98">
        <w:rPr>
          <w:rFonts w:ascii="Sylfaen" w:hAnsi="Sylfaen" w:cs="Sylfaen"/>
          <w:spacing w:val="-6"/>
          <w:sz w:val="20"/>
          <w:szCs w:val="20"/>
        </w:rPr>
        <w:t xml:space="preserve">» </w:t>
      </w:r>
      <w:r w:rsidRPr="008C2F98">
        <w:rPr>
          <w:rFonts w:ascii="Sylfaen" w:hAnsi="Sylfaen" w:cs="Sylfaen"/>
          <w:spacing w:val="-6"/>
          <w:sz w:val="20"/>
          <w:szCs w:val="20"/>
          <w:lang w:eastAsia="en-US" w:bidi="en-US"/>
        </w:rPr>
        <w:t xml:space="preserve">(P.SS.12.PRC.003) </w:t>
      </w:r>
      <w:r w:rsidRPr="008C2F98">
        <w:rPr>
          <w:rFonts w:ascii="Sylfaen" w:hAnsi="Sylfaen" w:cs="Sylfaen"/>
          <w:spacing w:val="-6"/>
          <w:sz w:val="20"/>
          <w:szCs w:val="20"/>
        </w:rPr>
        <w:t xml:space="preserve">ընթացակարգի </w:t>
      </w:r>
      <w:r w:rsidRPr="008C2F98">
        <w:rPr>
          <w:rFonts w:ascii="Sylfaen" w:hAnsi="Sylfaen" w:cs="Sylfaen"/>
          <w:spacing w:val="-6"/>
          <w:sz w:val="20"/>
          <w:szCs w:val="20"/>
          <w:lang w:eastAsia="en-US" w:bidi="en-US"/>
        </w:rPr>
        <w:t>կատարման</w:t>
      </w:r>
      <w:r w:rsidRPr="008C2F98">
        <w:rPr>
          <w:rFonts w:ascii="Sylfaen" w:hAnsi="Sylfaen" w:cs="Sylfaen"/>
          <w:sz w:val="20"/>
          <w:szCs w:val="20"/>
          <w:lang w:eastAsia="en-US" w:bidi="en-US"/>
        </w:rPr>
        <w:t xml:space="preserve"> սխեմա</w:t>
      </w:r>
    </w:p>
    <w:p w14:paraId="6C3F4BEE" w14:textId="77777777" w:rsidR="009E6754" w:rsidRPr="00B62852" w:rsidRDefault="009E6754" w:rsidP="008C2F9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lastRenderedPageBreak/>
        <w:t>46.</w:t>
      </w:r>
      <w:r w:rsidR="008C2F98" w:rsidRPr="008C2F98">
        <w:rPr>
          <w:rFonts w:ascii="Sylfaen" w:hAnsi="Sylfaen" w:cs="Sylfaen"/>
          <w:sz w:val="24"/>
          <w:szCs w:val="24"/>
        </w:rPr>
        <w:tab/>
      </w: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փոփոխման մասին տեղեկությունների ներկայացում Հանձնաժողով</w:t>
      </w:r>
      <w:r w:rsidRPr="00B62852">
        <w:rPr>
          <w:rFonts w:ascii="Sylfaen" w:hAnsi="Sylfaen" w:cs="Sylfaen"/>
          <w:sz w:val="24"/>
          <w:szCs w:val="24"/>
        </w:rPr>
        <w:t xml:space="preserve">» </w:t>
      </w:r>
      <w:r w:rsidRPr="00B62852">
        <w:rPr>
          <w:rFonts w:ascii="Sylfaen" w:hAnsi="Sylfaen" w:cs="Sylfaen"/>
          <w:sz w:val="24"/>
          <w:szCs w:val="24"/>
          <w:lang w:eastAsia="en-US" w:bidi="en-US"/>
        </w:rPr>
        <w:t xml:space="preserve">(P.SS.12.PRC.003) </w:t>
      </w:r>
      <w:r w:rsidRPr="00B62852">
        <w:rPr>
          <w:rFonts w:ascii="Sylfaen" w:hAnsi="Sylfaen" w:cs="Sylfaen"/>
          <w:sz w:val="24"/>
          <w:szCs w:val="24"/>
        </w:rPr>
        <w:t xml:space="preserve">ընթացակարգը </w:t>
      </w:r>
      <w:r w:rsidRPr="00B62852">
        <w:rPr>
          <w:rFonts w:ascii="Sylfaen" w:hAnsi="Sylfaen" w:cs="Sylfaen"/>
          <w:sz w:val="24"/>
          <w:szCs w:val="24"/>
          <w:lang w:eastAsia="en-US" w:bidi="en-US"/>
        </w:rPr>
        <w:t>կատարվում է լիազորված մարմնի կողմից ժ</w:t>
      </w:r>
      <w:r w:rsidRPr="00B62852">
        <w:rPr>
          <w:rFonts w:ascii="Sylfaen" w:hAnsi="Sylfaen"/>
          <w:sz w:val="24"/>
          <w:szCs w:val="24"/>
        </w:rPr>
        <w:t>ամանակավոր կարանտինային բուսասանիտարական միջոցը փոփոխելիս:</w:t>
      </w:r>
    </w:p>
    <w:p w14:paraId="5350DEF3" w14:textId="77777777" w:rsidR="009E6754" w:rsidRPr="00B62852" w:rsidRDefault="009E6754" w:rsidP="008C2F9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47.</w:t>
      </w:r>
      <w:r w:rsidR="008C2F98" w:rsidRPr="008C2F98">
        <w:rPr>
          <w:rFonts w:ascii="Sylfaen" w:hAnsi="Sylfaen" w:cs="Sylfaen"/>
          <w:sz w:val="24"/>
          <w:szCs w:val="24"/>
        </w:rPr>
        <w:tab/>
      </w:r>
      <w:r w:rsidRPr="00B62852">
        <w:rPr>
          <w:rFonts w:ascii="Sylfaen" w:hAnsi="Sylfaen" w:cs="Sylfaen"/>
          <w:sz w:val="24"/>
          <w:szCs w:val="24"/>
        </w:rPr>
        <w:t>Առաջին հերթին կատարվում է «Ժ</w:t>
      </w:r>
      <w:r w:rsidRPr="00B62852">
        <w:rPr>
          <w:rFonts w:ascii="Sylfaen" w:hAnsi="Sylfaen"/>
          <w:sz w:val="24"/>
          <w:szCs w:val="24"/>
        </w:rPr>
        <w:t>ամանակավոր կարանտինային բուսասանիտարական միջոցի փոփոխման մասին տեղեկությունների ուղարկում Հանձնաժողով</w:t>
      </w:r>
      <w:r w:rsidRPr="00B62852">
        <w:rPr>
          <w:rFonts w:ascii="Sylfaen" w:hAnsi="Sylfaen" w:cs="Sylfaen"/>
          <w:sz w:val="24"/>
          <w:szCs w:val="24"/>
        </w:rPr>
        <w:t>» (P.SS.12.OPR.008) գործառնությունը, որի կատարման արդյունքներով լիազորված մարմնի կողմից ձ</w:t>
      </w:r>
      <w:r w:rsidR="00186716">
        <w:rPr>
          <w:rFonts w:ascii="Sylfaen" w:hAnsi="Sylfaen" w:cs="Sylfaen"/>
          <w:sz w:val="24"/>
          <w:szCs w:val="24"/>
        </w:rPr>
        <w:t>եւ</w:t>
      </w:r>
      <w:r w:rsidRPr="00B62852">
        <w:rPr>
          <w:rFonts w:ascii="Sylfaen" w:hAnsi="Sylfaen" w:cs="Sylfaen"/>
          <w:sz w:val="24"/>
          <w:szCs w:val="24"/>
        </w:rPr>
        <w:t xml:space="preserve">ավորվում </w:t>
      </w:r>
      <w:r w:rsidR="00186716">
        <w:rPr>
          <w:rFonts w:ascii="Sylfaen" w:hAnsi="Sylfaen" w:cs="Sylfaen"/>
          <w:sz w:val="24"/>
          <w:szCs w:val="24"/>
        </w:rPr>
        <w:t>եւ</w:t>
      </w:r>
      <w:r w:rsidRPr="00B62852">
        <w:rPr>
          <w:rFonts w:ascii="Sylfaen" w:hAnsi="Sylfaen" w:cs="Sylfaen"/>
          <w:sz w:val="24"/>
          <w:szCs w:val="24"/>
        </w:rPr>
        <w:t xml:space="preserve"> Հանձնաժողով են ուղարկվում ժ</w:t>
      </w:r>
      <w:r w:rsidRPr="00B62852">
        <w:rPr>
          <w:rFonts w:ascii="Sylfaen" w:hAnsi="Sylfaen"/>
          <w:sz w:val="24"/>
          <w:szCs w:val="24"/>
        </w:rPr>
        <w:t>ամանակավոր կարանտինային բուսասանիտարական միջոցի փոփոխման մասին տեղեկություններ:</w:t>
      </w:r>
    </w:p>
    <w:p w14:paraId="6085E2EC" w14:textId="77777777" w:rsidR="009E6754" w:rsidRPr="00B62852" w:rsidRDefault="009E6754" w:rsidP="008C2F98">
      <w:pPr>
        <w:pStyle w:val="1"/>
        <w:shd w:val="clear" w:color="auto" w:fill="auto"/>
        <w:tabs>
          <w:tab w:val="left" w:pos="1134"/>
        </w:tabs>
        <w:spacing w:after="160" w:line="346" w:lineRule="auto"/>
        <w:ind w:firstLine="567"/>
        <w:jc w:val="both"/>
        <w:rPr>
          <w:rFonts w:ascii="Sylfaen" w:hAnsi="Sylfaen" w:cs="Sylfaen"/>
          <w:sz w:val="24"/>
          <w:szCs w:val="24"/>
        </w:rPr>
      </w:pPr>
      <w:r w:rsidRPr="00B62852">
        <w:rPr>
          <w:rFonts w:ascii="Sylfaen" w:hAnsi="Sylfaen" w:cs="Sylfaen"/>
          <w:sz w:val="24"/>
          <w:szCs w:val="24"/>
        </w:rPr>
        <w:t>48.</w:t>
      </w:r>
      <w:r w:rsidR="008C2F98" w:rsidRPr="008C2F98">
        <w:rPr>
          <w:rFonts w:ascii="Sylfaen" w:hAnsi="Sylfaen" w:cs="Sylfaen"/>
          <w:sz w:val="24"/>
          <w:szCs w:val="24"/>
        </w:rPr>
        <w:tab/>
      </w:r>
      <w:r w:rsidRPr="00B62852">
        <w:rPr>
          <w:rFonts w:ascii="Sylfaen" w:hAnsi="Sylfaen" w:cs="Sylfaen"/>
          <w:sz w:val="24"/>
          <w:szCs w:val="24"/>
        </w:rPr>
        <w:t>Ժ</w:t>
      </w:r>
      <w:r w:rsidRPr="00B62852">
        <w:rPr>
          <w:rFonts w:ascii="Sylfaen" w:hAnsi="Sylfaen"/>
          <w:sz w:val="24"/>
          <w:szCs w:val="24"/>
        </w:rPr>
        <w:t xml:space="preserve">ամանակավոր կարանտինային բուսասանիտարական միջոցի փոփոխման մասին տեղեկությունները Հանձնաժողովի կողմից ստանալիս կատարվում է </w:t>
      </w:r>
      <w:r w:rsidRPr="00B62852">
        <w:rPr>
          <w:rFonts w:ascii="Sylfaen" w:hAnsi="Sylfaen" w:cs="Sylfaen"/>
          <w:sz w:val="24"/>
          <w:szCs w:val="24"/>
        </w:rPr>
        <w:t>«Ժ</w:t>
      </w:r>
      <w:r w:rsidRPr="00B62852">
        <w:rPr>
          <w:rFonts w:ascii="Sylfaen" w:hAnsi="Sylfaen"/>
          <w:sz w:val="24"/>
          <w:szCs w:val="24"/>
        </w:rPr>
        <w:t xml:space="preserve">ամանակավոր կարանտինային բուսասանիտարական միջոցի փոփոխման մասին տեղեկությունների ընդունում </w:t>
      </w:r>
      <w:r w:rsidR="00186716">
        <w:rPr>
          <w:rFonts w:ascii="Sylfaen" w:hAnsi="Sylfaen"/>
          <w:sz w:val="24"/>
          <w:szCs w:val="24"/>
        </w:rPr>
        <w:t>եւ</w:t>
      </w:r>
      <w:r w:rsidRPr="00B62852">
        <w:rPr>
          <w:rFonts w:ascii="Sylfaen" w:hAnsi="Sylfaen"/>
          <w:sz w:val="24"/>
          <w:szCs w:val="24"/>
        </w:rPr>
        <w:t xml:space="preserve"> մշակում Հանձնաժողովի կողմից</w:t>
      </w:r>
      <w:r w:rsidRPr="00B62852">
        <w:rPr>
          <w:rFonts w:ascii="Sylfaen" w:hAnsi="Sylfaen" w:cs="Sylfaen"/>
          <w:sz w:val="24"/>
          <w:szCs w:val="24"/>
        </w:rPr>
        <w:t>» (P.SS.12.OPR.009) գործառնությունը, որի կատարման արդյունքներով ժ</w:t>
      </w:r>
      <w:r w:rsidRPr="00B62852">
        <w:rPr>
          <w:rFonts w:ascii="Sylfaen" w:hAnsi="Sylfaen"/>
          <w:sz w:val="24"/>
          <w:szCs w:val="24"/>
        </w:rPr>
        <w:t xml:space="preserve">ամանակավոր կարանտինային բուսասանիտարական միջոցների մասին տեղեկությունների ընդհանուր տեղեկատվական ռեսուրսի տեղեկություններում կատարվում են փոփոխություններ, իսկ լիազորված մարմին է ուղարկվում </w:t>
      </w: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միջոցների մասին տեղեկությունների ընդհանուր տեղեկատվական ռեսուրսի տեղեկությունների փոփոխման արդյունքի մասին ծանուցումը:</w:t>
      </w:r>
    </w:p>
    <w:p w14:paraId="0B5F5EFD" w14:textId="77777777" w:rsidR="009E6754" w:rsidRPr="00B62852" w:rsidRDefault="009E6754" w:rsidP="008C2F98">
      <w:pPr>
        <w:pStyle w:val="1"/>
        <w:shd w:val="clear" w:color="auto" w:fill="auto"/>
        <w:tabs>
          <w:tab w:val="left" w:pos="1134"/>
        </w:tabs>
        <w:spacing w:after="160" w:line="346" w:lineRule="auto"/>
        <w:ind w:firstLine="567"/>
        <w:jc w:val="both"/>
        <w:rPr>
          <w:rFonts w:ascii="Sylfaen" w:hAnsi="Sylfaen" w:cs="Sylfaen"/>
          <w:sz w:val="24"/>
          <w:szCs w:val="24"/>
        </w:rPr>
      </w:pPr>
      <w:r w:rsidRPr="00B62852">
        <w:rPr>
          <w:rFonts w:ascii="Sylfaen" w:hAnsi="Sylfaen" w:cs="Sylfaen"/>
          <w:sz w:val="24"/>
          <w:szCs w:val="24"/>
        </w:rPr>
        <w:t>49.</w:t>
      </w:r>
      <w:r w:rsidR="008C2F98" w:rsidRPr="008C2F98">
        <w:rPr>
          <w:rFonts w:ascii="Sylfaen" w:hAnsi="Sylfaen" w:cs="Sylfaen"/>
          <w:sz w:val="24"/>
          <w:szCs w:val="24"/>
        </w:rPr>
        <w:tab/>
      </w:r>
      <w:r w:rsidRPr="00B62852">
        <w:rPr>
          <w:rFonts w:ascii="Sylfaen" w:hAnsi="Sylfaen"/>
          <w:sz w:val="24"/>
          <w:szCs w:val="24"/>
        </w:rPr>
        <w:t xml:space="preserve">Ժամանակավոր կարանտինային բուսասանիտարական միջոցների մասին տեղեկությունների ընդհանուր տեղեկատվական ռեսուրսի տեղեկությունների փոփոխման արդյունքի մասին ծանուցումը լիազորված մարմնի կողմից ստանալիս կատարվում է </w:t>
      </w:r>
      <w:r w:rsidRPr="00B62852">
        <w:rPr>
          <w:rFonts w:ascii="Sylfaen" w:hAnsi="Sylfaen" w:cs="Sylfaen"/>
          <w:sz w:val="24"/>
          <w:szCs w:val="24"/>
        </w:rPr>
        <w:t>«</w:t>
      </w:r>
      <w:r w:rsidRPr="00B62852">
        <w:rPr>
          <w:rFonts w:ascii="Sylfaen" w:hAnsi="Sylfaen"/>
          <w:sz w:val="24"/>
          <w:szCs w:val="24"/>
        </w:rPr>
        <w:t>Ժամանակավոր կարանտինային բուսասանիտարական միջոցների մասին տեղեկությունների ընդհանուր տեղեկատվական ռեսուրսի տեղեկությունների փոփոխման արդյունքի մասին ծանուցման ստացում</w:t>
      </w:r>
      <w:r w:rsidRPr="00B62852">
        <w:rPr>
          <w:rFonts w:ascii="Sylfaen" w:hAnsi="Sylfaen" w:cs="Sylfaen"/>
          <w:sz w:val="24"/>
          <w:szCs w:val="24"/>
        </w:rPr>
        <w:t>» (P.SS.12.OPR.010) գործառնությունը, որի կատարման արդյունքներով իրականացվում է նշված ծանուցման ընդունումն ու մշակումը:</w:t>
      </w:r>
    </w:p>
    <w:p w14:paraId="64CBCEEC" w14:textId="77777777" w:rsidR="009E6754" w:rsidRPr="00B62852" w:rsidRDefault="009E6754" w:rsidP="008C2F9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lastRenderedPageBreak/>
        <w:t>50.</w:t>
      </w:r>
      <w:r w:rsidR="008C2F98" w:rsidRPr="008C2F98">
        <w:rPr>
          <w:rFonts w:ascii="Sylfaen" w:hAnsi="Sylfaen" w:cs="Sylfaen"/>
          <w:sz w:val="24"/>
          <w:szCs w:val="24"/>
        </w:rPr>
        <w:tab/>
      </w:r>
      <w:r w:rsidRPr="00B62852">
        <w:rPr>
          <w:rFonts w:ascii="Sylfaen" w:hAnsi="Sylfaen" w:cs="Sylfaen"/>
          <w:sz w:val="24"/>
          <w:szCs w:val="24"/>
        </w:rPr>
        <w:t>«Ժ</w:t>
      </w:r>
      <w:r w:rsidRPr="00B62852">
        <w:rPr>
          <w:rFonts w:ascii="Sylfaen" w:hAnsi="Sylfaen"/>
          <w:sz w:val="24"/>
          <w:szCs w:val="24"/>
        </w:rPr>
        <w:t xml:space="preserve">ամանակավոր կարանտինային բուսասանիտարական միջոցի փոփոխման մասին տեղեկությունների ընդունում </w:t>
      </w:r>
      <w:r w:rsidR="00186716">
        <w:rPr>
          <w:rFonts w:ascii="Sylfaen" w:hAnsi="Sylfaen"/>
          <w:sz w:val="24"/>
          <w:szCs w:val="24"/>
        </w:rPr>
        <w:t>եւ</w:t>
      </w:r>
      <w:r w:rsidRPr="00B62852">
        <w:rPr>
          <w:rFonts w:ascii="Sylfaen" w:hAnsi="Sylfaen"/>
          <w:sz w:val="24"/>
          <w:szCs w:val="24"/>
        </w:rPr>
        <w:t xml:space="preserve"> մշակում Հանձնաժողովի կողմից</w:t>
      </w:r>
      <w:r w:rsidRPr="00B62852">
        <w:rPr>
          <w:rFonts w:ascii="Sylfaen" w:hAnsi="Sylfaen" w:cs="Sylfaen"/>
          <w:sz w:val="24"/>
          <w:szCs w:val="24"/>
        </w:rPr>
        <w:t>» (P.SS.12.OPR.008) գործառնությունը կատարելու դեպքում կատարվում է «Ժ</w:t>
      </w:r>
      <w:r w:rsidRPr="00B62852">
        <w:rPr>
          <w:rFonts w:ascii="Sylfaen" w:hAnsi="Sylfaen"/>
          <w:sz w:val="24"/>
          <w:szCs w:val="24"/>
        </w:rPr>
        <w:t>ամանակավոր կարանտինային բուսասանիտարական միջոցի փոփոխման մասին տեղեկությունների հրապարակում</w:t>
      </w:r>
      <w:r w:rsidRPr="00B62852">
        <w:rPr>
          <w:rFonts w:ascii="Sylfaen" w:hAnsi="Sylfaen" w:cs="Sylfaen"/>
          <w:sz w:val="24"/>
          <w:szCs w:val="24"/>
        </w:rPr>
        <w:t>» (P.SS.12.OPR.011) գործառնությունը, որի կատարման արդյունքներով ժ</w:t>
      </w:r>
      <w:r w:rsidRPr="00B62852">
        <w:rPr>
          <w:rFonts w:ascii="Sylfaen" w:hAnsi="Sylfaen"/>
          <w:sz w:val="24"/>
          <w:szCs w:val="24"/>
        </w:rPr>
        <w:t>ամանակավոր կարանտինային բուսասանիտարական միջոցի փոփոխման մասին տեղեկությունները հրապարակվում են Միության տեղեկատվական պորտալում:</w:t>
      </w:r>
    </w:p>
    <w:p w14:paraId="79CE2AB8" w14:textId="77777777" w:rsidR="009E6754" w:rsidRPr="00B62852" w:rsidRDefault="009E6754" w:rsidP="008C2F9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51.</w:t>
      </w:r>
      <w:r w:rsidR="008C2F98" w:rsidRPr="008C2F98">
        <w:rPr>
          <w:rFonts w:ascii="Sylfaen" w:hAnsi="Sylfaen" w:cs="Sylfaen"/>
          <w:sz w:val="24"/>
          <w:szCs w:val="24"/>
        </w:rPr>
        <w:tab/>
      </w: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փոփոխման մասին տեղեկությունների ներկայացում Հանձնաժողով</w:t>
      </w:r>
      <w:r w:rsidRPr="00B62852">
        <w:rPr>
          <w:rFonts w:ascii="Sylfaen" w:hAnsi="Sylfaen" w:cs="Sylfaen"/>
          <w:sz w:val="24"/>
          <w:szCs w:val="24"/>
        </w:rPr>
        <w:t xml:space="preserve">» </w:t>
      </w:r>
      <w:r w:rsidRPr="00B62852">
        <w:rPr>
          <w:rFonts w:ascii="Sylfaen" w:hAnsi="Sylfaen" w:cs="Sylfaen"/>
          <w:sz w:val="24"/>
          <w:szCs w:val="24"/>
          <w:lang w:eastAsia="en-US" w:bidi="en-US"/>
        </w:rPr>
        <w:t xml:space="preserve">(P.SS.12.PRC.003) </w:t>
      </w:r>
      <w:r w:rsidRPr="00B62852">
        <w:rPr>
          <w:rFonts w:ascii="Sylfaen" w:hAnsi="Sylfaen" w:cs="Sylfaen"/>
          <w:sz w:val="24"/>
          <w:szCs w:val="24"/>
        </w:rPr>
        <w:t xml:space="preserve">ընթացակարգի </w:t>
      </w:r>
      <w:r w:rsidRPr="00B62852">
        <w:rPr>
          <w:rFonts w:ascii="Sylfaen" w:hAnsi="Sylfaen" w:cs="Sylfaen"/>
          <w:sz w:val="24"/>
          <w:szCs w:val="24"/>
          <w:lang w:eastAsia="en-US" w:bidi="en-US"/>
        </w:rPr>
        <w:t xml:space="preserve">կատարման արդյունքը </w:t>
      </w:r>
      <w:r w:rsidRPr="00B62852">
        <w:rPr>
          <w:rFonts w:ascii="Sylfaen" w:hAnsi="Sylfaen"/>
          <w:sz w:val="24"/>
          <w:szCs w:val="24"/>
        </w:rPr>
        <w:t>Հանձնաժողովի կողմից ժամանակավոր կարանտինային բուսասանիտարական միջոցների մասին տեղեկությունների ընդհանուր տեղեկատվական ռեսուրսի տեղեկությունների փոփոխումն է, ինչպես նա</w:t>
      </w:r>
      <w:r w:rsidR="00186716">
        <w:rPr>
          <w:rFonts w:ascii="Sylfaen" w:hAnsi="Sylfaen"/>
          <w:sz w:val="24"/>
          <w:szCs w:val="24"/>
        </w:rPr>
        <w:t>եւ</w:t>
      </w:r>
      <w:r w:rsidRPr="00B62852">
        <w:rPr>
          <w:rFonts w:ascii="Sylfaen" w:hAnsi="Sylfaen"/>
          <w:sz w:val="24"/>
          <w:szCs w:val="24"/>
        </w:rPr>
        <w:t xml:space="preserve"> ժամանակավոր կարանտինային բուսասանիտարական միջոցների մասին թարմացված տեղեկությունների հրապարակումը Միության տեղեկատվական պորտալում:</w:t>
      </w:r>
    </w:p>
    <w:p w14:paraId="7549BFC3" w14:textId="77777777" w:rsidR="009E6754" w:rsidRPr="00B62852" w:rsidRDefault="009E6754" w:rsidP="008C2F9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52.</w:t>
      </w:r>
      <w:r w:rsidR="008C2F98" w:rsidRPr="008C2F98">
        <w:rPr>
          <w:rFonts w:ascii="Sylfaen" w:hAnsi="Sylfaen" w:cs="Sylfaen"/>
          <w:sz w:val="24"/>
          <w:szCs w:val="24"/>
        </w:rPr>
        <w:tab/>
      </w: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փոփոխման մասին տեղեկությունների ներկայացում Հանձնաժողով</w:t>
      </w:r>
      <w:r w:rsidRPr="00B62852">
        <w:rPr>
          <w:rFonts w:ascii="Sylfaen" w:hAnsi="Sylfaen" w:cs="Sylfaen"/>
          <w:sz w:val="24"/>
          <w:szCs w:val="24"/>
        </w:rPr>
        <w:t xml:space="preserve">» </w:t>
      </w:r>
      <w:r w:rsidRPr="00B62852">
        <w:rPr>
          <w:rFonts w:ascii="Sylfaen" w:hAnsi="Sylfaen" w:cs="Sylfaen"/>
          <w:sz w:val="24"/>
          <w:szCs w:val="24"/>
          <w:lang w:eastAsia="en-US" w:bidi="en-US"/>
        </w:rPr>
        <w:t xml:space="preserve">(P.SS.12.PRC.003) </w:t>
      </w:r>
      <w:r w:rsidRPr="00B62852">
        <w:rPr>
          <w:rFonts w:ascii="Sylfaen" w:hAnsi="Sylfaen" w:cs="Sylfaen"/>
          <w:sz w:val="24"/>
          <w:szCs w:val="24"/>
        </w:rPr>
        <w:t xml:space="preserve">ընթացակարգի </w:t>
      </w:r>
      <w:r w:rsidRPr="00B62852">
        <w:rPr>
          <w:rFonts w:ascii="Sylfaen" w:hAnsi="Sylfaen" w:cs="Sylfaen"/>
          <w:sz w:val="24"/>
          <w:szCs w:val="24"/>
          <w:lang w:eastAsia="en-US" w:bidi="en-US"/>
        </w:rPr>
        <w:t xml:space="preserve">շրջանակներում կատարվող` ընդհանուր գործընթացի գործառնությունների ցանկը բերված է </w:t>
      </w:r>
      <w:r w:rsidRPr="00B62852">
        <w:rPr>
          <w:rFonts w:ascii="Sylfaen" w:hAnsi="Sylfaen" w:cs="Sylfaen"/>
          <w:sz w:val="24"/>
          <w:szCs w:val="24"/>
        </w:rPr>
        <w:t>17-րդ աղյուսակում:</w:t>
      </w:r>
      <w:r w:rsidRPr="00B62852">
        <w:rPr>
          <w:rFonts w:ascii="Sylfaen" w:hAnsi="Sylfaen" w:cs="Sylfaen"/>
          <w:sz w:val="24"/>
          <w:szCs w:val="24"/>
          <w:lang w:eastAsia="en-US" w:bidi="en-US"/>
        </w:rPr>
        <w:t xml:space="preserve"> </w:t>
      </w:r>
    </w:p>
    <w:p w14:paraId="294EA3D6" w14:textId="77777777" w:rsidR="009E6754" w:rsidRPr="00B62852" w:rsidRDefault="009E6754" w:rsidP="00186716">
      <w:pPr>
        <w:pStyle w:val="1"/>
        <w:shd w:val="clear" w:color="auto" w:fill="auto"/>
        <w:spacing w:after="160"/>
        <w:ind w:firstLine="7940"/>
        <w:jc w:val="both"/>
        <w:rPr>
          <w:rFonts w:ascii="Sylfaen" w:hAnsi="Sylfaen" w:cs="Sylfaen"/>
          <w:sz w:val="24"/>
          <w:szCs w:val="24"/>
        </w:rPr>
      </w:pPr>
    </w:p>
    <w:p w14:paraId="48F0164B" w14:textId="77777777" w:rsidR="008C2F98" w:rsidRDefault="008C2F98">
      <w:pPr>
        <w:rPr>
          <w:rFonts w:eastAsia="Times New Roman"/>
          <w:color w:val="auto"/>
        </w:rPr>
      </w:pPr>
      <w:r>
        <w:br w:type="page"/>
      </w:r>
    </w:p>
    <w:p w14:paraId="3D941503" w14:textId="77777777" w:rsidR="009E6754" w:rsidRPr="00B62852" w:rsidRDefault="009E6754" w:rsidP="00186716">
      <w:pPr>
        <w:pStyle w:val="1"/>
        <w:shd w:val="clear" w:color="auto" w:fill="auto"/>
        <w:spacing w:after="160"/>
        <w:ind w:firstLine="0"/>
        <w:jc w:val="right"/>
        <w:rPr>
          <w:rFonts w:ascii="Sylfaen" w:hAnsi="Sylfaen" w:cs="Sylfaen"/>
          <w:sz w:val="24"/>
          <w:szCs w:val="24"/>
        </w:rPr>
      </w:pPr>
      <w:r w:rsidRPr="00B62852">
        <w:rPr>
          <w:rFonts w:ascii="Sylfaen" w:hAnsi="Sylfaen" w:cs="Sylfaen"/>
          <w:sz w:val="24"/>
          <w:szCs w:val="24"/>
        </w:rPr>
        <w:lastRenderedPageBreak/>
        <w:t>Աղյուսակ 17</w:t>
      </w:r>
    </w:p>
    <w:p w14:paraId="74F6DECA"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փոփոխման մասին տեղեկությունների ներկայացում Հանձնաժողով</w:t>
      </w:r>
      <w:r w:rsidRPr="00B62852">
        <w:rPr>
          <w:rFonts w:ascii="Sylfaen" w:hAnsi="Sylfaen" w:cs="Sylfaen"/>
          <w:sz w:val="24"/>
          <w:szCs w:val="24"/>
        </w:rPr>
        <w:t xml:space="preserve">» </w:t>
      </w:r>
      <w:r w:rsidR="008C2F98" w:rsidRPr="008C2F98">
        <w:rPr>
          <w:rFonts w:ascii="Sylfaen" w:hAnsi="Sylfaen" w:cs="Sylfaen"/>
          <w:sz w:val="24"/>
          <w:szCs w:val="24"/>
        </w:rPr>
        <w:br/>
      </w:r>
      <w:r w:rsidRPr="00B62852">
        <w:rPr>
          <w:rFonts w:ascii="Sylfaen" w:hAnsi="Sylfaen" w:cs="Sylfaen"/>
          <w:sz w:val="24"/>
          <w:szCs w:val="24"/>
          <w:lang w:eastAsia="en-US" w:bidi="en-US"/>
        </w:rPr>
        <w:t xml:space="preserve">(P.SS.12.PRC.003) </w:t>
      </w:r>
      <w:r w:rsidRPr="00B62852">
        <w:rPr>
          <w:rFonts w:ascii="Sylfaen" w:hAnsi="Sylfaen" w:cs="Sylfaen"/>
          <w:sz w:val="24"/>
          <w:szCs w:val="24"/>
        </w:rPr>
        <w:t xml:space="preserve">ընթացակարգի </w:t>
      </w:r>
      <w:r w:rsidRPr="00B62852">
        <w:rPr>
          <w:rFonts w:ascii="Sylfaen" w:hAnsi="Sylfaen" w:cs="Sylfaen"/>
          <w:sz w:val="24"/>
          <w:szCs w:val="24"/>
          <w:lang w:eastAsia="en-US" w:bidi="en-US"/>
        </w:rPr>
        <w:t>շրջանակներում կատարվող` ընդհանուր գործընթացի գործառնությունների ցանկ</w:t>
      </w:r>
    </w:p>
    <w:tbl>
      <w:tblPr>
        <w:tblOverlap w:val="never"/>
        <w:tblW w:w="9447" w:type="dxa"/>
        <w:jc w:val="center"/>
        <w:tblLayout w:type="fixed"/>
        <w:tblCellMar>
          <w:left w:w="10" w:type="dxa"/>
          <w:right w:w="10" w:type="dxa"/>
        </w:tblCellMar>
        <w:tblLook w:val="0020" w:firstRow="1" w:lastRow="0" w:firstColumn="0" w:lastColumn="0" w:noHBand="0" w:noVBand="0"/>
      </w:tblPr>
      <w:tblGrid>
        <w:gridCol w:w="2177"/>
        <w:gridCol w:w="3969"/>
        <w:gridCol w:w="3301"/>
      </w:tblGrid>
      <w:tr w:rsidR="009E6754" w:rsidRPr="008C2F98" w14:paraId="417D5F77" w14:textId="77777777" w:rsidTr="008C2F98">
        <w:trPr>
          <w:tblHeader/>
          <w:jc w:val="center"/>
        </w:trPr>
        <w:tc>
          <w:tcPr>
            <w:tcW w:w="2177" w:type="dxa"/>
            <w:tcBorders>
              <w:top w:val="single" w:sz="4" w:space="0" w:color="auto"/>
              <w:left w:val="single" w:sz="4" w:space="0" w:color="auto"/>
            </w:tcBorders>
            <w:shd w:val="clear" w:color="auto" w:fill="FFFFFF"/>
            <w:vAlign w:val="center"/>
          </w:tcPr>
          <w:p w14:paraId="3DCDEF42"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Ծածկագրային նշագիրը</w:t>
            </w:r>
          </w:p>
        </w:tc>
        <w:tc>
          <w:tcPr>
            <w:tcW w:w="3969" w:type="dxa"/>
            <w:tcBorders>
              <w:top w:val="single" w:sz="4" w:space="0" w:color="auto"/>
              <w:left w:val="single" w:sz="4" w:space="0" w:color="auto"/>
            </w:tcBorders>
            <w:shd w:val="clear" w:color="auto" w:fill="FFFFFF"/>
            <w:vAlign w:val="center"/>
          </w:tcPr>
          <w:p w14:paraId="206084D4"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Անվանումը</w:t>
            </w:r>
          </w:p>
        </w:tc>
        <w:tc>
          <w:tcPr>
            <w:tcW w:w="3301" w:type="dxa"/>
            <w:tcBorders>
              <w:top w:val="single" w:sz="4" w:space="0" w:color="auto"/>
              <w:left w:val="single" w:sz="4" w:space="0" w:color="auto"/>
              <w:right w:val="single" w:sz="4" w:space="0" w:color="auto"/>
            </w:tcBorders>
            <w:shd w:val="clear" w:color="auto" w:fill="FFFFFF"/>
            <w:vAlign w:val="center"/>
          </w:tcPr>
          <w:p w14:paraId="31D4884A"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Նկարագրությունը</w:t>
            </w:r>
          </w:p>
        </w:tc>
      </w:tr>
      <w:tr w:rsidR="009E6754" w:rsidRPr="008C2F98" w14:paraId="2687FAF3" w14:textId="77777777" w:rsidTr="008C2F98">
        <w:trPr>
          <w:tblHeader/>
          <w:jc w:val="center"/>
        </w:trPr>
        <w:tc>
          <w:tcPr>
            <w:tcW w:w="2177" w:type="dxa"/>
            <w:tcBorders>
              <w:top w:val="single" w:sz="4" w:space="0" w:color="auto"/>
              <w:left w:val="single" w:sz="4" w:space="0" w:color="auto"/>
            </w:tcBorders>
            <w:shd w:val="clear" w:color="auto" w:fill="FFFFFF"/>
            <w:vAlign w:val="center"/>
          </w:tcPr>
          <w:p w14:paraId="01C4373E"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1</w:t>
            </w:r>
          </w:p>
        </w:tc>
        <w:tc>
          <w:tcPr>
            <w:tcW w:w="3969" w:type="dxa"/>
            <w:tcBorders>
              <w:top w:val="single" w:sz="4" w:space="0" w:color="auto"/>
              <w:left w:val="single" w:sz="4" w:space="0" w:color="auto"/>
            </w:tcBorders>
            <w:shd w:val="clear" w:color="auto" w:fill="FFFFFF"/>
            <w:vAlign w:val="center"/>
          </w:tcPr>
          <w:p w14:paraId="5F880549"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2</w:t>
            </w:r>
          </w:p>
        </w:tc>
        <w:tc>
          <w:tcPr>
            <w:tcW w:w="3301" w:type="dxa"/>
            <w:tcBorders>
              <w:top w:val="single" w:sz="4" w:space="0" w:color="auto"/>
              <w:left w:val="single" w:sz="4" w:space="0" w:color="auto"/>
              <w:right w:val="single" w:sz="4" w:space="0" w:color="auto"/>
            </w:tcBorders>
            <w:shd w:val="clear" w:color="auto" w:fill="FFFFFF"/>
            <w:vAlign w:val="center"/>
          </w:tcPr>
          <w:p w14:paraId="003FB178"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3</w:t>
            </w:r>
          </w:p>
        </w:tc>
      </w:tr>
      <w:tr w:rsidR="009E6754" w:rsidRPr="008C2F98" w14:paraId="586723F0" w14:textId="77777777" w:rsidTr="008C2F98">
        <w:trPr>
          <w:jc w:val="center"/>
        </w:trPr>
        <w:tc>
          <w:tcPr>
            <w:tcW w:w="2177" w:type="dxa"/>
            <w:tcBorders>
              <w:top w:val="single" w:sz="4" w:space="0" w:color="auto"/>
              <w:left w:val="single" w:sz="4" w:space="0" w:color="auto"/>
            </w:tcBorders>
            <w:shd w:val="clear" w:color="auto" w:fill="FFFFFF"/>
          </w:tcPr>
          <w:p w14:paraId="49B2F227"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lang w:eastAsia="en-US" w:bidi="en-US"/>
              </w:rPr>
              <w:t>P.SS.12.OPR.008</w:t>
            </w:r>
          </w:p>
        </w:tc>
        <w:tc>
          <w:tcPr>
            <w:tcW w:w="3969" w:type="dxa"/>
            <w:tcBorders>
              <w:top w:val="single" w:sz="4" w:space="0" w:color="auto"/>
              <w:left w:val="single" w:sz="4" w:space="0" w:color="auto"/>
            </w:tcBorders>
            <w:shd w:val="clear" w:color="auto" w:fill="FFFFFF"/>
            <w:vAlign w:val="center"/>
          </w:tcPr>
          <w:p w14:paraId="71009B08"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ժ</w:t>
            </w:r>
            <w:r w:rsidRPr="008C2F98">
              <w:rPr>
                <w:rFonts w:ascii="Sylfaen" w:hAnsi="Sylfaen"/>
                <w:sz w:val="20"/>
                <w:szCs w:val="20"/>
              </w:rPr>
              <w:t>ամանակավոր կարանտինային բուսասանիտարական միջոցի փոփոխման մասին տեղեկությունների ուղարկում Հանձնաժողով</w:t>
            </w:r>
          </w:p>
        </w:tc>
        <w:tc>
          <w:tcPr>
            <w:tcW w:w="3301" w:type="dxa"/>
            <w:tcBorders>
              <w:top w:val="single" w:sz="4" w:space="0" w:color="auto"/>
              <w:left w:val="single" w:sz="4" w:space="0" w:color="auto"/>
              <w:right w:val="single" w:sz="4" w:space="0" w:color="auto"/>
            </w:tcBorders>
            <w:shd w:val="clear" w:color="auto" w:fill="FFFFFF"/>
          </w:tcPr>
          <w:p w14:paraId="3F486C14"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բերված է սույն կանոնների 18-րդ աղյուսակում</w:t>
            </w:r>
          </w:p>
        </w:tc>
      </w:tr>
      <w:tr w:rsidR="009E6754" w:rsidRPr="008C2F98" w14:paraId="1F40F9CE" w14:textId="77777777" w:rsidTr="008C2F98">
        <w:trPr>
          <w:jc w:val="center"/>
        </w:trPr>
        <w:tc>
          <w:tcPr>
            <w:tcW w:w="2177" w:type="dxa"/>
            <w:tcBorders>
              <w:top w:val="single" w:sz="4" w:space="0" w:color="auto"/>
              <w:left w:val="single" w:sz="4" w:space="0" w:color="auto"/>
              <w:bottom w:val="single" w:sz="4" w:space="0" w:color="auto"/>
            </w:tcBorders>
            <w:shd w:val="clear" w:color="auto" w:fill="FFFFFF"/>
          </w:tcPr>
          <w:p w14:paraId="07DAA4E1"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lang w:eastAsia="en-US" w:bidi="en-US"/>
              </w:rPr>
              <w:t>P.SS.12.OPR.009</w:t>
            </w:r>
          </w:p>
        </w:tc>
        <w:tc>
          <w:tcPr>
            <w:tcW w:w="3969" w:type="dxa"/>
            <w:tcBorders>
              <w:top w:val="single" w:sz="4" w:space="0" w:color="auto"/>
              <w:left w:val="single" w:sz="4" w:space="0" w:color="auto"/>
              <w:bottom w:val="single" w:sz="4" w:space="0" w:color="auto"/>
            </w:tcBorders>
            <w:shd w:val="clear" w:color="auto" w:fill="FFFFFF"/>
            <w:vAlign w:val="center"/>
          </w:tcPr>
          <w:p w14:paraId="69F3F46C"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ժ</w:t>
            </w:r>
            <w:r w:rsidRPr="008C2F98">
              <w:rPr>
                <w:rFonts w:ascii="Sylfaen" w:hAnsi="Sylfaen"/>
                <w:sz w:val="20"/>
                <w:szCs w:val="20"/>
              </w:rPr>
              <w:t xml:space="preserve">ամանակավոր կարանտինային բուսասանիտարական միջոցի փոփոխման մասին տեղեկությունների ընդունում </w:t>
            </w:r>
            <w:r w:rsidR="00186716" w:rsidRPr="008C2F98">
              <w:rPr>
                <w:rFonts w:ascii="Sylfaen" w:hAnsi="Sylfaen"/>
                <w:sz w:val="20"/>
                <w:szCs w:val="20"/>
              </w:rPr>
              <w:t>եւ</w:t>
            </w:r>
            <w:r w:rsidRPr="008C2F98">
              <w:rPr>
                <w:rFonts w:ascii="Sylfaen" w:hAnsi="Sylfaen"/>
                <w:sz w:val="20"/>
                <w:szCs w:val="20"/>
              </w:rPr>
              <w:t xml:space="preserve"> մշակում Հանձնաժողովի կողմից</w:t>
            </w:r>
          </w:p>
        </w:tc>
        <w:tc>
          <w:tcPr>
            <w:tcW w:w="3301" w:type="dxa"/>
            <w:tcBorders>
              <w:top w:val="single" w:sz="4" w:space="0" w:color="auto"/>
              <w:left w:val="single" w:sz="4" w:space="0" w:color="auto"/>
              <w:bottom w:val="single" w:sz="4" w:space="0" w:color="auto"/>
              <w:right w:val="single" w:sz="4" w:space="0" w:color="auto"/>
            </w:tcBorders>
            <w:shd w:val="clear" w:color="auto" w:fill="FFFFFF"/>
          </w:tcPr>
          <w:p w14:paraId="4EF4C546"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բերված է սույն կանոնների 19-րդ աղյուսակում</w:t>
            </w:r>
          </w:p>
        </w:tc>
      </w:tr>
      <w:tr w:rsidR="009E6754" w:rsidRPr="008C2F98" w14:paraId="73EA8E5F" w14:textId="77777777" w:rsidTr="008C2F98">
        <w:tblPrEx>
          <w:tblLook w:val="0000" w:firstRow="0" w:lastRow="0" w:firstColumn="0" w:lastColumn="0" w:noHBand="0" w:noVBand="0"/>
        </w:tblPrEx>
        <w:trPr>
          <w:jc w:val="center"/>
        </w:trPr>
        <w:tc>
          <w:tcPr>
            <w:tcW w:w="2177" w:type="dxa"/>
            <w:tcBorders>
              <w:top w:val="single" w:sz="4" w:space="0" w:color="auto"/>
              <w:left w:val="single" w:sz="4" w:space="0" w:color="auto"/>
            </w:tcBorders>
            <w:shd w:val="clear" w:color="auto" w:fill="FFFFFF"/>
          </w:tcPr>
          <w:p w14:paraId="1ABC127B"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lang w:eastAsia="en-US" w:bidi="en-US"/>
              </w:rPr>
              <w:t>P.SS.12.OPR.010</w:t>
            </w:r>
          </w:p>
        </w:tc>
        <w:tc>
          <w:tcPr>
            <w:tcW w:w="3969" w:type="dxa"/>
            <w:tcBorders>
              <w:top w:val="single" w:sz="4" w:space="0" w:color="auto"/>
              <w:left w:val="single" w:sz="4" w:space="0" w:color="auto"/>
            </w:tcBorders>
            <w:shd w:val="clear" w:color="auto" w:fill="FFFFFF"/>
            <w:vAlign w:val="center"/>
          </w:tcPr>
          <w:p w14:paraId="3C1DA677"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sz w:val="20"/>
                <w:szCs w:val="20"/>
              </w:rPr>
              <w:t>ժամանակավոր կարանտինային բուսասանիտարական միջոցների մասին տեղեկությունների ընդհանուր տեղեկատվական ռեսուրսի տեղեկությունների փոփոխման արդյունքի մասին ծանուցման ստացում</w:t>
            </w:r>
          </w:p>
        </w:tc>
        <w:tc>
          <w:tcPr>
            <w:tcW w:w="3301" w:type="dxa"/>
            <w:tcBorders>
              <w:top w:val="single" w:sz="4" w:space="0" w:color="auto"/>
              <w:left w:val="single" w:sz="4" w:space="0" w:color="auto"/>
              <w:right w:val="single" w:sz="4" w:space="0" w:color="auto"/>
            </w:tcBorders>
            <w:shd w:val="clear" w:color="auto" w:fill="FFFFFF"/>
          </w:tcPr>
          <w:p w14:paraId="5887FC65"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բերված է սույն կանոնների 20-րդ աղյուսակում</w:t>
            </w:r>
          </w:p>
        </w:tc>
      </w:tr>
      <w:tr w:rsidR="009E6754" w:rsidRPr="008C2F98" w14:paraId="39BE1C83" w14:textId="77777777" w:rsidTr="008C2F98">
        <w:tblPrEx>
          <w:tblLook w:val="0000" w:firstRow="0" w:lastRow="0" w:firstColumn="0" w:lastColumn="0" w:noHBand="0" w:noVBand="0"/>
        </w:tblPrEx>
        <w:trPr>
          <w:jc w:val="center"/>
        </w:trPr>
        <w:tc>
          <w:tcPr>
            <w:tcW w:w="2177" w:type="dxa"/>
            <w:tcBorders>
              <w:top w:val="single" w:sz="4" w:space="0" w:color="auto"/>
              <w:left w:val="single" w:sz="4" w:space="0" w:color="auto"/>
              <w:bottom w:val="single" w:sz="4" w:space="0" w:color="auto"/>
            </w:tcBorders>
            <w:shd w:val="clear" w:color="auto" w:fill="FFFFFF"/>
          </w:tcPr>
          <w:p w14:paraId="0864D0FF"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lang w:eastAsia="en-US" w:bidi="en-US"/>
              </w:rPr>
              <w:t>P.SS.12.OPR.01</w:t>
            </w:r>
            <w:r w:rsidRPr="008C2F98">
              <w:rPr>
                <w:rFonts w:ascii="Sylfaen" w:hAnsi="Sylfaen" w:cs="Sylfaen"/>
                <w:sz w:val="20"/>
                <w:szCs w:val="20"/>
              </w:rPr>
              <w:t>1</w:t>
            </w:r>
          </w:p>
        </w:tc>
        <w:tc>
          <w:tcPr>
            <w:tcW w:w="3969" w:type="dxa"/>
            <w:tcBorders>
              <w:top w:val="single" w:sz="4" w:space="0" w:color="auto"/>
              <w:left w:val="single" w:sz="4" w:space="0" w:color="auto"/>
              <w:bottom w:val="single" w:sz="4" w:space="0" w:color="auto"/>
            </w:tcBorders>
            <w:shd w:val="clear" w:color="auto" w:fill="FFFFFF"/>
            <w:vAlign w:val="center"/>
          </w:tcPr>
          <w:p w14:paraId="1EB26B21"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sz w:val="20"/>
                <w:szCs w:val="20"/>
              </w:rPr>
              <w:t>ժամանակավոր կարանտինային բուսասանիտարական միջոցի փոփոխման մասին տեղեկությունների հրապարակում</w:t>
            </w:r>
          </w:p>
        </w:tc>
        <w:tc>
          <w:tcPr>
            <w:tcW w:w="3301" w:type="dxa"/>
            <w:tcBorders>
              <w:top w:val="single" w:sz="4" w:space="0" w:color="auto"/>
              <w:left w:val="single" w:sz="4" w:space="0" w:color="auto"/>
              <w:bottom w:val="single" w:sz="4" w:space="0" w:color="auto"/>
              <w:right w:val="single" w:sz="4" w:space="0" w:color="auto"/>
            </w:tcBorders>
            <w:shd w:val="clear" w:color="auto" w:fill="FFFFFF"/>
          </w:tcPr>
          <w:p w14:paraId="3DC49613"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բերված է սույն կանոնների 21-րդ աղյուսակում</w:t>
            </w:r>
          </w:p>
        </w:tc>
      </w:tr>
    </w:tbl>
    <w:p w14:paraId="4D589D9D" w14:textId="77777777" w:rsidR="009E6754" w:rsidRPr="00B62852" w:rsidRDefault="009E6754" w:rsidP="00186716">
      <w:pPr>
        <w:pStyle w:val="a5"/>
        <w:shd w:val="clear" w:color="auto" w:fill="auto"/>
        <w:spacing w:after="160" w:line="360" w:lineRule="auto"/>
        <w:jc w:val="both"/>
        <w:rPr>
          <w:rFonts w:ascii="Sylfaen" w:hAnsi="Sylfaen" w:cs="Sylfaen"/>
          <w:sz w:val="24"/>
          <w:szCs w:val="24"/>
        </w:rPr>
      </w:pPr>
    </w:p>
    <w:p w14:paraId="5BA36993"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t>Աղյուսակ 18</w:t>
      </w:r>
    </w:p>
    <w:p w14:paraId="27160891"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r w:rsidRPr="00B62852">
        <w:rPr>
          <w:rFonts w:ascii="Sylfaen" w:eastAsia="Times New Roman" w:hAnsi="Sylfaen" w:cs="Sylfaen"/>
          <w:sz w:val="24"/>
          <w:szCs w:val="24"/>
        </w:rPr>
        <w:t>«</w:t>
      </w: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փոփոխման մասին տեղեկությունների ուղարկում Հանձնաժողով</w:t>
      </w:r>
      <w:r w:rsidRPr="00B62852">
        <w:rPr>
          <w:rFonts w:ascii="Sylfaen" w:hAnsi="Sylfaen" w:cs="Sylfaen"/>
          <w:sz w:val="24"/>
          <w:szCs w:val="24"/>
        </w:rPr>
        <w:t xml:space="preserve">» </w:t>
      </w:r>
      <w:r w:rsidR="008C2F98" w:rsidRPr="008C2F98">
        <w:rPr>
          <w:rFonts w:ascii="Sylfaen" w:hAnsi="Sylfaen" w:cs="Sylfaen"/>
          <w:sz w:val="24"/>
          <w:szCs w:val="24"/>
        </w:rPr>
        <w:br/>
      </w:r>
      <w:r w:rsidRPr="00B62852">
        <w:rPr>
          <w:rFonts w:ascii="Sylfaen" w:hAnsi="Sylfaen" w:cs="Sylfaen"/>
          <w:sz w:val="24"/>
          <w:szCs w:val="24"/>
        </w:rPr>
        <w:t>(P.SS.12.OPR.008) գործառնության նկարագրություն</w:t>
      </w:r>
    </w:p>
    <w:tbl>
      <w:tblPr>
        <w:tblOverlap w:val="never"/>
        <w:tblW w:w="9431" w:type="dxa"/>
        <w:jc w:val="center"/>
        <w:tblLayout w:type="fixed"/>
        <w:tblCellMar>
          <w:left w:w="10" w:type="dxa"/>
          <w:right w:w="10" w:type="dxa"/>
        </w:tblCellMar>
        <w:tblLook w:val="0020" w:firstRow="1" w:lastRow="0" w:firstColumn="0" w:lastColumn="0" w:noHBand="0" w:noVBand="0"/>
      </w:tblPr>
      <w:tblGrid>
        <w:gridCol w:w="893"/>
        <w:gridCol w:w="2674"/>
        <w:gridCol w:w="5864"/>
      </w:tblGrid>
      <w:tr w:rsidR="009E6754" w:rsidRPr="008C2F98" w14:paraId="6A0C6DC1" w14:textId="77777777" w:rsidTr="008C2F98">
        <w:trPr>
          <w:tblHeader/>
          <w:jc w:val="center"/>
        </w:trPr>
        <w:tc>
          <w:tcPr>
            <w:tcW w:w="893" w:type="dxa"/>
            <w:tcBorders>
              <w:top w:val="single" w:sz="4" w:space="0" w:color="auto"/>
              <w:left w:val="single" w:sz="4" w:space="0" w:color="auto"/>
            </w:tcBorders>
            <w:shd w:val="clear" w:color="auto" w:fill="FFFFFF"/>
            <w:vAlign w:val="center"/>
          </w:tcPr>
          <w:p w14:paraId="13536630"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Համարը` ը/կ</w:t>
            </w:r>
          </w:p>
        </w:tc>
        <w:tc>
          <w:tcPr>
            <w:tcW w:w="2674" w:type="dxa"/>
            <w:tcBorders>
              <w:top w:val="single" w:sz="4" w:space="0" w:color="auto"/>
              <w:left w:val="single" w:sz="4" w:space="0" w:color="auto"/>
            </w:tcBorders>
            <w:shd w:val="clear" w:color="auto" w:fill="FFFFFF"/>
            <w:vAlign w:val="center"/>
          </w:tcPr>
          <w:p w14:paraId="01840C2B" w14:textId="77777777" w:rsidR="009E6754" w:rsidRPr="008C2F98" w:rsidRDefault="009E6754" w:rsidP="008C2F98">
            <w:pPr>
              <w:pStyle w:val="a3"/>
              <w:shd w:val="clear" w:color="auto" w:fill="auto"/>
              <w:spacing w:after="120" w:line="240" w:lineRule="auto"/>
              <w:ind w:firstLine="260"/>
              <w:jc w:val="center"/>
              <w:rPr>
                <w:rFonts w:ascii="Sylfaen" w:hAnsi="Sylfaen" w:cs="Sylfaen"/>
                <w:sz w:val="20"/>
                <w:szCs w:val="20"/>
              </w:rPr>
            </w:pPr>
            <w:r w:rsidRPr="008C2F98">
              <w:rPr>
                <w:rFonts w:ascii="Sylfaen" w:hAnsi="Sylfaen" w:cs="Sylfaen"/>
                <w:sz w:val="20"/>
                <w:szCs w:val="20"/>
              </w:rPr>
              <w:t>Տարրի նշագիրը</w:t>
            </w:r>
          </w:p>
        </w:tc>
        <w:tc>
          <w:tcPr>
            <w:tcW w:w="5864" w:type="dxa"/>
            <w:tcBorders>
              <w:top w:val="single" w:sz="4" w:space="0" w:color="auto"/>
              <w:left w:val="single" w:sz="4" w:space="0" w:color="auto"/>
              <w:right w:val="single" w:sz="4" w:space="0" w:color="auto"/>
            </w:tcBorders>
            <w:shd w:val="clear" w:color="auto" w:fill="FFFFFF"/>
            <w:vAlign w:val="center"/>
          </w:tcPr>
          <w:p w14:paraId="41D38119"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Նկարագրությունը</w:t>
            </w:r>
          </w:p>
        </w:tc>
      </w:tr>
      <w:tr w:rsidR="009E6754" w:rsidRPr="008C2F98" w14:paraId="3195A41F" w14:textId="77777777" w:rsidTr="008C2F98">
        <w:trPr>
          <w:tblHeader/>
          <w:jc w:val="center"/>
        </w:trPr>
        <w:tc>
          <w:tcPr>
            <w:tcW w:w="893" w:type="dxa"/>
            <w:tcBorders>
              <w:top w:val="single" w:sz="4" w:space="0" w:color="auto"/>
              <w:left w:val="single" w:sz="4" w:space="0" w:color="auto"/>
            </w:tcBorders>
            <w:shd w:val="clear" w:color="auto" w:fill="FFFFFF"/>
            <w:vAlign w:val="center"/>
          </w:tcPr>
          <w:p w14:paraId="79DB69F7"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1</w:t>
            </w:r>
          </w:p>
        </w:tc>
        <w:tc>
          <w:tcPr>
            <w:tcW w:w="2674" w:type="dxa"/>
            <w:tcBorders>
              <w:top w:val="single" w:sz="4" w:space="0" w:color="auto"/>
              <w:left w:val="single" w:sz="4" w:space="0" w:color="auto"/>
            </w:tcBorders>
            <w:shd w:val="clear" w:color="auto" w:fill="FFFFFF"/>
            <w:vAlign w:val="center"/>
          </w:tcPr>
          <w:p w14:paraId="717D154D"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2</w:t>
            </w:r>
          </w:p>
        </w:tc>
        <w:tc>
          <w:tcPr>
            <w:tcW w:w="5864" w:type="dxa"/>
            <w:tcBorders>
              <w:top w:val="single" w:sz="4" w:space="0" w:color="auto"/>
              <w:left w:val="single" w:sz="4" w:space="0" w:color="auto"/>
              <w:right w:val="single" w:sz="4" w:space="0" w:color="auto"/>
            </w:tcBorders>
            <w:shd w:val="clear" w:color="auto" w:fill="FFFFFF"/>
            <w:vAlign w:val="center"/>
          </w:tcPr>
          <w:p w14:paraId="66A70C74"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3</w:t>
            </w:r>
          </w:p>
        </w:tc>
      </w:tr>
      <w:tr w:rsidR="009E6754" w:rsidRPr="008C2F98" w14:paraId="0243A966" w14:textId="77777777" w:rsidTr="008C2F98">
        <w:trPr>
          <w:jc w:val="center"/>
        </w:trPr>
        <w:tc>
          <w:tcPr>
            <w:tcW w:w="893" w:type="dxa"/>
            <w:tcBorders>
              <w:top w:val="single" w:sz="4" w:space="0" w:color="auto"/>
              <w:left w:val="single" w:sz="4" w:space="0" w:color="auto"/>
            </w:tcBorders>
            <w:shd w:val="clear" w:color="auto" w:fill="FFFFFF"/>
            <w:vAlign w:val="center"/>
          </w:tcPr>
          <w:p w14:paraId="54C5F4E7"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1</w:t>
            </w:r>
          </w:p>
        </w:tc>
        <w:tc>
          <w:tcPr>
            <w:tcW w:w="2674" w:type="dxa"/>
            <w:tcBorders>
              <w:top w:val="single" w:sz="4" w:space="0" w:color="auto"/>
              <w:left w:val="single" w:sz="4" w:space="0" w:color="auto"/>
            </w:tcBorders>
            <w:shd w:val="clear" w:color="auto" w:fill="FFFFFF"/>
            <w:vAlign w:val="center"/>
          </w:tcPr>
          <w:p w14:paraId="4951323C"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Ծածկագրային նշագիրը</w:t>
            </w:r>
          </w:p>
        </w:tc>
        <w:tc>
          <w:tcPr>
            <w:tcW w:w="5864" w:type="dxa"/>
            <w:tcBorders>
              <w:top w:val="single" w:sz="4" w:space="0" w:color="auto"/>
              <w:left w:val="single" w:sz="4" w:space="0" w:color="auto"/>
              <w:right w:val="single" w:sz="4" w:space="0" w:color="auto"/>
            </w:tcBorders>
            <w:shd w:val="clear" w:color="auto" w:fill="FFFFFF"/>
            <w:vAlign w:val="center"/>
          </w:tcPr>
          <w:p w14:paraId="4B010C5A"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lang w:eastAsia="en-US" w:bidi="en-US"/>
              </w:rPr>
              <w:t>P.SS.12.OPR.008</w:t>
            </w:r>
          </w:p>
        </w:tc>
      </w:tr>
      <w:tr w:rsidR="009E6754" w:rsidRPr="008C2F98" w14:paraId="7EDA04E5" w14:textId="77777777" w:rsidTr="008C2F98">
        <w:trPr>
          <w:jc w:val="center"/>
        </w:trPr>
        <w:tc>
          <w:tcPr>
            <w:tcW w:w="893" w:type="dxa"/>
            <w:tcBorders>
              <w:top w:val="single" w:sz="4" w:space="0" w:color="auto"/>
              <w:left w:val="single" w:sz="4" w:space="0" w:color="auto"/>
            </w:tcBorders>
            <w:shd w:val="clear" w:color="auto" w:fill="FFFFFF"/>
            <w:vAlign w:val="center"/>
          </w:tcPr>
          <w:p w14:paraId="78C65337"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2</w:t>
            </w:r>
          </w:p>
        </w:tc>
        <w:tc>
          <w:tcPr>
            <w:tcW w:w="2674" w:type="dxa"/>
            <w:tcBorders>
              <w:top w:val="single" w:sz="4" w:space="0" w:color="auto"/>
              <w:left w:val="single" w:sz="4" w:space="0" w:color="auto"/>
            </w:tcBorders>
            <w:shd w:val="clear" w:color="auto" w:fill="FFFFFF"/>
          </w:tcPr>
          <w:p w14:paraId="6B7368C8"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Գործառնության անվանումը</w:t>
            </w:r>
          </w:p>
        </w:tc>
        <w:tc>
          <w:tcPr>
            <w:tcW w:w="5864" w:type="dxa"/>
            <w:tcBorders>
              <w:top w:val="single" w:sz="4" w:space="0" w:color="auto"/>
              <w:left w:val="single" w:sz="4" w:space="0" w:color="auto"/>
              <w:right w:val="single" w:sz="4" w:space="0" w:color="auto"/>
            </w:tcBorders>
            <w:shd w:val="clear" w:color="auto" w:fill="FFFFFF"/>
            <w:vAlign w:val="center"/>
          </w:tcPr>
          <w:p w14:paraId="45879E8B"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ժ</w:t>
            </w:r>
            <w:r w:rsidRPr="008C2F98">
              <w:rPr>
                <w:rFonts w:ascii="Sylfaen" w:hAnsi="Sylfaen"/>
                <w:sz w:val="20"/>
                <w:szCs w:val="20"/>
              </w:rPr>
              <w:t>ամանակավոր կարանտինային բուսասանիտարական միջոցի փոփոխման մասին տեղեկությունների ուղարկում Հանձնաժողով</w:t>
            </w:r>
          </w:p>
        </w:tc>
      </w:tr>
      <w:tr w:rsidR="009E6754" w:rsidRPr="008C2F98" w14:paraId="5EE034E5" w14:textId="77777777" w:rsidTr="008C2F98">
        <w:trPr>
          <w:jc w:val="center"/>
        </w:trPr>
        <w:tc>
          <w:tcPr>
            <w:tcW w:w="893" w:type="dxa"/>
            <w:tcBorders>
              <w:top w:val="single" w:sz="4" w:space="0" w:color="auto"/>
              <w:left w:val="single" w:sz="4" w:space="0" w:color="auto"/>
            </w:tcBorders>
            <w:shd w:val="clear" w:color="auto" w:fill="FFFFFF"/>
            <w:vAlign w:val="center"/>
          </w:tcPr>
          <w:p w14:paraId="0CFAD38F"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lastRenderedPageBreak/>
              <w:t>3</w:t>
            </w:r>
          </w:p>
        </w:tc>
        <w:tc>
          <w:tcPr>
            <w:tcW w:w="2674" w:type="dxa"/>
            <w:tcBorders>
              <w:top w:val="single" w:sz="4" w:space="0" w:color="auto"/>
              <w:left w:val="single" w:sz="4" w:space="0" w:color="auto"/>
            </w:tcBorders>
            <w:shd w:val="clear" w:color="auto" w:fill="FFFFFF"/>
            <w:vAlign w:val="center"/>
          </w:tcPr>
          <w:p w14:paraId="0D92CCED"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Կատարողը</w:t>
            </w:r>
          </w:p>
        </w:tc>
        <w:tc>
          <w:tcPr>
            <w:tcW w:w="5864" w:type="dxa"/>
            <w:tcBorders>
              <w:top w:val="single" w:sz="4" w:space="0" w:color="auto"/>
              <w:left w:val="single" w:sz="4" w:space="0" w:color="auto"/>
              <w:right w:val="single" w:sz="4" w:space="0" w:color="auto"/>
            </w:tcBorders>
            <w:shd w:val="clear" w:color="auto" w:fill="FFFFFF"/>
            <w:vAlign w:val="center"/>
          </w:tcPr>
          <w:p w14:paraId="53CC4782"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լիազորված մարմին</w:t>
            </w:r>
          </w:p>
        </w:tc>
      </w:tr>
      <w:tr w:rsidR="009E6754" w:rsidRPr="008C2F98" w14:paraId="177F3429" w14:textId="77777777" w:rsidTr="008C2F98">
        <w:trPr>
          <w:jc w:val="center"/>
        </w:trPr>
        <w:tc>
          <w:tcPr>
            <w:tcW w:w="893" w:type="dxa"/>
            <w:tcBorders>
              <w:top w:val="single" w:sz="4" w:space="0" w:color="auto"/>
              <w:left w:val="single" w:sz="4" w:space="0" w:color="auto"/>
            </w:tcBorders>
            <w:shd w:val="clear" w:color="auto" w:fill="FFFFFF"/>
          </w:tcPr>
          <w:p w14:paraId="5A5A19E5"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4</w:t>
            </w:r>
          </w:p>
        </w:tc>
        <w:tc>
          <w:tcPr>
            <w:tcW w:w="2674" w:type="dxa"/>
            <w:tcBorders>
              <w:top w:val="single" w:sz="4" w:space="0" w:color="auto"/>
              <w:left w:val="single" w:sz="4" w:space="0" w:color="auto"/>
            </w:tcBorders>
            <w:shd w:val="clear" w:color="auto" w:fill="FFFFFF"/>
          </w:tcPr>
          <w:p w14:paraId="4DA044D3"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Կատարման պայմանները</w:t>
            </w:r>
          </w:p>
        </w:tc>
        <w:tc>
          <w:tcPr>
            <w:tcW w:w="5864" w:type="dxa"/>
            <w:tcBorders>
              <w:top w:val="single" w:sz="4" w:space="0" w:color="auto"/>
              <w:left w:val="single" w:sz="4" w:space="0" w:color="auto"/>
              <w:right w:val="single" w:sz="4" w:space="0" w:color="auto"/>
            </w:tcBorders>
            <w:shd w:val="clear" w:color="auto" w:fill="FFFFFF"/>
            <w:vAlign w:val="center"/>
          </w:tcPr>
          <w:p w14:paraId="187D3C4E"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կատարվում է լիազորված մարմնի կողմից ժ</w:t>
            </w:r>
            <w:r w:rsidRPr="008C2F98">
              <w:rPr>
                <w:rFonts w:ascii="Sylfaen" w:hAnsi="Sylfaen"/>
                <w:sz w:val="20"/>
                <w:szCs w:val="20"/>
              </w:rPr>
              <w:t>ամանակավոր կարանտինային բուսասանիտարական միջոցը փոփոխելիս</w:t>
            </w:r>
          </w:p>
        </w:tc>
      </w:tr>
      <w:tr w:rsidR="009E6754" w:rsidRPr="008C2F98" w14:paraId="5DD7D2E9" w14:textId="77777777" w:rsidTr="008C2F98">
        <w:trPr>
          <w:jc w:val="center"/>
        </w:trPr>
        <w:tc>
          <w:tcPr>
            <w:tcW w:w="893" w:type="dxa"/>
            <w:tcBorders>
              <w:top w:val="single" w:sz="4" w:space="0" w:color="auto"/>
              <w:left w:val="single" w:sz="4" w:space="0" w:color="auto"/>
            </w:tcBorders>
            <w:shd w:val="clear" w:color="auto" w:fill="FFFFFF"/>
          </w:tcPr>
          <w:p w14:paraId="0600C8BD"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5</w:t>
            </w:r>
          </w:p>
        </w:tc>
        <w:tc>
          <w:tcPr>
            <w:tcW w:w="2674" w:type="dxa"/>
            <w:tcBorders>
              <w:top w:val="single" w:sz="4" w:space="0" w:color="auto"/>
              <w:left w:val="single" w:sz="4" w:space="0" w:color="auto"/>
            </w:tcBorders>
            <w:shd w:val="clear" w:color="auto" w:fill="FFFFFF"/>
          </w:tcPr>
          <w:p w14:paraId="6721A4D8"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Սահմանափակումները</w:t>
            </w:r>
          </w:p>
        </w:tc>
        <w:tc>
          <w:tcPr>
            <w:tcW w:w="5864" w:type="dxa"/>
            <w:tcBorders>
              <w:top w:val="single" w:sz="4" w:space="0" w:color="auto"/>
              <w:left w:val="single" w:sz="4" w:space="0" w:color="auto"/>
              <w:right w:val="single" w:sz="4" w:space="0" w:color="auto"/>
            </w:tcBorders>
            <w:shd w:val="clear" w:color="auto" w:fill="FFFFFF"/>
            <w:vAlign w:val="center"/>
          </w:tcPr>
          <w:p w14:paraId="10BDD66D"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sz w:val="20"/>
                <w:szCs w:val="20"/>
              </w:rPr>
              <w:t>տեղեկությունների ձ</w:t>
            </w:r>
            <w:r w:rsidR="00186716" w:rsidRPr="008C2F98">
              <w:rPr>
                <w:rFonts w:ascii="Sylfaen" w:hAnsi="Sylfaen"/>
                <w:sz w:val="20"/>
                <w:szCs w:val="20"/>
              </w:rPr>
              <w:t>եւ</w:t>
            </w:r>
            <w:r w:rsidRPr="008C2F98">
              <w:rPr>
                <w:rFonts w:ascii="Sylfaen" w:hAnsi="Sylfaen"/>
                <w:sz w:val="20"/>
                <w:szCs w:val="20"/>
              </w:rPr>
              <w:t xml:space="preserve">աչափն ու կառուցվածքը պետք է համապատասխանեն էլեկտրոնային փաստաթղթերի </w:t>
            </w:r>
            <w:r w:rsidR="00186716" w:rsidRPr="008C2F98">
              <w:rPr>
                <w:rFonts w:ascii="Sylfaen" w:hAnsi="Sylfaen"/>
                <w:sz w:val="20"/>
                <w:szCs w:val="20"/>
              </w:rPr>
              <w:t>եւ</w:t>
            </w:r>
            <w:r w:rsidRPr="008C2F98">
              <w:rPr>
                <w:rFonts w:ascii="Sylfaen" w:hAnsi="Sylfaen"/>
                <w:sz w:val="20"/>
                <w:szCs w:val="20"/>
              </w:rPr>
              <w:t xml:space="preserve"> տեղեկությունների ձ</w:t>
            </w:r>
            <w:r w:rsidR="00186716" w:rsidRPr="008C2F98">
              <w:rPr>
                <w:rFonts w:ascii="Sylfaen" w:hAnsi="Sylfaen"/>
                <w:sz w:val="20"/>
                <w:szCs w:val="20"/>
              </w:rPr>
              <w:t>եւ</w:t>
            </w:r>
            <w:r w:rsidRPr="008C2F98">
              <w:rPr>
                <w:rFonts w:ascii="Sylfaen" w:hAnsi="Sylfaen"/>
                <w:sz w:val="20"/>
                <w:szCs w:val="20"/>
              </w:rPr>
              <w:t>աչափերի ու կառուցվածքների նկարագրությանը</w:t>
            </w:r>
          </w:p>
        </w:tc>
      </w:tr>
      <w:tr w:rsidR="009E6754" w:rsidRPr="008C2F98" w14:paraId="59BB6682" w14:textId="77777777" w:rsidTr="008C2F98">
        <w:trPr>
          <w:jc w:val="center"/>
        </w:trPr>
        <w:tc>
          <w:tcPr>
            <w:tcW w:w="893" w:type="dxa"/>
            <w:tcBorders>
              <w:top w:val="single" w:sz="4" w:space="0" w:color="auto"/>
              <w:left w:val="single" w:sz="4" w:space="0" w:color="auto"/>
            </w:tcBorders>
            <w:shd w:val="clear" w:color="auto" w:fill="FFFFFF"/>
          </w:tcPr>
          <w:p w14:paraId="3BC32124"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6</w:t>
            </w:r>
          </w:p>
        </w:tc>
        <w:tc>
          <w:tcPr>
            <w:tcW w:w="2674" w:type="dxa"/>
            <w:tcBorders>
              <w:top w:val="single" w:sz="4" w:space="0" w:color="auto"/>
              <w:left w:val="single" w:sz="4" w:space="0" w:color="auto"/>
            </w:tcBorders>
            <w:shd w:val="clear" w:color="auto" w:fill="FFFFFF"/>
          </w:tcPr>
          <w:p w14:paraId="47DB3C84"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Գործառնության նկարագրությունը</w:t>
            </w:r>
          </w:p>
        </w:tc>
        <w:tc>
          <w:tcPr>
            <w:tcW w:w="5864" w:type="dxa"/>
            <w:tcBorders>
              <w:top w:val="single" w:sz="4" w:space="0" w:color="auto"/>
              <w:left w:val="single" w:sz="4" w:space="0" w:color="auto"/>
              <w:right w:val="single" w:sz="4" w:space="0" w:color="auto"/>
            </w:tcBorders>
            <w:shd w:val="clear" w:color="auto" w:fill="FFFFFF"/>
            <w:vAlign w:val="center"/>
          </w:tcPr>
          <w:p w14:paraId="40AD7702"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կատարողը ձ</w:t>
            </w:r>
            <w:r w:rsidR="00186716" w:rsidRPr="008C2F98">
              <w:rPr>
                <w:rFonts w:ascii="Sylfaen" w:hAnsi="Sylfaen" w:cs="Sylfaen"/>
                <w:sz w:val="20"/>
                <w:szCs w:val="20"/>
              </w:rPr>
              <w:t>եւ</w:t>
            </w:r>
            <w:r w:rsidRPr="008C2F98">
              <w:rPr>
                <w:rFonts w:ascii="Sylfaen" w:hAnsi="Sylfaen" w:cs="Sylfaen"/>
                <w:sz w:val="20"/>
                <w:szCs w:val="20"/>
              </w:rPr>
              <w:t xml:space="preserve">ավորում </w:t>
            </w:r>
            <w:r w:rsidR="00186716" w:rsidRPr="008C2F98">
              <w:rPr>
                <w:rFonts w:ascii="Sylfaen" w:hAnsi="Sylfaen" w:cs="Sylfaen"/>
                <w:sz w:val="20"/>
                <w:szCs w:val="20"/>
              </w:rPr>
              <w:t>եւ</w:t>
            </w:r>
            <w:r w:rsidRPr="008C2F98">
              <w:rPr>
                <w:rFonts w:ascii="Sylfaen" w:hAnsi="Sylfaen" w:cs="Sylfaen"/>
                <w:sz w:val="20"/>
                <w:szCs w:val="20"/>
              </w:rPr>
              <w:t xml:space="preserve"> Հանձնաժողով է ուղարկում ժ</w:t>
            </w:r>
            <w:r w:rsidRPr="008C2F98">
              <w:rPr>
                <w:rFonts w:ascii="Sylfaen" w:hAnsi="Sylfaen"/>
                <w:sz w:val="20"/>
                <w:szCs w:val="20"/>
              </w:rPr>
              <w:t>ամանակավոր կարանտինային բուսասանիտարական միջոց</w:t>
            </w:r>
            <w:r w:rsidRPr="008C2F98">
              <w:rPr>
                <w:rFonts w:ascii="Sylfaen" w:hAnsi="Sylfaen" w:cs="Sylfaen"/>
                <w:sz w:val="20"/>
                <w:szCs w:val="20"/>
              </w:rPr>
              <w:t xml:space="preserve">ի փոփոխման մասին տեղեկությունները` լիազորված մարմինների </w:t>
            </w:r>
            <w:r w:rsidR="00186716" w:rsidRPr="008C2F98">
              <w:rPr>
                <w:rFonts w:ascii="Sylfaen" w:hAnsi="Sylfaen" w:cs="Sylfaen"/>
                <w:sz w:val="20"/>
                <w:szCs w:val="20"/>
              </w:rPr>
              <w:t>եւ</w:t>
            </w:r>
            <w:r w:rsidRPr="008C2F98">
              <w:rPr>
                <w:rFonts w:ascii="Sylfaen" w:hAnsi="Sylfaen" w:cs="Sylfaen"/>
                <w:sz w:val="20"/>
                <w:szCs w:val="20"/>
              </w:rPr>
              <w:t xml:space="preserve"> Հանձնաժողովի միջ</w:t>
            </w:r>
            <w:r w:rsidR="00186716" w:rsidRPr="008C2F98">
              <w:rPr>
                <w:rFonts w:ascii="Sylfaen" w:hAnsi="Sylfaen" w:cs="Sylfaen"/>
                <w:sz w:val="20"/>
                <w:szCs w:val="20"/>
              </w:rPr>
              <w:t>եւ</w:t>
            </w:r>
            <w:r w:rsidRPr="008C2F98">
              <w:rPr>
                <w:rFonts w:ascii="Sylfaen" w:hAnsi="Sylfaen" w:cs="Sylfaen"/>
                <w:sz w:val="20"/>
                <w:szCs w:val="20"/>
              </w:rPr>
              <w:t xml:space="preserve"> տեղեկատվական փոխգործակցության կանոնակարգին համապատասխան</w:t>
            </w:r>
          </w:p>
        </w:tc>
      </w:tr>
      <w:tr w:rsidR="009E6754" w:rsidRPr="008C2F98" w14:paraId="0EA7D36F" w14:textId="77777777" w:rsidTr="008C2F98">
        <w:trPr>
          <w:jc w:val="center"/>
        </w:trPr>
        <w:tc>
          <w:tcPr>
            <w:tcW w:w="893" w:type="dxa"/>
            <w:tcBorders>
              <w:top w:val="single" w:sz="4" w:space="0" w:color="auto"/>
              <w:left w:val="single" w:sz="4" w:space="0" w:color="auto"/>
              <w:bottom w:val="single" w:sz="4" w:space="0" w:color="auto"/>
            </w:tcBorders>
            <w:shd w:val="clear" w:color="auto" w:fill="FFFFFF"/>
          </w:tcPr>
          <w:p w14:paraId="055880D1"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7</w:t>
            </w:r>
          </w:p>
        </w:tc>
        <w:tc>
          <w:tcPr>
            <w:tcW w:w="2674" w:type="dxa"/>
            <w:tcBorders>
              <w:top w:val="single" w:sz="4" w:space="0" w:color="auto"/>
              <w:left w:val="single" w:sz="4" w:space="0" w:color="auto"/>
              <w:bottom w:val="single" w:sz="4" w:space="0" w:color="auto"/>
            </w:tcBorders>
            <w:shd w:val="clear" w:color="auto" w:fill="FFFFFF"/>
          </w:tcPr>
          <w:p w14:paraId="2F528182"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Արդյունքները</w:t>
            </w:r>
          </w:p>
        </w:tc>
        <w:tc>
          <w:tcPr>
            <w:tcW w:w="5864" w:type="dxa"/>
            <w:tcBorders>
              <w:top w:val="single" w:sz="4" w:space="0" w:color="auto"/>
              <w:left w:val="single" w:sz="4" w:space="0" w:color="auto"/>
              <w:bottom w:val="single" w:sz="4" w:space="0" w:color="auto"/>
              <w:right w:val="single" w:sz="4" w:space="0" w:color="auto"/>
            </w:tcBorders>
            <w:shd w:val="clear" w:color="auto" w:fill="FFFFFF"/>
            <w:vAlign w:val="center"/>
          </w:tcPr>
          <w:p w14:paraId="0B3F18D1"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ժ</w:t>
            </w:r>
            <w:r w:rsidRPr="008C2F98">
              <w:rPr>
                <w:rFonts w:ascii="Sylfaen" w:hAnsi="Sylfaen"/>
                <w:sz w:val="20"/>
                <w:szCs w:val="20"/>
              </w:rPr>
              <w:t>ամանակավոր կարանտինային բուսասանիտարական միջոց</w:t>
            </w:r>
            <w:r w:rsidRPr="008C2F98">
              <w:rPr>
                <w:rFonts w:ascii="Sylfaen" w:hAnsi="Sylfaen" w:cs="Sylfaen"/>
                <w:sz w:val="20"/>
                <w:szCs w:val="20"/>
              </w:rPr>
              <w:t>ի փոփոխման մասին տեղեկություններն ուղարկվել են Հանձնաժողով</w:t>
            </w:r>
          </w:p>
        </w:tc>
      </w:tr>
    </w:tbl>
    <w:p w14:paraId="57670411" w14:textId="77777777" w:rsidR="009E6754" w:rsidRPr="00B62852" w:rsidRDefault="009E6754" w:rsidP="00186716">
      <w:pPr>
        <w:pStyle w:val="11"/>
        <w:shd w:val="clear" w:color="auto" w:fill="auto"/>
        <w:spacing w:after="160" w:line="360" w:lineRule="auto"/>
        <w:jc w:val="right"/>
        <w:outlineLvl w:val="9"/>
        <w:rPr>
          <w:rFonts w:ascii="Sylfaen" w:eastAsia="Times New Roman" w:hAnsi="Sylfaen" w:cs="Sylfaen"/>
          <w:sz w:val="24"/>
          <w:szCs w:val="24"/>
        </w:rPr>
      </w:pPr>
      <w:bookmarkStart w:id="10" w:name="bookmark20"/>
    </w:p>
    <w:p w14:paraId="2613E99A" w14:textId="77777777" w:rsidR="009E6754" w:rsidRPr="00B62852" w:rsidRDefault="009E6754" w:rsidP="00186716">
      <w:pPr>
        <w:pStyle w:val="11"/>
        <w:shd w:val="clear" w:color="auto" w:fill="auto"/>
        <w:spacing w:after="160" w:line="360" w:lineRule="auto"/>
        <w:jc w:val="right"/>
        <w:outlineLvl w:val="9"/>
        <w:rPr>
          <w:rFonts w:ascii="Sylfaen" w:hAnsi="Sylfaen" w:cs="Sylfaen"/>
          <w:sz w:val="24"/>
          <w:szCs w:val="24"/>
        </w:rPr>
      </w:pPr>
      <w:r w:rsidRPr="00B62852">
        <w:rPr>
          <w:rFonts w:ascii="Sylfaen" w:eastAsia="Times New Roman" w:hAnsi="Sylfaen" w:cs="Sylfaen"/>
          <w:sz w:val="24"/>
          <w:szCs w:val="24"/>
        </w:rPr>
        <w:t>Աղյուսակ 19</w:t>
      </w:r>
      <w:bookmarkEnd w:id="10"/>
    </w:p>
    <w:p w14:paraId="64F58239"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r w:rsidRPr="00B62852">
        <w:rPr>
          <w:rFonts w:ascii="Sylfaen" w:hAnsi="Sylfaen" w:cs="Sylfaen"/>
          <w:sz w:val="24"/>
          <w:szCs w:val="24"/>
        </w:rPr>
        <w:t>«Ժ</w:t>
      </w:r>
      <w:r w:rsidRPr="00B62852">
        <w:rPr>
          <w:rFonts w:ascii="Sylfaen" w:hAnsi="Sylfaen"/>
          <w:sz w:val="24"/>
          <w:szCs w:val="24"/>
        </w:rPr>
        <w:t xml:space="preserve">ամանակավոր կարանտինային բուսասանիտարական միջոցի փոփոխման մասին տեղեկությունների ընդունում </w:t>
      </w:r>
      <w:r w:rsidR="00186716">
        <w:rPr>
          <w:rFonts w:ascii="Sylfaen" w:hAnsi="Sylfaen"/>
          <w:sz w:val="24"/>
          <w:szCs w:val="24"/>
        </w:rPr>
        <w:t>եւ</w:t>
      </w:r>
      <w:r w:rsidRPr="00B62852">
        <w:rPr>
          <w:rFonts w:ascii="Sylfaen" w:hAnsi="Sylfaen"/>
          <w:sz w:val="24"/>
          <w:szCs w:val="24"/>
        </w:rPr>
        <w:t xml:space="preserve"> մշակում Հանձնաժողովի կողմից</w:t>
      </w:r>
      <w:r w:rsidRPr="00B62852">
        <w:rPr>
          <w:rFonts w:ascii="Sylfaen" w:hAnsi="Sylfaen" w:cs="Sylfaen"/>
          <w:sz w:val="24"/>
          <w:szCs w:val="24"/>
        </w:rPr>
        <w:t>» (P.SS.12.OPR.009) գործառնության նկարագրություն</w:t>
      </w:r>
    </w:p>
    <w:tbl>
      <w:tblPr>
        <w:tblOverlap w:val="never"/>
        <w:tblW w:w="9521" w:type="dxa"/>
        <w:jc w:val="center"/>
        <w:tblLayout w:type="fixed"/>
        <w:tblCellMar>
          <w:left w:w="10" w:type="dxa"/>
          <w:right w:w="10" w:type="dxa"/>
        </w:tblCellMar>
        <w:tblLook w:val="0020" w:firstRow="1" w:lastRow="0" w:firstColumn="0" w:lastColumn="0" w:noHBand="0" w:noVBand="0"/>
      </w:tblPr>
      <w:tblGrid>
        <w:gridCol w:w="993"/>
        <w:gridCol w:w="2680"/>
        <w:gridCol w:w="5848"/>
      </w:tblGrid>
      <w:tr w:rsidR="009E6754" w:rsidRPr="008C2F98" w14:paraId="37A61740" w14:textId="77777777" w:rsidTr="008C2F98">
        <w:trPr>
          <w:tblHeader/>
          <w:jc w:val="center"/>
        </w:trPr>
        <w:tc>
          <w:tcPr>
            <w:tcW w:w="993" w:type="dxa"/>
            <w:tcBorders>
              <w:top w:val="single" w:sz="4" w:space="0" w:color="auto"/>
              <w:left w:val="single" w:sz="4" w:space="0" w:color="auto"/>
            </w:tcBorders>
            <w:shd w:val="clear" w:color="auto" w:fill="FFFFFF"/>
            <w:vAlign w:val="center"/>
          </w:tcPr>
          <w:p w14:paraId="3991B746"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Համարը` ը/կ</w:t>
            </w:r>
          </w:p>
        </w:tc>
        <w:tc>
          <w:tcPr>
            <w:tcW w:w="2680" w:type="dxa"/>
            <w:tcBorders>
              <w:top w:val="single" w:sz="4" w:space="0" w:color="auto"/>
              <w:left w:val="single" w:sz="4" w:space="0" w:color="auto"/>
            </w:tcBorders>
            <w:shd w:val="clear" w:color="auto" w:fill="FFFFFF"/>
            <w:vAlign w:val="center"/>
          </w:tcPr>
          <w:p w14:paraId="2630C7DB" w14:textId="77777777" w:rsidR="009E6754" w:rsidRPr="008C2F98" w:rsidRDefault="009E6754" w:rsidP="008C2F98">
            <w:pPr>
              <w:pStyle w:val="a3"/>
              <w:shd w:val="clear" w:color="auto" w:fill="auto"/>
              <w:spacing w:after="120" w:line="240" w:lineRule="auto"/>
              <w:ind w:firstLine="240"/>
              <w:jc w:val="center"/>
              <w:rPr>
                <w:rFonts w:ascii="Sylfaen" w:hAnsi="Sylfaen" w:cs="Sylfaen"/>
                <w:sz w:val="20"/>
                <w:szCs w:val="20"/>
              </w:rPr>
            </w:pPr>
            <w:r w:rsidRPr="008C2F98">
              <w:rPr>
                <w:rFonts w:ascii="Sylfaen" w:hAnsi="Sylfaen" w:cs="Sylfaen"/>
                <w:sz w:val="20"/>
                <w:szCs w:val="20"/>
              </w:rPr>
              <w:t>Տարրի նշագիրը</w:t>
            </w:r>
          </w:p>
        </w:tc>
        <w:tc>
          <w:tcPr>
            <w:tcW w:w="5848" w:type="dxa"/>
            <w:tcBorders>
              <w:top w:val="single" w:sz="4" w:space="0" w:color="auto"/>
              <w:left w:val="single" w:sz="4" w:space="0" w:color="auto"/>
              <w:right w:val="single" w:sz="4" w:space="0" w:color="auto"/>
            </w:tcBorders>
            <w:shd w:val="clear" w:color="auto" w:fill="FFFFFF"/>
            <w:vAlign w:val="center"/>
          </w:tcPr>
          <w:p w14:paraId="386FE4B7"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Նկարագրությունը</w:t>
            </w:r>
          </w:p>
        </w:tc>
      </w:tr>
      <w:tr w:rsidR="009E6754" w:rsidRPr="008C2F98" w14:paraId="77044B83" w14:textId="77777777" w:rsidTr="008C2F98">
        <w:trPr>
          <w:tblHeader/>
          <w:jc w:val="center"/>
        </w:trPr>
        <w:tc>
          <w:tcPr>
            <w:tcW w:w="993" w:type="dxa"/>
            <w:tcBorders>
              <w:top w:val="single" w:sz="4" w:space="0" w:color="auto"/>
              <w:left w:val="single" w:sz="4" w:space="0" w:color="auto"/>
            </w:tcBorders>
            <w:shd w:val="clear" w:color="auto" w:fill="FFFFFF"/>
            <w:vAlign w:val="center"/>
          </w:tcPr>
          <w:p w14:paraId="79D6B2C3" w14:textId="77777777" w:rsidR="009E6754" w:rsidRPr="008C2F98" w:rsidRDefault="009E6754" w:rsidP="008C2F98">
            <w:pPr>
              <w:pStyle w:val="a3"/>
              <w:shd w:val="clear" w:color="auto" w:fill="auto"/>
              <w:spacing w:after="120" w:line="240" w:lineRule="auto"/>
              <w:ind w:firstLine="280"/>
              <w:jc w:val="center"/>
              <w:rPr>
                <w:rFonts w:ascii="Sylfaen" w:hAnsi="Sylfaen" w:cs="Sylfaen"/>
                <w:sz w:val="20"/>
                <w:szCs w:val="20"/>
              </w:rPr>
            </w:pPr>
            <w:r w:rsidRPr="008C2F98">
              <w:rPr>
                <w:rFonts w:ascii="Sylfaen" w:hAnsi="Sylfaen" w:cs="Sylfaen"/>
                <w:sz w:val="20"/>
                <w:szCs w:val="20"/>
              </w:rPr>
              <w:t>1</w:t>
            </w:r>
          </w:p>
        </w:tc>
        <w:tc>
          <w:tcPr>
            <w:tcW w:w="2680" w:type="dxa"/>
            <w:tcBorders>
              <w:top w:val="single" w:sz="4" w:space="0" w:color="auto"/>
              <w:left w:val="single" w:sz="4" w:space="0" w:color="auto"/>
            </w:tcBorders>
            <w:shd w:val="clear" w:color="auto" w:fill="FFFFFF"/>
            <w:vAlign w:val="center"/>
          </w:tcPr>
          <w:p w14:paraId="3C94CBBD"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2</w:t>
            </w:r>
          </w:p>
        </w:tc>
        <w:tc>
          <w:tcPr>
            <w:tcW w:w="5848" w:type="dxa"/>
            <w:tcBorders>
              <w:top w:val="single" w:sz="4" w:space="0" w:color="auto"/>
              <w:left w:val="single" w:sz="4" w:space="0" w:color="auto"/>
              <w:right w:val="single" w:sz="4" w:space="0" w:color="auto"/>
            </w:tcBorders>
            <w:shd w:val="clear" w:color="auto" w:fill="FFFFFF"/>
            <w:vAlign w:val="center"/>
          </w:tcPr>
          <w:p w14:paraId="3358F6E4"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3</w:t>
            </w:r>
          </w:p>
        </w:tc>
      </w:tr>
      <w:tr w:rsidR="009E6754" w:rsidRPr="008C2F98" w14:paraId="2FA0FE0C" w14:textId="77777777" w:rsidTr="008C2F98">
        <w:trPr>
          <w:jc w:val="center"/>
        </w:trPr>
        <w:tc>
          <w:tcPr>
            <w:tcW w:w="993" w:type="dxa"/>
            <w:tcBorders>
              <w:top w:val="single" w:sz="4" w:space="0" w:color="auto"/>
              <w:left w:val="single" w:sz="4" w:space="0" w:color="auto"/>
            </w:tcBorders>
            <w:shd w:val="clear" w:color="auto" w:fill="FFFFFF"/>
            <w:vAlign w:val="center"/>
          </w:tcPr>
          <w:p w14:paraId="7AD1D3C0"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1</w:t>
            </w:r>
          </w:p>
        </w:tc>
        <w:tc>
          <w:tcPr>
            <w:tcW w:w="2680" w:type="dxa"/>
            <w:tcBorders>
              <w:top w:val="single" w:sz="4" w:space="0" w:color="auto"/>
              <w:left w:val="single" w:sz="4" w:space="0" w:color="auto"/>
            </w:tcBorders>
            <w:shd w:val="clear" w:color="auto" w:fill="FFFFFF"/>
            <w:vAlign w:val="center"/>
          </w:tcPr>
          <w:p w14:paraId="5EB573FE"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Ծածկագրային նշագիրը</w:t>
            </w:r>
          </w:p>
        </w:tc>
        <w:tc>
          <w:tcPr>
            <w:tcW w:w="5848" w:type="dxa"/>
            <w:tcBorders>
              <w:top w:val="single" w:sz="4" w:space="0" w:color="auto"/>
              <w:left w:val="single" w:sz="4" w:space="0" w:color="auto"/>
              <w:right w:val="single" w:sz="4" w:space="0" w:color="auto"/>
            </w:tcBorders>
            <w:shd w:val="clear" w:color="auto" w:fill="FFFFFF"/>
            <w:vAlign w:val="center"/>
          </w:tcPr>
          <w:p w14:paraId="722FD23A"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lang w:eastAsia="en-US" w:bidi="en-US"/>
              </w:rPr>
              <w:t>P.SS.12.OPR.009</w:t>
            </w:r>
          </w:p>
        </w:tc>
      </w:tr>
      <w:tr w:rsidR="009E6754" w:rsidRPr="008C2F98" w14:paraId="58D9BD7F" w14:textId="77777777" w:rsidTr="008C2F98">
        <w:trPr>
          <w:jc w:val="center"/>
        </w:trPr>
        <w:tc>
          <w:tcPr>
            <w:tcW w:w="993" w:type="dxa"/>
            <w:tcBorders>
              <w:top w:val="single" w:sz="4" w:space="0" w:color="auto"/>
              <w:left w:val="single" w:sz="4" w:space="0" w:color="auto"/>
            </w:tcBorders>
            <w:shd w:val="clear" w:color="auto" w:fill="FFFFFF"/>
            <w:vAlign w:val="center"/>
          </w:tcPr>
          <w:p w14:paraId="4E3ED951"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2</w:t>
            </w:r>
          </w:p>
        </w:tc>
        <w:tc>
          <w:tcPr>
            <w:tcW w:w="2680" w:type="dxa"/>
            <w:tcBorders>
              <w:top w:val="single" w:sz="4" w:space="0" w:color="auto"/>
              <w:left w:val="single" w:sz="4" w:space="0" w:color="auto"/>
            </w:tcBorders>
            <w:shd w:val="clear" w:color="auto" w:fill="FFFFFF"/>
          </w:tcPr>
          <w:p w14:paraId="5C23D2CA"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Գործառնության անվանումը</w:t>
            </w:r>
          </w:p>
        </w:tc>
        <w:tc>
          <w:tcPr>
            <w:tcW w:w="5848" w:type="dxa"/>
            <w:tcBorders>
              <w:top w:val="single" w:sz="4" w:space="0" w:color="auto"/>
              <w:left w:val="single" w:sz="4" w:space="0" w:color="auto"/>
              <w:right w:val="single" w:sz="4" w:space="0" w:color="auto"/>
            </w:tcBorders>
            <w:shd w:val="clear" w:color="auto" w:fill="FFFFFF"/>
            <w:vAlign w:val="center"/>
          </w:tcPr>
          <w:p w14:paraId="655A6B78"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ժ</w:t>
            </w:r>
            <w:r w:rsidRPr="008C2F98">
              <w:rPr>
                <w:rFonts w:ascii="Sylfaen" w:hAnsi="Sylfaen"/>
                <w:sz w:val="20"/>
                <w:szCs w:val="20"/>
              </w:rPr>
              <w:t xml:space="preserve">ամանակավոր կարանտինային բուսասանիտարական միջոցի փոփոխման մասին տեղեկությունների ընդունում </w:t>
            </w:r>
            <w:r w:rsidR="00186716" w:rsidRPr="008C2F98">
              <w:rPr>
                <w:rFonts w:ascii="Sylfaen" w:hAnsi="Sylfaen"/>
                <w:sz w:val="20"/>
                <w:szCs w:val="20"/>
              </w:rPr>
              <w:t>եւ</w:t>
            </w:r>
            <w:r w:rsidRPr="008C2F98">
              <w:rPr>
                <w:rFonts w:ascii="Sylfaen" w:hAnsi="Sylfaen"/>
                <w:sz w:val="20"/>
                <w:szCs w:val="20"/>
              </w:rPr>
              <w:t xml:space="preserve"> մշակում Հանձնաժողովի կողմից</w:t>
            </w:r>
          </w:p>
        </w:tc>
      </w:tr>
      <w:tr w:rsidR="009E6754" w:rsidRPr="008C2F98" w14:paraId="110F11F8" w14:textId="77777777" w:rsidTr="008C2F98">
        <w:trPr>
          <w:jc w:val="center"/>
        </w:trPr>
        <w:tc>
          <w:tcPr>
            <w:tcW w:w="993" w:type="dxa"/>
            <w:tcBorders>
              <w:top w:val="single" w:sz="4" w:space="0" w:color="auto"/>
              <w:left w:val="single" w:sz="4" w:space="0" w:color="auto"/>
            </w:tcBorders>
            <w:shd w:val="clear" w:color="auto" w:fill="FFFFFF"/>
            <w:vAlign w:val="center"/>
          </w:tcPr>
          <w:p w14:paraId="3447A859"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3</w:t>
            </w:r>
          </w:p>
        </w:tc>
        <w:tc>
          <w:tcPr>
            <w:tcW w:w="2680" w:type="dxa"/>
            <w:tcBorders>
              <w:top w:val="single" w:sz="4" w:space="0" w:color="auto"/>
              <w:left w:val="single" w:sz="4" w:space="0" w:color="auto"/>
            </w:tcBorders>
            <w:shd w:val="clear" w:color="auto" w:fill="FFFFFF"/>
            <w:vAlign w:val="center"/>
          </w:tcPr>
          <w:p w14:paraId="3C1237CC"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Կատարողը</w:t>
            </w:r>
          </w:p>
        </w:tc>
        <w:tc>
          <w:tcPr>
            <w:tcW w:w="5848" w:type="dxa"/>
            <w:tcBorders>
              <w:top w:val="single" w:sz="4" w:space="0" w:color="auto"/>
              <w:left w:val="single" w:sz="4" w:space="0" w:color="auto"/>
              <w:right w:val="single" w:sz="4" w:space="0" w:color="auto"/>
            </w:tcBorders>
            <w:shd w:val="clear" w:color="auto" w:fill="FFFFFF"/>
            <w:vAlign w:val="center"/>
          </w:tcPr>
          <w:p w14:paraId="21F3624E"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Հանձնաժողով</w:t>
            </w:r>
          </w:p>
        </w:tc>
      </w:tr>
      <w:tr w:rsidR="009E6754" w:rsidRPr="008C2F98" w14:paraId="2EB283C6" w14:textId="77777777" w:rsidTr="008C2F98">
        <w:trPr>
          <w:jc w:val="center"/>
        </w:trPr>
        <w:tc>
          <w:tcPr>
            <w:tcW w:w="993" w:type="dxa"/>
            <w:tcBorders>
              <w:top w:val="single" w:sz="4" w:space="0" w:color="auto"/>
              <w:left w:val="single" w:sz="4" w:space="0" w:color="auto"/>
            </w:tcBorders>
            <w:shd w:val="clear" w:color="auto" w:fill="FFFFFF"/>
          </w:tcPr>
          <w:p w14:paraId="0A312373"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4</w:t>
            </w:r>
          </w:p>
        </w:tc>
        <w:tc>
          <w:tcPr>
            <w:tcW w:w="2680" w:type="dxa"/>
            <w:tcBorders>
              <w:top w:val="single" w:sz="4" w:space="0" w:color="auto"/>
              <w:left w:val="single" w:sz="4" w:space="0" w:color="auto"/>
            </w:tcBorders>
            <w:shd w:val="clear" w:color="auto" w:fill="FFFFFF"/>
          </w:tcPr>
          <w:p w14:paraId="1A29A9C7"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Կատարման պայմանները</w:t>
            </w:r>
          </w:p>
        </w:tc>
        <w:tc>
          <w:tcPr>
            <w:tcW w:w="5848" w:type="dxa"/>
            <w:tcBorders>
              <w:top w:val="single" w:sz="4" w:space="0" w:color="auto"/>
              <w:left w:val="single" w:sz="4" w:space="0" w:color="auto"/>
              <w:right w:val="single" w:sz="4" w:space="0" w:color="auto"/>
            </w:tcBorders>
            <w:shd w:val="clear" w:color="auto" w:fill="FFFFFF"/>
            <w:vAlign w:val="center"/>
          </w:tcPr>
          <w:p w14:paraId="4B62F735"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lang w:eastAsia="en-US" w:bidi="en-US"/>
              </w:rPr>
              <w:t xml:space="preserve">կատարվում է </w:t>
            </w:r>
            <w:r w:rsidRPr="008C2F98">
              <w:rPr>
                <w:rFonts w:ascii="Sylfaen" w:hAnsi="Sylfaen" w:cs="Sylfaen"/>
                <w:sz w:val="20"/>
                <w:szCs w:val="20"/>
              </w:rPr>
              <w:t>ժ</w:t>
            </w:r>
            <w:r w:rsidRPr="008C2F98">
              <w:rPr>
                <w:rFonts w:ascii="Sylfaen" w:hAnsi="Sylfaen"/>
                <w:sz w:val="20"/>
                <w:szCs w:val="20"/>
              </w:rPr>
              <w:t xml:space="preserve">ամանակավոր կարանտինային բուսասանիտարական միջոցի փոփոխման մասին տեղեկությունները կատարողի կողմից ստանալիս </w:t>
            </w:r>
            <w:r w:rsidRPr="008C2F98">
              <w:rPr>
                <w:rFonts w:ascii="Sylfaen" w:hAnsi="Sylfaen" w:cs="Sylfaen"/>
                <w:sz w:val="20"/>
                <w:szCs w:val="20"/>
              </w:rPr>
              <w:t>(«Ժ</w:t>
            </w:r>
            <w:r w:rsidRPr="008C2F98">
              <w:rPr>
                <w:rFonts w:ascii="Sylfaen" w:hAnsi="Sylfaen"/>
                <w:sz w:val="20"/>
                <w:szCs w:val="20"/>
              </w:rPr>
              <w:t>ամանակավոր կարանտինային բուսասանիտարական միջոցի փոփոխման մասին տեղեկությունների ուղարկում Հանձնաժողով</w:t>
            </w:r>
            <w:r w:rsidRPr="008C2F98">
              <w:rPr>
                <w:rFonts w:ascii="Sylfaen" w:hAnsi="Sylfaen" w:cs="Sylfaen"/>
                <w:sz w:val="20"/>
                <w:szCs w:val="20"/>
              </w:rPr>
              <w:t>» (P.SS.12.OPR.008) գործառնություն)</w:t>
            </w:r>
          </w:p>
        </w:tc>
      </w:tr>
      <w:tr w:rsidR="009E6754" w:rsidRPr="008C2F98" w14:paraId="558D5BED" w14:textId="77777777" w:rsidTr="008C2F98">
        <w:trPr>
          <w:jc w:val="center"/>
        </w:trPr>
        <w:tc>
          <w:tcPr>
            <w:tcW w:w="993" w:type="dxa"/>
            <w:tcBorders>
              <w:top w:val="single" w:sz="4" w:space="0" w:color="auto"/>
              <w:left w:val="single" w:sz="4" w:space="0" w:color="auto"/>
              <w:bottom w:val="single" w:sz="4" w:space="0" w:color="auto"/>
            </w:tcBorders>
            <w:shd w:val="clear" w:color="auto" w:fill="FFFFFF"/>
          </w:tcPr>
          <w:p w14:paraId="1175FC67"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5</w:t>
            </w:r>
          </w:p>
        </w:tc>
        <w:tc>
          <w:tcPr>
            <w:tcW w:w="2680" w:type="dxa"/>
            <w:tcBorders>
              <w:top w:val="single" w:sz="4" w:space="0" w:color="auto"/>
              <w:left w:val="single" w:sz="4" w:space="0" w:color="auto"/>
              <w:bottom w:val="single" w:sz="4" w:space="0" w:color="auto"/>
            </w:tcBorders>
            <w:shd w:val="clear" w:color="auto" w:fill="FFFFFF"/>
          </w:tcPr>
          <w:p w14:paraId="7660BB1B"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Սահմանափակումները</w:t>
            </w:r>
          </w:p>
        </w:tc>
        <w:tc>
          <w:tcPr>
            <w:tcW w:w="5848" w:type="dxa"/>
            <w:tcBorders>
              <w:top w:val="single" w:sz="4" w:space="0" w:color="auto"/>
              <w:left w:val="single" w:sz="4" w:space="0" w:color="auto"/>
              <w:bottom w:val="single" w:sz="4" w:space="0" w:color="auto"/>
              <w:right w:val="single" w:sz="4" w:space="0" w:color="auto"/>
            </w:tcBorders>
            <w:shd w:val="clear" w:color="auto" w:fill="FFFFFF"/>
            <w:vAlign w:val="center"/>
          </w:tcPr>
          <w:p w14:paraId="77F6E3C8"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sz w:val="20"/>
                <w:szCs w:val="20"/>
              </w:rPr>
              <w:t xml:space="preserve">տեղեկությունների ձեւաչափն ու կառուցվածքը պետք է համապատասխանեն էլեկտրոնային փաստաթղթերի եւ տեղեկությունների ձեւաչափերի ու կառուցվածքների </w:t>
            </w:r>
            <w:r w:rsidRPr="008C2F98">
              <w:rPr>
                <w:rFonts w:ascii="Sylfaen" w:hAnsi="Sylfaen"/>
                <w:sz w:val="20"/>
                <w:szCs w:val="20"/>
              </w:rPr>
              <w:lastRenderedPageBreak/>
              <w:t xml:space="preserve">նկարագրությանը: Հաղորդագրությունը </w:t>
            </w:r>
            <w:r w:rsidR="00186716" w:rsidRPr="008C2F98">
              <w:rPr>
                <w:rFonts w:ascii="Sylfaen" w:hAnsi="Sylfaen"/>
                <w:sz w:val="20"/>
                <w:szCs w:val="20"/>
              </w:rPr>
              <w:t>եւ</w:t>
            </w:r>
            <w:r w:rsidRPr="008C2F98">
              <w:rPr>
                <w:rFonts w:ascii="Sylfaen" w:hAnsi="Sylfaen"/>
                <w:sz w:val="20"/>
                <w:szCs w:val="20"/>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186716" w:rsidRPr="008C2F98">
              <w:rPr>
                <w:rFonts w:ascii="Sylfaen" w:hAnsi="Sylfaen"/>
                <w:sz w:val="20"/>
                <w:szCs w:val="20"/>
              </w:rPr>
              <w:t>եւ</w:t>
            </w:r>
            <w:r w:rsidRPr="008C2F98">
              <w:rPr>
                <w:rFonts w:ascii="Sylfaen" w:hAnsi="Sylfaen"/>
                <w:sz w:val="20"/>
                <w:szCs w:val="20"/>
              </w:rPr>
              <w:t xml:space="preserve"> Հանձնաժողովի միջ</w:t>
            </w:r>
            <w:r w:rsidR="00186716" w:rsidRPr="008C2F98">
              <w:rPr>
                <w:rFonts w:ascii="Sylfaen" w:hAnsi="Sylfaen"/>
                <w:sz w:val="20"/>
                <w:szCs w:val="20"/>
              </w:rPr>
              <w:t>եւ</w:t>
            </w:r>
            <w:r w:rsidRPr="008C2F98">
              <w:rPr>
                <w:rFonts w:ascii="Sylfaen" w:hAnsi="Sylfaen"/>
                <w:sz w:val="20"/>
                <w:szCs w:val="20"/>
              </w:rPr>
              <w:t xml:space="preserve"> տեղեկատվական փոխգործակցության կանոնակարգով</w:t>
            </w:r>
          </w:p>
        </w:tc>
      </w:tr>
      <w:tr w:rsidR="009E6754" w:rsidRPr="008C2F98" w14:paraId="0A7AAD5C" w14:textId="77777777" w:rsidTr="008C2F98">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B0C7F12"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lastRenderedPageBreak/>
              <w:t>6</w:t>
            </w:r>
          </w:p>
        </w:tc>
        <w:tc>
          <w:tcPr>
            <w:tcW w:w="2680" w:type="dxa"/>
            <w:tcBorders>
              <w:top w:val="single" w:sz="4" w:space="0" w:color="auto"/>
              <w:left w:val="single" w:sz="4" w:space="0" w:color="auto"/>
            </w:tcBorders>
            <w:shd w:val="clear" w:color="auto" w:fill="FFFFFF"/>
          </w:tcPr>
          <w:p w14:paraId="1973A591"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Գործառնության նկարագրությունը</w:t>
            </w:r>
          </w:p>
        </w:tc>
        <w:tc>
          <w:tcPr>
            <w:tcW w:w="5848" w:type="dxa"/>
            <w:tcBorders>
              <w:top w:val="single" w:sz="4" w:space="0" w:color="auto"/>
              <w:left w:val="single" w:sz="4" w:space="0" w:color="auto"/>
              <w:right w:val="single" w:sz="4" w:space="0" w:color="auto"/>
            </w:tcBorders>
            <w:shd w:val="clear" w:color="auto" w:fill="FFFFFF"/>
            <w:vAlign w:val="center"/>
          </w:tcPr>
          <w:p w14:paraId="04A35EDB"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sz w:val="20"/>
                <w:szCs w:val="20"/>
              </w:rPr>
              <w:t xml:space="preserve">կատարողն ընդունում է ժամանակավոր կարանտինային բուսասանիտարական միջոցի փոփոխման մասին տեղեկությունները </w:t>
            </w:r>
            <w:r w:rsidR="00186716" w:rsidRPr="008C2F98">
              <w:rPr>
                <w:rFonts w:ascii="Sylfaen" w:hAnsi="Sylfaen"/>
                <w:sz w:val="20"/>
                <w:szCs w:val="20"/>
              </w:rPr>
              <w:t>եւ</w:t>
            </w:r>
            <w:r w:rsidRPr="008C2F98">
              <w:rPr>
                <w:rFonts w:ascii="Sylfaen" w:hAnsi="Sylfaen"/>
                <w:sz w:val="20"/>
                <w:szCs w:val="20"/>
              </w:rPr>
              <w:t xml:space="preserve"> ստուգում դրանք` լիազորված մարմինների </w:t>
            </w:r>
            <w:r w:rsidR="00186716" w:rsidRPr="008C2F98">
              <w:rPr>
                <w:rFonts w:ascii="Sylfaen" w:hAnsi="Sylfaen"/>
                <w:sz w:val="20"/>
                <w:szCs w:val="20"/>
              </w:rPr>
              <w:t>եւ</w:t>
            </w:r>
            <w:r w:rsidRPr="008C2F98">
              <w:rPr>
                <w:rFonts w:ascii="Sylfaen" w:hAnsi="Sylfaen"/>
                <w:sz w:val="20"/>
                <w:szCs w:val="20"/>
              </w:rPr>
              <w:t xml:space="preserve"> Հանձնաժողովի միջ</w:t>
            </w:r>
            <w:r w:rsidR="00186716" w:rsidRPr="008C2F98">
              <w:rPr>
                <w:rFonts w:ascii="Sylfaen" w:hAnsi="Sylfaen"/>
                <w:sz w:val="20"/>
                <w:szCs w:val="20"/>
              </w:rPr>
              <w:t>եւ</w:t>
            </w:r>
            <w:r w:rsidRPr="008C2F98">
              <w:rPr>
                <w:rFonts w:ascii="Sylfaen" w:hAnsi="Sylfaen"/>
                <w:sz w:val="20"/>
                <w:szCs w:val="20"/>
              </w:rPr>
              <w:t xml:space="preserve"> տեղեկատվական փոխգործակցության կանոնակարգին համապատասխան: </w:t>
            </w:r>
            <w:r w:rsidRPr="008C2F98">
              <w:rPr>
                <w:rFonts w:ascii="Sylfaen" w:hAnsi="Sylfaen" w:cs="Sylfaen"/>
                <w:sz w:val="20"/>
                <w:szCs w:val="20"/>
              </w:rPr>
              <w:t xml:space="preserve">Ստուգումը հաջողությամբ կատարելու դեպքում կատարողը փոփոխվող տեղեկությունների գործողության ավարտի ամսաթիվը </w:t>
            </w:r>
            <w:r w:rsidR="00186716" w:rsidRPr="008C2F98">
              <w:rPr>
                <w:rFonts w:ascii="Sylfaen" w:hAnsi="Sylfaen" w:cs="Sylfaen"/>
                <w:sz w:val="20"/>
                <w:szCs w:val="20"/>
              </w:rPr>
              <w:t>եւ</w:t>
            </w:r>
            <w:r w:rsidRPr="008C2F98">
              <w:rPr>
                <w:rFonts w:ascii="Sylfaen" w:hAnsi="Sylfaen" w:cs="Sylfaen"/>
                <w:sz w:val="20"/>
                <w:szCs w:val="20"/>
              </w:rPr>
              <w:t xml:space="preserve"> ժամը լրացնում է ստացված փոփոխված տեղեկությունների գործողության մեկնարկի ամսաթվի </w:t>
            </w:r>
            <w:r w:rsidR="00186716" w:rsidRPr="008C2F98">
              <w:rPr>
                <w:rFonts w:ascii="Sylfaen" w:hAnsi="Sylfaen" w:cs="Sylfaen"/>
                <w:sz w:val="20"/>
                <w:szCs w:val="20"/>
              </w:rPr>
              <w:t>եւ</w:t>
            </w:r>
            <w:r w:rsidRPr="008C2F98">
              <w:rPr>
                <w:rFonts w:ascii="Sylfaen" w:hAnsi="Sylfaen" w:cs="Sylfaen"/>
                <w:sz w:val="20"/>
                <w:szCs w:val="20"/>
              </w:rPr>
              <w:t xml:space="preserve"> ժամի արժեքով: Ստացված տեղեկությունները կատարողը ներառում է ժամանակավոր կարանտինային բուսասանիտարական միջոցների մասին տեղեկությունների ընդհանուր տեղեկատվական ռեսուրսում, լրացնում է դրանց թարմացման ամսաթիվը </w:t>
            </w:r>
            <w:r w:rsidR="00186716" w:rsidRPr="008C2F98">
              <w:rPr>
                <w:rFonts w:ascii="Sylfaen" w:hAnsi="Sylfaen" w:cs="Sylfaen"/>
                <w:sz w:val="20"/>
                <w:szCs w:val="20"/>
              </w:rPr>
              <w:t>եւ</w:t>
            </w:r>
            <w:r w:rsidRPr="008C2F98">
              <w:rPr>
                <w:rFonts w:ascii="Sylfaen" w:hAnsi="Sylfaen" w:cs="Sylfaen"/>
                <w:sz w:val="20"/>
                <w:szCs w:val="20"/>
              </w:rPr>
              <w:t xml:space="preserve"> ժամը, ձ</w:t>
            </w:r>
            <w:r w:rsidR="00186716" w:rsidRPr="008C2F98">
              <w:rPr>
                <w:rFonts w:ascii="Sylfaen" w:hAnsi="Sylfaen" w:cs="Sylfaen"/>
                <w:sz w:val="20"/>
                <w:szCs w:val="20"/>
              </w:rPr>
              <w:t>եւ</w:t>
            </w:r>
            <w:r w:rsidRPr="008C2F98">
              <w:rPr>
                <w:rFonts w:ascii="Sylfaen" w:hAnsi="Sylfaen" w:cs="Sylfaen"/>
                <w:sz w:val="20"/>
                <w:szCs w:val="20"/>
              </w:rPr>
              <w:t xml:space="preserve">ավորում </w:t>
            </w:r>
            <w:r w:rsidR="00186716" w:rsidRPr="008C2F98">
              <w:rPr>
                <w:rFonts w:ascii="Sylfaen" w:hAnsi="Sylfaen" w:cs="Sylfaen"/>
                <w:sz w:val="20"/>
                <w:szCs w:val="20"/>
              </w:rPr>
              <w:t>եւ</w:t>
            </w:r>
            <w:r w:rsidRPr="008C2F98">
              <w:rPr>
                <w:rFonts w:ascii="Sylfaen" w:hAnsi="Sylfaen" w:cs="Sylfaen"/>
                <w:sz w:val="20"/>
                <w:szCs w:val="20"/>
              </w:rPr>
              <w:t xml:space="preserve"> լիազորված մարմին է ուղարկում ժամանակավոր կարանտինային բուսասանիտարական միջոցների մասին տեղեկությունների ընդհանուր տեղեկատվական ռեսուրսում տեղեկությունների փոփոխման արդյունքի մասին ծանուցումը՝ մշակման արդյունքի ծածկագրի՝ տեղեկությունների փոփոխմանը համապատասխանող արժեքով` </w:t>
            </w:r>
            <w:r w:rsidRPr="008C2F98">
              <w:rPr>
                <w:rFonts w:ascii="Sylfaen" w:hAnsi="Sylfaen"/>
                <w:sz w:val="20"/>
                <w:szCs w:val="20"/>
              </w:rPr>
              <w:t xml:space="preserve">լիազորված մարմինների </w:t>
            </w:r>
            <w:r w:rsidR="00186716" w:rsidRPr="008C2F98">
              <w:rPr>
                <w:rFonts w:ascii="Sylfaen" w:hAnsi="Sylfaen"/>
                <w:sz w:val="20"/>
                <w:szCs w:val="20"/>
              </w:rPr>
              <w:t>եւ</w:t>
            </w:r>
            <w:r w:rsidRPr="008C2F98">
              <w:rPr>
                <w:rFonts w:ascii="Sylfaen" w:hAnsi="Sylfaen"/>
                <w:sz w:val="20"/>
                <w:szCs w:val="20"/>
              </w:rPr>
              <w:t xml:space="preserve"> Հանձնաժողովի միջ</w:t>
            </w:r>
            <w:r w:rsidR="00186716" w:rsidRPr="008C2F98">
              <w:rPr>
                <w:rFonts w:ascii="Sylfaen" w:hAnsi="Sylfaen"/>
                <w:sz w:val="20"/>
                <w:szCs w:val="20"/>
              </w:rPr>
              <w:t>եւ</w:t>
            </w:r>
            <w:r w:rsidRPr="008C2F98">
              <w:rPr>
                <w:rFonts w:ascii="Sylfaen" w:hAnsi="Sylfaen"/>
                <w:sz w:val="20"/>
                <w:szCs w:val="20"/>
              </w:rPr>
              <w:t xml:space="preserve"> տեղեկատվական փոխգործակցության կանոնակարգին համապատասխան</w:t>
            </w:r>
          </w:p>
        </w:tc>
      </w:tr>
      <w:tr w:rsidR="009E6754" w:rsidRPr="008C2F98" w14:paraId="1464A47D" w14:textId="77777777" w:rsidTr="008C2F98">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1F5965EF"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7</w:t>
            </w:r>
          </w:p>
        </w:tc>
        <w:tc>
          <w:tcPr>
            <w:tcW w:w="2680" w:type="dxa"/>
            <w:tcBorders>
              <w:top w:val="single" w:sz="4" w:space="0" w:color="auto"/>
              <w:left w:val="single" w:sz="4" w:space="0" w:color="auto"/>
              <w:bottom w:val="single" w:sz="4" w:space="0" w:color="auto"/>
            </w:tcBorders>
            <w:shd w:val="clear" w:color="auto" w:fill="FFFFFF"/>
          </w:tcPr>
          <w:p w14:paraId="43A84E8D"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Արդյունքները</w:t>
            </w:r>
          </w:p>
        </w:tc>
        <w:tc>
          <w:tcPr>
            <w:tcW w:w="5848" w:type="dxa"/>
            <w:tcBorders>
              <w:top w:val="single" w:sz="4" w:space="0" w:color="auto"/>
              <w:left w:val="single" w:sz="4" w:space="0" w:color="auto"/>
              <w:bottom w:val="single" w:sz="4" w:space="0" w:color="auto"/>
              <w:right w:val="single" w:sz="4" w:space="0" w:color="auto"/>
            </w:tcBorders>
            <w:shd w:val="clear" w:color="auto" w:fill="FFFFFF"/>
            <w:vAlign w:val="center"/>
          </w:tcPr>
          <w:p w14:paraId="2ADA5110"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 xml:space="preserve">ժամանակավոր կարանտինային բուսասանիտարական միջոցների մասին տեղեկությունների տեղեկատվական ռեսուրսի տեղեկությունները փոփոխվել են, ժամանակավոր կարանտինային բուսասանիտարական միջոցների մասին տեղեկությունների ընդհանուր տեղեկատվական ռեսուրսում </w:t>
            </w:r>
            <w:r w:rsidRPr="008C2F98">
              <w:rPr>
                <w:rFonts w:ascii="Sylfaen" w:hAnsi="Sylfaen"/>
                <w:sz w:val="20"/>
                <w:szCs w:val="20"/>
              </w:rPr>
              <w:t>տեղեկությունների</w:t>
            </w:r>
            <w:r w:rsidRPr="008C2F98">
              <w:rPr>
                <w:rFonts w:ascii="Sylfaen" w:hAnsi="Sylfaen" w:cs="Sylfaen"/>
                <w:sz w:val="20"/>
                <w:szCs w:val="20"/>
              </w:rPr>
              <w:t xml:space="preserve"> փոփոխման արդյունքի մասին ծանուցումն ուղարկվել է լիազորված մարմին</w:t>
            </w:r>
          </w:p>
        </w:tc>
      </w:tr>
    </w:tbl>
    <w:p w14:paraId="7407026F" w14:textId="77777777" w:rsidR="009E6754" w:rsidRPr="00B62852" w:rsidRDefault="009E6754" w:rsidP="00186716">
      <w:pPr>
        <w:pStyle w:val="11"/>
        <w:shd w:val="clear" w:color="auto" w:fill="auto"/>
        <w:spacing w:after="160" w:line="360" w:lineRule="auto"/>
        <w:jc w:val="right"/>
        <w:outlineLvl w:val="9"/>
        <w:rPr>
          <w:rFonts w:ascii="Sylfaen" w:eastAsia="Times New Roman" w:hAnsi="Sylfaen" w:cs="Sylfaen"/>
          <w:sz w:val="24"/>
          <w:szCs w:val="24"/>
        </w:rPr>
      </w:pPr>
      <w:bookmarkStart w:id="11" w:name="bookmark22"/>
    </w:p>
    <w:p w14:paraId="4BF550EA" w14:textId="77777777" w:rsidR="008C2F98" w:rsidRDefault="008C2F98">
      <w:pPr>
        <w:rPr>
          <w:rFonts w:eastAsia="Times New Roman"/>
          <w:color w:val="auto"/>
        </w:rPr>
      </w:pPr>
      <w:r>
        <w:rPr>
          <w:rFonts w:eastAsia="Times New Roman"/>
        </w:rPr>
        <w:br w:type="page"/>
      </w:r>
    </w:p>
    <w:p w14:paraId="1D2DECC3" w14:textId="77777777" w:rsidR="009E6754" w:rsidRPr="00B62852" w:rsidRDefault="009E6754" w:rsidP="00186716">
      <w:pPr>
        <w:pStyle w:val="11"/>
        <w:shd w:val="clear" w:color="auto" w:fill="auto"/>
        <w:spacing w:after="160" w:line="360" w:lineRule="auto"/>
        <w:jc w:val="right"/>
        <w:outlineLvl w:val="9"/>
        <w:rPr>
          <w:rFonts w:ascii="Sylfaen" w:hAnsi="Sylfaen" w:cs="Sylfaen"/>
          <w:sz w:val="24"/>
          <w:szCs w:val="24"/>
        </w:rPr>
      </w:pPr>
      <w:r w:rsidRPr="00B62852">
        <w:rPr>
          <w:rFonts w:ascii="Sylfaen" w:eastAsia="Times New Roman" w:hAnsi="Sylfaen" w:cs="Sylfaen"/>
          <w:sz w:val="24"/>
          <w:szCs w:val="24"/>
        </w:rPr>
        <w:lastRenderedPageBreak/>
        <w:t>Աղյուսակ 20</w:t>
      </w:r>
      <w:bookmarkEnd w:id="11"/>
    </w:p>
    <w:p w14:paraId="05E0C0D2"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r w:rsidRPr="00B62852">
        <w:rPr>
          <w:rFonts w:ascii="Sylfaen" w:hAnsi="Sylfaen" w:cs="Sylfaen"/>
          <w:sz w:val="24"/>
          <w:szCs w:val="24"/>
        </w:rPr>
        <w:t>«</w:t>
      </w:r>
      <w:r w:rsidRPr="00B62852">
        <w:rPr>
          <w:rFonts w:ascii="Sylfaen" w:hAnsi="Sylfaen"/>
          <w:sz w:val="24"/>
          <w:szCs w:val="24"/>
        </w:rPr>
        <w:t>Ժամանակավոր կարանտինային բուսասանիտարական միջոցների մասին տեղեկությունների ընդհանուր տեղեկատվական ռեսուրսի տեղեկությունների փոփոխման արդյունքի մասին ծանուցման ստացում</w:t>
      </w:r>
      <w:r w:rsidRPr="00B62852">
        <w:rPr>
          <w:rFonts w:ascii="Sylfaen" w:hAnsi="Sylfaen" w:cs="Sylfaen"/>
          <w:sz w:val="24"/>
          <w:szCs w:val="24"/>
        </w:rPr>
        <w:t xml:space="preserve">» </w:t>
      </w:r>
      <w:r w:rsidR="008C2F98" w:rsidRPr="008C2F98">
        <w:rPr>
          <w:rFonts w:ascii="Sylfaen" w:hAnsi="Sylfaen" w:cs="Sylfaen"/>
          <w:sz w:val="24"/>
          <w:szCs w:val="24"/>
        </w:rPr>
        <w:br/>
      </w:r>
      <w:r w:rsidRPr="00B62852">
        <w:rPr>
          <w:rFonts w:ascii="Sylfaen" w:hAnsi="Sylfaen" w:cs="Sylfaen"/>
          <w:sz w:val="24"/>
          <w:szCs w:val="24"/>
        </w:rPr>
        <w:t>(P.SS.12.OPR.010) գործառնության նկարագրություն</w:t>
      </w:r>
    </w:p>
    <w:tbl>
      <w:tblPr>
        <w:tblOverlap w:val="never"/>
        <w:tblW w:w="9524" w:type="dxa"/>
        <w:jc w:val="center"/>
        <w:tblLayout w:type="fixed"/>
        <w:tblCellMar>
          <w:left w:w="10" w:type="dxa"/>
          <w:right w:w="10" w:type="dxa"/>
        </w:tblCellMar>
        <w:tblLook w:val="0020" w:firstRow="1" w:lastRow="0" w:firstColumn="0" w:lastColumn="0" w:noHBand="0" w:noVBand="0"/>
      </w:tblPr>
      <w:tblGrid>
        <w:gridCol w:w="993"/>
        <w:gridCol w:w="2674"/>
        <w:gridCol w:w="5857"/>
      </w:tblGrid>
      <w:tr w:rsidR="009E6754" w:rsidRPr="008C2F98" w14:paraId="1289697E" w14:textId="77777777" w:rsidTr="002765BC">
        <w:trPr>
          <w:tblHeader/>
          <w:jc w:val="center"/>
        </w:trPr>
        <w:tc>
          <w:tcPr>
            <w:tcW w:w="993" w:type="dxa"/>
            <w:tcBorders>
              <w:top w:val="single" w:sz="4" w:space="0" w:color="auto"/>
              <w:left w:val="single" w:sz="4" w:space="0" w:color="auto"/>
            </w:tcBorders>
            <w:shd w:val="clear" w:color="auto" w:fill="FFFFFF"/>
            <w:vAlign w:val="center"/>
          </w:tcPr>
          <w:p w14:paraId="1A51F2D0"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Համարը` ը/կ</w:t>
            </w:r>
          </w:p>
        </w:tc>
        <w:tc>
          <w:tcPr>
            <w:tcW w:w="2674" w:type="dxa"/>
            <w:tcBorders>
              <w:top w:val="single" w:sz="4" w:space="0" w:color="auto"/>
              <w:left w:val="single" w:sz="4" w:space="0" w:color="auto"/>
            </w:tcBorders>
            <w:shd w:val="clear" w:color="auto" w:fill="FFFFFF"/>
            <w:vAlign w:val="center"/>
          </w:tcPr>
          <w:p w14:paraId="54DCC3B8" w14:textId="77777777" w:rsidR="009E6754" w:rsidRPr="008C2F98" w:rsidRDefault="009E6754" w:rsidP="008C2F98">
            <w:pPr>
              <w:pStyle w:val="a3"/>
              <w:shd w:val="clear" w:color="auto" w:fill="auto"/>
              <w:spacing w:after="120" w:line="240" w:lineRule="auto"/>
              <w:ind w:firstLine="260"/>
              <w:jc w:val="center"/>
              <w:rPr>
                <w:rFonts w:ascii="Sylfaen" w:hAnsi="Sylfaen" w:cs="Sylfaen"/>
                <w:sz w:val="20"/>
                <w:szCs w:val="20"/>
              </w:rPr>
            </w:pPr>
            <w:r w:rsidRPr="008C2F98">
              <w:rPr>
                <w:rFonts w:ascii="Sylfaen" w:hAnsi="Sylfaen" w:cs="Sylfaen"/>
                <w:sz w:val="20"/>
                <w:szCs w:val="20"/>
              </w:rPr>
              <w:t>Տարրի նշագիրը</w:t>
            </w:r>
          </w:p>
        </w:tc>
        <w:tc>
          <w:tcPr>
            <w:tcW w:w="5857" w:type="dxa"/>
            <w:tcBorders>
              <w:top w:val="single" w:sz="4" w:space="0" w:color="auto"/>
              <w:left w:val="single" w:sz="4" w:space="0" w:color="auto"/>
              <w:right w:val="single" w:sz="4" w:space="0" w:color="auto"/>
            </w:tcBorders>
            <w:shd w:val="clear" w:color="auto" w:fill="FFFFFF"/>
            <w:vAlign w:val="center"/>
          </w:tcPr>
          <w:p w14:paraId="344D3F7D"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Նկարագրությունը</w:t>
            </w:r>
          </w:p>
        </w:tc>
      </w:tr>
      <w:tr w:rsidR="009E6754" w:rsidRPr="008C2F98" w14:paraId="202B7F55" w14:textId="77777777" w:rsidTr="002765BC">
        <w:trPr>
          <w:tblHeader/>
          <w:jc w:val="center"/>
        </w:trPr>
        <w:tc>
          <w:tcPr>
            <w:tcW w:w="993" w:type="dxa"/>
            <w:tcBorders>
              <w:top w:val="single" w:sz="4" w:space="0" w:color="auto"/>
              <w:left w:val="single" w:sz="4" w:space="0" w:color="auto"/>
            </w:tcBorders>
            <w:shd w:val="clear" w:color="auto" w:fill="FFFFFF"/>
            <w:vAlign w:val="center"/>
          </w:tcPr>
          <w:p w14:paraId="3CA0BA66"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1</w:t>
            </w:r>
          </w:p>
        </w:tc>
        <w:tc>
          <w:tcPr>
            <w:tcW w:w="2674" w:type="dxa"/>
            <w:tcBorders>
              <w:top w:val="single" w:sz="4" w:space="0" w:color="auto"/>
              <w:left w:val="single" w:sz="4" w:space="0" w:color="auto"/>
            </w:tcBorders>
            <w:shd w:val="clear" w:color="auto" w:fill="FFFFFF"/>
            <w:vAlign w:val="center"/>
          </w:tcPr>
          <w:p w14:paraId="7D1BBAA9"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2</w:t>
            </w:r>
          </w:p>
        </w:tc>
        <w:tc>
          <w:tcPr>
            <w:tcW w:w="5857" w:type="dxa"/>
            <w:tcBorders>
              <w:top w:val="single" w:sz="4" w:space="0" w:color="auto"/>
              <w:left w:val="single" w:sz="4" w:space="0" w:color="auto"/>
              <w:right w:val="single" w:sz="4" w:space="0" w:color="auto"/>
            </w:tcBorders>
            <w:shd w:val="clear" w:color="auto" w:fill="FFFFFF"/>
            <w:vAlign w:val="center"/>
          </w:tcPr>
          <w:p w14:paraId="2BD4DCE8"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3</w:t>
            </w:r>
          </w:p>
        </w:tc>
      </w:tr>
      <w:tr w:rsidR="009E6754" w:rsidRPr="008C2F98" w14:paraId="695965DE" w14:textId="77777777" w:rsidTr="002765BC">
        <w:trPr>
          <w:jc w:val="center"/>
        </w:trPr>
        <w:tc>
          <w:tcPr>
            <w:tcW w:w="993" w:type="dxa"/>
            <w:tcBorders>
              <w:top w:val="single" w:sz="4" w:space="0" w:color="auto"/>
              <w:left w:val="single" w:sz="4" w:space="0" w:color="auto"/>
            </w:tcBorders>
            <w:shd w:val="clear" w:color="auto" w:fill="FFFFFF"/>
            <w:vAlign w:val="center"/>
          </w:tcPr>
          <w:p w14:paraId="3FC0AB8F"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1</w:t>
            </w:r>
          </w:p>
        </w:tc>
        <w:tc>
          <w:tcPr>
            <w:tcW w:w="2674" w:type="dxa"/>
            <w:tcBorders>
              <w:top w:val="single" w:sz="4" w:space="0" w:color="auto"/>
              <w:left w:val="single" w:sz="4" w:space="0" w:color="auto"/>
            </w:tcBorders>
            <w:shd w:val="clear" w:color="auto" w:fill="FFFFFF"/>
            <w:vAlign w:val="center"/>
          </w:tcPr>
          <w:p w14:paraId="5D8251F5"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Ծածկագրային նշագիրը</w:t>
            </w:r>
          </w:p>
        </w:tc>
        <w:tc>
          <w:tcPr>
            <w:tcW w:w="5857" w:type="dxa"/>
            <w:tcBorders>
              <w:top w:val="single" w:sz="4" w:space="0" w:color="auto"/>
              <w:left w:val="single" w:sz="4" w:space="0" w:color="auto"/>
              <w:right w:val="single" w:sz="4" w:space="0" w:color="auto"/>
            </w:tcBorders>
            <w:shd w:val="clear" w:color="auto" w:fill="FFFFFF"/>
            <w:vAlign w:val="center"/>
          </w:tcPr>
          <w:p w14:paraId="6B8F0901"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lang w:eastAsia="en-US" w:bidi="en-US"/>
              </w:rPr>
              <w:t>P.SS.12.OPR.010</w:t>
            </w:r>
          </w:p>
        </w:tc>
      </w:tr>
      <w:tr w:rsidR="009E6754" w:rsidRPr="008C2F98" w14:paraId="7AC8D73C" w14:textId="77777777" w:rsidTr="002765BC">
        <w:trPr>
          <w:jc w:val="center"/>
        </w:trPr>
        <w:tc>
          <w:tcPr>
            <w:tcW w:w="993" w:type="dxa"/>
            <w:tcBorders>
              <w:top w:val="single" w:sz="4" w:space="0" w:color="auto"/>
              <w:left w:val="single" w:sz="4" w:space="0" w:color="auto"/>
            </w:tcBorders>
            <w:shd w:val="clear" w:color="auto" w:fill="FFFFFF"/>
          </w:tcPr>
          <w:p w14:paraId="25A5F541"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2</w:t>
            </w:r>
          </w:p>
        </w:tc>
        <w:tc>
          <w:tcPr>
            <w:tcW w:w="2674" w:type="dxa"/>
            <w:tcBorders>
              <w:top w:val="single" w:sz="4" w:space="0" w:color="auto"/>
              <w:left w:val="single" w:sz="4" w:space="0" w:color="auto"/>
            </w:tcBorders>
            <w:shd w:val="clear" w:color="auto" w:fill="FFFFFF"/>
          </w:tcPr>
          <w:p w14:paraId="6ABE7EE6"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Գործառնության անվանումը</w:t>
            </w:r>
          </w:p>
        </w:tc>
        <w:tc>
          <w:tcPr>
            <w:tcW w:w="5857" w:type="dxa"/>
            <w:tcBorders>
              <w:top w:val="single" w:sz="4" w:space="0" w:color="auto"/>
              <w:left w:val="single" w:sz="4" w:space="0" w:color="auto"/>
              <w:right w:val="single" w:sz="4" w:space="0" w:color="auto"/>
            </w:tcBorders>
            <w:shd w:val="clear" w:color="auto" w:fill="FFFFFF"/>
            <w:vAlign w:val="center"/>
          </w:tcPr>
          <w:p w14:paraId="291737EA"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sz w:val="20"/>
                <w:szCs w:val="20"/>
              </w:rPr>
              <w:t>ժամանակավոր կարանտինային բուսասանիտարական միջոցների մասին տեղեկությունների ընդհանուր տեղեկատվական ռեսուրսի տեղեկությունների փոփոխման արդյունքի մասին ծանուցման ստացում</w:t>
            </w:r>
          </w:p>
        </w:tc>
      </w:tr>
      <w:tr w:rsidR="009E6754" w:rsidRPr="008C2F98" w14:paraId="1434A0CC" w14:textId="77777777" w:rsidTr="002765BC">
        <w:trPr>
          <w:jc w:val="center"/>
        </w:trPr>
        <w:tc>
          <w:tcPr>
            <w:tcW w:w="993" w:type="dxa"/>
            <w:tcBorders>
              <w:top w:val="single" w:sz="4" w:space="0" w:color="auto"/>
              <w:left w:val="single" w:sz="4" w:space="0" w:color="auto"/>
            </w:tcBorders>
            <w:shd w:val="clear" w:color="auto" w:fill="FFFFFF"/>
            <w:vAlign w:val="center"/>
          </w:tcPr>
          <w:p w14:paraId="05F600BA"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3</w:t>
            </w:r>
          </w:p>
        </w:tc>
        <w:tc>
          <w:tcPr>
            <w:tcW w:w="2674" w:type="dxa"/>
            <w:tcBorders>
              <w:top w:val="single" w:sz="4" w:space="0" w:color="auto"/>
              <w:left w:val="single" w:sz="4" w:space="0" w:color="auto"/>
            </w:tcBorders>
            <w:shd w:val="clear" w:color="auto" w:fill="FFFFFF"/>
            <w:vAlign w:val="center"/>
          </w:tcPr>
          <w:p w14:paraId="498690A6"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Կատարողը</w:t>
            </w:r>
          </w:p>
        </w:tc>
        <w:tc>
          <w:tcPr>
            <w:tcW w:w="5857" w:type="dxa"/>
            <w:tcBorders>
              <w:top w:val="single" w:sz="4" w:space="0" w:color="auto"/>
              <w:left w:val="single" w:sz="4" w:space="0" w:color="auto"/>
              <w:right w:val="single" w:sz="4" w:space="0" w:color="auto"/>
            </w:tcBorders>
            <w:shd w:val="clear" w:color="auto" w:fill="FFFFFF"/>
            <w:vAlign w:val="center"/>
          </w:tcPr>
          <w:p w14:paraId="4A68092B"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լիազորված մարմին</w:t>
            </w:r>
          </w:p>
        </w:tc>
      </w:tr>
      <w:tr w:rsidR="009E6754" w:rsidRPr="008C2F98" w14:paraId="44151FA0" w14:textId="77777777" w:rsidTr="002765BC">
        <w:trPr>
          <w:jc w:val="center"/>
        </w:trPr>
        <w:tc>
          <w:tcPr>
            <w:tcW w:w="993" w:type="dxa"/>
            <w:tcBorders>
              <w:top w:val="single" w:sz="4" w:space="0" w:color="auto"/>
              <w:left w:val="single" w:sz="4" w:space="0" w:color="auto"/>
            </w:tcBorders>
            <w:shd w:val="clear" w:color="auto" w:fill="FFFFFF"/>
          </w:tcPr>
          <w:p w14:paraId="42097459"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4</w:t>
            </w:r>
          </w:p>
        </w:tc>
        <w:tc>
          <w:tcPr>
            <w:tcW w:w="2674" w:type="dxa"/>
            <w:tcBorders>
              <w:top w:val="single" w:sz="4" w:space="0" w:color="auto"/>
              <w:left w:val="single" w:sz="4" w:space="0" w:color="auto"/>
            </w:tcBorders>
            <w:shd w:val="clear" w:color="auto" w:fill="FFFFFF"/>
          </w:tcPr>
          <w:p w14:paraId="7FC143AF"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Կատարման պայմանները</w:t>
            </w:r>
          </w:p>
        </w:tc>
        <w:tc>
          <w:tcPr>
            <w:tcW w:w="5857" w:type="dxa"/>
            <w:tcBorders>
              <w:top w:val="single" w:sz="4" w:space="0" w:color="auto"/>
              <w:left w:val="single" w:sz="4" w:space="0" w:color="auto"/>
              <w:right w:val="single" w:sz="4" w:space="0" w:color="auto"/>
            </w:tcBorders>
            <w:shd w:val="clear" w:color="auto" w:fill="FFFFFF"/>
            <w:vAlign w:val="center"/>
          </w:tcPr>
          <w:p w14:paraId="344E8A1C"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sz w:val="20"/>
                <w:szCs w:val="20"/>
              </w:rPr>
              <w:t xml:space="preserve">կատարվում է ժամանակավոր կարանտինային բուսասանիտարական միջոցների մասին տեղեկությունների ընդհանուր տեղեկատվական ռեսուրսի տեղեկությունների փոփոխման արդյունքի մասին ծանուցումն ստանալիս </w:t>
            </w:r>
            <w:r w:rsidRPr="008C2F98">
              <w:rPr>
                <w:rFonts w:ascii="Sylfaen" w:hAnsi="Sylfaen" w:cs="Sylfaen"/>
                <w:sz w:val="20"/>
                <w:szCs w:val="20"/>
              </w:rPr>
              <w:t>(«Ժ</w:t>
            </w:r>
            <w:r w:rsidRPr="008C2F98">
              <w:rPr>
                <w:rFonts w:ascii="Sylfaen" w:hAnsi="Sylfaen"/>
                <w:sz w:val="20"/>
                <w:szCs w:val="20"/>
              </w:rPr>
              <w:t xml:space="preserve">ամանակավոր կարանտինային բուսասանիտարական միջոցի փոփոխման մասին տեղեկությունների ընդունում </w:t>
            </w:r>
            <w:r w:rsidR="00186716" w:rsidRPr="008C2F98">
              <w:rPr>
                <w:rFonts w:ascii="Sylfaen" w:hAnsi="Sylfaen"/>
                <w:sz w:val="20"/>
                <w:szCs w:val="20"/>
              </w:rPr>
              <w:t>եւ</w:t>
            </w:r>
            <w:r w:rsidRPr="008C2F98">
              <w:rPr>
                <w:rFonts w:ascii="Sylfaen" w:hAnsi="Sylfaen"/>
                <w:sz w:val="20"/>
                <w:szCs w:val="20"/>
              </w:rPr>
              <w:t xml:space="preserve"> մշակում Հանձնաժողովի կողմից</w:t>
            </w:r>
            <w:r w:rsidRPr="008C2F98">
              <w:rPr>
                <w:rFonts w:ascii="Sylfaen" w:hAnsi="Sylfaen" w:cs="Sylfaen"/>
                <w:sz w:val="20"/>
                <w:szCs w:val="20"/>
              </w:rPr>
              <w:t>» (P.SS.12.OPR.009) գործառնություն</w:t>
            </w:r>
            <w:r w:rsidRPr="008C2F98">
              <w:rPr>
                <w:rFonts w:ascii="Sylfaen" w:hAnsi="Sylfaen" w:cs="Sylfaen"/>
                <w:sz w:val="20"/>
                <w:szCs w:val="20"/>
                <w:lang w:eastAsia="en-US" w:bidi="en-US"/>
              </w:rPr>
              <w:t>)</w:t>
            </w:r>
          </w:p>
        </w:tc>
      </w:tr>
      <w:tr w:rsidR="009E6754" w:rsidRPr="008C2F98" w14:paraId="4C636D2C" w14:textId="77777777" w:rsidTr="002765BC">
        <w:trPr>
          <w:jc w:val="center"/>
        </w:trPr>
        <w:tc>
          <w:tcPr>
            <w:tcW w:w="993" w:type="dxa"/>
            <w:tcBorders>
              <w:top w:val="single" w:sz="4" w:space="0" w:color="auto"/>
              <w:left w:val="single" w:sz="4" w:space="0" w:color="auto"/>
            </w:tcBorders>
            <w:shd w:val="clear" w:color="auto" w:fill="FFFFFF"/>
          </w:tcPr>
          <w:p w14:paraId="796B1397"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5</w:t>
            </w:r>
          </w:p>
        </w:tc>
        <w:tc>
          <w:tcPr>
            <w:tcW w:w="2674" w:type="dxa"/>
            <w:tcBorders>
              <w:top w:val="single" w:sz="4" w:space="0" w:color="auto"/>
              <w:left w:val="single" w:sz="4" w:space="0" w:color="auto"/>
            </w:tcBorders>
            <w:shd w:val="clear" w:color="auto" w:fill="FFFFFF"/>
          </w:tcPr>
          <w:p w14:paraId="1BDB7939"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Սահմանափակումները</w:t>
            </w:r>
          </w:p>
        </w:tc>
        <w:tc>
          <w:tcPr>
            <w:tcW w:w="5857" w:type="dxa"/>
            <w:tcBorders>
              <w:top w:val="single" w:sz="4" w:space="0" w:color="auto"/>
              <w:left w:val="single" w:sz="4" w:space="0" w:color="auto"/>
              <w:right w:val="single" w:sz="4" w:space="0" w:color="auto"/>
            </w:tcBorders>
            <w:shd w:val="clear" w:color="auto" w:fill="FFFFFF"/>
            <w:vAlign w:val="center"/>
          </w:tcPr>
          <w:p w14:paraId="4DC652CD"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sz w:val="20"/>
                <w:szCs w:val="20"/>
              </w:rPr>
              <w:t>տեղեկությունների ձ</w:t>
            </w:r>
            <w:r w:rsidR="00186716" w:rsidRPr="008C2F98">
              <w:rPr>
                <w:rFonts w:ascii="Sylfaen" w:hAnsi="Sylfaen"/>
                <w:sz w:val="20"/>
                <w:szCs w:val="20"/>
              </w:rPr>
              <w:t>եւ</w:t>
            </w:r>
            <w:r w:rsidRPr="008C2F98">
              <w:rPr>
                <w:rFonts w:ascii="Sylfaen" w:hAnsi="Sylfaen"/>
                <w:sz w:val="20"/>
                <w:szCs w:val="20"/>
              </w:rPr>
              <w:t xml:space="preserve">աչափն ու կառուցվածքը պետք է համապատասխանեն էլեկտրոնային փաստաթղթերի </w:t>
            </w:r>
            <w:r w:rsidR="00186716" w:rsidRPr="008C2F98">
              <w:rPr>
                <w:rFonts w:ascii="Sylfaen" w:hAnsi="Sylfaen"/>
                <w:sz w:val="20"/>
                <w:szCs w:val="20"/>
              </w:rPr>
              <w:t>եւ</w:t>
            </w:r>
            <w:r w:rsidRPr="008C2F98">
              <w:rPr>
                <w:rFonts w:ascii="Sylfaen" w:hAnsi="Sylfaen"/>
                <w:sz w:val="20"/>
                <w:szCs w:val="20"/>
              </w:rPr>
              <w:t xml:space="preserve"> տեղեկությունների ձ</w:t>
            </w:r>
            <w:r w:rsidR="00186716" w:rsidRPr="008C2F98">
              <w:rPr>
                <w:rFonts w:ascii="Sylfaen" w:hAnsi="Sylfaen"/>
                <w:sz w:val="20"/>
                <w:szCs w:val="20"/>
              </w:rPr>
              <w:t>եւ</w:t>
            </w:r>
            <w:r w:rsidRPr="008C2F98">
              <w:rPr>
                <w:rFonts w:ascii="Sylfaen" w:hAnsi="Sylfaen"/>
                <w:sz w:val="20"/>
                <w:szCs w:val="20"/>
              </w:rPr>
              <w:t>աչափերի ու կառուցվածքների նկարագրությանը</w:t>
            </w:r>
          </w:p>
        </w:tc>
      </w:tr>
      <w:tr w:rsidR="009E6754" w:rsidRPr="008C2F98" w14:paraId="7CF42608" w14:textId="77777777" w:rsidTr="002765BC">
        <w:trPr>
          <w:jc w:val="center"/>
        </w:trPr>
        <w:tc>
          <w:tcPr>
            <w:tcW w:w="993" w:type="dxa"/>
            <w:tcBorders>
              <w:top w:val="single" w:sz="4" w:space="0" w:color="auto"/>
              <w:left w:val="single" w:sz="4" w:space="0" w:color="auto"/>
            </w:tcBorders>
            <w:shd w:val="clear" w:color="auto" w:fill="FFFFFF"/>
          </w:tcPr>
          <w:p w14:paraId="1D5FFDA3"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6</w:t>
            </w:r>
          </w:p>
        </w:tc>
        <w:tc>
          <w:tcPr>
            <w:tcW w:w="2674" w:type="dxa"/>
            <w:tcBorders>
              <w:top w:val="single" w:sz="4" w:space="0" w:color="auto"/>
              <w:left w:val="single" w:sz="4" w:space="0" w:color="auto"/>
            </w:tcBorders>
            <w:shd w:val="clear" w:color="auto" w:fill="FFFFFF"/>
          </w:tcPr>
          <w:p w14:paraId="06922917"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Գործառնության նկարագրությունը</w:t>
            </w:r>
          </w:p>
        </w:tc>
        <w:tc>
          <w:tcPr>
            <w:tcW w:w="5857" w:type="dxa"/>
            <w:tcBorders>
              <w:top w:val="single" w:sz="4" w:space="0" w:color="auto"/>
              <w:left w:val="single" w:sz="4" w:space="0" w:color="auto"/>
              <w:right w:val="single" w:sz="4" w:space="0" w:color="auto"/>
            </w:tcBorders>
            <w:shd w:val="clear" w:color="auto" w:fill="FFFFFF"/>
            <w:vAlign w:val="center"/>
          </w:tcPr>
          <w:p w14:paraId="303F06C9"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sz w:val="20"/>
                <w:szCs w:val="20"/>
              </w:rPr>
              <w:t xml:space="preserve">կատարողն իրականացնում է </w:t>
            </w:r>
            <w:r w:rsidRPr="008C2F98">
              <w:rPr>
                <w:rFonts w:ascii="Sylfaen" w:hAnsi="Sylfaen" w:cs="Sylfaen"/>
                <w:sz w:val="20"/>
                <w:szCs w:val="20"/>
              </w:rPr>
              <w:t>ժ</w:t>
            </w:r>
            <w:r w:rsidRPr="008C2F98">
              <w:rPr>
                <w:rFonts w:ascii="Sylfaen" w:hAnsi="Sylfaen"/>
                <w:sz w:val="20"/>
                <w:szCs w:val="20"/>
              </w:rPr>
              <w:t xml:space="preserve">ամանակավոր կարանտինային բուսասանիտարական միջոցների մասին տեղեկությունների ընդհանուր տեղեկատվական ռեսուրսի տեղեկությունների փոփոխման արդյունքի մասին ծանուցման ընդունումն ու մշակումը` լիազորված մարմինների </w:t>
            </w:r>
            <w:r w:rsidR="00186716" w:rsidRPr="008C2F98">
              <w:rPr>
                <w:rFonts w:ascii="Sylfaen" w:hAnsi="Sylfaen"/>
                <w:sz w:val="20"/>
                <w:szCs w:val="20"/>
              </w:rPr>
              <w:t>եւ</w:t>
            </w:r>
            <w:r w:rsidRPr="008C2F98">
              <w:rPr>
                <w:rFonts w:ascii="Sylfaen" w:hAnsi="Sylfaen"/>
                <w:sz w:val="20"/>
                <w:szCs w:val="20"/>
              </w:rPr>
              <w:t xml:space="preserve"> Հանձնաժողովի միջ</w:t>
            </w:r>
            <w:r w:rsidR="00186716" w:rsidRPr="008C2F98">
              <w:rPr>
                <w:rFonts w:ascii="Sylfaen" w:hAnsi="Sylfaen"/>
                <w:sz w:val="20"/>
                <w:szCs w:val="20"/>
              </w:rPr>
              <w:t>եւ</w:t>
            </w:r>
            <w:r w:rsidRPr="008C2F98">
              <w:rPr>
                <w:rFonts w:ascii="Sylfaen" w:hAnsi="Sylfaen"/>
                <w:sz w:val="20"/>
                <w:szCs w:val="20"/>
              </w:rPr>
              <w:t xml:space="preserve"> տեղեկատվական փոխգործակցության կանոնակարգին համապատասխան</w:t>
            </w:r>
          </w:p>
        </w:tc>
      </w:tr>
      <w:tr w:rsidR="009E6754" w:rsidRPr="008C2F98" w14:paraId="6E27B523" w14:textId="77777777" w:rsidTr="002765BC">
        <w:trPr>
          <w:jc w:val="center"/>
        </w:trPr>
        <w:tc>
          <w:tcPr>
            <w:tcW w:w="993" w:type="dxa"/>
            <w:tcBorders>
              <w:top w:val="single" w:sz="4" w:space="0" w:color="auto"/>
              <w:left w:val="single" w:sz="4" w:space="0" w:color="auto"/>
              <w:bottom w:val="single" w:sz="4" w:space="0" w:color="auto"/>
            </w:tcBorders>
            <w:shd w:val="clear" w:color="auto" w:fill="FFFFFF"/>
          </w:tcPr>
          <w:p w14:paraId="3D63F904" w14:textId="77777777" w:rsidR="009E6754" w:rsidRPr="008C2F98" w:rsidRDefault="009E6754" w:rsidP="008C2F98">
            <w:pPr>
              <w:pStyle w:val="a3"/>
              <w:shd w:val="clear" w:color="auto" w:fill="auto"/>
              <w:spacing w:after="120" w:line="240" w:lineRule="auto"/>
              <w:jc w:val="center"/>
              <w:rPr>
                <w:rFonts w:ascii="Sylfaen" w:hAnsi="Sylfaen" w:cs="Sylfaen"/>
                <w:sz w:val="20"/>
                <w:szCs w:val="20"/>
              </w:rPr>
            </w:pPr>
            <w:r w:rsidRPr="008C2F98">
              <w:rPr>
                <w:rFonts w:ascii="Sylfaen" w:hAnsi="Sylfaen" w:cs="Sylfaen"/>
                <w:sz w:val="20"/>
                <w:szCs w:val="20"/>
              </w:rPr>
              <w:t>7</w:t>
            </w:r>
          </w:p>
        </w:tc>
        <w:tc>
          <w:tcPr>
            <w:tcW w:w="2674" w:type="dxa"/>
            <w:tcBorders>
              <w:top w:val="single" w:sz="4" w:space="0" w:color="auto"/>
              <w:left w:val="single" w:sz="4" w:space="0" w:color="auto"/>
              <w:bottom w:val="single" w:sz="4" w:space="0" w:color="auto"/>
            </w:tcBorders>
            <w:shd w:val="clear" w:color="auto" w:fill="FFFFFF"/>
          </w:tcPr>
          <w:p w14:paraId="3F54EEE3"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Արդյունքները</w:t>
            </w:r>
          </w:p>
        </w:tc>
        <w:tc>
          <w:tcPr>
            <w:tcW w:w="5857" w:type="dxa"/>
            <w:tcBorders>
              <w:top w:val="single" w:sz="4" w:space="0" w:color="auto"/>
              <w:left w:val="single" w:sz="4" w:space="0" w:color="auto"/>
              <w:bottom w:val="single" w:sz="4" w:space="0" w:color="auto"/>
              <w:right w:val="single" w:sz="4" w:space="0" w:color="auto"/>
            </w:tcBorders>
            <w:shd w:val="clear" w:color="auto" w:fill="FFFFFF"/>
            <w:vAlign w:val="center"/>
          </w:tcPr>
          <w:p w14:paraId="385D4B8A" w14:textId="77777777" w:rsidR="009E6754" w:rsidRPr="008C2F98" w:rsidRDefault="009E6754" w:rsidP="008C2F98">
            <w:pPr>
              <w:pStyle w:val="a3"/>
              <w:shd w:val="clear" w:color="auto" w:fill="auto"/>
              <w:spacing w:after="120" w:line="240" w:lineRule="auto"/>
              <w:rPr>
                <w:rFonts w:ascii="Sylfaen" w:hAnsi="Sylfaen" w:cs="Sylfaen"/>
                <w:sz w:val="20"/>
                <w:szCs w:val="20"/>
              </w:rPr>
            </w:pPr>
            <w:r w:rsidRPr="008C2F98">
              <w:rPr>
                <w:rFonts w:ascii="Sylfaen" w:hAnsi="Sylfaen" w:cs="Sylfaen"/>
                <w:sz w:val="20"/>
                <w:szCs w:val="20"/>
              </w:rPr>
              <w:t>ժ</w:t>
            </w:r>
            <w:r w:rsidRPr="008C2F98">
              <w:rPr>
                <w:rFonts w:ascii="Sylfaen" w:hAnsi="Sylfaen"/>
                <w:sz w:val="20"/>
                <w:szCs w:val="20"/>
              </w:rPr>
              <w:t>ամանակավոր կարանտինային բուսասանիտարական միջոցների մասին տեղեկությունների ընդհանուր տեղեկատվական ռեսուրսի տեղեկությունների փոփոխման արդյունքի մասին ծանուցումը մշակվել է</w:t>
            </w:r>
          </w:p>
        </w:tc>
      </w:tr>
    </w:tbl>
    <w:p w14:paraId="045CEEEA" w14:textId="77777777" w:rsidR="009E6754" w:rsidRPr="00B62852" w:rsidRDefault="009E6754" w:rsidP="00186716">
      <w:pPr>
        <w:pStyle w:val="1"/>
        <w:shd w:val="clear" w:color="auto" w:fill="auto"/>
        <w:spacing w:after="160"/>
        <w:ind w:firstLine="0"/>
        <w:jc w:val="right"/>
        <w:rPr>
          <w:rFonts w:ascii="Sylfaen" w:hAnsi="Sylfaen" w:cs="Sylfaen"/>
          <w:sz w:val="24"/>
          <w:szCs w:val="24"/>
        </w:rPr>
      </w:pPr>
    </w:p>
    <w:p w14:paraId="7C462966" w14:textId="77777777" w:rsidR="002765BC" w:rsidRDefault="002765BC">
      <w:pPr>
        <w:rPr>
          <w:rFonts w:eastAsia="Times New Roman"/>
          <w:color w:val="auto"/>
        </w:rPr>
      </w:pPr>
      <w:r>
        <w:br w:type="page"/>
      </w:r>
    </w:p>
    <w:p w14:paraId="2AAF1635" w14:textId="77777777" w:rsidR="009E6754" w:rsidRPr="00B62852" w:rsidRDefault="009E6754" w:rsidP="00186716">
      <w:pPr>
        <w:pStyle w:val="1"/>
        <w:shd w:val="clear" w:color="auto" w:fill="auto"/>
        <w:spacing w:after="160"/>
        <w:ind w:firstLine="0"/>
        <w:jc w:val="right"/>
        <w:rPr>
          <w:rFonts w:ascii="Sylfaen" w:hAnsi="Sylfaen" w:cs="Sylfaen"/>
          <w:sz w:val="24"/>
          <w:szCs w:val="24"/>
        </w:rPr>
      </w:pPr>
      <w:r w:rsidRPr="00B62852">
        <w:rPr>
          <w:rFonts w:ascii="Sylfaen" w:hAnsi="Sylfaen" w:cs="Sylfaen"/>
          <w:sz w:val="24"/>
          <w:szCs w:val="24"/>
        </w:rPr>
        <w:lastRenderedPageBreak/>
        <w:t>Աղյուսակ 21</w:t>
      </w:r>
    </w:p>
    <w:p w14:paraId="19F3B551"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փոփոխման մասին տեղեկությունների հրապարակում</w:t>
      </w:r>
      <w:r w:rsidRPr="00B62852">
        <w:rPr>
          <w:rFonts w:ascii="Sylfaen" w:hAnsi="Sylfaen" w:cs="Sylfaen"/>
          <w:sz w:val="24"/>
          <w:szCs w:val="24"/>
        </w:rPr>
        <w:t xml:space="preserve">» </w:t>
      </w:r>
      <w:r w:rsidRPr="00B62852">
        <w:rPr>
          <w:rFonts w:ascii="Sylfaen" w:hAnsi="Sylfaen" w:cs="Sylfaen"/>
          <w:sz w:val="24"/>
          <w:szCs w:val="24"/>
          <w:lang w:eastAsia="en-US" w:bidi="en-US"/>
        </w:rPr>
        <w:t>(P.SS.1</w:t>
      </w:r>
      <w:r w:rsidRPr="00B62852">
        <w:rPr>
          <w:rFonts w:ascii="Sylfaen" w:hAnsi="Sylfaen" w:cs="Sylfaen"/>
          <w:sz w:val="24"/>
          <w:szCs w:val="24"/>
        </w:rPr>
        <w:t>2.</w:t>
      </w:r>
      <w:r w:rsidRPr="00B62852">
        <w:rPr>
          <w:rFonts w:ascii="Sylfaen" w:hAnsi="Sylfaen" w:cs="Sylfaen"/>
          <w:sz w:val="24"/>
          <w:szCs w:val="24"/>
          <w:lang w:eastAsia="en-US" w:bidi="en-US"/>
        </w:rPr>
        <w:t>OPR.</w:t>
      </w:r>
      <w:r w:rsidRPr="00B62852">
        <w:rPr>
          <w:rFonts w:ascii="Sylfaen" w:hAnsi="Sylfaen" w:cs="Sylfaen"/>
          <w:sz w:val="24"/>
          <w:szCs w:val="24"/>
        </w:rPr>
        <w:t xml:space="preserve">011) </w:t>
      </w:r>
      <w:r w:rsidR="002765BC" w:rsidRPr="002765BC">
        <w:rPr>
          <w:rFonts w:ascii="Sylfaen" w:hAnsi="Sylfaen" w:cs="Sylfaen"/>
          <w:sz w:val="24"/>
          <w:szCs w:val="24"/>
        </w:rPr>
        <w:br/>
      </w:r>
      <w:r w:rsidRPr="00B62852">
        <w:rPr>
          <w:rFonts w:ascii="Sylfaen" w:hAnsi="Sylfaen" w:cs="Sylfaen"/>
          <w:sz w:val="24"/>
          <w:szCs w:val="24"/>
        </w:rPr>
        <w:t>գործառնության նկարագրություն</w:t>
      </w:r>
    </w:p>
    <w:tbl>
      <w:tblPr>
        <w:tblOverlap w:val="never"/>
        <w:tblW w:w="9515" w:type="dxa"/>
        <w:jc w:val="center"/>
        <w:tblLayout w:type="fixed"/>
        <w:tblCellMar>
          <w:left w:w="10" w:type="dxa"/>
          <w:right w:w="10" w:type="dxa"/>
        </w:tblCellMar>
        <w:tblLook w:val="0020" w:firstRow="1" w:lastRow="0" w:firstColumn="0" w:lastColumn="0" w:noHBand="0" w:noVBand="0"/>
      </w:tblPr>
      <w:tblGrid>
        <w:gridCol w:w="993"/>
        <w:gridCol w:w="2679"/>
        <w:gridCol w:w="5843"/>
      </w:tblGrid>
      <w:tr w:rsidR="009E6754" w:rsidRPr="002765BC" w14:paraId="7F6609E0" w14:textId="77777777" w:rsidTr="002765BC">
        <w:trPr>
          <w:tblHeader/>
          <w:jc w:val="center"/>
        </w:trPr>
        <w:tc>
          <w:tcPr>
            <w:tcW w:w="993" w:type="dxa"/>
            <w:tcBorders>
              <w:top w:val="single" w:sz="4" w:space="0" w:color="auto"/>
              <w:left w:val="single" w:sz="4" w:space="0" w:color="auto"/>
            </w:tcBorders>
            <w:shd w:val="clear" w:color="auto" w:fill="FFFFFF"/>
            <w:vAlign w:val="center"/>
          </w:tcPr>
          <w:p w14:paraId="357F9189" w14:textId="77777777" w:rsidR="009E6754" w:rsidRPr="002765BC" w:rsidRDefault="009E6754" w:rsidP="002765BC">
            <w:pPr>
              <w:pStyle w:val="a3"/>
              <w:shd w:val="clear" w:color="auto" w:fill="auto"/>
              <w:spacing w:after="120" w:line="240" w:lineRule="auto"/>
              <w:jc w:val="center"/>
              <w:rPr>
                <w:rFonts w:ascii="Sylfaen" w:hAnsi="Sylfaen" w:cs="Sylfaen"/>
                <w:sz w:val="20"/>
                <w:szCs w:val="20"/>
              </w:rPr>
            </w:pPr>
            <w:r w:rsidRPr="002765BC">
              <w:rPr>
                <w:rFonts w:ascii="Sylfaen" w:hAnsi="Sylfaen" w:cs="Sylfaen"/>
                <w:sz w:val="20"/>
                <w:szCs w:val="20"/>
              </w:rPr>
              <w:t>Համարը` ը/կ</w:t>
            </w:r>
          </w:p>
        </w:tc>
        <w:tc>
          <w:tcPr>
            <w:tcW w:w="2679" w:type="dxa"/>
            <w:tcBorders>
              <w:top w:val="single" w:sz="4" w:space="0" w:color="auto"/>
              <w:left w:val="single" w:sz="4" w:space="0" w:color="auto"/>
            </w:tcBorders>
            <w:shd w:val="clear" w:color="auto" w:fill="FFFFFF"/>
            <w:vAlign w:val="center"/>
          </w:tcPr>
          <w:p w14:paraId="79FEF594" w14:textId="77777777" w:rsidR="009E6754" w:rsidRPr="002765BC" w:rsidRDefault="009E6754" w:rsidP="002765BC">
            <w:pPr>
              <w:pStyle w:val="a3"/>
              <w:shd w:val="clear" w:color="auto" w:fill="auto"/>
              <w:spacing w:after="120" w:line="240" w:lineRule="auto"/>
              <w:jc w:val="center"/>
              <w:rPr>
                <w:rFonts w:ascii="Sylfaen" w:hAnsi="Sylfaen" w:cs="Sylfaen"/>
                <w:sz w:val="20"/>
                <w:szCs w:val="20"/>
              </w:rPr>
            </w:pPr>
            <w:r w:rsidRPr="002765BC">
              <w:rPr>
                <w:rFonts w:ascii="Sylfaen" w:hAnsi="Sylfaen" w:cs="Sylfaen"/>
                <w:sz w:val="20"/>
                <w:szCs w:val="20"/>
              </w:rPr>
              <w:t>Տարրի նշագիրը</w:t>
            </w:r>
          </w:p>
        </w:tc>
        <w:tc>
          <w:tcPr>
            <w:tcW w:w="5843" w:type="dxa"/>
            <w:tcBorders>
              <w:top w:val="single" w:sz="4" w:space="0" w:color="auto"/>
              <w:left w:val="single" w:sz="4" w:space="0" w:color="auto"/>
              <w:right w:val="single" w:sz="4" w:space="0" w:color="auto"/>
            </w:tcBorders>
            <w:shd w:val="clear" w:color="auto" w:fill="FFFFFF"/>
            <w:vAlign w:val="center"/>
          </w:tcPr>
          <w:p w14:paraId="4520338A" w14:textId="77777777" w:rsidR="009E6754" w:rsidRPr="002765BC" w:rsidRDefault="009E6754" w:rsidP="002765BC">
            <w:pPr>
              <w:pStyle w:val="a3"/>
              <w:shd w:val="clear" w:color="auto" w:fill="auto"/>
              <w:spacing w:after="120" w:line="240" w:lineRule="auto"/>
              <w:jc w:val="center"/>
              <w:rPr>
                <w:rFonts w:ascii="Sylfaen" w:hAnsi="Sylfaen" w:cs="Sylfaen"/>
                <w:sz w:val="20"/>
                <w:szCs w:val="20"/>
              </w:rPr>
            </w:pPr>
            <w:r w:rsidRPr="002765BC">
              <w:rPr>
                <w:rFonts w:ascii="Sylfaen" w:hAnsi="Sylfaen" w:cs="Sylfaen"/>
                <w:sz w:val="20"/>
                <w:szCs w:val="20"/>
              </w:rPr>
              <w:t>Նկարագրությունը</w:t>
            </w:r>
          </w:p>
        </w:tc>
      </w:tr>
      <w:tr w:rsidR="009E6754" w:rsidRPr="002765BC" w14:paraId="002055D4" w14:textId="77777777" w:rsidTr="002765BC">
        <w:trPr>
          <w:tblHeader/>
          <w:jc w:val="center"/>
        </w:trPr>
        <w:tc>
          <w:tcPr>
            <w:tcW w:w="993" w:type="dxa"/>
            <w:tcBorders>
              <w:top w:val="single" w:sz="4" w:space="0" w:color="auto"/>
              <w:left w:val="single" w:sz="4" w:space="0" w:color="auto"/>
            </w:tcBorders>
            <w:shd w:val="clear" w:color="auto" w:fill="FFFFFF"/>
            <w:vAlign w:val="center"/>
          </w:tcPr>
          <w:p w14:paraId="0895C0ED" w14:textId="77777777" w:rsidR="009E6754" w:rsidRPr="002765BC" w:rsidRDefault="009E6754" w:rsidP="002765BC">
            <w:pPr>
              <w:pStyle w:val="a3"/>
              <w:shd w:val="clear" w:color="auto" w:fill="auto"/>
              <w:spacing w:after="120" w:line="240" w:lineRule="auto"/>
              <w:jc w:val="center"/>
              <w:rPr>
                <w:rFonts w:ascii="Sylfaen" w:hAnsi="Sylfaen" w:cs="Sylfaen"/>
                <w:sz w:val="20"/>
                <w:szCs w:val="20"/>
              </w:rPr>
            </w:pPr>
            <w:r w:rsidRPr="002765BC">
              <w:rPr>
                <w:rFonts w:ascii="Sylfaen" w:hAnsi="Sylfaen" w:cs="Sylfaen"/>
                <w:sz w:val="20"/>
                <w:szCs w:val="20"/>
              </w:rPr>
              <w:t>1</w:t>
            </w:r>
          </w:p>
        </w:tc>
        <w:tc>
          <w:tcPr>
            <w:tcW w:w="2679" w:type="dxa"/>
            <w:tcBorders>
              <w:top w:val="single" w:sz="4" w:space="0" w:color="auto"/>
              <w:left w:val="single" w:sz="4" w:space="0" w:color="auto"/>
            </w:tcBorders>
            <w:shd w:val="clear" w:color="auto" w:fill="FFFFFF"/>
            <w:vAlign w:val="center"/>
          </w:tcPr>
          <w:p w14:paraId="741702F6" w14:textId="77777777" w:rsidR="009E6754" w:rsidRPr="002765BC" w:rsidRDefault="009E6754" w:rsidP="002765BC">
            <w:pPr>
              <w:pStyle w:val="a3"/>
              <w:shd w:val="clear" w:color="auto" w:fill="auto"/>
              <w:spacing w:after="120" w:line="240" w:lineRule="auto"/>
              <w:jc w:val="center"/>
              <w:rPr>
                <w:rFonts w:ascii="Sylfaen" w:hAnsi="Sylfaen" w:cs="Sylfaen"/>
                <w:sz w:val="20"/>
                <w:szCs w:val="20"/>
              </w:rPr>
            </w:pPr>
            <w:r w:rsidRPr="002765BC">
              <w:rPr>
                <w:rFonts w:ascii="Sylfaen" w:hAnsi="Sylfaen" w:cs="Sylfaen"/>
                <w:sz w:val="20"/>
                <w:szCs w:val="20"/>
              </w:rPr>
              <w:t>2</w:t>
            </w:r>
          </w:p>
        </w:tc>
        <w:tc>
          <w:tcPr>
            <w:tcW w:w="5843" w:type="dxa"/>
            <w:tcBorders>
              <w:top w:val="single" w:sz="4" w:space="0" w:color="auto"/>
              <w:left w:val="single" w:sz="4" w:space="0" w:color="auto"/>
              <w:right w:val="single" w:sz="4" w:space="0" w:color="auto"/>
            </w:tcBorders>
            <w:shd w:val="clear" w:color="auto" w:fill="FFFFFF"/>
            <w:vAlign w:val="center"/>
          </w:tcPr>
          <w:p w14:paraId="31D9806B" w14:textId="77777777" w:rsidR="009E6754" w:rsidRPr="002765BC" w:rsidRDefault="009E6754" w:rsidP="002765BC">
            <w:pPr>
              <w:pStyle w:val="a3"/>
              <w:shd w:val="clear" w:color="auto" w:fill="auto"/>
              <w:spacing w:after="120" w:line="240" w:lineRule="auto"/>
              <w:jc w:val="center"/>
              <w:rPr>
                <w:rFonts w:ascii="Sylfaen" w:hAnsi="Sylfaen" w:cs="Sylfaen"/>
                <w:sz w:val="20"/>
                <w:szCs w:val="20"/>
              </w:rPr>
            </w:pPr>
            <w:r w:rsidRPr="002765BC">
              <w:rPr>
                <w:rFonts w:ascii="Sylfaen" w:hAnsi="Sylfaen" w:cs="Sylfaen"/>
                <w:sz w:val="20"/>
                <w:szCs w:val="20"/>
              </w:rPr>
              <w:t>3</w:t>
            </w:r>
          </w:p>
        </w:tc>
      </w:tr>
      <w:tr w:rsidR="009E6754" w:rsidRPr="002765BC" w14:paraId="125632EF" w14:textId="77777777" w:rsidTr="002765BC">
        <w:trPr>
          <w:jc w:val="center"/>
        </w:trPr>
        <w:tc>
          <w:tcPr>
            <w:tcW w:w="993" w:type="dxa"/>
            <w:tcBorders>
              <w:top w:val="single" w:sz="4" w:space="0" w:color="auto"/>
              <w:left w:val="single" w:sz="4" w:space="0" w:color="auto"/>
            </w:tcBorders>
            <w:shd w:val="clear" w:color="auto" w:fill="FFFFFF"/>
            <w:vAlign w:val="center"/>
          </w:tcPr>
          <w:p w14:paraId="73894808" w14:textId="77777777" w:rsidR="009E6754" w:rsidRPr="002765BC" w:rsidRDefault="009E6754" w:rsidP="002765BC">
            <w:pPr>
              <w:pStyle w:val="a3"/>
              <w:shd w:val="clear" w:color="auto" w:fill="auto"/>
              <w:spacing w:after="120" w:line="240" w:lineRule="auto"/>
              <w:jc w:val="center"/>
              <w:rPr>
                <w:rFonts w:ascii="Sylfaen" w:hAnsi="Sylfaen" w:cs="Sylfaen"/>
                <w:sz w:val="20"/>
                <w:szCs w:val="20"/>
              </w:rPr>
            </w:pPr>
            <w:r w:rsidRPr="002765BC">
              <w:rPr>
                <w:rFonts w:ascii="Sylfaen" w:hAnsi="Sylfaen" w:cs="Sylfaen"/>
                <w:sz w:val="20"/>
                <w:szCs w:val="20"/>
              </w:rPr>
              <w:t>1</w:t>
            </w:r>
          </w:p>
        </w:tc>
        <w:tc>
          <w:tcPr>
            <w:tcW w:w="2679" w:type="dxa"/>
            <w:tcBorders>
              <w:top w:val="single" w:sz="4" w:space="0" w:color="auto"/>
              <w:left w:val="single" w:sz="4" w:space="0" w:color="auto"/>
            </w:tcBorders>
            <w:shd w:val="clear" w:color="auto" w:fill="FFFFFF"/>
            <w:vAlign w:val="center"/>
          </w:tcPr>
          <w:p w14:paraId="749D4694" w14:textId="77777777" w:rsidR="009E6754" w:rsidRPr="002765BC" w:rsidRDefault="009E6754" w:rsidP="002765BC">
            <w:pPr>
              <w:pStyle w:val="a3"/>
              <w:shd w:val="clear" w:color="auto" w:fill="auto"/>
              <w:spacing w:after="120" w:line="240" w:lineRule="auto"/>
              <w:rPr>
                <w:rFonts w:ascii="Sylfaen" w:hAnsi="Sylfaen" w:cs="Sylfaen"/>
                <w:sz w:val="20"/>
                <w:szCs w:val="20"/>
              </w:rPr>
            </w:pPr>
            <w:r w:rsidRPr="002765BC">
              <w:rPr>
                <w:rFonts w:ascii="Sylfaen" w:hAnsi="Sylfaen" w:cs="Sylfaen"/>
                <w:sz w:val="20"/>
                <w:szCs w:val="20"/>
              </w:rPr>
              <w:t>Ծածկագրային նշագիրը</w:t>
            </w:r>
          </w:p>
        </w:tc>
        <w:tc>
          <w:tcPr>
            <w:tcW w:w="5843" w:type="dxa"/>
            <w:tcBorders>
              <w:top w:val="single" w:sz="4" w:space="0" w:color="auto"/>
              <w:left w:val="single" w:sz="4" w:space="0" w:color="auto"/>
              <w:right w:val="single" w:sz="4" w:space="0" w:color="auto"/>
            </w:tcBorders>
            <w:shd w:val="clear" w:color="auto" w:fill="FFFFFF"/>
            <w:vAlign w:val="center"/>
          </w:tcPr>
          <w:p w14:paraId="50A984BD" w14:textId="77777777" w:rsidR="009E6754" w:rsidRPr="002765BC" w:rsidRDefault="009E6754" w:rsidP="002765BC">
            <w:pPr>
              <w:pStyle w:val="a3"/>
              <w:shd w:val="clear" w:color="auto" w:fill="auto"/>
              <w:spacing w:after="120" w:line="240" w:lineRule="auto"/>
              <w:rPr>
                <w:rFonts w:ascii="Sylfaen" w:hAnsi="Sylfaen" w:cs="Sylfaen"/>
                <w:sz w:val="20"/>
                <w:szCs w:val="20"/>
              </w:rPr>
            </w:pPr>
            <w:r w:rsidRPr="002765BC">
              <w:rPr>
                <w:rFonts w:ascii="Sylfaen" w:hAnsi="Sylfaen" w:cs="Sylfaen"/>
                <w:sz w:val="20"/>
                <w:szCs w:val="20"/>
                <w:lang w:eastAsia="en-US" w:bidi="en-US"/>
              </w:rPr>
              <w:t>P.SS.12.OPR.011</w:t>
            </w:r>
          </w:p>
        </w:tc>
      </w:tr>
      <w:tr w:rsidR="009E6754" w:rsidRPr="002765BC" w14:paraId="6E474BF8" w14:textId="77777777" w:rsidTr="002765BC">
        <w:trPr>
          <w:jc w:val="center"/>
        </w:trPr>
        <w:tc>
          <w:tcPr>
            <w:tcW w:w="993" w:type="dxa"/>
            <w:tcBorders>
              <w:top w:val="single" w:sz="4" w:space="0" w:color="auto"/>
              <w:left w:val="single" w:sz="4" w:space="0" w:color="auto"/>
            </w:tcBorders>
            <w:shd w:val="clear" w:color="auto" w:fill="FFFFFF"/>
            <w:vAlign w:val="center"/>
          </w:tcPr>
          <w:p w14:paraId="0FECC05C" w14:textId="77777777" w:rsidR="009E6754" w:rsidRPr="002765BC" w:rsidRDefault="009E6754" w:rsidP="002765BC">
            <w:pPr>
              <w:pStyle w:val="a3"/>
              <w:shd w:val="clear" w:color="auto" w:fill="auto"/>
              <w:spacing w:after="120" w:line="240" w:lineRule="auto"/>
              <w:jc w:val="center"/>
              <w:rPr>
                <w:rFonts w:ascii="Sylfaen" w:hAnsi="Sylfaen" w:cs="Sylfaen"/>
                <w:sz w:val="20"/>
                <w:szCs w:val="20"/>
              </w:rPr>
            </w:pPr>
            <w:r w:rsidRPr="002765BC">
              <w:rPr>
                <w:rFonts w:ascii="Sylfaen" w:hAnsi="Sylfaen" w:cs="Sylfaen"/>
                <w:sz w:val="20"/>
                <w:szCs w:val="20"/>
              </w:rPr>
              <w:t>2</w:t>
            </w:r>
          </w:p>
        </w:tc>
        <w:tc>
          <w:tcPr>
            <w:tcW w:w="2679" w:type="dxa"/>
            <w:tcBorders>
              <w:top w:val="single" w:sz="4" w:space="0" w:color="auto"/>
              <w:left w:val="single" w:sz="4" w:space="0" w:color="auto"/>
            </w:tcBorders>
            <w:shd w:val="clear" w:color="auto" w:fill="FFFFFF"/>
          </w:tcPr>
          <w:p w14:paraId="089C527B" w14:textId="77777777" w:rsidR="009E6754" w:rsidRPr="002765BC" w:rsidRDefault="009E6754" w:rsidP="002765BC">
            <w:pPr>
              <w:pStyle w:val="a3"/>
              <w:shd w:val="clear" w:color="auto" w:fill="auto"/>
              <w:spacing w:after="120" w:line="240" w:lineRule="auto"/>
              <w:rPr>
                <w:rFonts w:ascii="Sylfaen" w:hAnsi="Sylfaen" w:cs="Sylfaen"/>
                <w:sz w:val="20"/>
                <w:szCs w:val="20"/>
              </w:rPr>
            </w:pPr>
            <w:r w:rsidRPr="002765BC">
              <w:rPr>
                <w:rFonts w:ascii="Sylfaen" w:hAnsi="Sylfaen" w:cs="Sylfaen"/>
                <w:sz w:val="20"/>
                <w:szCs w:val="20"/>
              </w:rPr>
              <w:t>Գործառնության անվանումը</w:t>
            </w:r>
          </w:p>
        </w:tc>
        <w:tc>
          <w:tcPr>
            <w:tcW w:w="5843" w:type="dxa"/>
            <w:tcBorders>
              <w:top w:val="single" w:sz="4" w:space="0" w:color="auto"/>
              <w:left w:val="single" w:sz="4" w:space="0" w:color="auto"/>
              <w:right w:val="single" w:sz="4" w:space="0" w:color="auto"/>
            </w:tcBorders>
            <w:shd w:val="clear" w:color="auto" w:fill="FFFFFF"/>
            <w:vAlign w:val="center"/>
          </w:tcPr>
          <w:p w14:paraId="7014EFFA" w14:textId="77777777" w:rsidR="009E6754" w:rsidRPr="002765BC" w:rsidRDefault="009E6754" w:rsidP="002765BC">
            <w:pPr>
              <w:pStyle w:val="a3"/>
              <w:shd w:val="clear" w:color="auto" w:fill="auto"/>
              <w:spacing w:after="120" w:line="240" w:lineRule="auto"/>
              <w:rPr>
                <w:rFonts w:ascii="Sylfaen" w:hAnsi="Sylfaen" w:cs="Sylfaen"/>
                <w:sz w:val="20"/>
                <w:szCs w:val="20"/>
              </w:rPr>
            </w:pPr>
            <w:r w:rsidRPr="002765BC">
              <w:rPr>
                <w:rFonts w:ascii="Sylfaen" w:hAnsi="Sylfaen" w:cs="Sylfaen"/>
                <w:sz w:val="20"/>
                <w:szCs w:val="20"/>
              </w:rPr>
              <w:t>ժ</w:t>
            </w:r>
            <w:r w:rsidRPr="002765BC">
              <w:rPr>
                <w:rFonts w:ascii="Sylfaen" w:hAnsi="Sylfaen"/>
                <w:sz w:val="20"/>
                <w:szCs w:val="20"/>
              </w:rPr>
              <w:t>ամանակավոր կարանտինային բուսասանիտարական միջոցի փոփոխման մասին տեղեկությունների հրապարակում</w:t>
            </w:r>
          </w:p>
        </w:tc>
      </w:tr>
      <w:tr w:rsidR="009E6754" w:rsidRPr="002765BC" w14:paraId="48F8C149" w14:textId="77777777" w:rsidTr="002765BC">
        <w:trPr>
          <w:jc w:val="center"/>
        </w:trPr>
        <w:tc>
          <w:tcPr>
            <w:tcW w:w="993" w:type="dxa"/>
            <w:tcBorders>
              <w:top w:val="single" w:sz="4" w:space="0" w:color="auto"/>
              <w:left w:val="single" w:sz="4" w:space="0" w:color="auto"/>
            </w:tcBorders>
            <w:shd w:val="clear" w:color="auto" w:fill="FFFFFF"/>
            <w:vAlign w:val="center"/>
          </w:tcPr>
          <w:p w14:paraId="403A5690" w14:textId="77777777" w:rsidR="009E6754" w:rsidRPr="002765BC" w:rsidRDefault="009E6754" w:rsidP="002765BC">
            <w:pPr>
              <w:pStyle w:val="a3"/>
              <w:shd w:val="clear" w:color="auto" w:fill="auto"/>
              <w:spacing w:after="120" w:line="240" w:lineRule="auto"/>
              <w:jc w:val="center"/>
              <w:rPr>
                <w:rFonts w:ascii="Sylfaen" w:hAnsi="Sylfaen" w:cs="Sylfaen"/>
                <w:sz w:val="20"/>
                <w:szCs w:val="20"/>
              </w:rPr>
            </w:pPr>
            <w:r w:rsidRPr="002765BC">
              <w:rPr>
                <w:rFonts w:ascii="Sylfaen" w:hAnsi="Sylfaen" w:cs="Sylfaen"/>
                <w:sz w:val="20"/>
                <w:szCs w:val="20"/>
              </w:rPr>
              <w:t>3</w:t>
            </w:r>
          </w:p>
        </w:tc>
        <w:tc>
          <w:tcPr>
            <w:tcW w:w="2679" w:type="dxa"/>
            <w:tcBorders>
              <w:top w:val="single" w:sz="4" w:space="0" w:color="auto"/>
              <w:left w:val="single" w:sz="4" w:space="0" w:color="auto"/>
            </w:tcBorders>
            <w:shd w:val="clear" w:color="auto" w:fill="FFFFFF"/>
            <w:vAlign w:val="center"/>
          </w:tcPr>
          <w:p w14:paraId="1917BAB1" w14:textId="77777777" w:rsidR="009E6754" w:rsidRPr="002765BC" w:rsidRDefault="009E6754" w:rsidP="002765BC">
            <w:pPr>
              <w:pStyle w:val="a3"/>
              <w:shd w:val="clear" w:color="auto" w:fill="auto"/>
              <w:spacing w:after="120" w:line="240" w:lineRule="auto"/>
              <w:rPr>
                <w:rFonts w:ascii="Sylfaen" w:hAnsi="Sylfaen" w:cs="Sylfaen"/>
                <w:sz w:val="20"/>
                <w:szCs w:val="20"/>
              </w:rPr>
            </w:pPr>
            <w:r w:rsidRPr="002765BC">
              <w:rPr>
                <w:rFonts w:ascii="Sylfaen" w:hAnsi="Sylfaen" w:cs="Sylfaen"/>
                <w:sz w:val="20"/>
                <w:szCs w:val="20"/>
              </w:rPr>
              <w:t>Կատարողը</w:t>
            </w:r>
          </w:p>
        </w:tc>
        <w:tc>
          <w:tcPr>
            <w:tcW w:w="5843" w:type="dxa"/>
            <w:tcBorders>
              <w:top w:val="single" w:sz="4" w:space="0" w:color="auto"/>
              <w:left w:val="single" w:sz="4" w:space="0" w:color="auto"/>
              <w:right w:val="single" w:sz="4" w:space="0" w:color="auto"/>
            </w:tcBorders>
            <w:shd w:val="clear" w:color="auto" w:fill="FFFFFF"/>
            <w:vAlign w:val="center"/>
          </w:tcPr>
          <w:p w14:paraId="3E61CCC0" w14:textId="77777777" w:rsidR="009E6754" w:rsidRPr="002765BC" w:rsidRDefault="009E6754" w:rsidP="002765BC">
            <w:pPr>
              <w:pStyle w:val="a3"/>
              <w:shd w:val="clear" w:color="auto" w:fill="auto"/>
              <w:spacing w:after="120" w:line="240" w:lineRule="auto"/>
              <w:rPr>
                <w:rFonts w:ascii="Sylfaen" w:hAnsi="Sylfaen" w:cs="Sylfaen"/>
                <w:sz w:val="20"/>
                <w:szCs w:val="20"/>
              </w:rPr>
            </w:pPr>
            <w:r w:rsidRPr="002765BC">
              <w:rPr>
                <w:rFonts w:ascii="Sylfaen" w:hAnsi="Sylfaen" w:cs="Sylfaen"/>
                <w:sz w:val="20"/>
                <w:szCs w:val="20"/>
              </w:rPr>
              <w:t>Հանձնաժողով</w:t>
            </w:r>
          </w:p>
        </w:tc>
      </w:tr>
      <w:tr w:rsidR="009E6754" w:rsidRPr="002765BC" w14:paraId="24FF2605" w14:textId="77777777" w:rsidTr="002765BC">
        <w:trPr>
          <w:jc w:val="center"/>
        </w:trPr>
        <w:tc>
          <w:tcPr>
            <w:tcW w:w="993" w:type="dxa"/>
            <w:tcBorders>
              <w:top w:val="single" w:sz="4" w:space="0" w:color="auto"/>
              <w:left w:val="single" w:sz="4" w:space="0" w:color="auto"/>
            </w:tcBorders>
            <w:shd w:val="clear" w:color="auto" w:fill="FFFFFF"/>
          </w:tcPr>
          <w:p w14:paraId="0A1BD7B4" w14:textId="77777777" w:rsidR="009E6754" w:rsidRPr="002765BC" w:rsidRDefault="009E6754" w:rsidP="002765BC">
            <w:pPr>
              <w:pStyle w:val="a3"/>
              <w:shd w:val="clear" w:color="auto" w:fill="auto"/>
              <w:spacing w:after="120" w:line="240" w:lineRule="auto"/>
              <w:jc w:val="center"/>
              <w:rPr>
                <w:rFonts w:ascii="Sylfaen" w:hAnsi="Sylfaen" w:cs="Sylfaen"/>
                <w:sz w:val="20"/>
                <w:szCs w:val="20"/>
              </w:rPr>
            </w:pPr>
            <w:r w:rsidRPr="002765BC">
              <w:rPr>
                <w:rFonts w:ascii="Sylfaen" w:hAnsi="Sylfaen" w:cs="Sylfaen"/>
                <w:sz w:val="20"/>
                <w:szCs w:val="20"/>
              </w:rPr>
              <w:t>4</w:t>
            </w:r>
          </w:p>
        </w:tc>
        <w:tc>
          <w:tcPr>
            <w:tcW w:w="2679" w:type="dxa"/>
            <w:tcBorders>
              <w:top w:val="single" w:sz="4" w:space="0" w:color="auto"/>
              <w:left w:val="single" w:sz="4" w:space="0" w:color="auto"/>
            </w:tcBorders>
            <w:shd w:val="clear" w:color="auto" w:fill="FFFFFF"/>
          </w:tcPr>
          <w:p w14:paraId="692EC11F" w14:textId="77777777" w:rsidR="009E6754" w:rsidRPr="002765BC" w:rsidRDefault="009E6754" w:rsidP="002765BC">
            <w:pPr>
              <w:pStyle w:val="a3"/>
              <w:shd w:val="clear" w:color="auto" w:fill="auto"/>
              <w:spacing w:after="120" w:line="240" w:lineRule="auto"/>
              <w:rPr>
                <w:rFonts w:ascii="Sylfaen" w:hAnsi="Sylfaen" w:cs="Sylfaen"/>
                <w:sz w:val="20"/>
                <w:szCs w:val="20"/>
              </w:rPr>
            </w:pPr>
            <w:r w:rsidRPr="002765BC">
              <w:rPr>
                <w:rFonts w:ascii="Sylfaen" w:hAnsi="Sylfaen" w:cs="Sylfaen"/>
                <w:sz w:val="20"/>
                <w:szCs w:val="20"/>
              </w:rPr>
              <w:t>Կատարման պայմանները</w:t>
            </w:r>
          </w:p>
        </w:tc>
        <w:tc>
          <w:tcPr>
            <w:tcW w:w="5843" w:type="dxa"/>
            <w:tcBorders>
              <w:top w:val="single" w:sz="4" w:space="0" w:color="auto"/>
              <w:left w:val="single" w:sz="4" w:space="0" w:color="auto"/>
              <w:right w:val="single" w:sz="4" w:space="0" w:color="auto"/>
            </w:tcBorders>
            <w:shd w:val="clear" w:color="auto" w:fill="FFFFFF"/>
            <w:vAlign w:val="center"/>
          </w:tcPr>
          <w:p w14:paraId="41B3ACF6" w14:textId="77777777" w:rsidR="009E6754" w:rsidRPr="002765BC" w:rsidRDefault="009E6754" w:rsidP="002765BC">
            <w:pPr>
              <w:pStyle w:val="a3"/>
              <w:shd w:val="clear" w:color="auto" w:fill="auto"/>
              <w:spacing w:after="120" w:line="240" w:lineRule="auto"/>
              <w:rPr>
                <w:rFonts w:ascii="Sylfaen" w:hAnsi="Sylfaen" w:cs="Sylfaen"/>
                <w:sz w:val="20"/>
                <w:szCs w:val="20"/>
              </w:rPr>
            </w:pPr>
            <w:r w:rsidRPr="002765BC">
              <w:rPr>
                <w:rFonts w:ascii="Sylfaen" w:hAnsi="Sylfaen"/>
                <w:sz w:val="20"/>
                <w:szCs w:val="20"/>
              </w:rPr>
              <w:t xml:space="preserve">կատարվում է ժամանակավոր կարանտինային բուսասանիտարական միջոցների մասին տեղեկությունների ընդհանուր տեղեկատվական ռեսուրսի տեղեկությունները փոփոխելիս </w:t>
            </w:r>
            <w:r w:rsidRPr="002765BC">
              <w:rPr>
                <w:rFonts w:ascii="Sylfaen" w:hAnsi="Sylfaen" w:cs="Sylfaen"/>
                <w:sz w:val="20"/>
                <w:szCs w:val="20"/>
              </w:rPr>
              <w:t>(«Ժ</w:t>
            </w:r>
            <w:r w:rsidRPr="002765BC">
              <w:rPr>
                <w:rFonts w:ascii="Sylfaen" w:hAnsi="Sylfaen"/>
                <w:sz w:val="20"/>
                <w:szCs w:val="20"/>
              </w:rPr>
              <w:t xml:space="preserve">ամանակավոր կարանտինային բուսասանիտարական միջոցի փոփոխման մասին տեղեկությունների ընդունում </w:t>
            </w:r>
            <w:r w:rsidR="00186716" w:rsidRPr="002765BC">
              <w:rPr>
                <w:rFonts w:ascii="Sylfaen" w:hAnsi="Sylfaen"/>
                <w:sz w:val="20"/>
                <w:szCs w:val="20"/>
              </w:rPr>
              <w:t>եւ</w:t>
            </w:r>
            <w:r w:rsidRPr="002765BC">
              <w:rPr>
                <w:rFonts w:ascii="Sylfaen" w:hAnsi="Sylfaen"/>
                <w:sz w:val="20"/>
                <w:szCs w:val="20"/>
              </w:rPr>
              <w:t xml:space="preserve"> մշակում Հանձնաժողովի կողմից</w:t>
            </w:r>
            <w:r w:rsidRPr="002765BC">
              <w:rPr>
                <w:rFonts w:ascii="Sylfaen" w:hAnsi="Sylfaen" w:cs="Sylfaen"/>
                <w:sz w:val="20"/>
                <w:szCs w:val="20"/>
              </w:rPr>
              <w:t>» (P.SS.12.OPR.009) գործառնություն</w:t>
            </w:r>
            <w:r w:rsidRPr="002765BC">
              <w:rPr>
                <w:rFonts w:ascii="Sylfaen" w:hAnsi="Sylfaen" w:cs="Sylfaen"/>
                <w:sz w:val="20"/>
                <w:szCs w:val="20"/>
                <w:lang w:eastAsia="en-US" w:bidi="en-US"/>
              </w:rPr>
              <w:t>)</w:t>
            </w:r>
          </w:p>
        </w:tc>
      </w:tr>
      <w:tr w:rsidR="009E6754" w:rsidRPr="002765BC" w14:paraId="6CD63EE4" w14:textId="77777777" w:rsidTr="002765BC">
        <w:trPr>
          <w:jc w:val="center"/>
        </w:trPr>
        <w:tc>
          <w:tcPr>
            <w:tcW w:w="993" w:type="dxa"/>
            <w:tcBorders>
              <w:top w:val="single" w:sz="4" w:space="0" w:color="auto"/>
              <w:left w:val="single" w:sz="4" w:space="0" w:color="auto"/>
            </w:tcBorders>
            <w:shd w:val="clear" w:color="auto" w:fill="FFFFFF"/>
            <w:vAlign w:val="center"/>
          </w:tcPr>
          <w:p w14:paraId="6B6260AF" w14:textId="77777777" w:rsidR="009E6754" w:rsidRPr="002765BC" w:rsidRDefault="009E6754" w:rsidP="002765BC">
            <w:pPr>
              <w:pStyle w:val="a3"/>
              <w:shd w:val="clear" w:color="auto" w:fill="auto"/>
              <w:spacing w:after="120" w:line="240" w:lineRule="auto"/>
              <w:jc w:val="center"/>
              <w:rPr>
                <w:rFonts w:ascii="Sylfaen" w:hAnsi="Sylfaen" w:cs="Sylfaen"/>
                <w:sz w:val="20"/>
                <w:szCs w:val="20"/>
              </w:rPr>
            </w:pPr>
            <w:r w:rsidRPr="002765BC">
              <w:rPr>
                <w:rFonts w:ascii="Sylfaen" w:hAnsi="Sylfaen" w:cs="Sylfaen"/>
                <w:sz w:val="20"/>
                <w:szCs w:val="20"/>
              </w:rPr>
              <w:t>5</w:t>
            </w:r>
          </w:p>
        </w:tc>
        <w:tc>
          <w:tcPr>
            <w:tcW w:w="2679" w:type="dxa"/>
            <w:tcBorders>
              <w:top w:val="single" w:sz="4" w:space="0" w:color="auto"/>
              <w:left w:val="single" w:sz="4" w:space="0" w:color="auto"/>
            </w:tcBorders>
            <w:shd w:val="clear" w:color="auto" w:fill="FFFFFF"/>
            <w:vAlign w:val="center"/>
          </w:tcPr>
          <w:p w14:paraId="382415BB" w14:textId="77777777" w:rsidR="009E6754" w:rsidRPr="002765BC" w:rsidRDefault="009E6754" w:rsidP="002765BC">
            <w:pPr>
              <w:pStyle w:val="a3"/>
              <w:shd w:val="clear" w:color="auto" w:fill="auto"/>
              <w:spacing w:after="120" w:line="240" w:lineRule="auto"/>
              <w:rPr>
                <w:rFonts w:ascii="Sylfaen" w:hAnsi="Sylfaen" w:cs="Sylfaen"/>
                <w:sz w:val="20"/>
                <w:szCs w:val="20"/>
              </w:rPr>
            </w:pPr>
            <w:r w:rsidRPr="002765BC">
              <w:rPr>
                <w:rFonts w:ascii="Sylfaen" w:hAnsi="Sylfaen" w:cs="Sylfaen"/>
                <w:sz w:val="20"/>
                <w:szCs w:val="20"/>
              </w:rPr>
              <w:t>Սահմանափակումները</w:t>
            </w:r>
          </w:p>
        </w:tc>
        <w:tc>
          <w:tcPr>
            <w:tcW w:w="5843" w:type="dxa"/>
            <w:tcBorders>
              <w:top w:val="single" w:sz="4" w:space="0" w:color="auto"/>
              <w:left w:val="single" w:sz="4" w:space="0" w:color="auto"/>
              <w:right w:val="single" w:sz="4" w:space="0" w:color="auto"/>
            </w:tcBorders>
            <w:shd w:val="clear" w:color="auto" w:fill="FFFFFF"/>
            <w:vAlign w:val="center"/>
          </w:tcPr>
          <w:p w14:paraId="5B628006" w14:textId="77777777" w:rsidR="009E6754" w:rsidRPr="002765BC" w:rsidRDefault="009E6754" w:rsidP="002765BC">
            <w:pPr>
              <w:pStyle w:val="a3"/>
              <w:shd w:val="clear" w:color="auto" w:fill="auto"/>
              <w:spacing w:after="120" w:line="240" w:lineRule="auto"/>
              <w:rPr>
                <w:rFonts w:ascii="Sylfaen" w:hAnsi="Sylfaen" w:cs="Sylfaen"/>
                <w:sz w:val="20"/>
                <w:szCs w:val="20"/>
              </w:rPr>
            </w:pPr>
            <w:r w:rsidRPr="002765BC">
              <w:rPr>
                <w:rFonts w:ascii="Sylfaen" w:hAnsi="Sylfaen" w:cs="Sylfaen"/>
                <w:sz w:val="20"/>
                <w:szCs w:val="20"/>
              </w:rPr>
              <w:t>-</w:t>
            </w:r>
          </w:p>
        </w:tc>
      </w:tr>
      <w:tr w:rsidR="009E6754" w:rsidRPr="002765BC" w14:paraId="34FD4102" w14:textId="77777777" w:rsidTr="002765BC">
        <w:trPr>
          <w:jc w:val="center"/>
        </w:trPr>
        <w:tc>
          <w:tcPr>
            <w:tcW w:w="993" w:type="dxa"/>
            <w:tcBorders>
              <w:top w:val="single" w:sz="4" w:space="0" w:color="auto"/>
              <w:left w:val="single" w:sz="4" w:space="0" w:color="auto"/>
            </w:tcBorders>
            <w:shd w:val="clear" w:color="auto" w:fill="FFFFFF"/>
          </w:tcPr>
          <w:p w14:paraId="7237B36D" w14:textId="77777777" w:rsidR="009E6754" w:rsidRPr="002765BC" w:rsidRDefault="009E6754" w:rsidP="002765BC">
            <w:pPr>
              <w:pStyle w:val="a3"/>
              <w:shd w:val="clear" w:color="auto" w:fill="auto"/>
              <w:spacing w:after="120" w:line="240" w:lineRule="auto"/>
              <w:jc w:val="center"/>
              <w:rPr>
                <w:rFonts w:ascii="Sylfaen" w:hAnsi="Sylfaen" w:cs="Sylfaen"/>
                <w:sz w:val="20"/>
                <w:szCs w:val="20"/>
              </w:rPr>
            </w:pPr>
            <w:r w:rsidRPr="002765BC">
              <w:rPr>
                <w:rFonts w:ascii="Sylfaen" w:hAnsi="Sylfaen" w:cs="Sylfaen"/>
                <w:sz w:val="20"/>
                <w:szCs w:val="20"/>
              </w:rPr>
              <w:t>6</w:t>
            </w:r>
          </w:p>
        </w:tc>
        <w:tc>
          <w:tcPr>
            <w:tcW w:w="2679" w:type="dxa"/>
            <w:tcBorders>
              <w:top w:val="single" w:sz="4" w:space="0" w:color="auto"/>
              <w:left w:val="single" w:sz="4" w:space="0" w:color="auto"/>
            </w:tcBorders>
            <w:shd w:val="clear" w:color="auto" w:fill="FFFFFF"/>
          </w:tcPr>
          <w:p w14:paraId="5DEB4D83" w14:textId="77777777" w:rsidR="009E6754" w:rsidRPr="002765BC" w:rsidRDefault="009E6754" w:rsidP="002765BC">
            <w:pPr>
              <w:pStyle w:val="a3"/>
              <w:shd w:val="clear" w:color="auto" w:fill="auto"/>
              <w:spacing w:after="120" w:line="240" w:lineRule="auto"/>
              <w:rPr>
                <w:rFonts w:ascii="Sylfaen" w:hAnsi="Sylfaen" w:cs="Sylfaen"/>
                <w:sz w:val="20"/>
                <w:szCs w:val="20"/>
              </w:rPr>
            </w:pPr>
            <w:r w:rsidRPr="002765BC">
              <w:rPr>
                <w:rFonts w:ascii="Sylfaen" w:hAnsi="Sylfaen" w:cs="Sylfaen"/>
                <w:sz w:val="20"/>
                <w:szCs w:val="20"/>
              </w:rPr>
              <w:t>Գործառնության նկարագրությունը</w:t>
            </w:r>
          </w:p>
        </w:tc>
        <w:tc>
          <w:tcPr>
            <w:tcW w:w="5843" w:type="dxa"/>
            <w:tcBorders>
              <w:top w:val="single" w:sz="4" w:space="0" w:color="auto"/>
              <w:left w:val="single" w:sz="4" w:space="0" w:color="auto"/>
              <w:right w:val="single" w:sz="4" w:space="0" w:color="auto"/>
            </w:tcBorders>
            <w:shd w:val="clear" w:color="auto" w:fill="FFFFFF"/>
            <w:vAlign w:val="center"/>
          </w:tcPr>
          <w:p w14:paraId="2709909B" w14:textId="77777777" w:rsidR="009E6754" w:rsidRPr="002765BC" w:rsidRDefault="009E6754" w:rsidP="002765BC">
            <w:pPr>
              <w:pStyle w:val="a3"/>
              <w:shd w:val="clear" w:color="auto" w:fill="auto"/>
              <w:spacing w:after="120" w:line="240" w:lineRule="auto"/>
              <w:rPr>
                <w:rFonts w:ascii="Sylfaen" w:hAnsi="Sylfaen" w:cs="Sylfaen"/>
                <w:sz w:val="20"/>
                <w:szCs w:val="20"/>
              </w:rPr>
            </w:pPr>
            <w:r w:rsidRPr="002765BC">
              <w:rPr>
                <w:rFonts w:ascii="Sylfaen" w:hAnsi="Sylfaen" w:cs="Sylfaen"/>
                <w:sz w:val="20"/>
                <w:szCs w:val="20"/>
              </w:rPr>
              <w:t>կատարողն ապահովում է ժ</w:t>
            </w:r>
            <w:r w:rsidRPr="002765BC">
              <w:rPr>
                <w:rFonts w:ascii="Sylfaen" w:hAnsi="Sylfaen"/>
                <w:sz w:val="20"/>
                <w:szCs w:val="20"/>
              </w:rPr>
              <w:t xml:space="preserve">ամանակավոր կարանտինային բուսասանիտարական միջոցների մասին թարմացված տեղեկությունների հրապարակումը Միության տեղեկատվական պորտալում </w:t>
            </w:r>
          </w:p>
        </w:tc>
      </w:tr>
      <w:tr w:rsidR="009E6754" w:rsidRPr="002765BC" w14:paraId="5993CBBC" w14:textId="77777777" w:rsidTr="002765BC">
        <w:trPr>
          <w:jc w:val="center"/>
        </w:trPr>
        <w:tc>
          <w:tcPr>
            <w:tcW w:w="993" w:type="dxa"/>
            <w:tcBorders>
              <w:top w:val="single" w:sz="4" w:space="0" w:color="auto"/>
              <w:left w:val="single" w:sz="4" w:space="0" w:color="auto"/>
              <w:bottom w:val="single" w:sz="4" w:space="0" w:color="auto"/>
            </w:tcBorders>
            <w:shd w:val="clear" w:color="auto" w:fill="FFFFFF"/>
          </w:tcPr>
          <w:p w14:paraId="72B3B421" w14:textId="77777777" w:rsidR="009E6754" w:rsidRPr="002765BC" w:rsidRDefault="009E6754" w:rsidP="002765BC">
            <w:pPr>
              <w:pStyle w:val="a3"/>
              <w:shd w:val="clear" w:color="auto" w:fill="auto"/>
              <w:spacing w:after="120" w:line="240" w:lineRule="auto"/>
              <w:jc w:val="center"/>
              <w:rPr>
                <w:rFonts w:ascii="Sylfaen" w:hAnsi="Sylfaen" w:cs="Sylfaen"/>
                <w:sz w:val="20"/>
                <w:szCs w:val="20"/>
              </w:rPr>
            </w:pPr>
            <w:r w:rsidRPr="002765BC">
              <w:rPr>
                <w:rFonts w:ascii="Sylfaen" w:hAnsi="Sylfaen" w:cs="Sylfaen"/>
                <w:sz w:val="20"/>
                <w:szCs w:val="20"/>
              </w:rPr>
              <w:t>7</w:t>
            </w:r>
          </w:p>
        </w:tc>
        <w:tc>
          <w:tcPr>
            <w:tcW w:w="2679" w:type="dxa"/>
            <w:tcBorders>
              <w:top w:val="single" w:sz="4" w:space="0" w:color="auto"/>
              <w:left w:val="single" w:sz="4" w:space="0" w:color="auto"/>
              <w:bottom w:val="single" w:sz="4" w:space="0" w:color="auto"/>
            </w:tcBorders>
            <w:shd w:val="clear" w:color="auto" w:fill="FFFFFF"/>
          </w:tcPr>
          <w:p w14:paraId="73123DFC" w14:textId="77777777" w:rsidR="009E6754" w:rsidRPr="002765BC" w:rsidRDefault="009E6754" w:rsidP="002765BC">
            <w:pPr>
              <w:pStyle w:val="a3"/>
              <w:shd w:val="clear" w:color="auto" w:fill="auto"/>
              <w:spacing w:after="120" w:line="240" w:lineRule="auto"/>
              <w:rPr>
                <w:rFonts w:ascii="Sylfaen" w:hAnsi="Sylfaen" w:cs="Sylfaen"/>
                <w:sz w:val="20"/>
                <w:szCs w:val="20"/>
              </w:rPr>
            </w:pPr>
            <w:r w:rsidRPr="002765BC">
              <w:rPr>
                <w:rFonts w:ascii="Sylfaen" w:hAnsi="Sylfaen" w:cs="Sylfaen"/>
                <w:sz w:val="20"/>
                <w:szCs w:val="20"/>
              </w:rPr>
              <w:t>Արդյունքները</w:t>
            </w:r>
          </w:p>
        </w:tc>
        <w:tc>
          <w:tcPr>
            <w:tcW w:w="5843" w:type="dxa"/>
            <w:tcBorders>
              <w:top w:val="single" w:sz="4" w:space="0" w:color="auto"/>
              <w:left w:val="single" w:sz="4" w:space="0" w:color="auto"/>
              <w:bottom w:val="single" w:sz="4" w:space="0" w:color="auto"/>
              <w:right w:val="single" w:sz="4" w:space="0" w:color="auto"/>
            </w:tcBorders>
            <w:shd w:val="clear" w:color="auto" w:fill="FFFFFF"/>
            <w:vAlign w:val="center"/>
          </w:tcPr>
          <w:p w14:paraId="1DE0F13F" w14:textId="77777777" w:rsidR="009E6754" w:rsidRPr="002765BC" w:rsidRDefault="009E6754" w:rsidP="002765BC">
            <w:pPr>
              <w:pStyle w:val="a3"/>
              <w:shd w:val="clear" w:color="auto" w:fill="auto"/>
              <w:spacing w:after="120" w:line="240" w:lineRule="auto"/>
              <w:rPr>
                <w:rFonts w:ascii="Sylfaen" w:hAnsi="Sylfaen" w:cs="Sylfaen"/>
                <w:sz w:val="20"/>
                <w:szCs w:val="20"/>
              </w:rPr>
            </w:pPr>
            <w:r w:rsidRPr="002765BC">
              <w:rPr>
                <w:rFonts w:ascii="Sylfaen" w:hAnsi="Sylfaen" w:cs="Sylfaen"/>
                <w:sz w:val="20"/>
                <w:szCs w:val="20"/>
              </w:rPr>
              <w:t>ժ</w:t>
            </w:r>
            <w:r w:rsidRPr="002765BC">
              <w:rPr>
                <w:rFonts w:ascii="Sylfaen" w:hAnsi="Sylfaen"/>
                <w:sz w:val="20"/>
                <w:szCs w:val="20"/>
              </w:rPr>
              <w:t xml:space="preserve">ամանակավոր կարանտինային բուսասանիտարական միջոցի փոփոխման մասին տեղեկությունները հրապարակվել են Միության տեղեկատվական պորտալում </w:t>
            </w:r>
          </w:p>
        </w:tc>
      </w:tr>
    </w:tbl>
    <w:p w14:paraId="15FBE0F0" w14:textId="77777777" w:rsidR="009E6754" w:rsidRPr="00B62852" w:rsidRDefault="009E6754" w:rsidP="00186716">
      <w:pPr>
        <w:spacing w:after="160" w:line="360" w:lineRule="auto"/>
      </w:pPr>
    </w:p>
    <w:p w14:paraId="7AF11167"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փոփոխման մասին տեղեկությունների ներկայացում լիազորված մարմին</w:t>
      </w:r>
      <w:r w:rsidRPr="00B62852">
        <w:rPr>
          <w:rFonts w:ascii="Sylfaen" w:hAnsi="Sylfaen" w:cs="Sylfaen"/>
          <w:sz w:val="24"/>
          <w:szCs w:val="24"/>
        </w:rPr>
        <w:t xml:space="preserve">» </w:t>
      </w:r>
      <w:r w:rsidR="002765BC" w:rsidRPr="002765BC">
        <w:rPr>
          <w:rFonts w:ascii="Sylfaen" w:hAnsi="Sylfaen" w:cs="Sylfaen"/>
          <w:sz w:val="24"/>
          <w:szCs w:val="24"/>
        </w:rPr>
        <w:br/>
      </w:r>
      <w:r w:rsidRPr="00B62852">
        <w:rPr>
          <w:rFonts w:ascii="Sylfaen" w:hAnsi="Sylfaen" w:cs="Sylfaen"/>
          <w:sz w:val="24"/>
          <w:szCs w:val="24"/>
          <w:lang w:eastAsia="en-US" w:bidi="en-US"/>
        </w:rPr>
        <w:t>(P.SS.12.PRC.004)</w:t>
      </w:r>
      <w:r w:rsidRPr="00B62852">
        <w:rPr>
          <w:rFonts w:ascii="Sylfaen" w:hAnsi="Sylfaen" w:cs="Sylfaen"/>
          <w:sz w:val="24"/>
          <w:szCs w:val="24"/>
        </w:rPr>
        <w:t xml:space="preserve"> ընթացակարգ</w:t>
      </w:r>
    </w:p>
    <w:p w14:paraId="0D35A1CB" w14:textId="77777777" w:rsidR="009E6754" w:rsidRPr="00B62852" w:rsidRDefault="009E6754" w:rsidP="002765BC">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53.</w:t>
      </w:r>
      <w:r w:rsidR="002765BC" w:rsidRPr="002765BC">
        <w:rPr>
          <w:rFonts w:ascii="Sylfaen" w:hAnsi="Sylfaen" w:cs="Sylfaen"/>
          <w:sz w:val="24"/>
          <w:szCs w:val="24"/>
        </w:rPr>
        <w:tab/>
      </w: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փոփոխման մասին տեղեկությունների ներկայացում լիազորված մարմին</w:t>
      </w:r>
      <w:r w:rsidRPr="00B62852">
        <w:rPr>
          <w:rFonts w:ascii="Sylfaen" w:hAnsi="Sylfaen" w:cs="Sylfaen"/>
          <w:sz w:val="24"/>
          <w:szCs w:val="24"/>
        </w:rPr>
        <w:t xml:space="preserve">» </w:t>
      </w:r>
      <w:r w:rsidRPr="00B62852">
        <w:rPr>
          <w:rFonts w:ascii="Sylfaen" w:hAnsi="Sylfaen" w:cs="Sylfaen"/>
          <w:sz w:val="24"/>
          <w:szCs w:val="24"/>
          <w:lang w:eastAsia="en-US" w:bidi="en-US"/>
        </w:rPr>
        <w:t xml:space="preserve">(P.SS.12.PRC.004) </w:t>
      </w:r>
      <w:r w:rsidRPr="00B62852">
        <w:rPr>
          <w:rFonts w:ascii="Sylfaen" w:hAnsi="Sylfaen" w:cs="Sylfaen"/>
          <w:sz w:val="24"/>
          <w:szCs w:val="24"/>
        </w:rPr>
        <w:t xml:space="preserve">ընթացակարգի </w:t>
      </w:r>
      <w:r w:rsidRPr="00B62852">
        <w:rPr>
          <w:rFonts w:ascii="Sylfaen" w:hAnsi="Sylfaen" w:cs="Sylfaen"/>
          <w:sz w:val="24"/>
          <w:szCs w:val="24"/>
          <w:lang w:eastAsia="en-US" w:bidi="en-US"/>
        </w:rPr>
        <w:t xml:space="preserve">կատարման սխեման ներկայացված է </w:t>
      </w:r>
      <w:r w:rsidRPr="00B62852">
        <w:rPr>
          <w:rFonts w:ascii="Sylfaen" w:hAnsi="Sylfaen" w:cs="Sylfaen"/>
          <w:sz w:val="24"/>
          <w:szCs w:val="24"/>
        </w:rPr>
        <w:t>9-րդ նկարում:</w:t>
      </w:r>
    </w:p>
    <w:p w14:paraId="5D8CA882"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p>
    <w:p w14:paraId="7829732B" w14:textId="77777777" w:rsidR="009E6754" w:rsidRPr="00B62852" w:rsidRDefault="00350756" w:rsidP="00186716">
      <w:pPr>
        <w:pStyle w:val="1"/>
        <w:shd w:val="clear" w:color="auto" w:fill="auto"/>
        <w:spacing w:after="160"/>
        <w:ind w:firstLine="0"/>
        <w:jc w:val="center"/>
        <w:rPr>
          <w:rFonts w:ascii="Sylfaen" w:hAnsi="Sylfaen" w:cs="Sylfaen"/>
          <w:sz w:val="24"/>
          <w:szCs w:val="24"/>
        </w:rPr>
      </w:pPr>
      <w:r>
        <w:rPr>
          <w:rFonts w:ascii="Sylfaen" w:hAnsi="Sylfaen" w:cs="Sylfaen"/>
          <w:noProof/>
          <w:sz w:val="24"/>
          <w:szCs w:val="24"/>
          <w:lang w:val="en-US" w:eastAsia="en-US" w:bidi="ar-SA"/>
        </w:rPr>
        <w:lastRenderedPageBreak/>
        <w:pict w14:anchorId="3236FB69">
          <v:group id="_x0000_s1211" style="position:absolute;left:0;text-align:left;margin-left:28.85pt;margin-top:2.35pt;width:417pt;height:218.25pt;z-index:251787264" coordorigin="1995,1465" coordsize="8340,4365">
            <v:rect id="_x0000_s1127" style="position:absolute;left:2505;top:1465;width:2550;height:270" stroked="f">
              <v:textbox style="mso-next-textbox:#_x0000_s1127" inset="0,0,0,0">
                <w:txbxContent>
                  <w:p w14:paraId="694AADBD" w14:textId="77777777" w:rsidR="00FE3616" w:rsidRPr="003A20E6" w:rsidRDefault="00FE3616" w:rsidP="009E6754">
                    <w:pPr>
                      <w:jc w:val="center"/>
                      <w:rPr>
                        <w:sz w:val="12"/>
                        <w:lang w:val="en-US"/>
                      </w:rPr>
                    </w:pPr>
                    <w:r>
                      <w:rPr>
                        <w:rFonts w:eastAsia="Times New Roman"/>
                        <w:sz w:val="16"/>
                        <w:szCs w:val="16"/>
                        <w:lang w:bidi="ar-SA"/>
                      </w:rPr>
                      <w:t xml:space="preserve">: </w:t>
                    </w:r>
                    <w:r>
                      <w:rPr>
                        <w:rFonts w:eastAsia="Times New Roman"/>
                        <w:sz w:val="16"/>
                        <w:szCs w:val="16"/>
                        <w:lang w:val="en-US" w:bidi="ar-SA"/>
                      </w:rPr>
                      <w:t>Լիազորված մարմին</w:t>
                    </w:r>
                  </w:p>
                </w:txbxContent>
              </v:textbox>
            </v:rect>
            <v:rect id="_x0000_s1128" style="position:absolute;left:6570;top:1465;width:3390;height:270" stroked="f">
              <v:textbox style="mso-next-textbox:#_x0000_s1128" inset="0,0,0,0">
                <w:txbxContent>
                  <w:p w14:paraId="7650ED29" w14:textId="77777777" w:rsidR="00FE3616" w:rsidRPr="003A20E6" w:rsidRDefault="00FE3616" w:rsidP="009E6754">
                    <w:pPr>
                      <w:jc w:val="center"/>
                      <w:rPr>
                        <w:lang w:val="en-US"/>
                      </w:rPr>
                    </w:pPr>
                    <w:r>
                      <w:rPr>
                        <w:sz w:val="16"/>
                        <w:szCs w:val="16"/>
                      </w:rPr>
                      <w:t xml:space="preserve">: </w:t>
                    </w:r>
                    <w:r>
                      <w:rPr>
                        <w:sz w:val="16"/>
                        <w:szCs w:val="16"/>
                        <w:lang w:val="en-US"/>
                      </w:rPr>
                      <w:t>Ծանուցվող լիազորված մարմին</w:t>
                    </w:r>
                  </w:p>
                </w:txbxContent>
              </v:textbox>
            </v:rect>
            <v:rect id="_x0000_s1129" style="position:absolute;left:6810;top:2751;width:3264;height:580" stroked="f">
              <v:textbox style="mso-next-textbox:#_x0000_s1129" inset="0,0,0,0">
                <w:txbxContent>
                  <w:p w14:paraId="3E11ED55" w14:textId="77777777" w:rsidR="00FE3616" w:rsidRPr="00092F75" w:rsidRDefault="00FE3616" w:rsidP="00092F75">
                    <w:pPr>
                      <w:widowControl/>
                      <w:jc w:val="center"/>
                      <w:rPr>
                        <w:sz w:val="12"/>
                        <w:szCs w:val="12"/>
                      </w:rPr>
                    </w:pPr>
                    <w:r w:rsidRPr="00092F75">
                      <w:rPr>
                        <w:rFonts w:eastAsia="Times New Roman"/>
                        <w:sz w:val="12"/>
                        <w:szCs w:val="12"/>
                        <w:lang w:bidi="ar-SA"/>
                      </w:rPr>
                      <w:t xml:space="preserve">: </w:t>
                    </w:r>
                    <w:r w:rsidRPr="00092F75">
                      <w:rPr>
                        <w:sz w:val="12"/>
                        <w:szCs w:val="12"/>
                        <w:lang w:val="en-US"/>
                      </w:rPr>
                      <w:t>Ժամանակավոր</w:t>
                    </w:r>
                    <w:r w:rsidRPr="00092F75">
                      <w:rPr>
                        <w:sz w:val="12"/>
                        <w:szCs w:val="12"/>
                      </w:rPr>
                      <w:t xml:space="preserve"> </w:t>
                    </w:r>
                    <w:r w:rsidRPr="00092F75">
                      <w:rPr>
                        <w:sz w:val="12"/>
                        <w:szCs w:val="12"/>
                        <w:lang w:val="en-US"/>
                      </w:rPr>
                      <w:t>կարանտինային</w:t>
                    </w:r>
                    <w:r w:rsidRPr="00092F75">
                      <w:rPr>
                        <w:sz w:val="12"/>
                        <w:szCs w:val="12"/>
                      </w:rPr>
                      <w:t xml:space="preserve"> </w:t>
                    </w:r>
                    <w:r w:rsidRPr="00092F75">
                      <w:rPr>
                        <w:sz w:val="12"/>
                        <w:szCs w:val="12"/>
                        <w:lang w:val="en-US"/>
                      </w:rPr>
                      <w:t>բուսասանիտարական</w:t>
                    </w:r>
                    <w:r w:rsidRPr="00092F75">
                      <w:rPr>
                        <w:sz w:val="12"/>
                        <w:szCs w:val="12"/>
                      </w:rPr>
                      <w:t xml:space="preserve"> </w:t>
                    </w:r>
                    <w:r w:rsidRPr="00092F75">
                      <w:rPr>
                        <w:sz w:val="12"/>
                        <w:szCs w:val="12"/>
                        <w:lang w:val="en-US"/>
                      </w:rPr>
                      <w:t>միջոցի</w:t>
                    </w:r>
                    <w:r w:rsidRPr="00092F75">
                      <w:rPr>
                        <w:sz w:val="12"/>
                        <w:szCs w:val="12"/>
                      </w:rPr>
                      <w:t xml:space="preserve"> </w:t>
                    </w:r>
                    <w:r w:rsidRPr="00092F75">
                      <w:rPr>
                        <w:sz w:val="12"/>
                        <w:szCs w:val="12"/>
                        <w:lang w:val="en-US"/>
                      </w:rPr>
                      <w:t xml:space="preserve">մասին տեղեկություններ </w:t>
                    </w:r>
                    <w:r w:rsidRPr="00092F75">
                      <w:rPr>
                        <w:rFonts w:eastAsia="Times New Roman"/>
                        <w:sz w:val="12"/>
                        <w:szCs w:val="12"/>
                        <w:lang w:bidi="ar-SA"/>
                      </w:rPr>
                      <w:t>[</w:t>
                    </w:r>
                    <w:r w:rsidRPr="00092F75">
                      <w:rPr>
                        <w:rFonts w:eastAsia="Times New Roman"/>
                        <w:sz w:val="12"/>
                        <w:szCs w:val="12"/>
                        <w:lang w:val="en-US" w:bidi="ar-SA"/>
                      </w:rPr>
                      <w:t>տեղեկություններն ուղարկվել են</w:t>
                    </w:r>
                    <w:r w:rsidRPr="00092F75">
                      <w:rPr>
                        <w:rFonts w:eastAsia="Times New Roman"/>
                        <w:sz w:val="12"/>
                        <w:szCs w:val="12"/>
                        <w:lang w:bidi="ar-SA"/>
                      </w:rPr>
                      <w:t>]</w:t>
                    </w:r>
                  </w:p>
                </w:txbxContent>
              </v:textbox>
            </v:rect>
            <v:rect id="_x0000_s1130" style="position:absolute;left:6810;top:3730;width:3525;height:990" stroked="f">
              <v:textbox style="mso-next-textbox:#_x0000_s1130" inset="0,0,0,0">
                <w:txbxContent>
                  <w:p w14:paraId="09F7E0B4" w14:textId="77777777" w:rsidR="00FE3616" w:rsidRPr="00133F1B" w:rsidRDefault="00FE3616" w:rsidP="009E6754">
                    <w:pPr>
                      <w:jc w:val="center"/>
                    </w:pPr>
                    <w:r w:rsidRPr="003A20E6">
                      <w:rPr>
                        <w:sz w:val="16"/>
                        <w:szCs w:val="16"/>
                        <w:lang w:val="en-US"/>
                      </w:rPr>
                      <w:t>Ժամանակավոր կարանտինային բուսասանիտարական միջոցի փոփոխման մասին տեղեկությունների</w:t>
                    </w:r>
                    <w:r>
                      <w:rPr>
                        <w:sz w:val="16"/>
                        <w:szCs w:val="16"/>
                        <w:lang w:val="en-US"/>
                      </w:rPr>
                      <w:t xml:space="preserve"> ընդունում և մշակում լիազորված մարմնի կողմից </w:t>
                    </w:r>
                    <w:r w:rsidRPr="00133F1B">
                      <w:rPr>
                        <w:sz w:val="16"/>
                        <w:szCs w:val="16"/>
                        <w:lang w:eastAsia="en-US"/>
                      </w:rPr>
                      <w:t>(</w:t>
                    </w:r>
                    <w:r>
                      <w:rPr>
                        <w:sz w:val="16"/>
                        <w:szCs w:val="16"/>
                        <w:lang w:val="en-US" w:eastAsia="en-US"/>
                      </w:rPr>
                      <w:t>P</w:t>
                    </w:r>
                    <w:r w:rsidRPr="00133F1B">
                      <w:rPr>
                        <w:sz w:val="16"/>
                        <w:szCs w:val="16"/>
                        <w:lang w:eastAsia="en-US"/>
                      </w:rPr>
                      <w:t>.</w:t>
                    </w:r>
                    <w:r>
                      <w:rPr>
                        <w:sz w:val="16"/>
                        <w:szCs w:val="16"/>
                        <w:lang w:val="en-US" w:eastAsia="en-US"/>
                      </w:rPr>
                      <w:t>SS</w:t>
                    </w:r>
                    <w:r w:rsidRPr="00133F1B">
                      <w:rPr>
                        <w:sz w:val="16"/>
                        <w:szCs w:val="16"/>
                        <w:lang w:eastAsia="en-US"/>
                      </w:rPr>
                      <w:t>.12.</w:t>
                    </w:r>
                    <w:r>
                      <w:rPr>
                        <w:sz w:val="16"/>
                        <w:szCs w:val="16"/>
                        <w:lang w:val="en-US" w:eastAsia="en-US"/>
                      </w:rPr>
                      <w:t>OPR</w:t>
                    </w:r>
                    <w:r w:rsidRPr="00133F1B">
                      <w:rPr>
                        <w:sz w:val="16"/>
                        <w:szCs w:val="16"/>
                        <w:lang w:eastAsia="en-US"/>
                      </w:rPr>
                      <w:t>.013)</w:t>
                    </w:r>
                  </w:p>
                </w:txbxContent>
              </v:textbox>
            </v:rect>
            <v:rect id="_x0000_s1131" style="position:absolute;left:1995;top:2620;width:3420;height:855" stroked="f">
              <v:textbox style="mso-next-textbox:#_x0000_s1131" inset="0,0,0,0">
                <w:txbxContent>
                  <w:p w14:paraId="4DE82BCC" w14:textId="77777777" w:rsidR="00FE3616" w:rsidRPr="003A20E6" w:rsidRDefault="00FE3616" w:rsidP="009E6754">
                    <w:pPr>
                      <w:jc w:val="center"/>
                      <w:rPr>
                        <w:sz w:val="16"/>
                        <w:szCs w:val="16"/>
                      </w:rPr>
                    </w:pPr>
                    <w:r w:rsidRPr="003A20E6">
                      <w:rPr>
                        <w:sz w:val="16"/>
                        <w:szCs w:val="16"/>
                        <w:lang w:val="en-US"/>
                      </w:rPr>
                      <w:t xml:space="preserve">Ժամանակավոր կարանտինային բուսասանիտարական միջոցի փոփոխման մասին տեղեկությունների </w:t>
                    </w:r>
                    <w:r>
                      <w:rPr>
                        <w:sz w:val="16"/>
                        <w:szCs w:val="16"/>
                        <w:lang w:val="en-US"/>
                      </w:rPr>
                      <w:t>ուղարկում</w:t>
                    </w:r>
                    <w:r w:rsidRPr="003A20E6">
                      <w:rPr>
                        <w:sz w:val="16"/>
                        <w:szCs w:val="16"/>
                        <w:lang w:val="en-US"/>
                      </w:rPr>
                      <w:t xml:space="preserve"> լիազորված մարմին</w:t>
                    </w:r>
                    <w:r w:rsidRPr="003A20E6">
                      <w:rPr>
                        <w:sz w:val="16"/>
                        <w:szCs w:val="16"/>
                        <w:lang w:eastAsia="en-US"/>
                      </w:rPr>
                      <w:t xml:space="preserve"> (</w:t>
                    </w:r>
                    <w:r w:rsidRPr="003A20E6">
                      <w:rPr>
                        <w:sz w:val="16"/>
                        <w:szCs w:val="16"/>
                        <w:lang w:val="en-US" w:eastAsia="en-US"/>
                      </w:rPr>
                      <w:t>P</w:t>
                    </w:r>
                    <w:r w:rsidRPr="003A20E6">
                      <w:rPr>
                        <w:sz w:val="16"/>
                        <w:szCs w:val="16"/>
                        <w:lang w:eastAsia="en-US"/>
                      </w:rPr>
                      <w:t>.</w:t>
                    </w:r>
                    <w:r w:rsidRPr="003A20E6">
                      <w:rPr>
                        <w:sz w:val="16"/>
                        <w:szCs w:val="16"/>
                        <w:lang w:val="en-US" w:eastAsia="en-US"/>
                      </w:rPr>
                      <w:t>SS</w:t>
                    </w:r>
                    <w:r w:rsidRPr="003A20E6">
                      <w:rPr>
                        <w:sz w:val="16"/>
                        <w:szCs w:val="16"/>
                        <w:lang w:eastAsia="en-US"/>
                      </w:rPr>
                      <w:t>.12.</w:t>
                    </w:r>
                    <w:r w:rsidRPr="003A20E6">
                      <w:rPr>
                        <w:sz w:val="16"/>
                        <w:szCs w:val="16"/>
                        <w:lang w:val="en-US" w:eastAsia="en-US"/>
                      </w:rPr>
                      <w:t>OPR</w:t>
                    </w:r>
                    <w:r w:rsidRPr="003A20E6">
                      <w:rPr>
                        <w:sz w:val="16"/>
                        <w:szCs w:val="16"/>
                        <w:lang w:eastAsia="en-US"/>
                      </w:rPr>
                      <w:t>.012)</w:t>
                    </w:r>
                  </w:p>
                </w:txbxContent>
              </v:textbox>
            </v:rect>
            <v:rect id="_x0000_s1132" style="position:absolute;left:1995;top:3850;width:3330;height:685" stroked="f">
              <v:textbox style="mso-next-textbox:#_x0000_s1132" inset="0,0,0,0">
                <w:txbxContent>
                  <w:p w14:paraId="14BF33FE" w14:textId="77777777" w:rsidR="00FE3616" w:rsidRPr="00092F75" w:rsidRDefault="00FE3616" w:rsidP="009E6754">
                    <w:pPr>
                      <w:jc w:val="center"/>
                      <w:rPr>
                        <w:sz w:val="14"/>
                        <w:szCs w:val="14"/>
                      </w:rPr>
                    </w:pPr>
                    <w:r w:rsidRPr="00092F75">
                      <w:rPr>
                        <w:sz w:val="14"/>
                        <w:szCs w:val="14"/>
                      </w:rPr>
                      <w:t xml:space="preserve">: </w:t>
                    </w:r>
                    <w:r w:rsidRPr="00092F75">
                      <w:rPr>
                        <w:sz w:val="14"/>
                        <w:szCs w:val="14"/>
                        <w:lang w:val="en-US"/>
                      </w:rPr>
                      <w:t>Ժամանակավոր</w:t>
                    </w:r>
                    <w:r w:rsidRPr="00092F75">
                      <w:rPr>
                        <w:sz w:val="14"/>
                        <w:szCs w:val="14"/>
                      </w:rPr>
                      <w:t xml:space="preserve"> </w:t>
                    </w:r>
                    <w:r w:rsidRPr="00092F75">
                      <w:rPr>
                        <w:sz w:val="14"/>
                        <w:szCs w:val="14"/>
                        <w:lang w:val="en-US"/>
                      </w:rPr>
                      <w:t>կարանտինային</w:t>
                    </w:r>
                    <w:r w:rsidRPr="00092F75">
                      <w:rPr>
                        <w:sz w:val="14"/>
                        <w:szCs w:val="14"/>
                      </w:rPr>
                      <w:t xml:space="preserve"> </w:t>
                    </w:r>
                    <w:r w:rsidRPr="00092F75">
                      <w:rPr>
                        <w:sz w:val="14"/>
                        <w:szCs w:val="14"/>
                        <w:lang w:val="en-US"/>
                      </w:rPr>
                      <w:t>բուսասանիտարական</w:t>
                    </w:r>
                    <w:r w:rsidRPr="00092F75">
                      <w:rPr>
                        <w:sz w:val="14"/>
                        <w:szCs w:val="14"/>
                      </w:rPr>
                      <w:t xml:space="preserve"> </w:t>
                    </w:r>
                    <w:r w:rsidRPr="00092F75">
                      <w:rPr>
                        <w:sz w:val="14"/>
                        <w:szCs w:val="14"/>
                        <w:lang w:val="en-US"/>
                      </w:rPr>
                      <w:t>միջոցի</w:t>
                    </w:r>
                    <w:r w:rsidRPr="00092F75">
                      <w:rPr>
                        <w:sz w:val="14"/>
                        <w:szCs w:val="14"/>
                      </w:rPr>
                      <w:t xml:space="preserve"> </w:t>
                    </w:r>
                    <w:r w:rsidRPr="00092F75">
                      <w:rPr>
                        <w:sz w:val="14"/>
                        <w:szCs w:val="14"/>
                        <w:lang w:val="en-US"/>
                      </w:rPr>
                      <w:t xml:space="preserve">մասին տեղեկություններ </w:t>
                    </w:r>
                    <w:r w:rsidRPr="00092F75">
                      <w:rPr>
                        <w:sz w:val="14"/>
                        <w:szCs w:val="14"/>
                      </w:rPr>
                      <w:t>[</w:t>
                    </w:r>
                    <w:r w:rsidRPr="00092F75">
                      <w:rPr>
                        <w:sz w:val="14"/>
                        <w:szCs w:val="14"/>
                        <w:lang w:val="en-US"/>
                      </w:rPr>
                      <w:t>տեղեկությունները մշակվել են</w:t>
                    </w:r>
                    <w:r w:rsidRPr="00092F75">
                      <w:rPr>
                        <w:sz w:val="14"/>
                        <w:szCs w:val="14"/>
                      </w:rPr>
                      <w:t>]</w:t>
                    </w:r>
                  </w:p>
                </w:txbxContent>
              </v:textbox>
            </v:rect>
            <v:rect id="_x0000_s1133" style="position:absolute;left:1995;top:4870;width:3420;height:960" stroked="f">
              <v:textbox style="mso-next-textbox:#_x0000_s1133" inset="0,0,0,0">
                <w:txbxContent>
                  <w:p w14:paraId="097169F7" w14:textId="77777777" w:rsidR="00FE3616" w:rsidRPr="00092F75" w:rsidRDefault="00FE3616" w:rsidP="009E6754">
                    <w:pPr>
                      <w:jc w:val="center"/>
                      <w:rPr>
                        <w:sz w:val="14"/>
                        <w:szCs w:val="14"/>
                      </w:rPr>
                    </w:pPr>
                    <w:r w:rsidRPr="00092F75">
                      <w:rPr>
                        <w:sz w:val="14"/>
                        <w:szCs w:val="14"/>
                        <w:lang w:val="en-US"/>
                      </w:rPr>
                      <w:t>Ժամանակավոր կարանտինային բուսասանիտարական միջոցի փոփոխման մասին տեղեկությունների մշակման արդյունքի մասին ծանուցման ստացում</w:t>
                    </w:r>
                    <w:r w:rsidRPr="00092F75">
                      <w:rPr>
                        <w:sz w:val="14"/>
                        <w:szCs w:val="14"/>
                      </w:rPr>
                      <w:t xml:space="preserve"> </w:t>
                    </w:r>
                    <w:r w:rsidRPr="00092F75">
                      <w:rPr>
                        <w:sz w:val="14"/>
                        <w:szCs w:val="14"/>
                        <w:lang w:eastAsia="en-US"/>
                      </w:rPr>
                      <w:t>(</w:t>
                    </w:r>
                    <w:r w:rsidRPr="00092F75">
                      <w:rPr>
                        <w:sz w:val="14"/>
                        <w:szCs w:val="14"/>
                        <w:lang w:val="en-US" w:eastAsia="en-US"/>
                      </w:rPr>
                      <w:t>P</w:t>
                    </w:r>
                    <w:r w:rsidRPr="00092F75">
                      <w:rPr>
                        <w:sz w:val="14"/>
                        <w:szCs w:val="14"/>
                        <w:lang w:eastAsia="en-US"/>
                      </w:rPr>
                      <w:t>.</w:t>
                    </w:r>
                    <w:r w:rsidRPr="00092F75">
                      <w:rPr>
                        <w:sz w:val="14"/>
                        <w:szCs w:val="14"/>
                        <w:lang w:val="en-US" w:eastAsia="en-US"/>
                      </w:rPr>
                      <w:t>SS</w:t>
                    </w:r>
                    <w:r w:rsidRPr="00092F75">
                      <w:rPr>
                        <w:sz w:val="14"/>
                        <w:szCs w:val="14"/>
                        <w:lang w:eastAsia="en-US"/>
                      </w:rPr>
                      <w:t>.12.</w:t>
                    </w:r>
                    <w:r w:rsidRPr="00092F75">
                      <w:rPr>
                        <w:sz w:val="14"/>
                        <w:szCs w:val="14"/>
                        <w:lang w:val="en-US" w:eastAsia="en-US"/>
                      </w:rPr>
                      <w:t>OPR</w:t>
                    </w:r>
                    <w:r w:rsidRPr="00092F75">
                      <w:rPr>
                        <w:sz w:val="14"/>
                        <w:szCs w:val="14"/>
                        <w:lang w:eastAsia="en-US"/>
                      </w:rPr>
                      <w:t>.014)</w:t>
                    </w:r>
                  </w:p>
                </w:txbxContent>
              </v:textbox>
            </v:rect>
          </v:group>
        </w:pict>
      </w:r>
      <w:r w:rsidR="009E6754" w:rsidRPr="00B62852">
        <w:rPr>
          <w:rFonts w:ascii="Sylfaen" w:hAnsi="Sylfaen" w:cs="Sylfaen"/>
          <w:noProof/>
          <w:sz w:val="24"/>
          <w:szCs w:val="24"/>
          <w:lang w:val="en-US" w:eastAsia="en-US" w:bidi="ar-SA"/>
        </w:rPr>
        <w:drawing>
          <wp:inline distT="0" distB="0" distL="0" distR="0" wp14:anchorId="0257C8A9" wp14:editId="7CB9A2E1">
            <wp:extent cx="5755640" cy="3181590"/>
            <wp:effectExtent l="19050" t="0" r="0" b="0"/>
            <wp:docPr id="7" name="Shape 16"/>
            <wp:cNvGraphicFramePr/>
            <a:graphic xmlns:a="http://schemas.openxmlformats.org/drawingml/2006/main">
              <a:graphicData uri="http://schemas.openxmlformats.org/drawingml/2006/picture">
                <pic:pic xmlns:pic="http://schemas.openxmlformats.org/drawingml/2006/picture">
                  <pic:nvPicPr>
                    <pic:cNvPr id="17" name="Picture box 17"/>
                    <pic:cNvPicPr/>
                  </pic:nvPicPr>
                  <pic:blipFill>
                    <a:blip r:embed="rId19" cstate="print"/>
                    <a:stretch/>
                  </pic:blipFill>
                  <pic:spPr>
                    <a:xfrm>
                      <a:off x="0" y="0"/>
                      <a:ext cx="5755640" cy="3181590"/>
                    </a:xfrm>
                    <a:prstGeom prst="rect">
                      <a:avLst/>
                    </a:prstGeom>
                  </pic:spPr>
                </pic:pic>
              </a:graphicData>
            </a:graphic>
          </wp:inline>
        </w:drawing>
      </w:r>
    </w:p>
    <w:p w14:paraId="693420B2" w14:textId="77777777" w:rsidR="009E6754" w:rsidRPr="00654174" w:rsidRDefault="009E6754" w:rsidP="00186716">
      <w:pPr>
        <w:pStyle w:val="30"/>
        <w:shd w:val="clear" w:color="auto" w:fill="auto"/>
        <w:spacing w:after="160" w:line="360" w:lineRule="auto"/>
        <w:rPr>
          <w:rFonts w:ascii="Sylfaen" w:hAnsi="Sylfaen" w:cs="Sylfaen"/>
          <w:sz w:val="20"/>
          <w:szCs w:val="20"/>
        </w:rPr>
      </w:pPr>
      <w:r w:rsidRPr="00654174">
        <w:rPr>
          <w:rFonts w:ascii="Sylfaen" w:hAnsi="Sylfaen" w:cs="Sylfaen"/>
          <w:sz w:val="20"/>
          <w:szCs w:val="20"/>
        </w:rPr>
        <w:t>Նկ. 9. «Ժ</w:t>
      </w:r>
      <w:r w:rsidRPr="00654174">
        <w:rPr>
          <w:rFonts w:ascii="Sylfaen" w:hAnsi="Sylfaen"/>
          <w:sz w:val="20"/>
          <w:szCs w:val="20"/>
        </w:rPr>
        <w:t>ամանակավոր կարանտինային բուսասանիտարական միջոցի փոփոխման մասին տեղեկությունների ներկայացում լիազորված մարմին</w:t>
      </w:r>
      <w:r w:rsidRPr="00654174">
        <w:rPr>
          <w:rFonts w:ascii="Sylfaen" w:hAnsi="Sylfaen" w:cs="Sylfaen"/>
          <w:sz w:val="20"/>
          <w:szCs w:val="20"/>
        </w:rPr>
        <w:t xml:space="preserve">» </w:t>
      </w:r>
      <w:r w:rsidRPr="00654174">
        <w:rPr>
          <w:rFonts w:ascii="Sylfaen" w:hAnsi="Sylfaen" w:cs="Sylfaen"/>
          <w:sz w:val="20"/>
          <w:szCs w:val="20"/>
          <w:lang w:eastAsia="en-US" w:bidi="en-US"/>
        </w:rPr>
        <w:t xml:space="preserve">(P.SS.12.PRC.004) </w:t>
      </w:r>
      <w:r w:rsidRPr="00654174">
        <w:rPr>
          <w:rFonts w:ascii="Sylfaen" w:hAnsi="Sylfaen" w:cs="Sylfaen"/>
          <w:sz w:val="20"/>
          <w:szCs w:val="20"/>
        </w:rPr>
        <w:t xml:space="preserve">ընթացակարգի </w:t>
      </w:r>
      <w:r w:rsidRPr="00654174">
        <w:rPr>
          <w:rFonts w:ascii="Sylfaen" w:hAnsi="Sylfaen" w:cs="Sylfaen"/>
          <w:sz w:val="20"/>
          <w:szCs w:val="20"/>
          <w:lang w:eastAsia="en-US" w:bidi="en-US"/>
        </w:rPr>
        <w:t>կատարման սխեմա</w:t>
      </w:r>
    </w:p>
    <w:p w14:paraId="0FD7320C" w14:textId="77777777" w:rsidR="00654174" w:rsidRPr="00FE3616" w:rsidRDefault="00654174" w:rsidP="00186716">
      <w:pPr>
        <w:pStyle w:val="1"/>
        <w:shd w:val="clear" w:color="auto" w:fill="auto"/>
        <w:spacing w:after="160"/>
        <w:ind w:firstLine="567"/>
        <w:jc w:val="both"/>
        <w:rPr>
          <w:rFonts w:ascii="Sylfaen" w:hAnsi="Sylfaen" w:cs="Sylfaen"/>
          <w:sz w:val="24"/>
          <w:szCs w:val="24"/>
        </w:rPr>
      </w:pPr>
    </w:p>
    <w:p w14:paraId="4DA7A09E" w14:textId="77777777" w:rsidR="009E6754" w:rsidRPr="00B62852" w:rsidRDefault="009E6754" w:rsidP="00654174">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54.</w:t>
      </w:r>
      <w:r w:rsidR="00654174" w:rsidRPr="00FE3616">
        <w:rPr>
          <w:rFonts w:ascii="Sylfaen" w:hAnsi="Sylfaen" w:cs="Sylfaen"/>
          <w:sz w:val="24"/>
          <w:szCs w:val="24"/>
        </w:rPr>
        <w:tab/>
      </w: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փոփոխման մասին տեղեկությունների ներկայացում լիազորված մարմին</w:t>
      </w:r>
      <w:r w:rsidRPr="00B62852">
        <w:rPr>
          <w:rFonts w:ascii="Sylfaen" w:hAnsi="Sylfaen" w:cs="Sylfaen"/>
          <w:sz w:val="24"/>
          <w:szCs w:val="24"/>
        </w:rPr>
        <w:t xml:space="preserve">» </w:t>
      </w:r>
      <w:r w:rsidRPr="00B62852">
        <w:rPr>
          <w:rFonts w:ascii="Sylfaen" w:hAnsi="Sylfaen" w:cs="Sylfaen"/>
          <w:sz w:val="24"/>
          <w:szCs w:val="24"/>
          <w:lang w:eastAsia="en-US" w:bidi="en-US"/>
        </w:rPr>
        <w:t xml:space="preserve">(P.SS.12.PRC.004) </w:t>
      </w:r>
      <w:r w:rsidRPr="00B62852">
        <w:rPr>
          <w:rFonts w:ascii="Sylfaen" w:hAnsi="Sylfaen" w:cs="Sylfaen"/>
          <w:sz w:val="24"/>
          <w:szCs w:val="24"/>
        </w:rPr>
        <w:t>ընթացակարգը</w:t>
      </w:r>
      <w:r w:rsidRPr="00B62852">
        <w:rPr>
          <w:rFonts w:ascii="Sylfaen" w:hAnsi="Sylfaen" w:cs="Sylfaen"/>
          <w:sz w:val="24"/>
          <w:szCs w:val="24"/>
          <w:lang w:eastAsia="en-US" w:bidi="en-US"/>
        </w:rPr>
        <w:t xml:space="preserve"> կատարվում է ժ</w:t>
      </w:r>
      <w:r w:rsidRPr="00B62852">
        <w:rPr>
          <w:rFonts w:ascii="Sylfaen" w:hAnsi="Sylfaen"/>
          <w:sz w:val="24"/>
          <w:szCs w:val="24"/>
        </w:rPr>
        <w:t>ամանակավոր կարանտինային բուսասանիտարական միջոցը լիազորված մարմնի կողմից փոփոխվելիս:</w:t>
      </w:r>
    </w:p>
    <w:p w14:paraId="32C9B852" w14:textId="77777777" w:rsidR="009E6754" w:rsidRPr="00B62852" w:rsidRDefault="009E6754" w:rsidP="00654174">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55.</w:t>
      </w:r>
      <w:r w:rsidR="00654174" w:rsidRPr="00654174">
        <w:rPr>
          <w:rFonts w:ascii="Sylfaen" w:hAnsi="Sylfaen" w:cs="Sylfaen"/>
          <w:sz w:val="24"/>
          <w:szCs w:val="24"/>
        </w:rPr>
        <w:tab/>
      </w:r>
      <w:r w:rsidRPr="00B62852">
        <w:rPr>
          <w:rFonts w:ascii="Sylfaen" w:hAnsi="Sylfaen" w:cs="Sylfaen"/>
          <w:sz w:val="24"/>
          <w:szCs w:val="24"/>
        </w:rPr>
        <w:t>Առաջին հերթին կատարվում է «Ժ</w:t>
      </w:r>
      <w:r w:rsidRPr="00B62852">
        <w:rPr>
          <w:rFonts w:ascii="Sylfaen" w:hAnsi="Sylfaen"/>
          <w:sz w:val="24"/>
          <w:szCs w:val="24"/>
        </w:rPr>
        <w:t>ամանակավոր կարանտինային բուսասանիտարական միջոցի փոփոխման մասին տեղեկությունների ուղարկում լիազորված մարմին</w:t>
      </w:r>
      <w:r w:rsidRPr="00B62852">
        <w:rPr>
          <w:rFonts w:ascii="Sylfaen" w:hAnsi="Sylfaen" w:cs="Sylfaen"/>
          <w:sz w:val="24"/>
          <w:szCs w:val="24"/>
        </w:rPr>
        <w:t>» (P.SS.12.OPR.012) գործառնությունը, որի կատարման արդյունքներով լիազորված մարմնի կողմից ձ</w:t>
      </w:r>
      <w:r w:rsidR="00186716">
        <w:rPr>
          <w:rFonts w:ascii="Sylfaen" w:hAnsi="Sylfaen" w:cs="Sylfaen"/>
          <w:sz w:val="24"/>
          <w:szCs w:val="24"/>
        </w:rPr>
        <w:t>եւ</w:t>
      </w:r>
      <w:r w:rsidRPr="00B62852">
        <w:rPr>
          <w:rFonts w:ascii="Sylfaen" w:hAnsi="Sylfaen" w:cs="Sylfaen"/>
          <w:sz w:val="24"/>
          <w:szCs w:val="24"/>
        </w:rPr>
        <w:t xml:space="preserve">ավորվում </w:t>
      </w:r>
      <w:r w:rsidR="00186716">
        <w:rPr>
          <w:rFonts w:ascii="Sylfaen" w:hAnsi="Sylfaen" w:cs="Sylfaen"/>
          <w:sz w:val="24"/>
          <w:szCs w:val="24"/>
        </w:rPr>
        <w:t>եւ</w:t>
      </w:r>
      <w:r w:rsidRPr="00B62852">
        <w:rPr>
          <w:rFonts w:ascii="Sylfaen" w:hAnsi="Sylfaen" w:cs="Sylfaen"/>
          <w:sz w:val="24"/>
          <w:szCs w:val="24"/>
        </w:rPr>
        <w:t xml:space="preserve"> ծանուցվող լիազորված մարմին են ուղարկվում ժա</w:t>
      </w:r>
      <w:r w:rsidRPr="00B62852">
        <w:rPr>
          <w:rFonts w:ascii="Sylfaen" w:hAnsi="Sylfaen"/>
          <w:sz w:val="24"/>
          <w:szCs w:val="24"/>
        </w:rPr>
        <w:t>մանակավոր կարանտինային բուսասանիտարական միջոցի փոփոխման մասին տեղեկությունները:</w:t>
      </w:r>
    </w:p>
    <w:p w14:paraId="7FB10358" w14:textId="77777777" w:rsidR="009E6754" w:rsidRPr="00B62852" w:rsidRDefault="009E6754" w:rsidP="00654174">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56.</w:t>
      </w:r>
      <w:r w:rsidR="00654174" w:rsidRPr="00654174">
        <w:rPr>
          <w:rFonts w:ascii="Sylfaen" w:hAnsi="Sylfaen" w:cs="Sylfaen"/>
          <w:sz w:val="24"/>
          <w:szCs w:val="24"/>
        </w:rPr>
        <w:tab/>
      </w: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փոփոխման մասին</w:t>
      </w:r>
      <w:r w:rsidRPr="00B62852">
        <w:rPr>
          <w:rFonts w:ascii="Sylfaen" w:hAnsi="Sylfaen" w:cs="Sylfaen"/>
          <w:sz w:val="24"/>
          <w:szCs w:val="24"/>
        </w:rPr>
        <w:t xml:space="preserve"> տեղեկությունները ծանուցվող լիազորված մարմնի կողմից ստանալիս կատարվում է «Ժ</w:t>
      </w:r>
      <w:r w:rsidRPr="00B62852">
        <w:rPr>
          <w:rFonts w:ascii="Sylfaen" w:hAnsi="Sylfaen"/>
          <w:sz w:val="24"/>
          <w:szCs w:val="24"/>
        </w:rPr>
        <w:t xml:space="preserve">ամանակավոր կարանտինային </w:t>
      </w:r>
      <w:r w:rsidRPr="00B62852">
        <w:rPr>
          <w:rFonts w:ascii="Sylfaen" w:hAnsi="Sylfaen"/>
          <w:sz w:val="24"/>
          <w:szCs w:val="24"/>
        </w:rPr>
        <w:lastRenderedPageBreak/>
        <w:t xml:space="preserve">բուսասանիտարական միջոցի փոփոխման մասին տեղեկությունների ընդունում </w:t>
      </w:r>
      <w:r w:rsidR="00186716">
        <w:rPr>
          <w:rFonts w:ascii="Sylfaen" w:hAnsi="Sylfaen"/>
          <w:sz w:val="24"/>
          <w:szCs w:val="24"/>
        </w:rPr>
        <w:t>եւ</w:t>
      </w:r>
      <w:r w:rsidRPr="00B62852">
        <w:rPr>
          <w:rFonts w:ascii="Sylfaen" w:hAnsi="Sylfaen"/>
          <w:sz w:val="24"/>
          <w:szCs w:val="24"/>
        </w:rPr>
        <w:t xml:space="preserve"> մշակում լիազորված մարմնի կողմից</w:t>
      </w:r>
      <w:r w:rsidRPr="00B62852">
        <w:rPr>
          <w:rFonts w:ascii="Sylfaen" w:hAnsi="Sylfaen" w:cs="Sylfaen"/>
          <w:sz w:val="24"/>
          <w:szCs w:val="24"/>
        </w:rPr>
        <w:t xml:space="preserve">» </w:t>
      </w:r>
      <w:r w:rsidRPr="00B62852">
        <w:rPr>
          <w:rFonts w:ascii="Sylfaen" w:hAnsi="Sylfaen" w:cs="Sylfaen"/>
          <w:sz w:val="24"/>
          <w:szCs w:val="24"/>
          <w:lang w:eastAsia="en-US"/>
        </w:rPr>
        <w:t xml:space="preserve">(P.SS.12.OPR.013) </w:t>
      </w:r>
      <w:r w:rsidRPr="00B62852">
        <w:rPr>
          <w:rFonts w:ascii="Sylfaen" w:hAnsi="Sylfaen" w:cs="Sylfaen"/>
          <w:sz w:val="24"/>
          <w:szCs w:val="24"/>
        </w:rPr>
        <w:t>գործառնությունը</w:t>
      </w:r>
      <w:r w:rsidRPr="00B62852">
        <w:rPr>
          <w:rFonts w:ascii="Sylfaen" w:hAnsi="Sylfaen" w:cs="Sylfaen"/>
          <w:sz w:val="24"/>
          <w:szCs w:val="24"/>
          <w:lang w:eastAsia="en-US"/>
        </w:rPr>
        <w:t xml:space="preserve">, որի կատարման արդյունքներով </w:t>
      </w:r>
      <w:r w:rsidRPr="00B62852">
        <w:rPr>
          <w:rFonts w:ascii="Sylfaen" w:hAnsi="Sylfaen" w:cs="Sylfaen"/>
          <w:sz w:val="24"/>
          <w:szCs w:val="24"/>
        </w:rPr>
        <w:t>ծանուցվող լիազորված մարմնի կողմից կատարվում է նշված տեղեկությունների մշակում, իսկ լիազորված մարմին է ուղարկվում ժ</w:t>
      </w:r>
      <w:r w:rsidRPr="00B62852">
        <w:rPr>
          <w:rFonts w:ascii="Sylfaen" w:hAnsi="Sylfaen"/>
          <w:sz w:val="24"/>
          <w:szCs w:val="24"/>
        </w:rPr>
        <w:t>ամանակավոր կարանտինային բուսասանիտարական միջոցի փոփոխման մասին</w:t>
      </w:r>
      <w:r w:rsidRPr="00B62852">
        <w:rPr>
          <w:rFonts w:ascii="Sylfaen" w:hAnsi="Sylfaen" w:cs="Sylfaen"/>
          <w:sz w:val="24"/>
          <w:szCs w:val="24"/>
        </w:rPr>
        <w:t xml:space="preserve"> տեղեկությունների մշակման արդյունքի մասին ծանուցում:</w:t>
      </w:r>
    </w:p>
    <w:p w14:paraId="44DA33D7" w14:textId="77777777" w:rsidR="009E6754" w:rsidRPr="00B62852" w:rsidRDefault="009E6754" w:rsidP="00654174">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57.</w:t>
      </w:r>
      <w:r w:rsidR="00654174" w:rsidRPr="00654174">
        <w:rPr>
          <w:rFonts w:ascii="Sylfaen" w:hAnsi="Sylfaen" w:cs="Sylfaen"/>
          <w:sz w:val="24"/>
          <w:szCs w:val="24"/>
        </w:rPr>
        <w:tab/>
      </w: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փոփոխման մասին</w:t>
      </w:r>
      <w:r w:rsidRPr="00B62852">
        <w:rPr>
          <w:rFonts w:ascii="Sylfaen" w:hAnsi="Sylfaen" w:cs="Sylfaen"/>
          <w:sz w:val="24"/>
          <w:szCs w:val="24"/>
        </w:rPr>
        <w:t xml:space="preserve"> տեղեկությունների մշակման արդյունքի մասին ծանուցումը լիազորված մարմնի կողմից ստանալիս կատարվում է «Ժ</w:t>
      </w:r>
      <w:r w:rsidRPr="00B62852">
        <w:rPr>
          <w:rFonts w:ascii="Sylfaen" w:hAnsi="Sylfaen"/>
          <w:sz w:val="24"/>
          <w:szCs w:val="24"/>
        </w:rPr>
        <w:t>ամանակավոր կարանտինային բուսասանիտարական միջոցի փոփոխման մասին</w:t>
      </w:r>
      <w:r w:rsidRPr="00B62852">
        <w:rPr>
          <w:rFonts w:ascii="Sylfaen" w:hAnsi="Sylfaen" w:cs="Sylfaen"/>
          <w:sz w:val="24"/>
          <w:szCs w:val="24"/>
        </w:rPr>
        <w:t xml:space="preserve"> տեղեկությունների մշակման արդյունքի մասին ծանուցման ստացում» (P.SS.12.OPR.014) գործառնությունը, որի կատարման արդյունքներով իրականացվում է նշված ծանուցման ընդունումն ու մշակումը:</w:t>
      </w:r>
    </w:p>
    <w:p w14:paraId="0203961A" w14:textId="77777777" w:rsidR="009E6754" w:rsidRPr="00B62852" w:rsidRDefault="009E6754" w:rsidP="00654174">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58.</w:t>
      </w:r>
      <w:r w:rsidR="00654174" w:rsidRPr="00654174">
        <w:rPr>
          <w:rFonts w:ascii="Sylfaen" w:hAnsi="Sylfaen" w:cs="Sylfaen"/>
          <w:sz w:val="24"/>
          <w:szCs w:val="24"/>
        </w:rPr>
        <w:tab/>
      </w: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փոփոխման մասին տեղեկությունների ներկայացում լիազորված մարմին</w:t>
      </w:r>
      <w:r w:rsidRPr="00B62852">
        <w:rPr>
          <w:rFonts w:ascii="Sylfaen" w:hAnsi="Sylfaen" w:cs="Sylfaen"/>
          <w:sz w:val="24"/>
          <w:szCs w:val="24"/>
        </w:rPr>
        <w:t xml:space="preserve">» </w:t>
      </w:r>
      <w:r w:rsidRPr="00B62852">
        <w:rPr>
          <w:rFonts w:ascii="Sylfaen" w:hAnsi="Sylfaen" w:cs="Sylfaen"/>
          <w:sz w:val="24"/>
          <w:szCs w:val="24"/>
          <w:lang w:eastAsia="en-US" w:bidi="en-US"/>
        </w:rPr>
        <w:t xml:space="preserve">(P.SS.12.PRC.004) </w:t>
      </w:r>
      <w:r w:rsidRPr="00B62852">
        <w:rPr>
          <w:rFonts w:ascii="Sylfaen" w:hAnsi="Sylfaen" w:cs="Sylfaen"/>
          <w:sz w:val="24"/>
          <w:szCs w:val="24"/>
        </w:rPr>
        <w:t xml:space="preserve">ընթացակարգի </w:t>
      </w:r>
      <w:r w:rsidRPr="00B62852">
        <w:rPr>
          <w:rFonts w:ascii="Sylfaen" w:hAnsi="Sylfaen" w:cs="Sylfaen"/>
          <w:sz w:val="24"/>
          <w:szCs w:val="24"/>
          <w:lang w:eastAsia="en-US" w:bidi="en-US"/>
        </w:rPr>
        <w:t>կատարման արդյունքը ծանուցվող լիազորված մարմնի կողմից ժ</w:t>
      </w:r>
      <w:r w:rsidRPr="00B62852">
        <w:rPr>
          <w:rFonts w:ascii="Sylfaen" w:hAnsi="Sylfaen"/>
          <w:sz w:val="24"/>
          <w:szCs w:val="24"/>
        </w:rPr>
        <w:t>ամանակավոր կարանտինային բուսասանիտարական միջոցի փոփոխման մասին տեղեկությունների ստացումն է</w:t>
      </w:r>
      <w:r w:rsidRPr="00B62852">
        <w:rPr>
          <w:rFonts w:ascii="Sylfaen" w:hAnsi="Sylfaen" w:cs="Sylfaen"/>
          <w:sz w:val="24"/>
          <w:szCs w:val="24"/>
          <w:lang w:eastAsia="en-US" w:bidi="en-US"/>
        </w:rPr>
        <w:t>:</w:t>
      </w:r>
    </w:p>
    <w:p w14:paraId="5EA21280" w14:textId="77777777" w:rsidR="009E6754" w:rsidRPr="00B62852" w:rsidRDefault="009E6754" w:rsidP="00654174">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59.</w:t>
      </w:r>
      <w:r w:rsidR="00654174" w:rsidRPr="00654174">
        <w:rPr>
          <w:rFonts w:ascii="Sylfaen" w:hAnsi="Sylfaen" w:cs="Sylfaen"/>
          <w:sz w:val="24"/>
          <w:szCs w:val="24"/>
        </w:rPr>
        <w:tab/>
      </w: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փոփոխման մասին տեղեկությունների ներկայացում լիազորված մարմին</w:t>
      </w:r>
      <w:r w:rsidRPr="00B62852">
        <w:rPr>
          <w:rFonts w:ascii="Sylfaen" w:hAnsi="Sylfaen" w:cs="Sylfaen"/>
          <w:sz w:val="24"/>
          <w:szCs w:val="24"/>
        </w:rPr>
        <w:t xml:space="preserve">» </w:t>
      </w:r>
      <w:r w:rsidRPr="00B62852">
        <w:rPr>
          <w:rFonts w:ascii="Sylfaen" w:hAnsi="Sylfaen" w:cs="Sylfaen"/>
          <w:sz w:val="24"/>
          <w:szCs w:val="24"/>
          <w:lang w:eastAsia="en-US" w:bidi="en-US"/>
        </w:rPr>
        <w:t xml:space="preserve">(P.SS.12.PRC.004) </w:t>
      </w:r>
      <w:r w:rsidRPr="00B62852">
        <w:rPr>
          <w:rFonts w:ascii="Sylfaen" w:hAnsi="Sylfaen" w:cs="Sylfaen"/>
          <w:sz w:val="24"/>
          <w:szCs w:val="24"/>
        </w:rPr>
        <w:t>ընթացակարգի</w:t>
      </w:r>
      <w:r w:rsidRPr="00B62852">
        <w:rPr>
          <w:rFonts w:ascii="Sylfaen" w:hAnsi="Sylfaen" w:cs="Sylfaen"/>
          <w:sz w:val="24"/>
          <w:szCs w:val="24"/>
          <w:lang w:eastAsia="en-US" w:bidi="en-US"/>
        </w:rPr>
        <w:t xml:space="preserve"> շրջանակներում կատարվող` ընդհանուր գործընթացի գործառնությունների ցանկը բերված է </w:t>
      </w:r>
      <w:r w:rsidRPr="00B62852">
        <w:rPr>
          <w:rFonts w:ascii="Sylfaen" w:hAnsi="Sylfaen" w:cs="Sylfaen"/>
          <w:sz w:val="24"/>
          <w:szCs w:val="24"/>
        </w:rPr>
        <w:t>22-րդ աղյուսակում:</w:t>
      </w:r>
    </w:p>
    <w:p w14:paraId="0AAC950B" w14:textId="77777777" w:rsidR="009E6754" w:rsidRPr="00B62852" w:rsidRDefault="009E6754" w:rsidP="00186716">
      <w:pPr>
        <w:spacing w:after="160" w:line="360" w:lineRule="auto"/>
        <w:rPr>
          <w:rFonts w:eastAsia="Times New Roman"/>
        </w:rPr>
      </w:pPr>
      <w:bookmarkStart w:id="12" w:name="bookmark24"/>
      <w:r w:rsidRPr="00B62852">
        <w:rPr>
          <w:rFonts w:eastAsia="Times New Roman"/>
        </w:rPr>
        <w:br w:type="page"/>
      </w:r>
    </w:p>
    <w:p w14:paraId="19DE77A1" w14:textId="77777777" w:rsidR="009E6754" w:rsidRPr="00B62852" w:rsidRDefault="009E6754" w:rsidP="00186716">
      <w:pPr>
        <w:pStyle w:val="11"/>
        <w:shd w:val="clear" w:color="auto" w:fill="auto"/>
        <w:spacing w:after="160" w:line="360" w:lineRule="auto"/>
        <w:jc w:val="right"/>
        <w:outlineLvl w:val="9"/>
        <w:rPr>
          <w:rFonts w:ascii="Sylfaen" w:hAnsi="Sylfaen" w:cs="Sylfaen"/>
          <w:sz w:val="24"/>
          <w:szCs w:val="24"/>
        </w:rPr>
      </w:pPr>
      <w:r w:rsidRPr="00B62852">
        <w:rPr>
          <w:rFonts w:ascii="Sylfaen" w:eastAsia="Times New Roman" w:hAnsi="Sylfaen" w:cs="Sylfaen"/>
          <w:sz w:val="24"/>
          <w:szCs w:val="24"/>
        </w:rPr>
        <w:lastRenderedPageBreak/>
        <w:t>Աղյուսակ 22</w:t>
      </w:r>
      <w:bookmarkEnd w:id="12"/>
    </w:p>
    <w:p w14:paraId="06A00A8C"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փոփոխման մասին տեղեկությունների ներկայացում լիազորված մարմին</w:t>
      </w:r>
      <w:r w:rsidRPr="00B62852">
        <w:rPr>
          <w:rFonts w:ascii="Sylfaen" w:hAnsi="Sylfaen" w:cs="Sylfaen"/>
          <w:sz w:val="24"/>
          <w:szCs w:val="24"/>
        </w:rPr>
        <w:t xml:space="preserve">» </w:t>
      </w:r>
      <w:r w:rsidR="00654174" w:rsidRPr="00654174">
        <w:rPr>
          <w:rFonts w:ascii="Sylfaen" w:hAnsi="Sylfaen" w:cs="Sylfaen"/>
          <w:sz w:val="24"/>
          <w:szCs w:val="24"/>
        </w:rPr>
        <w:br/>
      </w:r>
      <w:r w:rsidRPr="00B62852">
        <w:rPr>
          <w:rFonts w:ascii="Sylfaen" w:hAnsi="Sylfaen" w:cs="Sylfaen"/>
          <w:sz w:val="24"/>
          <w:szCs w:val="24"/>
          <w:lang w:eastAsia="en-US" w:bidi="en-US"/>
        </w:rPr>
        <w:t xml:space="preserve">(P.SS.12.PRC.004) </w:t>
      </w:r>
      <w:r w:rsidRPr="00B62852">
        <w:rPr>
          <w:rFonts w:ascii="Sylfaen" w:hAnsi="Sylfaen" w:cs="Sylfaen"/>
          <w:sz w:val="24"/>
          <w:szCs w:val="24"/>
        </w:rPr>
        <w:t xml:space="preserve">ընթացակարգի </w:t>
      </w:r>
      <w:r w:rsidRPr="00B62852">
        <w:rPr>
          <w:rFonts w:ascii="Sylfaen" w:hAnsi="Sylfaen" w:cs="Sylfaen"/>
          <w:sz w:val="24"/>
          <w:szCs w:val="24"/>
          <w:lang w:eastAsia="en-US" w:bidi="en-US"/>
        </w:rPr>
        <w:t>շրջանակներում կատարվող` ընդհանուր գործընթացի գործառնությունների ցանկ</w:t>
      </w:r>
    </w:p>
    <w:tbl>
      <w:tblPr>
        <w:tblOverlap w:val="never"/>
        <w:tblW w:w="9415" w:type="dxa"/>
        <w:jc w:val="center"/>
        <w:tblLayout w:type="fixed"/>
        <w:tblCellMar>
          <w:left w:w="10" w:type="dxa"/>
          <w:right w:w="10" w:type="dxa"/>
        </w:tblCellMar>
        <w:tblLook w:val="0020" w:firstRow="1" w:lastRow="0" w:firstColumn="0" w:lastColumn="0" w:noHBand="0" w:noVBand="0"/>
      </w:tblPr>
      <w:tblGrid>
        <w:gridCol w:w="2161"/>
        <w:gridCol w:w="4111"/>
        <w:gridCol w:w="3143"/>
      </w:tblGrid>
      <w:tr w:rsidR="009E6754" w:rsidRPr="00654174" w14:paraId="6A544494" w14:textId="77777777" w:rsidTr="00654174">
        <w:trPr>
          <w:tblHeader/>
          <w:jc w:val="center"/>
        </w:trPr>
        <w:tc>
          <w:tcPr>
            <w:tcW w:w="2161" w:type="dxa"/>
            <w:tcBorders>
              <w:top w:val="single" w:sz="4" w:space="0" w:color="auto"/>
              <w:left w:val="single" w:sz="4" w:space="0" w:color="auto"/>
            </w:tcBorders>
            <w:shd w:val="clear" w:color="auto" w:fill="FFFFFF"/>
            <w:vAlign w:val="center"/>
          </w:tcPr>
          <w:p w14:paraId="44C15308"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Ծածկագրային նշագիրը</w:t>
            </w:r>
          </w:p>
        </w:tc>
        <w:tc>
          <w:tcPr>
            <w:tcW w:w="4111" w:type="dxa"/>
            <w:tcBorders>
              <w:top w:val="single" w:sz="4" w:space="0" w:color="auto"/>
              <w:left w:val="single" w:sz="4" w:space="0" w:color="auto"/>
            </w:tcBorders>
            <w:shd w:val="clear" w:color="auto" w:fill="FFFFFF"/>
            <w:vAlign w:val="center"/>
          </w:tcPr>
          <w:p w14:paraId="479B4042"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Անվանումը</w:t>
            </w:r>
          </w:p>
        </w:tc>
        <w:tc>
          <w:tcPr>
            <w:tcW w:w="3143" w:type="dxa"/>
            <w:tcBorders>
              <w:top w:val="single" w:sz="4" w:space="0" w:color="auto"/>
              <w:left w:val="single" w:sz="4" w:space="0" w:color="auto"/>
              <w:right w:val="single" w:sz="4" w:space="0" w:color="auto"/>
            </w:tcBorders>
            <w:shd w:val="clear" w:color="auto" w:fill="FFFFFF"/>
            <w:vAlign w:val="center"/>
          </w:tcPr>
          <w:p w14:paraId="29FD0276"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Նկարագրությունը</w:t>
            </w:r>
          </w:p>
        </w:tc>
      </w:tr>
      <w:tr w:rsidR="009E6754" w:rsidRPr="00654174" w14:paraId="24CA9FB2" w14:textId="77777777" w:rsidTr="00654174">
        <w:trPr>
          <w:tblHeader/>
          <w:jc w:val="center"/>
        </w:trPr>
        <w:tc>
          <w:tcPr>
            <w:tcW w:w="2161" w:type="dxa"/>
            <w:tcBorders>
              <w:top w:val="single" w:sz="4" w:space="0" w:color="auto"/>
              <w:left w:val="single" w:sz="4" w:space="0" w:color="auto"/>
            </w:tcBorders>
            <w:shd w:val="clear" w:color="auto" w:fill="FFFFFF"/>
            <w:vAlign w:val="center"/>
          </w:tcPr>
          <w:p w14:paraId="3DD7C831"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1</w:t>
            </w:r>
          </w:p>
        </w:tc>
        <w:tc>
          <w:tcPr>
            <w:tcW w:w="4111" w:type="dxa"/>
            <w:tcBorders>
              <w:top w:val="single" w:sz="4" w:space="0" w:color="auto"/>
              <w:left w:val="single" w:sz="4" w:space="0" w:color="auto"/>
            </w:tcBorders>
            <w:shd w:val="clear" w:color="auto" w:fill="FFFFFF"/>
            <w:vAlign w:val="center"/>
          </w:tcPr>
          <w:p w14:paraId="1A27E542"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2</w:t>
            </w:r>
          </w:p>
        </w:tc>
        <w:tc>
          <w:tcPr>
            <w:tcW w:w="3143" w:type="dxa"/>
            <w:tcBorders>
              <w:top w:val="single" w:sz="4" w:space="0" w:color="auto"/>
              <w:left w:val="single" w:sz="4" w:space="0" w:color="auto"/>
              <w:right w:val="single" w:sz="4" w:space="0" w:color="auto"/>
            </w:tcBorders>
            <w:shd w:val="clear" w:color="auto" w:fill="FFFFFF"/>
            <w:vAlign w:val="center"/>
          </w:tcPr>
          <w:p w14:paraId="0792C635"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3</w:t>
            </w:r>
          </w:p>
        </w:tc>
      </w:tr>
      <w:tr w:rsidR="009E6754" w:rsidRPr="00654174" w14:paraId="6250E146" w14:textId="77777777" w:rsidTr="00654174">
        <w:trPr>
          <w:jc w:val="center"/>
        </w:trPr>
        <w:tc>
          <w:tcPr>
            <w:tcW w:w="2161" w:type="dxa"/>
            <w:tcBorders>
              <w:top w:val="single" w:sz="4" w:space="0" w:color="auto"/>
              <w:left w:val="single" w:sz="4" w:space="0" w:color="auto"/>
            </w:tcBorders>
            <w:shd w:val="clear" w:color="auto" w:fill="FFFFFF"/>
          </w:tcPr>
          <w:p w14:paraId="0C5D2B3C"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lang w:eastAsia="en-US" w:bidi="en-US"/>
              </w:rPr>
              <w:t>P.SS.12.OPR.012</w:t>
            </w:r>
          </w:p>
        </w:tc>
        <w:tc>
          <w:tcPr>
            <w:tcW w:w="4111" w:type="dxa"/>
            <w:tcBorders>
              <w:top w:val="single" w:sz="4" w:space="0" w:color="auto"/>
              <w:left w:val="single" w:sz="4" w:space="0" w:color="auto"/>
            </w:tcBorders>
            <w:shd w:val="clear" w:color="auto" w:fill="FFFFFF"/>
            <w:vAlign w:val="center"/>
          </w:tcPr>
          <w:p w14:paraId="6D505FC8"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ժ</w:t>
            </w:r>
            <w:r w:rsidRPr="00654174">
              <w:rPr>
                <w:rFonts w:ascii="Sylfaen" w:hAnsi="Sylfaen"/>
                <w:sz w:val="20"/>
                <w:szCs w:val="20"/>
              </w:rPr>
              <w:t>ամանակավոր կարանտինային բուսասանիտարական միջոցի փոփոխման մասին տեղեկությունների ուղարկում լիազորված մարմին</w:t>
            </w:r>
          </w:p>
        </w:tc>
        <w:tc>
          <w:tcPr>
            <w:tcW w:w="3143" w:type="dxa"/>
            <w:tcBorders>
              <w:top w:val="single" w:sz="4" w:space="0" w:color="auto"/>
              <w:left w:val="single" w:sz="4" w:space="0" w:color="auto"/>
              <w:right w:val="single" w:sz="4" w:space="0" w:color="auto"/>
            </w:tcBorders>
            <w:shd w:val="clear" w:color="auto" w:fill="FFFFFF"/>
          </w:tcPr>
          <w:p w14:paraId="3F776455"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բերված է սույն կանոնների 23-րդ աղյուսակում</w:t>
            </w:r>
          </w:p>
        </w:tc>
      </w:tr>
      <w:tr w:rsidR="009E6754" w:rsidRPr="00654174" w14:paraId="22A9F66D" w14:textId="77777777" w:rsidTr="00654174">
        <w:trPr>
          <w:jc w:val="center"/>
        </w:trPr>
        <w:tc>
          <w:tcPr>
            <w:tcW w:w="2161" w:type="dxa"/>
            <w:tcBorders>
              <w:top w:val="single" w:sz="4" w:space="0" w:color="auto"/>
              <w:left w:val="single" w:sz="4" w:space="0" w:color="auto"/>
            </w:tcBorders>
            <w:shd w:val="clear" w:color="auto" w:fill="FFFFFF"/>
          </w:tcPr>
          <w:p w14:paraId="53DF36CF"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lang w:eastAsia="en-US" w:bidi="en-US"/>
              </w:rPr>
              <w:t>P.SS.12.OPR.013</w:t>
            </w:r>
          </w:p>
        </w:tc>
        <w:tc>
          <w:tcPr>
            <w:tcW w:w="4111" w:type="dxa"/>
            <w:tcBorders>
              <w:top w:val="single" w:sz="4" w:space="0" w:color="auto"/>
              <w:left w:val="single" w:sz="4" w:space="0" w:color="auto"/>
            </w:tcBorders>
            <w:shd w:val="clear" w:color="auto" w:fill="FFFFFF"/>
            <w:vAlign w:val="center"/>
          </w:tcPr>
          <w:p w14:paraId="3546911F"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ժ</w:t>
            </w:r>
            <w:r w:rsidRPr="00654174">
              <w:rPr>
                <w:rFonts w:ascii="Sylfaen" w:hAnsi="Sylfaen"/>
                <w:sz w:val="20"/>
                <w:szCs w:val="20"/>
              </w:rPr>
              <w:t xml:space="preserve">ամանակավոր կարանտինային բուսասանիտարական միջոցի փոփոխման մասին տեղեկությունների ընդունում </w:t>
            </w:r>
            <w:r w:rsidR="00186716" w:rsidRPr="00654174">
              <w:rPr>
                <w:rFonts w:ascii="Sylfaen" w:hAnsi="Sylfaen"/>
                <w:sz w:val="20"/>
                <w:szCs w:val="20"/>
              </w:rPr>
              <w:t>եւ</w:t>
            </w:r>
            <w:r w:rsidRPr="00654174">
              <w:rPr>
                <w:rFonts w:ascii="Sylfaen" w:hAnsi="Sylfaen"/>
                <w:sz w:val="20"/>
                <w:szCs w:val="20"/>
              </w:rPr>
              <w:t xml:space="preserve"> մշակում լիազորված մարմնի կողմից</w:t>
            </w:r>
          </w:p>
        </w:tc>
        <w:tc>
          <w:tcPr>
            <w:tcW w:w="3143" w:type="dxa"/>
            <w:tcBorders>
              <w:top w:val="single" w:sz="4" w:space="0" w:color="auto"/>
              <w:left w:val="single" w:sz="4" w:space="0" w:color="auto"/>
              <w:right w:val="single" w:sz="4" w:space="0" w:color="auto"/>
            </w:tcBorders>
            <w:shd w:val="clear" w:color="auto" w:fill="FFFFFF"/>
          </w:tcPr>
          <w:p w14:paraId="6F3A17A5"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բերված է սույն կանոնների 24-րդ աղյուսակում</w:t>
            </w:r>
          </w:p>
        </w:tc>
      </w:tr>
      <w:tr w:rsidR="009E6754" w:rsidRPr="00654174" w14:paraId="7084D7D2" w14:textId="77777777" w:rsidTr="00654174">
        <w:trPr>
          <w:jc w:val="center"/>
        </w:trPr>
        <w:tc>
          <w:tcPr>
            <w:tcW w:w="2161" w:type="dxa"/>
            <w:tcBorders>
              <w:top w:val="single" w:sz="4" w:space="0" w:color="auto"/>
              <w:left w:val="single" w:sz="4" w:space="0" w:color="auto"/>
              <w:bottom w:val="single" w:sz="4" w:space="0" w:color="auto"/>
            </w:tcBorders>
            <w:shd w:val="clear" w:color="auto" w:fill="FFFFFF"/>
          </w:tcPr>
          <w:p w14:paraId="6D5F7336"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lang w:eastAsia="en-US" w:bidi="en-US"/>
              </w:rPr>
              <w:t>P.SS.12.OPR.014</w:t>
            </w:r>
          </w:p>
        </w:tc>
        <w:tc>
          <w:tcPr>
            <w:tcW w:w="4111" w:type="dxa"/>
            <w:tcBorders>
              <w:top w:val="single" w:sz="4" w:space="0" w:color="auto"/>
              <w:left w:val="single" w:sz="4" w:space="0" w:color="auto"/>
              <w:bottom w:val="single" w:sz="4" w:space="0" w:color="auto"/>
            </w:tcBorders>
            <w:shd w:val="clear" w:color="auto" w:fill="FFFFFF"/>
            <w:vAlign w:val="center"/>
          </w:tcPr>
          <w:p w14:paraId="01D3C0A1"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ժ</w:t>
            </w:r>
            <w:r w:rsidRPr="00654174">
              <w:rPr>
                <w:rFonts w:ascii="Sylfaen" w:hAnsi="Sylfaen"/>
                <w:sz w:val="20"/>
                <w:szCs w:val="20"/>
              </w:rPr>
              <w:t>ամանակավոր կարանտինային բուսասանիտարական միջոցի փոփոխման մասին տեղեկությունների մշակման արդյունքի մասին ծանուցման ստացում</w:t>
            </w:r>
          </w:p>
        </w:tc>
        <w:tc>
          <w:tcPr>
            <w:tcW w:w="3143" w:type="dxa"/>
            <w:tcBorders>
              <w:top w:val="single" w:sz="4" w:space="0" w:color="auto"/>
              <w:left w:val="single" w:sz="4" w:space="0" w:color="auto"/>
              <w:bottom w:val="single" w:sz="4" w:space="0" w:color="auto"/>
              <w:right w:val="single" w:sz="4" w:space="0" w:color="auto"/>
            </w:tcBorders>
            <w:shd w:val="clear" w:color="auto" w:fill="FFFFFF"/>
          </w:tcPr>
          <w:p w14:paraId="33918415"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բերված է սույն կանոնների 25-րդ աղյուսակում</w:t>
            </w:r>
          </w:p>
        </w:tc>
      </w:tr>
    </w:tbl>
    <w:p w14:paraId="33587AFE"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p>
    <w:p w14:paraId="647324BC"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t>Աղյուսակ 23</w:t>
      </w:r>
    </w:p>
    <w:p w14:paraId="30551E8F" w14:textId="77777777" w:rsidR="009E6754" w:rsidRPr="00B62852" w:rsidRDefault="009E6754" w:rsidP="00186716">
      <w:pPr>
        <w:pStyle w:val="11"/>
        <w:shd w:val="clear" w:color="auto" w:fill="auto"/>
        <w:spacing w:after="160" w:line="360" w:lineRule="auto"/>
        <w:outlineLvl w:val="9"/>
        <w:rPr>
          <w:rFonts w:ascii="Sylfaen" w:eastAsia="Times New Roman" w:hAnsi="Sylfaen" w:cs="Sylfaen"/>
          <w:sz w:val="24"/>
          <w:szCs w:val="24"/>
          <w:lang w:eastAsia="en-US" w:bidi="en-US"/>
        </w:rPr>
      </w:pPr>
      <w:r w:rsidRPr="00B62852">
        <w:rPr>
          <w:rFonts w:ascii="Sylfaen" w:eastAsia="Times New Roman" w:hAnsi="Sylfaen" w:cs="Sylfaen"/>
          <w:sz w:val="24"/>
          <w:szCs w:val="24"/>
        </w:rPr>
        <w:t>«</w:t>
      </w: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փոփոխման մասին տեղեկությունների ուղարկում լիազորված մարմին</w:t>
      </w:r>
      <w:r w:rsidRPr="00B62852">
        <w:rPr>
          <w:rFonts w:ascii="Sylfaen" w:eastAsia="Times New Roman" w:hAnsi="Sylfaen" w:cs="Sylfaen"/>
          <w:sz w:val="24"/>
          <w:szCs w:val="24"/>
        </w:rPr>
        <w:t xml:space="preserve">» </w:t>
      </w:r>
      <w:r w:rsidR="00654174" w:rsidRPr="00654174">
        <w:rPr>
          <w:rFonts w:ascii="Sylfaen" w:eastAsia="Times New Roman" w:hAnsi="Sylfaen" w:cs="Sylfaen"/>
          <w:sz w:val="24"/>
          <w:szCs w:val="24"/>
        </w:rPr>
        <w:br/>
      </w:r>
      <w:r w:rsidRPr="00B62852">
        <w:rPr>
          <w:rFonts w:ascii="Sylfaen" w:eastAsia="Times New Roman" w:hAnsi="Sylfaen" w:cs="Sylfaen"/>
          <w:sz w:val="24"/>
          <w:szCs w:val="24"/>
          <w:lang w:eastAsia="en-US" w:bidi="en-US"/>
        </w:rPr>
        <w:t xml:space="preserve">(P.SS.12.OPR.012) </w:t>
      </w:r>
      <w:r w:rsidRPr="00B62852">
        <w:rPr>
          <w:rFonts w:ascii="Sylfaen" w:eastAsia="Times New Roman" w:hAnsi="Sylfaen" w:cs="Sylfaen"/>
          <w:sz w:val="24"/>
          <w:szCs w:val="24"/>
        </w:rPr>
        <w:t>գործառնության</w:t>
      </w:r>
      <w:r w:rsidRPr="00B62852">
        <w:rPr>
          <w:rFonts w:ascii="Sylfaen" w:eastAsia="Times New Roman" w:hAnsi="Sylfaen" w:cs="Sylfaen"/>
          <w:sz w:val="24"/>
          <w:szCs w:val="24"/>
          <w:lang w:eastAsia="en-US" w:bidi="en-US"/>
        </w:rPr>
        <w:t xml:space="preserve"> նկարագրություն</w:t>
      </w:r>
    </w:p>
    <w:tbl>
      <w:tblPr>
        <w:tblOverlap w:val="never"/>
        <w:tblW w:w="9518" w:type="dxa"/>
        <w:jc w:val="center"/>
        <w:tblLayout w:type="fixed"/>
        <w:tblCellMar>
          <w:left w:w="10" w:type="dxa"/>
          <w:right w:w="10" w:type="dxa"/>
        </w:tblCellMar>
        <w:tblLook w:val="0020" w:firstRow="1" w:lastRow="0" w:firstColumn="0" w:lastColumn="0" w:noHBand="0" w:noVBand="0"/>
      </w:tblPr>
      <w:tblGrid>
        <w:gridCol w:w="993"/>
        <w:gridCol w:w="2660"/>
        <w:gridCol w:w="5865"/>
      </w:tblGrid>
      <w:tr w:rsidR="009E6754" w:rsidRPr="00654174" w14:paraId="78445D0A" w14:textId="77777777" w:rsidTr="00654174">
        <w:trPr>
          <w:tblHeader/>
          <w:jc w:val="center"/>
        </w:trPr>
        <w:tc>
          <w:tcPr>
            <w:tcW w:w="993" w:type="dxa"/>
            <w:tcBorders>
              <w:top w:val="single" w:sz="4" w:space="0" w:color="auto"/>
              <w:left w:val="single" w:sz="4" w:space="0" w:color="auto"/>
            </w:tcBorders>
            <w:shd w:val="clear" w:color="auto" w:fill="FFFFFF"/>
            <w:vAlign w:val="center"/>
          </w:tcPr>
          <w:p w14:paraId="4C821AC2"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Համարը` ը/կ</w:t>
            </w:r>
          </w:p>
        </w:tc>
        <w:tc>
          <w:tcPr>
            <w:tcW w:w="2660" w:type="dxa"/>
            <w:tcBorders>
              <w:top w:val="single" w:sz="4" w:space="0" w:color="auto"/>
              <w:left w:val="single" w:sz="4" w:space="0" w:color="auto"/>
            </w:tcBorders>
            <w:shd w:val="clear" w:color="auto" w:fill="FFFFFF"/>
            <w:vAlign w:val="center"/>
          </w:tcPr>
          <w:p w14:paraId="364950E8"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Տարրի նշագիրը</w:t>
            </w:r>
          </w:p>
        </w:tc>
        <w:tc>
          <w:tcPr>
            <w:tcW w:w="5865" w:type="dxa"/>
            <w:tcBorders>
              <w:top w:val="single" w:sz="4" w:space="0" w:color="auto"/>
              <w:left w:val="single" w:sz="4" w:space="0" w:color="auto"/>
              <w:right w:val="single" w:sz="4" w:space="0" w:color="auto"/>
            </w:tcBorders>
            <w:shd w:val="clear" w:color="auto" w:fill="FFFFFF"/>
            <w:vAlign w:val="center"/>
          </w:tcPr>
          <w:p w14:paraId="35B1923F"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Նկարագրությունը</w:t>
            </w:r>
          </w:p>
        </w:tc>
      </w:tr>
      <w:tr w:rsidR="009E6754" w:rsidRPr="00654174" w14:paraId="007AFC46" w14:textId="77777777" w:rsidTr="00654174">
        <w:trPr>
          <w:tblHeader/>
          <w:jc w:val="center"/>
        </w:trPr>
        <w:tc>
          <w:tcPr>
            <w:tcW w:w="993" w:type="dxa"/>
            <w:tcBorders>
              <w:top w:val="single" w:sz="4" w:space="0" w:color="auto"/>
              <w:left w:val="single" w:sz="4" w:space="0" w:color="auto"/>
            </w:tcBorders>
            <w:shd w:val="clear" w:color="auto" w:fill="FFFFFF"/>
            <w:vAlign w:val="center"/>
          </w:tcPr>
          <w:p w14:paraId="71B246E2"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1</w:t>
            </w:r>
          </w:p>
        </w:tc>
        <w:tc>
          <w:tcPr>
            <w:tcW w:w="2660" w:type="dxa"/>
            <w:tcBorders>
              <w:top w:val="single" w:sz="4" w:space="0" w:color="auto"/>
              <w:left w:val="single" w:sz="4" w:space="0" w:color="auto"/>
            </w:tcBorders>
            <w:shd w:val="clear" w:color="auto" w:fill="FFFFFF"/>
            <w:vAlign w:val="center"/>
          </w:tcPr>
          <w:p w14:paraId="5F564EDA"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2</w:t>
            </w:r>
          </w:p>
        </w:tc>
        <w:tc>
          <w:tcPr>
            <w:tcW w:w="5865" w:type="dxa"/>
            <w:tcBorders>
              <w:top w:val="single" w:sz="4" w:space="0" w:color="auto"/>
              <w:left w:val="single" w:sz="4" w:space="0" w:color="auto"/>
              <w:right w:val="single" w:sz="4" w:space="0" w:color="auto"/>
            </w:tcBorders>
            <w:shd w:val="clear" w:color="auto" w:fill="FFFFFF"/>
            <w:vAlign w:val="center"/>
          </w:tcPr>
          <w:p w14:paraId="0D1BD9B0"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3</w:t>
            </w:r>
          </w:p>
        </w:tc>
      </w:tr>
      <w:tr w:rsidR="009E6754" w:rsidRPr="00654174" w14:paraId="08A6E02C" w14:textId="77777777" w:rsidTr="00654174">
        <w:trPr>
          <w:jc w:val="center"/>
        </w:trPr>
        <w:tc>
          <w:tcPr>
            <w:tcW w:w="993" w:type="dxa"/>
            <w:tcBorders>
              <w:top w:val="single" w:sz="4" w:space="0" w:color="auto"/>
              <w:left w:val="single" w:sz="4" w:space="0" w:color="auto"/>
            </w:tcBorders>
            <w:shd w:val="clear" w:color="auto" w:fill="FFFFFF"/>
            <w:vAlign w:val="center"/>
          </w:tcPr>
          <w:p w14:paraId="092CB9E9"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1</w:t>
            </w:r>
          </w:p>
        </w:tc>
        <w:tc>
          <w:tcPr>
            <w:tcW w:w="2660" w:type="dxa"/>
            <w:tcBorders>
              <w:top w:val="single" w:sz="4" w:space="0" w:color="auto"/>
              <w:left w:val="single" w:sz="4" w:space="0" w:color="auto"/>
            </w:tcBorders>
            <w:shd w:val="clear" w:color="auto" w:fill="FFFFFF"/>
            <w:vAlign w:val="center"/>
          </w:tcPr>
          <w:p w14:paraId="13E4E721"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Ծածկագրային նշագիրը</w:t>
            </w:r>
          </w:p>
        </w:tc>
        <w:tc>
          <w:tcPr>
            <w:tcW w:w="5865" w:type="dxa"/>
            <w:tcBorders>
              <w:top w:val="single" w:sz="4" w:space="0" w:color="auto"/>
              <w:left w:val="single" w:sz="4" w:space="0" w:color="auto"/>
              <w:right w:val="single" w:sz="4" w:space="0" w:color="auto"/>
            </w:tcBorders>
            <w:shd w:val="clear" w:color="auto" w:fill="FFFFFF"/>
            <w:vAlign w:val="center"/>
          </w:tcPr>
          <w:p w14:paraId="4F83A6E8"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lang w:eastAsia="en-US" w:bidi="en-US"/>
              </w:rPr>
              <w:t>P.SS.12.OPR.012</w:t>
            </w:r>
          </w:p>
        </w:tc>
      </w:tr>
      <w:tr w:rsidR="009E6754" w:rsidRPr="00654174" w14:paraId="721F35B3" w14:textId="77777777" w:rsidTr="00654174">
        <w:trPr>
          <w:jc w:val="center"/>
        </w:trPr>
        <w:tc>
          <w:tcPr>
            <w:tcW w:w="993" w:type="dxa"/>
            <w:tcBorders>
              <w:top w:val="single" w:sz="4" w:space="0" w:color="auto"/>
              <w:left w:val="single" w:sz="4" w:space="0" w:color="auto"/>
            </w:tcBorders>
            <w:shd w:val="clear" w:color="auto" w:fill="FFFFFF"/>
          </w:tcPr>
          <w:p w14:paraId="04F2B787"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2</w:t>
            </w:r>
          </w:p>
        </w:tc>
        <w:tc>
          <w:tcPr>
            <w:tcW w:w="2660" w:type="dxa"/>
            <w:tcBorders>
              <w:top w:val="single" w:sz="4" w:space="0" w:color="auto"/>
              <w:left w:val="single" w:sz="4" w:space="0" w:color="auto"/>
            </w:tcBorders>
            <w:shd w:val="clear" w:color="auto" w:fill="FFFFFF"/>
          </w:tcPr>
          <w:p w14:paraId="6E776AB7"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Գործառնության անվանումը</w:t>
            </w:r>
          </w:p>
        </w:tc>
        <w:tc>
          <w:tcPr>
            <w:tcW w:w="5865" w:type="dxa"/>
            <w:tcBorders>
              <w:top w:val="single" w:sz="4" w:space="0" w:color="auto"/>
              <w:left w:val="single" w:sz="4" w:space="0" w:color="auto"/>
              <w:right w:val="single" w:sz="4" w:space="0" w:color="auto"/>
            </w:tcBorders>
            <w:shd w:val="clear" w:color="auto" w:fill="FFFFFF"/>
            <w:vAlign w:val="center"/>
          </w:tcPr>
          <w:p w14:paraId="7645E2EB"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ժ</w:t>
            </w:r>
            <w:r w:rsidRPr="00654174">
              <w:rPr>
                <w:rFonts w:ascii="Sylfaen" w:hAnsi="Sylfaen"/>
                <w:sz w:val="20"/>
                <w:szCs w:val="20"/>
              </w:rPr>
              <w:t>ամանակավոր կարանտինային բուսասանիտարական միջոցի փոփոխման մասին տեղեկությունների ուղարկում լիազորված մարմին</w:t>
            </w:r>
          </w:p>
        </w:tc>
      </w:tr>
      <w:tr w:rsidR="009E6754" w:rsidRPr="00654174" w14:paraId="7971D189" w14:textId="77777777" w:rsidTr="00654174">
        <w:trPr>
          <w:jc w:val="center"/>
        </w:trPr>
        <w:tc>
          <w:tcPr>
            <w:tcW w:w="993" w:type="dxa"/>
            <w:tcBorders>
              <w:top w:val="single" w:sz="4" w:space="0" w:color="auto"/>
              <w:left w:val="single" w:sz="4" w:space="0" w:color="auto"/>
              <w:bottom w:val="single" w:sz="4" w:space="0" w:color="auto"/>
            </w:tcBorders>
            <w:shd w:val="clear" w:color="auto" w:fill="FFFFFF"/>
            <w:vAlign w:val="center"/>
          </w:tcPr>
          <w:p w14:paraId="325BF642"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3</w:t>
            </w:r>
          </w:p>
        </w:tc>
        <w:tc>
          <w:tcPr>
            <w:tcW w:w="2660" w:type="dxa"/>
            <w:tcBorders>
              <w:top w:val="single" w:sz="4" w:space="0" w:color="auto"/>
              <w:left w:val="single" w:sz="4" w:space="0" w:color="auto"/>
              <w:bottom w:val="single" w:sz="4" w:space="0" w:color="auto"/>
            </w:tcBorders>
            <w:shd w:val="clear" w:color="auto" w:fill="FFFFFF"/>
            <w:vAlign w:val="center"/>
          </w:tcPr>
          <w:p w14:paraId="0D0320EA"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Կատարողը</w:t>
            </w:r>
          </w:p>
        </w:tc>
        <w:tc>
          <w:tcPr>
            <w:tcW w:w="5865" w:type="dxa"/>
            <w:tcBorders>
              <w:top w:val="single" w:sz="4" w:space="0" w:color="auto"/>
              <w:left w:val="single" w:sz="4" w:space="0" w:color="auto"/>
              <w:bottom w:val="single" w:sz="4" w:space="0" w:color="auto"/>
              <w:right w:val="single" w:sz="4" w:space="0" w:color="auto"/>
            </w:tcBorders>
            <w:shd w:val="clear" w:color="auto" w:fill="FFFFFF"/>
            <w:vAlign w:val="center"/>
          </w:tcPr>
          <w:p w14:paraId="4C1269CE"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լիազորված մարմին</w:t>
            </w:r>
          </w:p>
        </w:tc>
      </w:tr>
      <w:tr w:rsidR="009E6754" w:rsidRPr="00654174" w14:paraId="28D29A29" w14:textId="77777777" w:rsidTr="0065417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E805C79" w14:textId="77777777" w:rsidR="009E6754" w:rsidRPr="00654174" w:rsidRDefault="009E6754" w:rsidP="00654174">
            <w:pPr>
              <w:pStyle w:val="a3"/>
              <w:shd w:val="clear" w:color="auto" w:fill="auto"/>
              <w:spacing w:after="120" w:line="240" w:lineRule="auto"/>
              <w:ind w:firstLine="280"/>
              <w:rPr>
                <w:rFonts w:ascii="Sylfaen" w:hAnsi="Sylfaen" w:cs="Sylfaen"/>
                <w:sz w:val="20"/>
                <w:szCs w:val="20"/>
              </w:rPr>
            </w:pPr>
            <w:r w:rsidRPr="00654174">
              <w:rPr>
                <w:rFonts w:ascii="Sylfaen" w:hAnsi="Sylfaen" w:cs="Sylfaen"/>
                <w:sz w:val="20"/>
                <w:szCs w:val="20"/>
              </w:rPr>
              <w:t>4</w:t>
            </w:r>
          </w:p>
        </w:tc>
        <w:tc>
          <w:tcPr>
            <w:tcW w:w="2660" w:type="dxa"/>
            <w:tcBorders>
              <w:top w:val="single" w:sz="4" w:space="0" w:color="auto"/>
              <w:left w:val="single" w:sz="4" w:space="0" w:color="auto"/>
            </w:tcBorders>
            <w:shd w:val="clear" w:color="auto" w:fill="FFFFFF"/>
          </w:tcPr>
          <w:p w14:paraId="3D68506B"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Կատարման պայմանները</w:t>
            </w:r>
          </w:p>
        </w:tc>
        <w:tc>
          <w:tcPr>
            <w:tcW w:w="5865" w:type="dxa"/>
            <w:tcBorders>
              <w:top w:val="single" w:sz="4" w:space="0" w:color="auto"/>
              <w:left w:val="single" w:sz="4" w:space="0" w:color="auto"/>
              <w:right w:val="single" w:sz="4" w:space="0" w:color="auto"/>
            </w:tcBorders>
            <w:shd w:val="clear" w:color="auto" w:fill="FFFFFF"/>
            <w:vAlign w:val="center"/>
          </w:tcPr>
          <w:p w14:paraId="65E1F721"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կատարվում է ժ</w:t>
            </w:r>
            <w:r w:rsidRPr="00654174">
              <w:rPr>
                <w:rFonts w:ascii="Sylfaen" w:hAnsi="Sylfaen"/>
                <w:sz w:val="20"/>
                <w:szCs w:val="20"/>
              </w:rPr>
              <w:t>ամանակավոր կարանտինային բուսասանիտարական միջոցը լիազորված մարմնի կողմից փոփոխվելիս</w:t>
            </w:r>
          </w:p>
        </w:tc>
      </w:tr>
      <w:tr w:rsidR="009E6754" w:rsidRPr="00654174" w14:paraId="7B0CBAF9" w14:textId="77777777" w:rsidTr="0065417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270E353" w14:textId="77777777" w:rsidR="009E6754" w:rsidRPr="00654174" w:rsidRDefault="009E6754" w:rsidP="00654174">
            <w:pPr>
              <w:pStyle w:val="a3"/>
              <w:shd w:val="clear" w:color="auto" w:fill="auto"/>
              <w:spacing w:after="120" w:line="240" w:lineRule="auto"/>
              <w:ind w:firstLine="280"/>
              <w:rPr>
                <w:rFonts w:ascii="Sylfaen" w:hAnsi="Sylfaen" w:cs="Sylfaen"/>
                <w:sz w:val="20"/>
                <w:szCs w:val="20"/>
              </w:rPr>
            </w:pPr>
            <w:r w:rsidRPr="00654174">
              <w:rPr>
                <w:rFonts w:ascii="Sylfaen" w:hAnsi="Sylfaen" w:cs="Sylfaen"/>
                <w:sz w:val="20"/>
                <w:szCs w:val="20"/>
              </w:rPr>
              <w:lastRenderedPageBreak/>
              <w:t>5</w:t>
            </w:r>
          </w:p>
        </w:tc>
        <w:tc>
          <w:tcPr>
            <w:tcW w:w="2660" w:type="dxa"/>
            <w:tcBorders>
              <w:top w:val="single" w:sz="4" w:space="0" w:color="auto"/>
              <w:left w:val="single" w:sz="4" w:space="0" w:color="auto"/>
            </w:tcBorders>
            <w:shd w:val="clear" w:color="auto" w:fill="FFFFFF"/>
          </w:tcPr>
          <w:p w14:paraId="2FCDA51F"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Սահմանափակումները</w:t>
            </w:r>
          </w:p>
        </w:tc>
        <w:tc>
          <w:tcPr>
            <w:tcW w:w="5865" w:type="dxa"/>
            <w:tcBorders>
              <w:top w:val="single" w:sz="4" w:space="0" w:color="auto"/>
              <w:left w:val="single" w:sz="4" w:space="0" w:color="auto"/>
              <w:right w:val="single" w:sz="4" w:space="0" w:color="auto"/>
            </w:tcBorders>
            <w:shd w:val="clear" w:color="auto" w:fill="FFFFFF"/>
            <w:vAlign w:val="center"/>
          </w:tcPr>
          <w:p w14:paraId="7F44520D" w14:textId="77777777" w:rsidR="009E6754" w:rsidRPr="00654174" w:rsidRDefault="009E6754" w:rsidP="00654174">
            <w:pPr>
              <w:pStyle w:val="a3"/>
              <w:shd w:val="clear" w:color="auto" w:fill="auto"/>
              <w:spacing w:after="120" w:line="240" w:lineRule="auto"/>
              <w:rPr>
                <w:rFonts w:ascii="Sylfaen" w:hAnsi="Sylfaen" w:cs="Sylfaen"/>
                <w:i/>
                <w:iCs/>
                <w:sz w:val="20"/>
                <w:szCs w:val="20"/>
              </w:rPr>
            </w:pPr>
            <w:r w:rsidRPr="00654174">
              <w:rPr>
                <w:rFonts w:ascii="Sylfaen" w:hAnsi="Sylfaen"/>
                <w:sz w:val="20"/>
                <w:szCs w:val="20"/>
              </w:rPr>
              <w:t>տեղեկությունների ձ</w:t>
            </w:r>
            <w:r w:rsidR="00186716" w:rsidRPr="00654174">
              <w:rPr>
                <w:rFonts w:ascii="Sylfaen" w:hAnsi="Sylfaen"/>
                <w:sz w:val="20"/>
                <w:szCs w:val="20"/>
              </w:rPr>
              <w:t>եւ</w:t>
            </w:r>
            <w:r w:rsidRPr="00654174">
              <w:rPr>
                <w:rFonts w:ascii="Sylfaen" w:hAnsi="Sylfaen"/>
                <w:sz w:val="20"/>
                <w:szCs w:val="20"/>
              </w:rPr>
              <w:t xml:space="preserve">աչափն ու կառուցվածքը պետք է համապատասխանեն էլեկտրոնային փաստաթղթերի </w:t>
            </w:r>
            <w:r w:rsidR="00186716" w:rsidRPr="00654174">
              <w:rPr>
                <w:rFonts w:ascii="Sylfaen" w:hAnsi="Sylfaen"/>
                <w:sz w:val="20"/>
                <w:szCs w:val="20"/>
              </w:rPr>
              <w:t>եւ</w:t>
            </w:r>
            <w:r w:rsidRPr="00654174">
              <w:rPr>
                <w:rFonts w:ascii="Sylfaen" w:hAnsi="Sylfaen"/>
                <w:sz w:val="20"/>
                <w:szCs w:val="20"/>
              </w:rPr>
              <w:t xml:space="preserve"> տեղեկությունների ձ</w:t>
            </w:r>
            <w:r w:rsidR="00186716" w:rsidRPr="00654174">
              <w:rPr>
                <w:rFonts w:ascii="Sylfaen" w:hAnsi="Sylfaen"/>
                <w:sz w:val="20"/>
                <w:szCs w:val="20"/>
              </w:rPr>
              <w:t>եւ</w:t>
            </w:r>
            <w:r w:rsidRPr="00654174">
              <w:rPr>
                <w:rFonts w:ascii="Sylfaen" w:hAnsi="Sylfaen"/>
                <w:sz w:val="20"/>
                <w:szCs w:val="20"/>
              </w:rPr>
              <w:t>աչափերի ու կառուցվածքների նկարագրությանը</w:t>
            </w:r>
          </w:p>
        </w:tc>
      </w:tr>
      <w:tr w:rsidR="009E6754" w:rsidRPr="00654174" w14:paraId="471AC1AF" w14:textId="77777777" w:rsidTr="00654174">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26DE535" w14:textId="77777777" w:rsidR="009E6754" w:rsidRPr="00654174" w:rsidRDefault="009E6754" w:rsidP="00654174">
            <w:pPr>
              <w:pStyle w:val="a3"/>
              <w:shd w:val="clear" w:color="auto" w:fill="auto"/>
              <w:spacing w:after="120" w:line="240" w:lineRule="auto"/>
              <w:ind w:firstLine="280"/>
              <w:rPr>
                <w:rFonts w:ascii="Sylfaen" w:hAnsi="Sylfaen" w:cs="Sylfaen"/>
                <w:sz w:val="20"/>
                <w:szCs w:val="20"/>
              </w:rPr>
            </w:pPr>
            <w:r w:rsidRPr="00654174">
              <w:rPr>
                <w:rFonts w:ascii="Sylfaen" w:hAnsi="Sylfaen" w:cs="Sylfaen"/>
                <w:sz w:val="20"/>
                <w:szCs w:val="20"/>
              </w:rPr>
              <w:t>6</w:t>
            </w:r>
          </w:p>
        </w:tc>
        <w:tc>
          <w:tcPr>
            <w:tcW w:w="2660" w:type="dxa"/>
            <w:tcBorders>
              <w:top w:val="single" w:sz="4" w:space="0" w:color="auto"/>
              <w:left w:val="single" w:sz="4" w:space="0" w:color="auto"/>
            </w:tcBorders>
            <w:shd w:val="clear" w:color="auto" w:fill="FFFFFF"/>
          </w:tcPr>
          <w:p w14:paraId="3CFEFABF"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Գործառնության նկարագրությունը</w:t>
            </w:r>
          </w:p>
        </w:tc>
        <w:tc>
          <w:tcPr>
            <w:tcW w:w="5865" w:type="dxa"/>
            <w:tcBorders>
              <w:top w:val="single" w:sz="4" w:space="0" w:color="auto"/>
              <w:left w:val="single" w:sz="4" w:space="0" w:color="auto"/>
              <w:right w:val="single" w:sz="4" w:space="0" w:color="auto"/>
            </w:tcBorders>
            <w:shd w:val="clear" w:color="auto" w:fill="FFFFFF"/>
            <w:vAlign w:val="center"/>
          </w:tcPr>
          <w:p w14:paraId="1CE638B9"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կատարողը ձ</w:t>
            </w:r>
            <w:r w:rsidR="00186716" w:rsidRPr="00654174">
              <w:rPr>
                <w:rFonts w:ascii="Sylfaen" w:hAnsi="Sylfaen" w:cs="Sylfaen"/>
                <w:sz w:val="20"/>
                <w:szCs w:val="20"/>
              </w:rPr>
              <w:t>եւ</w:t>
            </w:r>
            <w:r w:rsidRPr="00654174">
              <w:rPr>
                <w:rFonts w:ascii="Sylfaen" w:hAnsi="Sylfaen" w:cs="Sylfaen"/>
                <w:sz w:val="20"/>
                <w:szCs w:val="20"/>
              </w:rPr>
              <w:t xml:space="preserve">ավորում </w:t>
            </w:r>
            <w:r w:rsidR="00186716" w:rsidRPr="00654174">
              <w:rPr>
                <w:rFonts w:ascii="Sylfaen" w:hAnsi="Sylfaen" w:cs="Sylfaen"/>
                <w:sz w:val="20"/>
                <w:szCs w:val="20"/>
              </w:rPr>
              <w:t>եւ</w:t>
            </w:r>
            <w:r w:rsidRPr="00654174">
              <w:rPr>
                <w:rFonts w:ascii="Sylfaen" w:hAnsi="Sylfaen" w:cs="Sylfaen"/>
                <w:sz w:val="20"/>
                <w:szCs w:val="20"/>
              </w:rPr>
              <w:t xml:space="preserve"> ծանուցվող լիազորված մարմին է ուղարկում ժ</w:t>
            </w:r>
            <w:r w:rsidRPr="00654174">
              <w:rPr>
                <w:rFonts w:ascii="Sylfaen" w:hAnsi="Sylfaen"/>
                <w:sz w:val="20"/>
                <w:szCs w:val="20"/>
              </w:rPr>
              <w:t>ամանակավոր կարանտինային բուսասանիտարական միջոցի փոփոխման մասին տեղեկություններ` լիազորված մարմինների միջ</w:t>
            </w:r>
            <w:r w:rsidR="00186716" w:rsidRPr="00654174">
              <w:rPr>
                <w:rFonts w:ascii="Sylfaen" w:hAnsi="Sylfaen"/>
                <w:sz w:val="20"/>
                <w:szCs w:val="20"/>
              </w:rPr>
              <w:t>եւ</w:t>
            </w:r>
            <w:r w:rsidRPr="00654174">
              <w:rPr>
                <w:rFonts w:ascii="Sylfaen" w:hAnsi="Sylfaen"/>
                <w:sz w:val="20"/>
                <w:szCs w:val="20"/>
              </w:rPr>
              <w:t xml:space="preserve"> տեղեկատվական փոխգործակցության կանոնակարգին համապատասխան</w:t>
            </w:r>
          </w:p>
        </w:tc>
      </w:tr>
      <w:tr w:rsidR="009E6754" w:rsidRPr="00654174" w14:paraId="3E8FA3CF" w14:textId="77777777" w:rsidTr="00654174">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6885446B" w14:textId="77777777" w:rsidR="009E6754" w:rsidRPr="00654174" w:rsidRDefault="009E6754" w:rsidP="00654174">
            <w:pPr>
              <w:pStyle w:val="a3"/>
              <w:shd w:val="clear" w:color="auto" w:fill="auto"/>
              <w:spacing w:after="120" w:line="240" w:lineRule="auto"/>
              <w:ind w:firstLine="280"/>
              <w:rPr>
                <w:rFonts w:ascii="Sylfaen" w:hAnsi="Sylfaen" w:cs="Sylfaen"/>
                <w:sz w:val="20"/>
                <w:szCs w:val="20"/>
              </w:rPr>
            </w:pPr>
            <w:r w:rsidRPr="00654174">
              <w:rPr>
                <w:rFonts w:ascii="Sylfaen" w:hAnsi="Sylfaen" w:cs="Sylfaen"/>
                <w:sz w:val="20"/>
                <w:szCs w:val="20"/>
              </w:rPr>
              <w:t>7</w:t>
            </w:r>
          </w:p>
        </w:tc>
        <w:tc>
          <w:tcPr>
            <w:tcW w:w="2660" w:type="dxa"/>
            <w:tcBorders>
              <w:top w:val="single" w:sz="4" w:space="0" w:color="auto"/>
              <w:left w:val="single" w:sz="4" w:space="0" w:color="auto"/>
              <w:bottom w:val="single" w:sz="4" w:space="0" w:color="auto"/>
            </w:tcBorders>
            <w:shd w:val="clear" w:color="auto" w:fill="FFFFFF"/>
          </w:tcPr>
          <w:p w14:paraId="5B9EA1A6"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Արդյունքները</w:t>
            </w:r>
          </w:p>
        </w:tc>
        <w:tc>
          <w:tcPr>
            <w:tcW w:w="5865" w:type="dxa"/>
            <w:tcBorders>
              <w:top w:val="single" w:sz="4" w:space="0" w:color="auto"/>
              <w:left w:val="single" w:sz="4" w:space="0" w:color="auto"/>
              <w:bottom w:val="single" w:sz="4" w:space="0" w:color="auto"/>
              <w:right w:val="single" w:sz="4" w:space="0" w:color="auto"/>
            </w:tcBorders>
            <w:shd w:val="clear" w:color="auto" w:fill="FFFFFF"/>
            <w:vAlign w:val="center"/>
          </w:tcPr>
          <w:p w14:paraId="6FAC42E8"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ժ</w:t>
            </w:r>
            <w:r w:rsidRPr="00654174">
              <w:rPr>
                <w:rFonts w:ascii="Sylfaen" w:hAnsi="Sylfaen"/>
                <w:sz w:val="20"/>
                <w:szCs w:val="20"/>
              </w:rPr>
              <w:t>ամանակավոր կարանտինային բուսասանիտարական միջոցի փոփոխման մասին տեղեկություններն ուղարկվել են ծանուցվող լիազորված մարմին</w:t>
            </w:r>
          </w:p>
        </w:tc>
      </w:tr>
    </w:tbl>
    <w:p w14:paraId="278C1AD6"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p>
    <w:p w14:paraId="44EE4707"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t>Աղյուսակ 24</w:t>
      </w:r>
    </w:p>
    <w:p w14:paraId="0427B5BB"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r w:rsidRPr="00B62852">
        <w:rPr>
          <w:rFonts w:ascii="Sylfaen" w:eastAsia="Times New Roman" w:hAnsi="Sylfaen" w:cs="Sylfaen"/>
          <w:sz w:val="24"/>
          <w:szCs w:val="24"/>
        </w:rPr>
        <w:t>«</w:t>
      </w:r>
      <w:r w:rsidRPr="00B62852">
        <w:rPr>
          <w:rFonts w:ascii="Sylfaen" w:hAnsi="Sylfaen"/>
          <w:sz w:val="24"/>
          <w:szCs w:val="24"/>
        </w:rPr>
        <w:t xml:space="preserve">Ժամանակավոր կարանտինային բուսասանիտարական միջոցի փոփոխման մասին տեղեկությունների ընդունում </w:t>
      </w:r>
      <w:r w:rsidR="00186716">
        <w:rPr>
          <w:rFonts w:ascii="Sylfaen" w:hAnsi="Sylfaen"/>
          <w:sz w:val="24"/>
          <w:szCs w:val="24"/>
        </w:rPr>
        <w:t>եւ</w:t>
      </w:r>
      <w:r w:rsidRPr="00B62852">
        <w:rPr>
          <w:rFonts w:ascii="Sylfaen" w:hAnsi="Sylfaen"/>
          <w:sz w:val="24"/>
          <w:szCs w:val="24"/>
        </w:rPr>
        <w:t xml:space="preserve"> մշակում լիազորված մարմնի կողմից</w:t>
      </w:r>
      <w:r w:rsidRPr="00B62852">
        <w:rPr>
          <w:rFonts w:ascii="Sylfaen" w:eastAsia="Times New Roman" w:hAnsi="Sylfaen" w:cs="Sylfaen"/>
          <w:sz w:val="24"/>
          <w:szCs w:val="24"/>
        </w:rPr>
        <w:t xml:space="preserve">» </w:t>
      </w:r>
      <w:r w:rsidRPr="00B62852">
        <w:rPr>
          <w:rFonts w:ascii="Sylfaen" w:eastAsia="Times New Roman" w:hAnsi="Sylfaen" w:cs="Sylfaen"/>
          <w:sz w:val="24"/>
          <w:szCs w:val="24"/>
          <w:lang w:eastAsia="en-US" w:bidi="en-US"/>
        </w:rPr>
        <w:t>(</w:t>
      </w:r>
      <w:r w:rsidRPr="00B62852">
        <w:rPr>
          <w:rFonts w:ascii="Sylfaen" w:hAnsi="Sylfaen" w:cs="Sylfaen"/>
          <w:sz w:val="24"/>
          <w:szCs w:val="24"/>
          <w:lang w:eastAsia="en-US" w:bidi="en-US"/>
        </w:rPr>
        <w:t>P.SS.12.OPR.013</w:t>
      </w:r>
      <w:r w:rsidRPr="00B62852">
        <w:rPr>
          <w:rFonts w:ascii="Sylfaen" w:eastAsia="Times New Roman" w:hAnsi="Sylfaen" w:cs="Sylfaen"/>
          <w:sz w:val="24"/>
          <w:szCs w:val="24"/>
          <w:lang w:eastAsia="en-US" w:bidi="en-US"/>
        </w:rPr>
        <w:t xml:space="preserve">) </w:t>
      </w:r>
      <w:r w:rsidRPr="00B62852">
        <w:rPr>
          <w:rFonts w:ascii="Sylfaen" w:eastAsia="Times New Roman" w:hAnsi="Sylfaen" w:cs="Sylfaen"/>
          <w:sz w:val="24"/>
          <w:szCs w:val="24"/>
        </w:rPr>
        <w:t>գործառնության</w:t>
      </w:r>
      <w:r w:rsidRPr="00B62852">
        <w:rPr>
          <w:rFonts w:ascii="Sylfaen" w:eastAsia="Times New Roman" w:hAnsi="Sylfaen" w:cs="Sylfaen"/>
          <w:sz w:val="24"/>
          <w:szCs w:val="24"/>
          <w:lang w:eastAsia="en-US" w:bidi="en-US"/>
        </w:rPr>
        <w:t xml:space="preserve"> նկարագրություն</w:t>
      </w:r>
    </w:p>
    <w:tbl>
      <w:tblPr>
        <w:tblOverlap w:val="never"/>
        <w:tblW w:w="9517" w:type="dxa"/>
        <w:jc w:val="center"/>
        <w:tblLayout w:type="fixed"/>
        <w:tblCellMar>
          <w:left w:w="10" w:type="dxa"/>
          <w:right w:w="10" w:type="dxa"/>
        </w:tblCellMar>
        <w:tblLook w:val="0020" w:firstRow="1" w:lastRow="0" w:firstColumn="0" w:lastColumn="0" w:noHBand="0" w:noVBand="0"/>
      </w:tblPr>
      <w:tblGrid>
        <w:gridCol w:w="936"/>
        <w:gridCol w:w="2672"/>
        <w:gridCol w:w="5909"/>
      </w:tblGrid>
      <w:tr w:rsidR="009E6754" w:rsidRPr="00654174" w14:paraId="0ACB701D" w14:textId="77777777" w:rsidTr="00654174">
        <w:trPr>
          <w:tblHeader/>
          <w:jc w:val="center"/>
        </w:trPr>
        <w:tc>
          <w:tcPr>
            <w:tcW w:w="936" w:type="dxa"/>
            <w:tcBorders>
              <w:top w:val="single" w:sz="4" w:space="0" w:color="auto"/>
              <w:left w:val="single" w:sz="4" w:space="0" w:color="auto"/>
            </w:tcBorders>
            <w:shd w:val="clear" w:color="auto" w:fill="FFFFFF"/>
            <w:vAlign w:val="center"/>
          </w:tcPr>
          <w:p w14:paraId="027386C7"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Համարը` ը/կ</w:t>
            </w:r>
          </w:p>
        </w:tc>
        <w:tc>
          <w:tcPr>
            <w:tcW w:w="2672" w:type="dxa"/>
            <w:tcBorders>
              <w:top w:val="single" w:sz="4" w:space="0" w:color="auto"/>
              <w:left w:val="single" w:sz="4" w:space="0" w:color="auto"/>
            </w:tcBorders>
            <w:shd w:val="clear" w:color="auto" w:fill="FFFFFF"/>
            <w:vAlign w:val="center"/>
          </w:tcPr>
          <w:p w14:paraId="25062A7B"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Տարրի նշագիրը</w:t>
            </w:r>
          </w:p>
        </w:tc>
        <w:tc>
          <w:tcPr>
            <w:tcW w:w="5909" w:type="dxa"/>
            <w:tcBorders>
              <w:top w:val="single" w:sz="4" w:space="0" w:color="auto"/>
              <w:left w:val="single" w:sz="4" w:space="0" w:color="auto"/>
              <w:right w:val="single" w:sz="4" w:space="0" w:color="auto"/>
            </w:tcBorders>
            <w:shd w:val="clear" w:color="auto" w:fill="FFFFFF"/>
            <w:vAlign w:val="center"/>
          </w:tcPr>
          <w:p w14:paraId="78986E46"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Նկարագրությունը</w:t>
            </w:r>
          </w:p>
        </w:tc>
      </w:tr>
      <w:tr w:rsidR="009E6754" w:rsidRPr="00654174" w14:paraId="09AC599E" w14:textId="77777777" w:rsidTr="00654174">
        <w:trPr>
          <w:tblHeader/>
          <w:jc w:val="center"/>
        </w:trPr>
        <w:tc>
          <w:tcPr>
            <w:tcW w:w="936" w:type="dxa"/>
            <w:tcBorders>
              <w:top w:val="single" w:sz="4" w:space="0" w:color="auto"/>
              <w:left w:val="single" w:sz="4" w:space="0" w:color="auto"/>
            </w:tcBorders>
            <w:shd w:val="clear" w:color="auto" w:fill="FFFFFF"/>
            <w:vAlign w:val="center"/>
          </w:tcPr>
          <w:p w14:paraId="3998C59A"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1</w:t>
            </w:r>
          </w:p>
        </w:tc>
        <w:tc>
          <w:tcPr>
            <w:tcW w:w="2672" w:type="dxa"/>
            <w:tcBorders>
              <w:top w:val="single" w:sz="4" w:space="0" w:color="auto"/>
              <w:left w:val="single" w:sz="4" w:space="0" w:color="auto"/>
            </w:tcBorders>
            <w:shd w:val="clear" w:color="auto" w:fill="FFFFFF"/>
            <w:vAlign w:val="center"/>
          </w:tcPr>
          <w:p w14:paraId="34E18035"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2</w:t>
            </w:r>
          </w:p>
        </w:tc>
        <w:tc>
          <w:tcPr>
            <w:tcW w:w="5909" w:type="dxa"/>
            <w:tcBorders>
              <w:top w:val="single" w:sz="4" w:space="0" w:color="auto"/>
              <w:left w:val="single" w:sz="4" w:space="0" w:color="auto"/>
              <w:right w:val="single" w:sz="4" w:space="0" w:color="auto"/>
            </w:tcBorders>
            <w:shd w:val="clear" w:color="auto" w:fill="FFFFFF"/>
            <w:vAlign w:val="center"/>
          </w:tcPr>
          <w:p w14:paraId="4A00543C"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3</w:t>
            </w:r>
          </w:p>
        </w:tc>
      </w:tr>
      <w:tr w:rsidR="009E6754" w:rsidRPr="00654174" w14:paraId="39D2FCCF" w14:textId="77777777" w:rsidTr="00654174">
        <w:trPr>
          <w:jc w:val="center"/>
        </w:trPr>
        <w:tc>
          <w:tcPr>
            <w:tcW w:w="936" w:type="dxa"/>
            <w:tcBorders>
              <w:top w:val="single" w:sz="4" w:space="0" w:color="auto"/>
              <w:left w:val="single" w:sz="4" w:space="0" w:color="auto"/>
            </w:tcBorders>
            <w:shd w:val="clear" w:color="auto" w:fill="FFFFFF"/>
            <w:vAlign w:val="center"/>
          </w:tcPr>
          <w:p w14:paraId="33F6B161"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1</w:t>
            </w:r>
          </w:p>
        </w:tc>
        <w:tc>
          <w:tcPr>
            <w:tcW w:w="2672" w:type="dxa"/>
            <w:tcBorders>
              <w:top w:val="single" w:sz="4" w:space="0" w:color="auto"/>
              <w:left w:val="single" w:sz="4" w:space="0" w:color="auto"/>
            </w:tcBorders>
            <w:shd w:val="clear" w:color="auto" w:fill="FFFFFF"/>
            <w:vAlign w:val="center"/>
          </w:tcPr>
          <w:p w14:paraId="19FFABCF"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Ծածկագրային նշագիրը</w:t>
            </w:r>
          </w:p>
        </w:tc>
        <w:tc>
          <w:tcPr>
            <w:tcW w:w="5909" w:type="dxa"/>
            <w:tcBorders>
              <w:top w:val="single" w:sz="4" w:space="0" w:color="auto"/>
              <w:left w:val="single" w:sz="4" w:space="0" w:color="auto"/>
              <w:right w:val="single" w:sz="4" w:space="0" w:color="auto"/>
            </w:tcBorders>
            <w:shd w:val="clear" w:color="auto" w:fill="FFFFFF"/>
            <w:vAlign w:val="center"/>
          </w:tcPr>
          <w:p w14:paraId="006EE850"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lang w:eastAsia="en-US" w:bidi="en-US"/>
              </w:rPr>
              <w:t>P.SS.12.OPR.013</w:t>
            </w:r>
          </w:p>
        </w:tc>
      </w:tr>
      <w:tr w:rsidR="009E6754" w:rsidRPr="00654174" w14:paraId="5FB8DA89" w14:textId="77777777" w:rsidTr="00654174">
        <w:trPr>
          <w:jc w:val="center"/>
        </w:trPr>
        <w:tc>
          <w:tcPr>
            <w:tcW w:w="936" w:type="dxa"/>
            <w:tcBorders>
              <w:top w:val="single" w:sz="4" w:space="0" w:color="auto"/>
              <w:left w:val="single" w:sz="4" w:space="0" w:color="auto"/>
            </w:tcBorders>
            <w:shd w:val="clear" w:color="auto" w:fill="FFFFFF"/>
          </w:tcPr>
          <w:p w14:paraId="6E39706F"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2</w:t>
            </w:r>
          </w:p>
        </w:tc>
        <w:tc>
          <w:tcPr>
            <w:tcW w:w="2672" w:type="dxa"/>
            <w:tcBorders>
              <w:top w:val="single" w:sz="4" w:space="0" w:color="auto"/>
              <w:left w:val="single" w:sz="4" w:space="0" w:color="auto"/>
            </w:tcBorders>
            <w:shd w:val="clear" w:color="auto" w:fill="FFFFFF"/>
          </w:tcPr>
          <w:p w14:paraId="2C9B3275"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Գործառնության անվանումը</w:t>
            </w:r>
          </w:p>
        </w:tc>
        <w:tc>
          <w:tcPr>
            <w:tcW w:w="5909" w:type="dxa"/>
            <w:tcBorders>
              <w:top w:val="single" w:sz="4" w:space="0" w:color="auto"/>
              <w:left w:val="single" w:sz="4" w:space="0" w:color="auto"/>
              <w:right w:val="single" w:sz="4" w:space="0" w:color="auto"/>
            </w:tcBorders>
            <w:shd w:val="clear" w:color="auto" w:fill="FFFFFF"/>
            <w:vAlign w:val="center"/>
          </w:tcPr>
          <w:p w14:paraId="58EB8E24"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sz w:val="20"/>
                <w:szCs w:val="20"/>
              </w:rPr>
              <w:t xml:space="preserve">ժամանակավոր կարանտինային բուսասանիտարական միջոցի փոփոխման մասին տեղեկությունների ընդունում </w:t>
            </w:r>
            <w:r w:rsidR="00186716" w:rsidRPr="00654174">
              <w:rPr>
                <w:rFonts w:ascii="Sylfaen" w:hAnsi="Sylfaen"/>
                <w:sz w:val="20"/>
                <w:szCs w:val="20"/>
              </w:rPr>
              <w:t>եւ</w:t>
            </w:r>
            <w:r w:rsidRPr="00654174">
              <w:rPr>
                <w:rFonts w:ascii="Sylfaen" w:hAnsi="Sylfaen"/>
                <w:sz w:val="20"/>
                <w:szCs w:val="20"/>
              </w:rPr>
              <w:t xml:space="preserve"> մշակում լիազորված մարմնի կողմից</w:t>
            </w:r>
          </w:p>
        </w:tc>
      </w:tr>
      <w:tr w:rsidR="009E6754" w:rsidRPr="00654174" w14:paraId="2FE3C83B" w14:textId="77777777" w:rsidTr="00654174">
        <w:trPr>
          <w:jc w:val="center"/>
        </w:trPr>
        <w:tc>
          <w:tcPr>
            <w:tcW w:w="936" w:type="dxa"/>
            <w:tcBorders>
              <w:top w:val="single" w:sz="4" w:space="0" w:color="auto"/>
              <w:left w:val="single" w:sz="4" w:space="0" w:color="auto"/>
              <w:bottom w:val="single" w:sz="4" w:space="0" w:color="auto"/>
            </w:tcBorders>
            <w:shd w:val="clear" w:color="auto" w:fill="FFFFFF"/>
            <w:vAlign w:val="center"/>
          </w:tcPr>
          <w:p w14:paraId="51A4A358"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3</w:t>
            </w:r>
          </w:p>
        </w:tc>
        <w:tc>
          <w:tcPr>
            <w:tcW w:w="2672" w:type="dxa"/>
            <w:tcBorders>
              <w:top w:val="single" w:sz="4" w:space="0" w:color="auto"/>
              <w:left w:val="single" w:sz="4" w:space="0" w:color="auto"/>
              <w:bottom w:val="single" w:sz="4" w:space="0" w:color="auto"/>
            </w:tcBorders>
            <w:shd w:val="clear" w:color="auto" w:fill="FFFFFF"/>
            <w:vAlign w:val="center"/>
          </w:tcPr>
          <w:p w14:paraId="341B3E30"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Կատարողը</w:t>
            </w:r>
          </w:p>
        </w:tc>
        <w:tc>
          <w:tcPr>
            <w:tcW w:w="5909" w:type="dxa"/>
            <w:tcBorders>
              <w:top w:val="single" w:sz="4" w:space="0" w:color="auto"/>
              <w:left w:val="single" w:sz="4" w:space="0" w:color="auto"/>
              <w:bottom w:val="single" w:sz="4" w:space="0" w:color="auto"/>
              <w:right w:val="single" w:sz="4" w:space="0" w:color="auto"/>
            </w:tcBorders>
            <w:shd w:val="clear" w:color="auto" w:fill="FFFFFF"/>
            <w:vAlign w:val="center"/>
          </w:tcPr>
          <w:p w14:paraId="142D7B67"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ծանուցվող լիազորված մարմին</w:t>
            </w:r>
          </w:p>
        </w:tc>
      </w:tr>
      <w:tr w:rsidR="009E6754" w:rsidRPr="00654174" w14:paraId="32D9470E" w14:textId="77777777" w:rsidTr="00654174">
        <w:tblPrEx>
          <w:tblLook w:val="0000" w:firstRow="0" w:lastRow="0" w:firstColumn="0" w:lastColumn="0" w:noHBand="0" w:noVBand="0"/>
        </w:tblPrEx>
        <w:trPr>
          <w:jc w:val="center"/>
        </w:trPr>
        <w:tc>
          <w:tcPr>
            <w:tcW w:w="936" w:type="dxa"/>
            <w:tcBorders>
              <w:top w:val="single" w:sz="4" w:space="0" w:color="auto"/>
              <w:left w:val="single" w:sz="4" w:space="0" w:color="auto"/>
            </w:tcBorders>
            <w:shd w:val="clear" w:color="auto" w:fill="FFFFFF"/>
          </w:tcPr>
          <w:p w14:paraId="5085408C"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4</w:t>
            </w:r>
          </w:p>
        </w:tc>
        <w:tc>
          <w:tcPr>
            <w:tcW w:w="2672" w:type="dxa"/>
            <w:tcBorders>
              <w:top w:val="single" w:sz="4" w:space="0" w:color="auto"/>
              <w:left w:val="single" w:sz="4" w:space="0" w:color="auto"/>
            </w:tcBorders>
            <w:shd w:val="clear" w:color="auto" w:fill="FFFFFF"/>
          </w:tcPr>
          <w:p w14:paraId="230A0EC8"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Կատարման պայմանները</w:t>
            </w:r>
          </w:p>
        </w:tc>
        <w:tc>
          <w:tcPr>
            <w:tcW w:w="5909" w:type="dxa"/>
            <w:tcBorders>
              <w:top w:val="single" w:sz="4" w:space="0" w:color="auto"/>
              <w:left w:val="single" w:sz="4" w:space="0" w:color="auto"/>
              <w:right w:val="single" w:sz="4" w:space="0" w:color="auto"/>
            </w:tcBorders>
            <w:shd w:val="clear" w:color="auto" w:fill="FFFFFF"/>
            <w:vAlign w:val="center"/>
          </w:tcPr>
          <w:p w14:paraId="53E5D2EA" w14:textId="77777777" w:rsidR="009E6754" w:rsidRPr="00654174" w:rsidRDefault="009E6754" w:rsidP="00654174">
            <w:pPr>
              <w:pStyle w:val="a3"/>
              <w:shd w:val="clear" w:color="auto" w:fill="auto"/>
              <w:spacing w:after="120" w:line="240" w:lineRule="auto"/>
              <w:rPr>
                <w:rFonts w:ascii="Sylfaen" w:hAnsi="Sylfaen" w:cs="Sylfaen"/>
                <w:i/>
                <w:iCs/>
                <w:sz w:val="20"/>
                <w:szCs w:val="20"/>
              </w:rPr>
            </w:pPr>
            <w:r w:rsidRPr="00654174">
              <w:rPr>
                <w:rFonts w:ascii="Sylfaen" w:hAnsi="Sylfaen" w:cs="Sylfaen"/>
                <w:sz w:val="20"/>
                <w:szCs w:val="20"/>
              </w:rPr>
              <w:t>կատարվում է ժ</w:t>
            </w:r>
            <w:r w:rsidRPr="00654174">
              <w:rPr>
                <w:rFonts w:ascii="Sylfaen" w:hAnsi="Sylfaen"/>
                <w:sz w:val="20"/>
                <w:szCs w:val="20"/>
              </w:rPr>
              <w:t>ամանակավոր կարանտինային բուսասանիտարական միջոցի փոփոխման մասին տեղեկությունները կատարողի կողմից ստանալիս</w:t>
            </w:r>
            <w:r w:rsidRPr="00654174">
              <w:rPr>
                <w:rFonts w:ascii="Sylfaen" w:hAnsi="Sylfaen" w:cs="Sylfaen"/>
                <w:sz w:val="20"/>
                <w:szCs w:val="20"/>
              </w:rPr>
              <w:t xml:space="preserve"> («Ժ</w:t>
            </w:r>
            <w:r w:rsidRPr="00654174">
              <w:rPr>
                <w:rFonts w:ascii="Sylfaen" w:hAnsi="Sylfaen"/>
                <w:sz w:val="20"/>
                <w:szCs w:val="20"/>
              </w:rPr>
              <w:t>ամանակավոր կարանտինային բուսասանիտարական միջոցի փոփոխման մասին տեղեկությունների ուղարկում լիազորված մարմին</w:t>
            </w:r>
            <w:r w:rsidRPr="00654174">
              <w:rPr>
                <w:rFonts w:ascii="Sylfaen" w:hAnsi="Sylfaen" w:cs="Sylfaen"/>
                <w:sz w:val="20"/>
                <w:szCs w:val="20"/>
              </w:rPr>
              <w:t xml:space="preserve">» </w:t>
            </w:r>
            <w:r w:rsidRPr="00654174">
              <w:rPr>
                <w:rFonts w:ascii="Sylfaen" w:hAnsi="Sylfaen" w:cs="Sylfaen"/>
                <w:sz w:val="20"/>
                <w:szCs w:val="20"/>
                <w:lang w:eastAsia="en-US" w:bidi="en-US"/>
              </w:rPr>
              <w:t xml:space="preserve">(P.SS.12.OPR.012) </w:t>
            </w:r>
            <w:r w:rsidRPr="00654174">
              <w:rPr>
                <w:rFonts w:ascii="Sylfaen" w:hAnsi="Sylfaen" w:cs="Sylfaen"/>
                <w:sz w:val="20"/>
                <w:szCs w:val="20"/>
              </w:rPr>
              <w:t>գործառնություն</w:t>
            </w:r>
            <w:r w:rsidRPr="00654174">
              <w:rPr>
                <w:rFonts w:ascii="Sylfaen" w:hAnsi="Sylfaen" w:cs="Sylfaen"/>
                <w:sz w:val="20"/>
                <w:szCs w:val="20"/>
                <w:lang w:eastAsia="en-US" w:bidi="en-US"/>
              </w:rPr>
              <w:t>)</w:t>
            </w:r>
          </w:p>
        </w:tc>
      </w:tr>
      <w:tr w:rsidR="009E6754" w:rsidRPr="00654174" w14:paraId="3238319A" w14:textId="77777777" w:rsidTr="00654174">
        <w:tblPrEx>
          <w:tblLook w:val="0000" w:firstRow="0" w:lastRow="0" w:firstColumn="0" w:lastColumn="0" w:noHBand="0" w:noVBand="0"/>
        </w:tblPrEx>
        <w:trPr>
          <w:jc w:val="center"/>
        </w:trPr>
        <w:tc>
          <w:tcPr>
            <w:tcW w:w="936" w:type="dxa"/>
            <w:tcBorders>
              <w:top w:val="single" w:sz="4" w:space="0" w:color="auto"/>
              <w:left w:val="single" w:sz="4" w:space="0" w:color="auto"/>
            </w:tcBorders>
            <w:shd w:val="clear" w:color="auto" w:fill="FFFFFF"/>
          </w:tcPr>
          <w:p w14:paraId="5487BB14"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5</w:t>
            </w:r>
          </w:p>
        </w:tc>
        <w:tc>
          <w:tcPr>
            <w:tcW w:w="2672" w:type="dxa"/>
            <w:tcBorders>
              <w:top w:val="single" w:sz="4" w:space="0" w:color="auto"/>
              <w:left w:val="single" w:sz="4" w:space="0" w:color="auto"/>
            </w:tcBorders>
            <w:shd w:val="clear" w:color="auto" w:fill="FFFFFF"/>
          </w:tcPr>
          <w:p w14:paraId="7620C3AE"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Սահմանափակումները</w:t>
            </w:r>
          </w:p>
        </w:tc>
        <w:tc>
          <w:tcPr>
            <w:tcW w:w="5909" w:type="dxa"/>
            <w:tcBorders>
              <w:top w:val="single" w:sz="4" w:space="0" w:color="auto"/>
              <w:left w:val="single" w:sz="4" w:space="0" w:color="auto"/>
              <w:right w:val="single" w:sz="4" w:space="0" w:color="auto"/>
            </w:tcBorders>
            <w:shd w:val="clear" w:color="auto" w:fill="FFFFFF"/>
            <w:vAlign w:val="center"/>
          </w:tcPr>
          <w:p w14:paraId="61FFED1C"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sz w:val="20"/>
                <w:szCs w:val="20"/>
              </w:rPr>
              <w:t xml:space="preserve">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w:t>
            </w:r>
            <w:r w:rsidR="00186716" w:rsidRPr="00654174">
              <w:rPr>
                <w:rFonts w:ascii="Sylfaen" w:hAnsi="Sylfaen"/>
                <w:sz w:val="20"/>
                <w:szCs w:val="20"/>
              </w:rPr>
              <w:t>եւ</w:t>
            </w:r>
            <w:r w:rsidRPr="00654174">
              <w:rPr>
                <w:rFonts w:ascii="Sylfaen" w:hAnsi="Sylfaen"/>
                <w:sz w:val="20"/>
                <w:szCs w:val="20"/>
              </w:rPr>
              <w:t xml:space="preserve"> էլեկտրոնային փաստաթուղթը (տեղեկությունները) պետք է համապատասխանեն էլեկտրոնային փաստաթղթի </w:t>
            </w:r>
            <w:r w:rsidRPr="00654174">
              <w:rPr>
                <w:rFonts w:ascii="Sylfaen" w:hAnsi="Sylfaen"/>
                <w:sz w:val="20"/>
                <w:szCs w:val="20"/>
              </w:rPr>
              <w:lastRenderedPageBreak/>
              <w:t>(տեղեկությունների) վավերապայմանների լրացման պահանջներին, որոնք նախատեսված են լիազորված մարմինների միջ</w:t>
            </w:r>
            <w:r w:rsidR="00186716" w:rsidRPr="00654174">
              <w:rPr>
                <w:rFonts w:ascii="Sylfaen" w:hAnsi="Sylfaen"/>
                <w:sz w:val="20"/>
                <w:szCs w:val="20"/>
              </w:rPr>
              <w:t>եւ</w:t>
            </w:r>
            <w:r w:rsidRPr="00654174">
              <w:rPr>
                <w:rFonts w:ascii="Sylfaen" w:hAnsi="Sylfaen"/>
                <w:sz w:val="20"/>
                <w:szCs w:val="20"/>
              </w:rPr>
              <w:t xml:space="preserve"> տեղեկատվական փոխգործակցության կանոնակարգով</w:t>
            </w:r>
          </w:p>
        </w:tc>
      </w:tr>
      <w:tr w:rsidR="009E6754" w:rsidRPr="00654174" w14:paraId="7A7C1123" w14:textId="77777777" w:rsidTr="00654174">
        <w:tblPrEx>
          <w:tblLook w:val="0000" w:firstRow="0" w:lastRow="0" w:firstColumn="0" w:lastColumn="0" w:noHBand="0" w:noVBand="0"/>
        </w:tblPrEx>
        <w:trPr>
          <w:jc w:val="center"/>
        </w:trPr>
        <w:tc>
          <w:tcPr>
            <w:tcW w:w="936" w:type="dxa"/>
            <w:tcBorders>
              <w:top w:val="single" w:sz="4" w:space="0" w:color="auto"/>
              <w:left w:val="single" w:sz="4" w:space="0" w:color="auto"/>
            </w:tcBorders>
            <w:shd w:val="clear" w:color="auto" w:fill="FFFFFF"/>
          </w:tcPr>
          <w:p w14:paraId="30D3A009" w14:textId="77777777" w:rsidR="009E6754" w:rsidRPr="00654174" w:rsidRDefault="009E6754" w:rsidP="00654174">
            <w:pPr>
              <w:pStyle w:val="a3"/>
              <w:shd w:val="clear" w:color="auto" w:fill="auto"/>
              <w:spacing w:after="120" w:line="240" w:lineRule="auto"/>
              <w:ind w:firstLine="280"/>
              <w:rPr>
                <w:rFonts w:ascii="Sylfaen" w:hAnsi="Sylfaen" w:cs="Sylfaen"/>
                <w:sz w:val="20"/>
                <w:szCs w:val="20"/>
              </w:rPr>
            </w:pPr>
            <w:r w:rsidRPr="00654174">
              <w:rPr>
                <w:rFonts w:ascii="Sylfaen" w:hAnsi="Sylfaen" w:cs="Sylfaen"/>
                <w:sz w:val="20"/>
                <w:szCs w:val="20"/>
              </w:rPr>
              <w:lastRenderedPageBreak/>
              <w:t>6</w:t>
            </w:r>
          </w:p>
        </w:tc>
        <w:tc>
          <w:tcPr>
            <w:tcW w:w="2672" w:type="dxa"/>
            <w:tcBorders>
              <w:top w:val="single" w:sz="4" w:space="0" w:color="auto"/>
              <w:left w:val="single" w:sz="4" w:space="0" w:color="auto"/>
            </w:tcBorders>
            <w:shd w:val="clear" w:color="auto" w:fill="FFFFFF"/>
          </w:tcPr>
          <w:p w14:paraId="41AF50DC"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Գործառնության նկարագրությունը</w:t>
            </w:r>
          </w:p>
        </w:tc>
        <w:tc>
          <w:tcPr>
            <w:tcW w:w="5909" w:type="dxa"/>
            <w:tcBorders>
              <w:top w:val="single" w:sz="4" w:space="0" w:color="auto"/>
              <w:left w:val="single" w:sz="4" w:space="0" w:color="auto"/>
              <w:right w:val="single" w:sz="4" w:space="0" w:color="auto"/>
            </w:tcBorders>
            <w:shd w:val="clear" w:color="auto" w:fill="FFFFFF"/>
            <w:vAlign w:val="center"/>
          </w:tcPr>
          <w:p w14:paraId="7DBDEEB8"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կատարողն ընդունում է ժ</w:t>
            </w:r>
            <w:r w:rsidRPr="00654174">
              <w:rPr>
                <w:rFonts w:ascii="Sylfaen" w:hAnsi="Sylfaen"/>
                <w:sz w:val="20"/>
                <w:szCs w:val="20"/>
              </w:rPr>
              <w:t>ամանակավոր կարանտինային բուսասանիտարական միջոցի փոփոխման մասին տեղեկությունները, ստուգում է դրանք` լիազորված մարմինների միջ</w:t>
            </w:r>
            <w:r w:rsidR="00186716" w:rsidRPr="00654174">
              <w:rPr>
                <w:rFonts w:ascii="Sylfaen" w:hAnsi="Sylfaen"/>
                <w:sz w:val="20"/>
                <w:szCs w:val="20"/>
              </w:rPr>
              <w:t>եւ</w:t>
            </w:r>
            <w:r w:rsidRPr="00654174">
              <w:rPr>
                <w:rFonts w:ascii="Sylfaen" w:hAnsi="Sylfaen"/>
                <w:sz w:val="20"/>
                <w:szCs w:val="20"/>
              </w:rPr>
              <w:t xml:space="preserve"> տեղեկատվական փոխգործակցության կանոնակարգին համապատասխան, ձ</w:t>
            </w:r>
            <w:r w:rsidR="00186716" w:rsidRPr="00654174">
              <w:rPr>
                <w:rFonts w:ascii="Sylfaen" w:hAnsi="Sylfaen"/>
                <w:sz w:val="20"/>
                <w:szCs w:val="20"/>
              </w:rPr>
              <w:t>եւ</w:t>
            </w:r>
            <w:r w:rsidRPr="00654174">
              <w:rPr>
                <w:rFonts w:ascii="Sylfaen" w:hAnsi="Sylfaen"/>
                <w:sz w:val="20"/>
                <w:szCs w:val="20"/>
              </w:rPr>
              <w:t xml:space="preserve">ավորում </w:t>
            </w:r>
            <w:r w:rsidR="00186716" w:rsidRPr="00654174">
              <w:rPr>
                <w:rFonts w:ascii="Sylfaen" w:hAnsi="Sylfaen"/>
                <w:sz w:val="20"/>
                <w:szCs w:val="20"/>
              </w:rPr>
              <w:t>եւ</w:t>
            </w:r>
            <w:r w:rsidRPr="00654174">
              <w:rPr>
                <w:rFonts w:ascii="Sylfaen" w:hAnsi="Sylfaen"/>
                <w:sz w:val="20"/>
                <w:szCs w:val="20"/>
              </w:rPr>
              <w:t xml:space="preserve"> լիազորված մարմին է ուղարկում </w:t>
            </w:r>
            <w:r w:rsidRPr="00654174">
              <w:rPr>
                <w:rFonts w:ascii="Sylfaen" w:hAnsi="Sylfaen" w:cs="Sylfaen"/>
                <w:sz w:val="20"/>
                <w:szCs w:val="20"/>
              </w:rPr>
              <w:t>ժ</w:t>
            </w:r>
            <w:r w:rsidRPr="00654174">
              <w:rPr>
                <w:rFonts w:ascii="Sylfaen" w:hAnsi="Sylfaen"/>
                <w:sz w:val="20"/>
                <w:szCs w:val="20"/>
              </w:rPr>
              <w:t>ամանակավոր կարանտինային բուսասանիտարական միջոցի փոփոխման մասին տեղեկությունների մշակման արդյունքի մասին ծանուցումը</w:t>
            </w:r>
          </w:p>
        </w:tc>
      </w:tr>
      <w:tr w:rsidR="009E6754" w:rsidRPr="00654174" w14:paraId="0C291B71" w14:textId="77777777" w:rsidTr="00654174">
        <w:tblPrEx>
          <w:tblLook w:val="0000" w:firstRow="0" w:lastRow="0" w:firstColumn="0" w:lastColumn="0" w:noHBand="0" w:noVBand="0"/>
        </w:tblPrEx>
        <w:trPr>
          <w:jc w:val="center"/>
        </w:trPr>
        <w:tc>
          <w:tcPr>
            <w:tcW w:w="936" w:type="dxa"/>
            <w:tcBorders>
              <w:top w:val="single" w:sz="4" w:space="0" w:color="auto"/>
              <w:left w:val="single" w:sz="4" w:space="0" w:color="auto"/>
              <w:bottom w:val="single" w:sz="4" w:space="0" w:color="auto"/>
            </w:tcBorders>
            <w:shd w:val="clear" w:color="auto" w:fill="FFFFFF"/>
          </w:tcPr>
          <w:p w14:paraId="04AA5525" w14:textId="77777777" w:rsidR="009E6754" w:rsidRPr="00654174" w:rsidRDefault="009E6754" w:rsidP="00654174">
            <w:pPr>
              <w:pStyle w:val="a3"/>
              <w:shd w:val="clear" w:color="auto" w:fill="auto"/>
              <w:spacing w:after="120" w:line="240" w:lineRule="auto"/>
              <w:ind w:firstLine="280"/>
              <w:rPr>
                <w:rFonts w:ascii="Sylfaen" w:hAnsi="Sylfaen" w:cs="Sylfaen"/>
                <w:sz w:val="20"/>
                <w:szCs w:val="20"/>
              </w:rPr>
            </w:pPr>
            <w:r w:rsidRPr="00654174">
              <w:rPr>
                <w:rFonts w:ascii="Sylfaen" w:hAnsi="Sylfaen" w:cs="Sylfaen"/>
                <w:sz w:val="20"/>
                <w:szCs w:val="20"/>
              </w:rPr>
              <w:t>7</w:t>
            </w:r>
          </w:p>
        </w:tc>
        <w:tc>
          <w:tcPr>
            <w:tcW w:w="2672" w:type="dxa"/>
            <w:tcBorders>
              <w:top w:val="single" w:sz="4" w:space="0" w:color="auto"/>
              <w:left w:val="single" w:sz="4" w:space="0" w:color="auto"/>
              <w:bottom w:val="single" w:sz="4" w:space="0" w:color="auto"/>
            </w:tcBorders>
            <w:shd w:val="clear" w:color="auto" w:fill="FFFFFF"/>
          </w:tcPr>
          <w:p w14:paraId="15910F70"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Արդյունքները</w:t>
            </w:r>
          </w:p>
        </w:tc>
        <w:tc>
          <w:tcPr>
            <w:tcW w:w="5909" w:type="dxa"/>
            <w:tcBorders>
              <w:top w:val="single" w:sz="4" w:space="0" w:color="auto"/>
              <w:left w:val="single" w:sz="4" w:space="0" w:color="auto"/>
              <w:bottom w:val="single" w:sz="4" w:space="0" w:color="auto"/>
              <w:right w:val="single" w:sz="4" w:space="0" w:color="auto"/>
            </w:tcBorders>
            <w:shd w:val="clear" w:color="auto" w:fill="FFFFFF"/>
            <w:vAlign w:val="center"/>
          </w:tcPr>
          <w:p w14:paraId="7909E87E"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ժ</w:t>
            </w:r>
            <w:r w:rsidRPr="00654174">
              <w:rPr>
                <w:rFonts w:ascii="Sylfaen" w:hAnsi="Sylfaen"/>
                <w:sz w:val="20"/>
                <w:szCs w:val="20"/>
              </w:rPr>
              <w:t xml:space="preserve">ամանակավոր կարանտինային բուսասանիտարական միջոցի փոփոխման մասին տեղեկություններն ստացվել </w:t>
            </w:r>
            <w:r w:rsidR="00186716" w:rsidRPr="00654174">
              <w:rPr>
                <w:rFonts w:ascii="Sylfaen" w:hAnsi="Sylfaen"/>
                <w:sz w:val="20"/>
                <w:szCs w:val="20"/>
              </w:rPr>
              <w:t>եւ</w:t>
            </w:r>
            <w:r w:rsidRPr="00654174">
              <w:rPr>
                <w:rFonts w:ascii="Sylfaen" w:hAnsi="Sylfaen"/>
                <w:sz w:val="20"/>
                <w:szCs w:val="20"/>
              </w:rPr>
              <w:t xml:space="preserve"> մշակվել են, </w:t>
            </w:r>
            <w:r w:rsidRPr="00654174">
              <w:rPr>
                <w:rFonts w:ascii="Sylfaen" w:hAnsi="Sylfaen" w:cs="Sylfaen"/>
                <w:sz w:val="20"/>
                <w:szCs w:val="20"/>
              </w:rPr>
              <w:t>ժ</w:t>
            </w:r>
            <w:r w:rsidRPr="00654174">
              <w:rPr>
                <w:rFonts w:ascii="Sylfaen" w:hAnsi="Sylfaen"/>
                <w:sz w:val="20"/>
                <w:szCs w:val="20"/>
              </w:rPr>
              <w:t>ամանակավոր կարանտինային բուսասանիտարական միջոցի փոփոխման մասին տեղեկությունների մշակման արդյունքի մասին ծանուցումն ուղարկվել է լիազորված մարմին</w:t>
            </w:r>
          </w:p>
        </w:tc>
      </w:tr>
    </w:tbl>
    <w:p w14:paraId="200E86A9" w14:textId="77777777" w:rsidR="009E6754" w:rsidRPr="00B62852" w:rsidRDefault="009E6754" w:rsidP="00186716">
      <w:pPr>
        <w:spacing w:after="160" w:line="360" w:lineRule="auto"/>
      </w:pPr>
    </w:p>
    <w:p w14:paraId="6850B53E" w14:textId="77777777" w:rsidR="009E6754" w:rsidRPr="00B62852" w:rsidRDefault="009E6754" w:rsidP="00186716">
      <w:pPr>
        <w:pStyle w:val="11"/>
        <w:shd w:val="clear" w:color="auto" w:fill="auto"/>
        <w:spacing w:after="160" w:line="360" w:lineRule="auto"/>
        <w:jc w:val="right"/>
        <w:outlineLvl w:val="9"/>
        <w:rPr>
          <w:rFonts w:ascii="Sylfaen" w:eastAsia="Times New Roman" w:hAnsi="Sylfaen" w:cs="Sylfaen"/>
          <w:sz w:val="24"/>
          <w:szCs w:val="24"/>
        </w:rPr>
      </w:pPr>
      <w:bookmarkStart w:id="13" w:name="bookmark28"/>
    </w:p>
    <w:p w14:paraId="7B460009" w14:textId="77777777" w:rsidR="009E6754" w:rsidRPr="00B62852" w:rsidRDefault="009E6754" w:rsidP="00186716">
      <w:pPr>
        <w:pStyle w:val="11"/>
        <w:shd w:val="clear" w:color="auto" w:fill="auto"/>
        <w:spacing w:after="160" w:line="360" w:lineRule="auto"/>
        <w:jc w:val="right"/>
        <w:outlineLvl w:val="9"/>
        <w:rPr>
          <w:rFonts w:ascii="Sylfaen" w:hAnsi="Sylfaen" w:cs="Sylfaen"/>
          <w:sz w:val="24"/>
          <w:szCs w:val="24"/>
        </w:rPr>
      </w:pPr>
      <w:r w:rsidRPr="00B62852">
        <w:rPr>
          <w:rFonts w:ascii="Sylfaen" w:eastAsia="Times New Roman" w:hAnsi="Sylfaen" w:cs="Sylfaen"/>
          <w:sz w:val="24"/>
          <w:szCs w:val="24"/>
        </w:rPr>
        <w:t>Աղյուսակ 25</w:t>
      </w:r>
      <w:bookmarkEnd w:id="13"/>
    </w:p>
    <w:p w14:paraId="477C446B"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bookmarkStart w:id="14" w:name="bookmark29"/>
      <w:r w:rsidRPr="00B62852">
        <w:rPr>
          <w:rFonts w:ascii="Sylfaen" w:eastAsia="Times New Roman" w:hAnsi="Sylfaen" w:cs="Sylfaen"/>
          <w:sz w:val="24"/>
          <w:szCs w:val="24"/>
        </w:rPr>
        <w:t>«</w:t>
      </w: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փոփոխման մասին տեղեկությունների մշակման արդյունքի մասին ծանուցման ստացում</w:t>
      </w:r>
      <w:r w:rsidRPr="00B62852">
        <w:rPr>
          <w:rFonts w:ascii="Sylfaen" w:eastAsia="Times New Roman" w:hAnsi="Sylfaen" w:cs="Sylfaen"/>
          <w:sz w:val="24"/>
          <w:szCs w:val="24"/>
        </w:rPr>
        <w:t xml:space="preserve">» </w:t>
      </w:r>
      <w:r w:rsidRPr="00B62852">
        <w:rPr>
          <w:rFonts w:ascii="Sylfaen" w:eastAsia="Times New Roman" w:hAnsi="Sylfaen" w:cs="Sylfaen"/>
          <w:sz w:val="24"/>
          <w:szCs w:val="24"/>
          <w:lang w:eastAsia="en-US" w:bidi="en-US"/>
        </w:rPr>
        <w:t>(P.SS.12.OPR.014)</w:t>
      </w:r>
      <w:bookmarkEnd w:id="14"/>
      <w:r w:rsidRPr="00B62852">
        <w:rPr>
          <w:rFonts w:ascii="Sylfaen" w:eastAsia="Times New Roman" w:hAnsi="Sylfaen" w:cs="Sylfaen"/>
          <w:sz w:val="24"/>
          <w:szCs w:val="24"/>
          <w:lang w:eastAsia="en-US" w:bidi="en-US"/>
        </w:rPr>
        <w:t xml:space="preserve"> </w:t>
      </w:r>
      <w:r w:rsidRPr="00B62852">
        <w:rPr>
          <w:rFonts w:ascii="Sylfaen" w:eastAsia="Times New Roman" w:hAnsi="Sylfaen" w:cs="Sylfaen"/>
          <w:sz w:val="24"/>
          <w:szCs w:val="24"/>
        </w:rPr>
        <w:t>գործառնության</w:t>
      </w:r>
      <w:r w:rsidRPr="00B62852">
        <w:rPr>
          <w:rFonts w:ascii="Sylfaen" w:eastAsia="Times New Roman" w:hAnsi="Sylfaen" w:cs="Sylfaen"/>
          <w:sz w:val="24"/>
          <w:szCs w:val="24"/>
          <w:lang w:eastAsia="en-US" w:bidi="en-US"/>
        </w:rPr>
        <w:t xml:space="preserve"> նկարագրություն</w:t>
      </w:r>
    </w:p>
    <w:tbl>
      <w:tblPr>
        <w:tblOverlap w:val="never"/>
        <w:tblW w:w="9524" w:type="dxa"/>
        <w:jc w:val="center"/>
        <w:tblLayout w:type="fixed"/>
        <w:tblCellMar>
          <w:left w:w="10" w:type="dxa"/>
          <w:right w:w="10" w:type="dxa"/>
        </w:tblCellMar>
        <w:tblLook w:val="0020" w:firstRow="1" w:lastRow="0" w:firstColumn="0" w:lastColumn="0" w:noHBand="0" w:noVBand="0"/>
      </w:tblPr>
      <w:tblGrid>
        <w:gridCol w:w="993"/>
        <w:gridCol w:w="2674"/>
        <w:gridCol w:w="5857"/>
      </w:tblGrid>
      <w:tr w:rsidR="009E6754" w:rsidRPr="00654174" w14:paraId="08854334" w14:textId="77777777" w:rsidTr="00654174">
        <w:trPr>
          <w:tblHeader/>
          <w:jc w:val="center"/>
        </w:trPr>
        <w:tc>
          <w:tcPr>
            <w:tcW w:w="993" w:type="dxa"/>
            <w:tcBorders>
              <w:top w:val="single" w:sz="4" w:space="0" w:color="auto"/>
              <w:left w:val="single" w:sz="4" w:space="0" w:color="auto"/>
            </w:tcBorders>
            <w:shd w:val="clear" w:color="auto" w:fill="FFFFFF"/>
            <w:vAlign w:val="center"/>
          </w:tcPr>
          <w:p w14:paraId="05598D20"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Համարը` ը/կ</w:t>
            </w:r>
          </w:p>
        </w:tc>
        <w:tc>
          <w:tcPr>
            <w:tcW w:w="2674" w:type="dxa"/>
            <w:tcBorders>
              <w:top w:val="single" w:sz="4" w:space="0" w:color="auto"/>
              <w:left w:val="single" w:sz="4" w:space="0" w:color="auto"/>
            </w:tcBorders>
            <w:shd w:val="clear" w:color="auto" w:fill="FFFFFF"/>
            <w:vAlign w:val="center"/>
          </w:tcPr>
          <w:p w14:paraId="5787A657"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Տարրի նշագիրը</w:t>
            </w:r>
          </w:p>
        </w:tc>
        <w:tc>
          <w:tcPr>
            <w:tcW w:w="5857" w:type="dxa"/>
            <w:tcBorders>
              <w:top w:val="single" w:sz="4" w:space="0" w:color="auto"/>
              <w:left w:val="single" w:sz="4" w:space="0" w:color="auto"/>
              <w:right w:val="single" w:sz="4" w:space="0" w:color="auto"/>
            </w:tcBorders>
            <w:shd w:val="clear" w:color="auto" w:fill="FFFFFF"/>
            <w:vAlign w:val="center"/>
          </w:tcPr>
          <w:p w14:paraId="0A054DC5"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Նկարագրությունը</w:t>
            </w:r>
          </w:p>
        </w:tc>
      </w:tr>
      <w:tr w:rsidR="009E6754" w:rsidRPr="00654174" w14:paraId="68FAFDEB" w14:textId="77777777" w:rsidTr="00654174">
        <w:trPr>
          <w:tblHeader/>
          <w:jc w:val="center"/>
        </w:trPr>
        <w:tc>
          <w:tcPr>
            <w:tcW w:w="993" w:type="dxa"/>
            <w:tcBorders>
              <w:top w:val="single" w:sz="4" w:space="0" w:color="auto"/>
              <w:left w:val="single" w:sz="4" w:space="0" w:color="auto"/>
            </w:tcBorders>
            <w:shd w:val="clear" w:color="auto" w:fill="FFFFFF"/>
            <w:vAlign w:val="center"/>
          </w:tcPr>
          <w:p w14:paraId="7B6FE40D"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1</w:t>
            </w:r>
          </w:p>
        </w:tc>
        <w:tc>
          <w:tcPr>
            <w:tcW w:w="2674" w:type="dxa"/>
            <w:tcBorders>
              <w:top w:val="single" w:sz="4" w:space="0" w:color="auto"/>
              <w:left w:val="single" w:sz="4" w:space="0" w:color="auto"/>
            </w:tcBorders>
            <w:shd w:val="clear" w:color="auto" w:fill="FFFFFF"/>
            <w:vAlign w:val="center"/>
          </w:tcPr>
          <w:p w14:paraId="0E8CAF7A"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2</w:t>
            </w:r>
          </w:p>
        </w:tc>
        <w:tc>
          <w:tcPr>
            <w:tcW w:w="5857" w:type="dxa"/>
            <w:tcBorders>
              <w:top w:val="single" w:sz="4" w:space="0" w:color="auto"/>
              <w:left w:val="single" w:sz="4" w:space="0" w:color="auto"/>
              <w:right w:val="single" w:sz="4" w:space="0" w:color="auto"/>
            </w:tcBorders>
            <w:shd w:val="clear" w:color="auto" w:fill="FFFFFF"/>
            <w:vAlign w:val="center"/>
          </w:tcPr>
          <w:p w14:paraId="46348C66"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3</w:t>
            </w:r>
          </w:p>
        </w:tc>
      </w:tr>
      <w:tr w:rsidR="009E6754" w:rsidRPr="00654174" w14:paraId="42C19ADC" w14:textId="77777777" w:rsidTr="00654174">
        <w:trPr>
          <w:jc w:val="center"/>
        </w:trPr>
        <w:tc>
          <w:tcPr>
            <w:tcW w:w="993" w:type="dxa"/>
            <w:tcBorders>
              <w:top w:val="single" w:sz="4" w:space="0" w:color="auto"/>
              <w:left w:val="single" w:sz="4" w:space="0" w:color="auto"/>
            </w:tcBorders>
            <w:shd w:val="clear" w:color="auto" w:fill="FFFFFF"/>
            <w:vAlign w:val="center"/>
          </w:tcPr>
          <w:p w14:paraId="7FEC0A8A"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1</w:t>
            </w:r>
          </w:p>
        </w:tc>
        <w:tc>
          <w:tcPr>
            <w:tcW w:w="2674" w:type="dxa"/>
            <w:tcBorders>
              <w:top w:val="single" w:sz="4" w:space="0" w:color="auto"/>
              <w:left w:val="single" w:sz="4" w:space="0" w:color="auto"/>
            </w:tcBorders>
            <w:shd w:val="clear" w:color="auto" w:fill="FFFFFF"/>
            <w:vAlign w:val="center"/>
          </w:tcPr>
          <w:p w14:paraId="1D5D5F19"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Ծածկագրային նշագիրը</w:t>
            </w:r>
          </w:p>
        </w:tc>
        <w:tc>
          <w:tcPr>
            <w:tcW w:w="5857" w:type="dxa"/>
            <w:tcBorders>
              <w:top w:val="single" w:sz="4" w:space="0" w:color="auto"/>
              <w:left w:val="single" w:sz="4" w:space="0" w:color="auto"/>
              <w:right w:val="single" w:sz="4" w:space="0" w:color="auto"/>
            </w:tcBorders>
            <w:shd w:val="clear" w:color="auto" w:fill="FFFFFF"/>
            <w:vAlign w:val="center"/>
          </w:tcPr>
          <w:p w14:paraId="22160B70"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lang w:eastAsia="en-US" w:bidi="en-US"/>
              </w:rPr>
              <w:t>P.SS.12.OPR.014</w:t>
            </w:r>
          </w:p>
        </w:tc>
      </w:tr>
      <w:tr w:rsidR="009E6754" w:rsidRPr="00654174" w14:paraId="56DB9F12" w14:textId="77777777" w:rsidTr="00654174">
        <w:trPr>
          <w:jc w:val="center"/>
        </w:trPr>
        <w:tc>
          <w:tcPr>
            <w:tcW w:w="993" w:type="dxa"/>
            <w:tcBorders>
              <w:top w:val="single" w:sz="4" w:space="0" w:color="auto"/>
              <w:left w:val="single" w:sz="4" w:space="0" w:color="auto"/>
            </w:tcBorders>
            <w:shd w:val="clear" w:color="auto" w:fill="FFFFFF"/>
          </w:tcPr>
          <w:p w14:paraId="185EB53A"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2</w:t>
            </w:r>
          </w:p>
        </w:tc>
        <w:tc>
          <w:tcPr>
            <w:tcW w:w="2674" w:type="dxa"/>
            <w:tcBorders>
              <w:top w:val="single" w:sz="4" w:space="0" w:color="auto"/>
              <w:left w:val="single" w:sz="4" w:space="0" w:color="auto"/>
            </w:tcBorders>
            <w:shd w:val="clear" w:color="auto" w:fill="FFFFFF"/>
          </w:tcPr>
          <w:p w14:paraId="045B3A9B"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Գործառնության անվանումը</w:t>
            </w:r>
          </w:p>
        </w:tc>
        <w:tc>
          <w:tcPr>
            <w:tcW w:w="5857" w:type="dxa"/>
            <w:tcBorders>
              <w:top w:val="single" w:sz="4" w:space="0" w:color="auto"/>
              <w:left w:val="single" w:sz="4" w:space="0" w:color="auto"/>
              <w:right w:val="single" w:sz="4" w:space="0" w:color="auto"/>
            </w:tcBorders>
            <w:shd w:val="clear" w:color="auto" w:fill="FFFFFF"/>
            <w:vAlign w:val="center"/>
          </w:tcPr>
          <w:p w14:paraId="3AE3F931" w14:textId="77777777" w:rsidR="009E6754" w:rsidRPr="00654174" w:rsidRDefault="009E6754" w:rsidP="00654174">
            <w:pPr>
              <w:pStyle w:val="a3"/>
              <w:shd w:val="clear" w:color="auto" w:fill="auto"/>
              <w:spacing w:line="240" w:lineRule="auto"/>
              <w:rPr>
                <w:rFonts w:ascii="Sylfaen" w:hAnsi="Sylfaen" w:cs="Sylfaen"/>
                <w:sz w:val="20"/>
                <w:szCs w:val="20"/>
              </w:rPr>
            </w:pPr>
            <w:r w:rsidRPr="00654174">
              <w:rPr>
                <w:rFonts w:ascii="Sylfaen" w:hAnsi="Sylfaen" w:cs="Sylfaen"/>
                <w:sz w:val="20"/>
                <w:szCs w:val="20"/>
              </w:rPr>
              <w:t>ժ</w:t>
            </w:r>
            <w:r w:rsidRPr="00654174">
              <w:rPr>
                <w:rFonts w:ascii="Sylfaen" w:hAnsi="Sylfaen"/>
                <w:sz w:val="20"/>
                <w:szCs w:val="20"/>
              </w:rPr>
              <w:t>ամանակավոր կարանտինային բուսասանիտարական միջոցի փոփոխման մասին տեղեկությունների մշակման արդյունքի մասին ծանուցման ստացում</w:t>
            </w:r>
          </w:p>
        </w:tc>
      </w:tr>
      <w:tr w:rsidR="009E6754" w:rsidRPr="00654174" w14:paraId="52BE5E52" w14:textId="77777777" w:rsidTr="00654174">
        <w:trPr>
          <w:jc w:val="center"/>
        </w:trPr>
        <w:tc>
          <w:tcPr>
            <w:tcW w:w="993" w:type="dxa"/>
            <w:tcBorders>
              <w:top w:val="single" w:sz="4" w:space="0" w:color="auto"/>
              <w:left w:val="single" w:sz="4" w:space="0" w:color="auto"/>
            </w:tcBorders>
            <w:shd w:val="clear" w:color="auto" w:fill="FFFFFF"/>
            <w:vAlign w:val="center"/>
          </w:tcPr>
          <w:p w14:paraId="42726050"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3</w:t>
            </w:r>
          </w:p>
        </w:tc>
        <w:tc>
          <w:tcPr>
            <w:tcW w:w="2674" w:type="dxa"/>
            <w:tcBorders>
              <w:top w:val="single" w:sz="4" w:space="0" w:color="auto"/>
              <w:left w:val="single" w:sz="4" w:space="0" w:color="auto"/>
            </w:tcBorders>
            <w:shd w:val="clear" w:color="auto" w:fill="FFFFFF"/>
            <w:vAlign w:val="center"/>
          </w:tcPr>
          <w:p w14:paraId="38E5B0AF"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Կատարողը</w:t>
            </w:r>
          </w:p>
        </w:tc>
        <w:tc>
          <w:tcPr>
            <w:tcW w:w="5857" w:type="dxa"/>
            <w:tcBorders>
              <w:top w:val="single" w:sz="4" w:space="0" w:color="auto"/>
              <w:left w:val="single" w:sz="4" w:space="0" w:color="auto"/>
              <w:right w:val="single" w:sz="4" w:space="0" w:color="auto"/>
            </w:tcBorders>
            <w:shd w:val="clear" w:color="auto" w:fill="FFFFFF"/>
            <w:vAlign w:val="center"/>
          </w:tcPr>
          <w:p w14:paraId="5EB7F853" w14:textId="77777777" w:rsidR="009E6754" w:rsidRPr="00654174" w:rsidRDefault="009E6754" w:rsidP="00654174">
            <w:pPr>
              <w:pStyle w:val="a3"/>
              <w:shd w:val="clear" w:color="auto" w:fill="auto"/>
              <w:spacing w:line="240" w:lineRule="auto"/>
              <w:rPr>
                <w:rFonts w:ascii="Sylfaen" w:hAnsi="Sylfaen" w:cs="Sylfaen"/>
                <w:sz w:val="20"/>
                <w:szCs w:val="20"/>
              </w:rPr>
            </w:pPr>
            <w:r w:rsidRPr="00654174">
              <w:rPr>
                <w:rFonts w:ascii="Sylfaen" w:hAnsi="Sylfaen" w:cs="Sylfaen"/>
                <w:sz w:val="20"/>
                <w:szCs w:val="20"/>
              </w:rPr>
              <w:t>լիազորված մարմին</w:t>
            </w:r>
          </w:p>
        </w:tc>
      </w:tr>
      <w:tr w:rsidR="009E6754" w:rsidRPr="00654174" w14:paraId="112647FD" w14:textId="77777777" w:rsidTr="00654174">
        <w:trPr>
          <w:jc w:val="center"/>
        </w:trPr>
        <w:tc>
          <w:tcPr>
            <w:tcW w:w="993" w:type="dxa"/>
            <w:tcBorders>
              <w:top w:val="single" w:sz="4" w:space="0" w:color="auto"/>
              <w:left w:val="single" w:sz="4" w:space="0" w:color="auto"/>
            </w:tcBorders>
            <w:shd w:val="clear" w:color="auto" w:fill="FFFFFF"/>
          </w:tcPr>
          <w:p w14:paraId="6C354548"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4</w:t>
            </w:r>
          </w:p>
        </w:tc>
        <w:tc>
          <w:tcPr>
            <w:tcW w:w="2674" w:type="dxa"/>
            <w:tcBorders>
              <w:top w:val="single" w:sz="4" w:space="0" w:color="auto"/>
              <w:left w:val="single" w:sz="4" w:space="0" w:color="auto"/>
            </w:tcBorders>
            <w:shd w:val="clear" w:color="auto" w:fill="FFFFFF"/>
          </w:tcPr>
          <w:p w14:paraId="52AFBEA9"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Կատարման պայմանները</w:t>
            </w:r>
          </w:p>
        </w:tc>
        <w:tc>
          <w:tcPr>
            <w:tcW w:w="5857" w:type="dxa"/>
            <w:tcBorders>
              <w:top w:val="single" w:sz="4" w:space="0" w:color="auto"/>
              <w:left w:val="single" w:sz="4" w:space="0" w:color="auto"/>
              <w:right w:val="single" w:sz="4" w:space="0" w:color="auto"/>
            </w:tcBorders>
            <w:shd w:val="clear" w:color="auto" w:fill="FFFFFF"/>
            <w:vAlign w:val="center"/>
          </w:tcPr>
          <w:p w14:paraId="3B323BA0" w14:textId="77777777" w:rsidR="009E6754" w:rsidRPr="00654174" w:rsidRDefault="009E6754" w:rsidP="00654174">
            <w:pPr>
              <w:pStyle w:val="a3"/>
              <w:shd w:val="clear" w:color="auto" w:fill="auto"/>
              <w:spacing w:line="240" w:lineRule="auto"/>
              <w:rPr>
                <w:rFonts w:ascii="Sylfaen" w:hAnsi="Sylfaen" w:cs="Sylfaen"/>
                <w:i/>
                <w:iCs/>
                <w:sz w:val="20"/>
                <w:szCs w:val="20"/>
              </w:rPr>
            </w:pPr>
            <w:r w:rsidRPr="00654174">
              <w:rPr>
                <w:rFonts w:ascii="Sylfaen" w:hAnsi="Sylfaen" w:cs="Sylfaen"/>
                <w:sz w:val="20"/>
                <w:szCs w:val="20"/>
              </w:rPr>
              <w:t>կատարվում է ժ</w:t>
            </w:r>
            <w:r w:rsidRPr="00654174">
              <w:rPr>
                <w:rFonts w:ascii="Sylfaen" w:hAnsi="Sylfaen"/>
                <w:sz w:val="20"/>
                <w:szCs w:val="20"/>
              </w:rPr>
              <w:t>ամանակավոր կարանտինային բուսասանիտարական միջոցի փոփոխման մասին տեղեկությունների մշակման արդյունքի մասին ծանուց</w:t>
            </w:r>
            <w:r w:rsidRPr="00654174">
              <w:rPr>
                <w:rFonts w:ascii="Sylfaen" w:hAnsi="Sylfaen" w:cs="Sylfaen"/>
                <w:sz w:val="20"/>
                <w:szCs w:val="20"/>
              </w:rPr>
              <w:t>ումն ստանալիս («</w:t>
            </w:r>
            <w:r w:rsidRPr="00654174">
              <w:rPr>
                <w:rFonts w:ascii="Sylfaen" w:hAnsi="Sylfaen"/>
                <w:sz w:val="20"/>
                <w:szCs w:val="20"/>
              </w:rPr>
              <w:t xml:space="preserve">Ժամանակավոր կարանտինային բուսասանիտարական միջոցի փոփոխման մասին տեղեկությունների ընդունում </w:t>
            </w:r>
            <w:r w:rsidR="00186716" w:rsidRPr="00654174">
              <w:rPr>
                <w:rFonts w:ascii="Sylfaen" w:hAnsi="Sylfaen"/>
                <w:sz w:val="20"/>
                <w:szCs w:val="20"/>
              </w:rPr>
              <w:t>եւ</w:t>
            </w:r>
            <w:r w:rsidRPr="00654174">
              <w:rPr>
                <w:rFonts w:ascii="Sylfaen" w:hAnsi="Sylfaen"/>
                <w:sz w:val="20"/>
                <w:szCs w:val="20"/>
              </w:rPr>
              <w:t xml:space="preserve"> մշակում լիազորված մարմնի կողմից</w:t>
            </w:r>
            <w:r w:rsidRPr="00654174">
              <w:rPr>
                <w:rFonts w:ascii="Sylfaen" w:hAnsi="Sylfaen" w:cs="Sylfaen"/>
                <w:sz w:val="20"/>
                <w:szCs w:val="20"/>
              </w:rPr>
              <w:t xml:space="preserve">» </w:t>
            </w:r>
            <w:r w:rsidRPr="00654174">
              <w:rPr>
                <w:rFonts w:ascii="Sylfaen" w:hAnsi="Sylfaen" w:cs="Sylfaen"/>
                <w:sz w:val="20"/>
                <w:szCs w:val="20"/>
                <w:lang w:eastAsia="en-US" w:bidi="en-US"/>
              </w:rPr>
              <w:t xml:space="preserve">(P.SS.12.OPR.013) </w:t>
            </w:r>
            <w:r w:rsidRPr="00654174">
              <w:rPr>
                <w:rFonts w:ascii="Sylfaen" w:hAnsi="Sylfaen" w:cs="Sylfaen"/>
                <w:sz w:val="20"/>
                <w:szCs w:val="20"/>
              </w:rPr>
              <w:t>գործառնություն</w:t>
            </w:r>
            <w:r w:rsidRPr="00654174">
              <w:rPr>
                <w:rFonts w:ascii="Sylfaen" w:hAnsi="Sylfaen" w:cs="Sylfaen"/>
                <w:sz w:val="20"/>
                <w:szCs w:val="20"/>
                <w:lang w:eastAsia="en-US" w:bidi="en-US"/>
              </w:rPr>
              <w:t>)</w:t>
            </w:r>
          </w:p>
        </w:tc>
      </w:tr>
      <w:tr w:rsidR="009E6754" w:rsidRPr="00654174" w14:paraId="43FAB913" w14:textId="77777777" w:rsidTr="00654174">
        <w:trPr>
          <w:jc w:val="center"/>
        </w:trPr>
        <w:tc>
          <w:tcPr>
            <w:tcW w:w="993" w:type="dxa"/>
            <w:tcBorders>
              <w:top w:val="single" w:sz="4" w:space="0" w:color="auto"/>
              <w:left w:val="single" w:sz="4" w:space="0" w:color="auto"/>
            </w:tcBorders>
            <w:shd w:val="clear" w:color="auto" w:fill="FFFFFF"/>
          </w:tcPr>
          <w:p w14:paraId="04A466BE"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lastRenderedPageBreak/>
              <w:t>5</w:t>
            </w:r>
          </w:p>
        </w:tc>
        <w:tc>
          <w:tcPr>
            <w:tcW w:w="2674" w:type="dxa"/>
            <w:tcBorders>
              <w:top w:val="single" w:sz="4" w:space="0" w:color="auto"/>
              <w:left w:val="single" w:sz="4" w:space="0" w:color="auto"/>
            </w:tcBorders>
            <w:shd w:val="clear" w:color="auto" w:fill="FFFFFF"/>
          </w:tcPr>
          <w:p w14:paraId="3206327C"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Սահմանափակումները</w:t>
            </w:r>
          </w:p>
        </w:tc>
        <w:tc>
          <w:tcPr>
            <w:tcW w:w="5857" w:type="dxa"/>
            <w:tcBorders>
              <w:top w:val="single" w:sz="4" w:space="0" w:color="auto"/>
              <w:left w:val="single" w:sz="4" w:space="0" w:color="auto"/>
              <w:right w:val="single" w:sz="4" w:space="0" w:color="auto"/>
            </w:tcBorders>
            <w:shd w:val="clear" w:color="auto" w:fill="FFFFFF"/>
            <w:vAlign w:val="center"/>
          </w:tcPr>
          <w:p w14:paraId="32CB8003"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sz w:val="20"/>
                <w:szCs w:val="20"/>
              </w:rPr>
              <w:t>տեղեկությունների ձ</w:t>
            </w:r>
            <w:r w:rsidR="00186716" w:rsidRPr="00654174">
              <w:rPr>
                <w:rFonts w:ascii="Sylfaen" w:hAnsi="Sylfaen"/>
                <w:sz w:val="20"/>
                <w:szCs w:val="20"/>
              </w:rPr>
              <w:t>եւ</w:t>
            </w:r>
            <w:r w:rsidRPr="00654174">
              <w:rPr>
                <w:rFonts w:ascii="Sylfaen" w:hAnsi="Sylfaen"/>
                <w:sz w:val="20"/>
                <w:szCs w:val="20"/>
              </w:rPr>
              <w:t xml:space="preserve">աչափն ու կառուցվածքը պետք է համապատասխանեն էլեկտրոնային փաստաթղթերի </w:t>
            </w:r>
            <w:r w:rsidR="00186716" w:rsidRPr="00654174">
              <w:rPr>
                <w:rFonts w:ascii="Sylfaen" w:hAnsi="Sylfaen"/>
                <w:sz w:val="20"/>
                <w:szCs w:val="20"/>
              </w:rPr>
              <w:t>եւ</w:t>
            </w:r>
            <w:r w:rsidRPr="00654174">
              <w:rPr>
                <w:rFonts w:ascii="Sylfaen" w:hAnsi="Sylfaen"/>
                <w:sz w:val="20"/>
                <w:szCs w:val="20"/>
              </w:rPr>
              <w:t xml:space="preserve"> տեղեկությունների ձ</w:t>
            </w:r>
            <w:r w:rsidR="00186716" w:rsidRPr="00654174">
              <w:rPr>
                <w:rFonts w:ascii="Sylfaen" w:hAnsi="Sylfaen"/>
                <w:sz w:val="20"/>
                <w:szCs w:val="20"/>
              </w:rPr>
              <w:t>եւ</w:t>
            </w:r>
            <w:r w:rsidRPr="00654174">
              <w:rPr>
                <w:rFonts w:ascii="Sylfaen" w:hAnsi="Sylfaen"/>
                <w:sz w:val="20"/>
                <w:szCs w:val="20"/>
              </w:rPr>
              <w:t>աչափերի ու կառուցվածքների նկարագրությանը</w:t>
            </w:r>
          </w:p>
        </w:tc>
      </w:tr>
      <w:tr w:rsidR="009E6754" w:rsidRPr="00654174" w14:paraId="10CA6E39" w14:textId="77777777" w:rsidTr="00654174">
        <w:trPr>
          <w:jc w:val="center"/>
        </w:trPr>
        <w:tc>
          <w:tcPr>
            <w:tcW w:w="993" w:type="dxa"/>
            <w:tcBorders>
              <w:top w:val="single" w:sz="4" w:space="0" w:color="auto"/>
              <w:left w:val="single" w:sz="4" w:space="0" w:color="auto"/>
            </w:tcBorders>
            <w:shd w:val="clear" w:color="auto" w:fill="FFFFFF"/>
          </w:tcPr>
          <w:p w14:paraId="049ADA68"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6</w:t>
            </w:r>
          </w:p>
        </w:tc>
        <w:tc>
          <w:tcPr>
            <w:tcW w:w="2674" w:type="dxa"/>
            <w:tcBorders>
              <w:top w:val="single" w:sz="4" w:space="0" w:color="auto"/>
              <w:left w:val="single" w:sz="4" w:space="0" w:color="auto"/>
            </w:tcBorders>
            <w:shd w:val="clear" w:color="auto" w:fill="FFFFFF"/>
          </w:tcPr>
          <w:p w14:paraId="43B98CB7"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Գործառնության նկարագրությունը</w:t>
            </w:r>
          </w:p>
        </w:tc>
        <w:tc>
          <w:tcPr>
            <w:tcW w:w="5857" w:type="dxa"/>
            <w:tcBorders>
              <w:top w:val="single" w:sz="4" w:space="0" w:color="auto"/>
              <w:left w:val="single" w:sz="4" w:space="0" w:color="auto"/>
              <w:right w:val="single" w:sz="4" w:space="0" w:color="auto"/>
            </w:tcBorders>
            <w:shd w:val="clear" w:color="auto" w:fill="FFFFFF"/>
            <w:vAlign w:val="center"/>
          </w:tcPr>
          <w:p w14:paraId="40582684"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 xml:space="preserve">կատարողն իրականացնում է </w:t>
            </w:r>
            <w:r w:rsidRPr="00654174">
              <w:rPr>
                <w:rFonts w:ascii="Sylfaen" w:hAnsi="Sylfaen"/>
                <w:sz w:val="20"/>
                <w:szCs w:val="20"/>
              </w:rPr>
              <w:t xml:space="preserve">ժամանակավոր կարանտինային բուսասանիտարական միջոցի փոփոխման մասին տեղեկությունների մշակման արդյունքի մասին ծանուցման ընդունում </w:t>
            </w:r>
            <w:r w:rsidR="00186716" w:rsidRPr="00654174">
              <w:rPr>
                <w:rFonts w:ascii="Sylfaen" w:hAnsi="Sylfaen"/>
                <w:sz w:val="20"/>
                <w:szCs w:val="20"/>
              </w:rPr>
              <w:t>եւ</w:t>
            </w:r>
            <w:r w:rsidRPr="00654174">
              <w:rPr>
                <w:rFonts w:ascii="Sylfaen" w:hAnsi="Sylfaen"/>
                <w:sz w:val="20"/>
                <w:szCs w:val="20"/>
              </w:rPr>
              <w:t xml:space="preserve"> մշակում` լիազորված մարմինների միջ</w:t>
            </w:r>
            <w:r w:rsidR="00186716" w:rsidRPr="00654174">
              <w:rPr>
                <w:rFonts w:ascii="Sylfaen" w:hAnsi="Sylfaen"/>
                <w:sz w:val="20"/>
                <w:szCs w:val="20"/>
              </w:rPr>
              <w:t>եւ</w:t>
            </w:r>
            <w:r w:rsidRPr="00654174">
              <w:rPr>
                <w:rFonts w:ascii="Sylfaen" w:hAnsi="Sylfaen"/>
                <w:sz w:val="20"/>
                <w:szCs w:val="20"/>
              </w:rPr>
              <w:t xml:space="preserve"> տեղեկատվական փոխգործակցության կանոնակարգին համապատասխան</w:t>
            </w:r>
          </w:p>
        </w:tc>
      </w:tr>
      <w:tr w:rsidR="009E6754" w:rsidRPr="00654174" w14:paraId="244295AE" w14:textId="77777777" w:rsidTr="00654174">
        <w:trPr>
          <w:jc w:val="center"/>
        </w:trPr>
        <w:tc>
          <w:tcPr>
            <w:tcW w:w="993" w:type="dxa"/>
            <w:tcBorders>
              <w:top w:val="single" w:sz="4" w:space="0" w:color="auto"/>
              <w:left w:val="single" w:sz="4" w:space="0" w:color="auto"/>
              <w:bottom w:val="single" w:sz="4" w:space="0" w:color="auto"/>
            </w:tcBorders>
            <w:shd w:val="clear" w:color="auto" w:fill="FFFFFF"/>
          </w:tcPr>
          <w:p w14:paraId="40F33322"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7</w:t>
            </w:r>
          </w:p>
        </w:tc>
        <w:tc>
          <w:tcPr>
            <w:tcW w:w="2674" w:type="dxa"/>
            <w:tcBorders>
              <w:top w:val="single" w:sz="4" w:space="0" w:color="auto"/>
              <w:left w:val="single" w:sz="4" w:space="0" w:color="auto"/>
              <w:bottom w:val="single" w:sz="4" w:space="0" w:color="auto"/>
            </w:tcBorders>
            <w:shd w:val="clear" w:color="auto" w:fill="FFFFFF"/>
          </w:tcPr>
          <w:p w14:paraId="4CFD828E"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Արդյունքները</w:t>
            </w:r>
          </w:p>
        </w:tc>
        <w:tc>
          <w:tcPr>
            <w:tcW w:w="5857" w:type="dxa"/>
            <w:tcBorders>
              <w:top w:val="single" w:sz="4" w:space="0" w:color="auto"/>
              <w:left w:val="single" w:sz="4" w:space="0" w:color="auto"/>
              <w:bottom w:val="single" w:sz="4" w:space="0" w:color="auto"/>
              <w:right w:val="single" w:sz="4" w:space="0" w:color="auto"/>
            </w:tcBorders>
            <w:shd w:val="clear" w:color="auto" w:fill="FFFFFF"/>
            <w:vAlign w:val="center"/>
          </w:tcPr>
          <w:p w14:paraId="34866E4F"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sz w:val="20"/>
                <w:szCs w:val="20"/>
              </w:rPr>
              <w:t>ժամանակավոր կարանտինային բուսասանիտարական միջոցի փոփոխման մասին տեղեկությունների մշակման արդյունքի մասին ծանուցումը մշակվել է</w:t>
            </w:r>
          </w:p>
        </w:tc>
      </w:tr>
    </w:tbl>
    <w:p w14:paraId="29750AE8" w14:textId="77777777" w:rsidR="009E6754" w:rsidRPr="00B62852" w:rsidRDefault="009E6754" w:rsidP="00186716">
      <w:pPr>
        <w:spacing w:after="160" w:line="360" w:lineRule="auto"/>
      </w:pPr>
    </w:p>
    <w:p w14:paraId="0A301FD4" w14:textId="77777777" w:rsidR="009E6754" w:rsidRPr="00B62852" w:rsidRDefault="009E6754" w:rsidP="00186716">
      <w:pPr>
        <w:pStyle w:val="1"/>
        <w:shd w:val="clear" w:color="auto" w:fill="auto"/>
        <w:spacing w:after="160"/>
        <w:ind w:firstLine="0"/>
        <w:jc w:val="center"/>
        <w:rPr>
          <w:rFonts w:ascii="Sylfaen" w:hAnsi="Sylfaen" w:cs="Sylfaen"/>
          <w:sz w:val="24"/>
          <w:szCs w:val="24"/>
          <w:lang w:eastAsia="en-US" w:bidi="en-US"/>
        </w:rPr>
      </w:pPr>
      <w:r w:rsidRPr="00B62852">
        <w:rPr>
          <w:rFonts w:ascii="Sylfaen" w:hAnsi="Sylfaen" w:cs="Sylfaen"/>
          <w:sz w:val="24"/>
          <w:szCs w:val="24"/>
        </w:rPr>
        <w:t>«</w:t>
      </w:r>
      <w:r w:rsidRPr="00B62852">
        <w:rPr>
          <w:rFonts w:ascii="Sylfaen" w:hAnsi="Sylfaen"/>
          <w:sz w:val="24"/>
          <w:szCs w:val="24"/>
        </w:rPr>
        <w:t>Ժամանակավոր կարանտինային բուսասանիտարական միջոցի չեղարկման մասին տեղեկությունների ներկայացում Հանձնաժողով</w:t>
      </w:r>
      <w:r w:rsidRPr="00B62852">
        <w:rPr>
          <w:rFonts w:ascii="Sylfaen" w:hAnsi="Sylfaen" w:cs="Sylfaen"/>
          <w:sz w:val="24"/>
          <w:szCs w:val="24"/>
        </w:rPr>
        <w:t xml:space="preserve">» </w:t>
      </w:r>
      <w:r w:rsidR="00654174" w:rsidRPr="00654174">
        <w:rPr>
          <w:rFonts w:ascii="Sylfaen" w:hAnsi="Sylfaen" w:cs="Sylfaen"/>
          <w:sz w:val="24"/>
          <w:szCs w:val="24"/>
        </w:rPr>
        <w:br/>
      </w:r>
      <w:r w:rsidRPr="00B62852">
        <w:rPr>
          <w:rFonts w:ascii="Sylfaen" w:hAnsi="Sylfaen" w:cs="Sylfaen"/>
          <w:sz w:val="24"/>
          <w:szCs w:val="24"/>
          <w:lang w:eastAsia="en-US" w:bidi="en-US"/>
        </w:rPr>
        <w:t>(P.SS.12.PRC.005)</w:t>
      </w:r>
      <w:r w:rsidRPr="00B62852">
        <w:rPr>
          <w:rFonts w:ascii="Sylfaen" w:hAnsi="Sylfaen" w:cs="Sylfaen"/>
          <w:sz w:val="24"/>
          <w:szCs w:val="24"/>
        </w:rPr>
        <w:t xml:space="preserve"> ընթացակարգ</w:t>
      </w:r>
    </w:p>
    <w:p w14:paraId="7341CEAC" w14:textId="77777777" w:rsidR="009E6754" w:rsidRPr="00B62852" w:rsidRDefault="009E6754" w:rsidP="00654174">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60.</w:t>
      </w:r>
      <w:r w:rsidR="00654174" w:rsidRPr="00654174">
        <w:rPr>
          <w:rFonts w:ascii="Sylfaen" w:hAnsi="Sylfaen" w:cs="Sylfaen"/>
          <w:sz w:val="24"/>
          <w:szCs w:val="24"/>
        </w:rPr>
        <w:tab/>
      </w:r>
      <w:r w:rsidRPr="00B62852">
        <w:rPr>
          <w:rFonts w:ascii="Sylfaen" w:hAnsi="Sylfaen" w:cs="Sylfaen"/>
          <w:sz w:val="24"/>
          <w:szCs w:val="24"/>
        </w:rPr>
        <w:t>«</w:t>
      </w:r>
      <w:r w:rsidRPr="00B62852">
        <w:rPr>
          <w:rFonts w:ascii="Sylfaen" w:hAnsi="Sylfaen"/>
          <w:sz w:val="24"/>
          <w:szCs w:val="24"/>
        </w:rPr>
        <w:t>Ժամանակավոր կարանտինային բուսասանիտարական միջոցի չեղարկման մասին տեղեկությունների ներկայացում Հանձնաժողով</w:t>
      </w:r>
      <w:r w:rsidRPr="00B62852">
        <w:rPr>
          <w:rFonts w:ascii="Sylfaen" w:hAnsi="Sylfaen" w:cs="Sylfaen"/>
          <w:sz w:val="24"/>
          <w:szCs w:val="24"/>
        </w:rPr>
        <w:t xml:space="preserve">» </w:t>
      </w:r>
      <w:r w:rsidRPr="00B62852">
        <w:rPr>
          <w:rFonts w:ascii="Sylfaen" w:hAnsi="Sylfaen" w:cs="Sylfaen"/>
          <w:sz w:val="24"/>
          <w:szCs w:val="24"/>
          <w:lang w:eastAsia="en-US" w:bidi="en-US"/>
        </w:rPr>
        <w:t xml:space="preserve">(P.SS.12.PRC.005) </w:t>
      </w:r>
      <w:r w:rsidRPr="00B62852">
        <w:rPr>
          <w:rFonts w:ascii="Sylfaen" w:hAnsi="Sylfaen" w:cs="Sylfaen"/>
          <w:sz w:val="24"/>
          <w:szCs w:val="24"/>
        </w:rPr>
        <w:t xml:space="preserve">ընթացակարգի </w:t>
      </w:r>
      <w:r w:rsidRPr="00B62852">
        <w:rPr>
          <w:rFonts w:ascii="Sylfaen" w:hAnsi="Sylfaen" w:cs="Sylfaen"/>
          <w:sz w:val="24"/>
          <w:szCs w:val="24"/>
          <w:lang w:eastAsia="en-US" w:bidi="en-US"/>
        </w:rPr>
        <w:t xml:space="preserve">կատարման սխեման ներկայացված է </w:t>
      </w:r>
      <w:r w:rsidRPr="00B62852">
        <w:rPr>
          <w:rFonts w:ascii="Sylfaen" w:hAnsi="Sylfaen" w:cs="Sylfaen"/>
          <w:sz w:val="24"/>
          <w:szCs w:val="24"/>
        </w:rPr>
        <w:t>10-րդ նկարում:</w:t>
      </w:r>
    </w:p>
    <w:p w14:paraId="3EA28157" w14:textId="77777777" w:rsidR="009E6754" w:rsidRPr="00B62852" w:rsidRDefault="009E6754" w:rsidP="00186716">
      <w:pPr>
        <w:pStyle w:val="1"/>
        <w:shd w:val="clear" w:color="auto" w:fill="auto"/>
        <w:spacing w:after="160"/>
        <w:ind w:firstLine="0"/>
        <w:jc w:val="both"/>
        <w:rPr>
          <w:rFonts w:ascii="Sylfaen" w:hAnsi="Sylfaen" w:cs="Sylfaen"/>
          <w:sz w:val="24"/>
          <w:szCs w:val="24"/>
        </w:rPr>
      </w:pPr>
    </w:p>
    <w:p w14:paraId="7B48ACF6" w14:textId="77777777" w:rsidR="009E6754" w:rsidRPr="00B62852" w:rsidRDefault="00350756" w:rsidP="00186716">
      <w:pPr>
        <w:pStyle w:val="1"/>
        <w:shd w:val="clear" w:color="auto" w:fill="auto"/>
        <w:spacing w:after="160"/>
        <w:ind w:firstLine="0"/>
        <w:jc w:val="center"/>
        <w:rPr>
          <w:rFonts w:ascii="Sylfaen" w:hAnsi="Sylfaen" w:cs="Sylfaen"/>
          <w:sz w:val="24"/>
          <w:szCs w:val="24"/>
        </w:rPr>
      </w:pPr>
      <w:r>
        <w:rPr>
          <w:rFonts w:ascii="Sylfaen" w:hAnsi="Sylfaen" w:cs="Sylfaen"/>
          <w:noProof/>
          <w:sz w:val="24"/>
          <w:szCs w:val="24"/>
          <w:lang w:val="en-US" w:eastAsia="en-US" w:bidi="ar-SA"/>
        </w:rPr>
        <w:lastRenderedPageBreak/>
        <w:pict w14:anchorId="78AA8760">
          <v:group id="_x0000_s1210" style="position:absolute;left:0;text-align:left;margin-left:19.1pt;margin-top:5.6pt;width:410.25pt;height:257.25pt;z-index:251779072" coordorigin="1800,1530" coordsize="8205,5145">
            <v:rect id="_x0000_s1135" style="position:absolute;left:1800;top:1530;width:3165;height:270" stroked="f">
              <v:textbox style="mso-next-textbox:#_x0000_s1135" inset="0,0,0,0">
                <w:txbxContent>
                  <w:p w14:paraId="565DABC4" w14:textId="77777777" w:rsidR="00FE3616" w:rsidRPr="00531EDB" w:rsidRDefault="00FE3616" w:rsidP="009E6754">
                    <w:pPr>
                      <w:jc w:val="center"/>
                      <w:rPr>
                        <w:sz w:val="12"/>
                        <w:lang w:val="en-US"/>
                      </w:rPr>
                    </w:pPr>
                    <w:r>
                      <w:rPr>
                        <w:rFonts w:eastAsia="Times New Roman"/>
                        <w:sz w:val="16"/>
                        <w:szCs w:val="16"/>
                        <w:lang w:bidi="ar-SA"/>
                      </w:rPr>
                      <w:t xml:space="preserve">: </w:t>
                    </w:r>
                    <w:r>
                      <w:rPr>
                        <w:rFonts w:eastAsia="Times New Roman"/>
                        <w:sz w:val="16"/>
                        <w:szCs w:val="16"/>
                        <w:lang w:val="en-US" w:bidi="ar-SA"/>
                      </w:rPr>
                      <w:t>Լիազորված մարմին</w:t>
                    </w:r>
                  </w:p>
                </w:txbxContent>
              </v:textbox>
            </v:rect>
            <v:rect id="_x0000_s1136" style="position:absolute;left:6960;top:1530;width:2550;height:270" stroked="f">
              <v:textbox style="mso-next-textbox:#_x0000_s1136" inset="0,0,0,0">
                <w:txbxContent>
                  <w:p w14:paraId="4952136B" w14:textId="77777777" w:rsidR="00FE3616" w:rsidRPr="00531EDB" w:rsidRDefault="00FE3616" w:rsidP="009E6754">
                    <w:pPr>
                      <w:jc w:val="center"/>
                      <w:rPr>
                        <w:sz w:val="12"/>
                        <w:lang w:val="en-US"/>
                      </w:rPr>
                    </w:pPr>
                    <w:r>
                      <w:rPr>
                        <w:rFonts w:eastAsia="Times New Roman"/>
                        <w:sz w:val="16"/>
                        <w:szCs w:val="16"/>
                        <w:lang w:bidi="ar-SA"/>
                      </w:rPr>
                      <w:t xml:space="preserve">: </w:t>
                    </w:r>
                    <w:r>
                      <w:rPr>
                        <w:rFonts w:eastAsia="Times New Roman"/>
                        <w:sz w:val="16"/>
                        <w:szCs w:val="16"/>
                        <w:lang w:val="en-US" w:bidi="ar-SA"/>
                      </w:rPr>
                      <w:t>Հանձնաժողով</w:t>
                    </w:r>
                  </w:p>
                </w:txbxContent>
              </v:textbox>
            </v:rect>
            <v:rect id="_x0000_s1137" style="position:absolute;left:6510;top:2715;width:3495;height:750" stroked="f">
              <v:textbox style="mso-next-textbox:#_x0000_s1137" inset="0,0,0,0">
                <w:txbxContent>
                  <w:p w14:paraId="154275F0" w14:textId="77777777" w:rsidR="00FE3616" w:rsidRPr="00092F75" w:rsidRDefault="00FE3616" w:rsidP="009E6754">
                    <w:pPr>
                      <w:widowControl/>
                      <w:jc w:val="center"/>
                      <w:rPr>
                        <w:rFonts w:ascii="Times New Roman" w:eastAsia="Times New Roman" w:hAnsi="Times New Roman" w:cs="Times New Roman"/>
                        <w:color w:val="auto"/>
                        <w:sz w:val="14"/>
                        <w:szCs w:val="14"/>
                        <w:lang w:bidi="ar-SA"/>
                      </w:rPr>
                    </w:pPr>
                    <w:r w:rsidRPr="00092F75">
                      <w:rPr>
                        <w:rFonts w:eastAsia="Times New Roman"/>
                        <w:sz w:val="14"/>
                        <w:szCs w:val="14"/>
                        <w:lang w:bidi="ar-SA"/>
                      </w:rPr>
                      <w:t xml:space="preserve">: </w:t>
                    </w:r>
                    <w:r w:rsidRPr="00092F75">
                      <w:rPr>
                        <w:sz w:val="14"/>
                        <w:szCs w:val="14"/>
                        <w:lang w:val="en-US"/>
                      </w:rPr>
                      <w:t>Ժամանակավոր կարանտինային բուսասանիտարական միջոցի մասին տեղեկություններ</w:t>
                    </w:r>
                    <w:r w:rsidRPr="00092F75">
                      <w:rPr>
                        <w:rFonts w:ascii="Times New Roman" w:eastAsia="Times New Roman" w:hAnsi="Times New Roman" w:cs="Times New Roman"/>
                        <w:color w:val="auto"/>
                        <w:sz w:val="14"/>
                        <w:szCs w:val="14"/>
                        <w:lang w:val="en-US" w:bidi="ar-SA"/>
                      </w:rPr>
                      <w:t xml:space="preserve"> </w:t>
                    </w:r>
                    <w:r w:rsidRPr="00092F75">
                      <w:rPr>
                        <w:rFonts w:eastAsia="Times New Roman"/>
                        <w:sz w:val="14"/>
                        <w:szCs w:val="14"/>
                        <w:lang w:bidi="ar-SA"/>
                      </w:rPr>
                      <w:t>[</w:t>
                    </w:r>
                    <w:r w:rsidRPr="00092F75">
                      <w:rPr>
                        <w:rFonts w:eastAsia="Times New Roman"/>
                        <w:sz w:val="14"/>
                        <w:szCs w:val="14"/>
                        <w:lang w:val="en-US" w:bidi="ar-SA"/>
                      </w:rPr>
                      <w:t>տեղեկություններն ուղարկվել են</w:t>
                    </w:r>
                    <w:r w:rsidRPr="00092F75">
                      <w:rPr>
                        <w:rFonts w:eastAsia="Times New Roman"/>
                        <w:sz w:val="14"/>
                        <w:szCs w:val="14"/>
                        <w:lang w:bidi="ar-SA"/>
                      </w:rPr>
                      <w:t>]</w:t>
                    </w:r>
                  </w:p>
                </w:txbxContent>
              </v:textbox>
            </v:rect>
            <v:rect id="_x0000_s1138" style="position:absolute;left:6510;top:3735;width:3495;height:1005" stroked="f">
              <v:textbox style="mso-next-textbox:#_x0000_s1138" inset="0,0,0,0">
                <w:txbxContent>
                  <w:p w14:paraId="4353D6C6" w14:textId="77777777" w:rsidR="00FE3616" w:rsidRPr="00133F1B" w:rsidRDefault="00FE3616" w:rsidP="009E6754">
                    <w:pPr>
                      <w:jc w:val="center"/>
                      <w:rPr>
                        <w:sz w:val="12"/>
                      </w:rPr>
                    </w:pPr>
                    <w:r w:rsidRPr="00531EDB">
                      <w:rPr>
                        <w:sz w:val="16"/>
                        <w:szCs w:val="16"/>
                        <w:lang w:val="en-US"/>
                      </w:rPr>
                      <w:t xml:space="preserve">Ժամանակավոր կարանտինային բուսասանիտարական միջոցի չեղարկման մասին տեղեկությունների </w:t>
                    </w:r>
                    <w:r>
                      <w:rPr>
                        <w:sz w:val="16"/>
                        <w:szCs w:val="16"/>
                        <w:lang w:val="en-US"/>
                      </w:rPr>
                      <w:t xml:space="preserve">ընդունում և մշակում Հանձնաժողովի կողմից </w:t>
                    </w:r>
                    <w:r w:rsidRPr="00133F1B">
                      <w:rPr>
                        <w:sz w:val="16"/>
                        <w:szCs w:val="16"/>
                        <w:lang w:eastAsia="en-US"/>
                      </w:rPr>
                      <w:t>(</w:t>
                    </w:r>
                    <w:r>
                      <w:rPr>
                        <w:sz w:val="16"/>
                        <w:szCs w:val="16"/>
                        <w:lang w:val="en-US" w:eastAsia="en-US"/>
                      </w:rPr>
                      <w:t>P</w:t>
                    </w:r>
                    <w:r w:rsidRPr="00133F1B">
                      <w:rPr>
                        <w:sz w:val="16"/>
                        <w:szCs w:val="16"/>
                        <w:lang w:eastAsia="en-US"/>
                      </w:rPr>
                      <w:t>.</w:t>
                    </w:r>
                    <w:r>
                      <w:rPr>
                        <w:sz w:val="16"/>
                        <w:szCs w:val="16"/>
                        <w:lang w:val="en-US" w:eastAsia="en-US"/>
                      </w:rPr>
                      <w:t>SS</w:t>
                    </w:r>
                    <w:r w:rsidRPr="00133F1B">
                      <w:rPr>
                        <w:sz w:val="16"/>
                        <w:szCs w:val="16"/>
                        <w:lang w:eastAsia="en-US"/>
                      </w:rPr>
                      <w:t>.12.</w:t>
                    </w:r>
                    <w:r>
                      <w:rPr>
                        <w:sz w:val="16"/>
                        <w:szCs w:val="16"/>
                        <w:lang w:val="en-US" w:eastAsia="en-US"/>
                      </w:rPr>
                      <w:t>OPR</w:t>
                    </w:r>
                    <w:r w:rsidRPr="00133F1B">
                      <w:rPr>
                        <w:sz w:val="16"/>
                        <w:szCs w:val="16"/>
                        <w:lang w:eastAsia="en-US"/>
                      </w:rPr>
                      <w:t>.016)</w:t>
                    </w:r>
                  </w:p>
                </w:txbxContent>
              </v:textbox>
            </v:rect>
            <v:rect id="_x0000_s1139" style="position:absolute;left:6600;top:5025;width:3405;height:1005" stroked="f">
              <v:textbox style="mso-next-textbox:#_x0000_s1139" inset="0,0,0,0">
                <w:txbxContent>
                  <w:p w14:paraId="333784BE" w14:textId="77777777" w:rsidR="00FE3616" w:rsidRPr="006E472F" w:rsidRDefault="00FE3616" w:rsidP="009E6754">
                    <w:pPr>
                      <w:widowControl/>
                      <w:jc w:val="center"/>
                      <w:rPr>
                        <w:sz w:val="12"/>
                      </w:rPr>
                    </w:pPr>
                    <w:r w:rsidRPr="00531EDB">
                      <w:rPr>
                        <w:sz w:val="16"/>
                        <w:szCs w:val="16"/>
                        <w:lang w:val="en-US"/>
                      </w:rPr>
                      <w:t xml:space="preserve">Ժամանակավոր կարանտինային բուսասանիտարական միջոցի չեղարկման մասին տեղեկությունների </w:t>
                    </w:r>
                    <w:r>
                      <w:rPr>
                        <w:sz w:val="16"/>
                        <w:szCs w:val="16"/>
                        <w:lang w:val="en-US"/>
                      </w:rPr>
                      <w:t xml:space="preserve">հրապարակում </w:t>
                    </w:r>
                    <w:r w:rsidRPr="00133F1B">
                      <w:rPr>
                        <w:rFonts w:eastAsia="Times New Roman"/>
                        <w:sz w:val="16"/>
                        <w:szCs w:val="16"/>
                        <w:lang w:eastAsia="en-US" w:bidi="ar-SA"/>
                      </w:rPr>
                      <w:t>(</w:t>
                    </w:r>
                    <w:r w:rsidRPr="00133F1B">
                      <w:rPr>
                        <w:rFonts w:eastAsia="Times New Roman"/>
                        <w:sz w:val="16"/>
                        <w:szCs w:val="16"/>
                        <w:lang w:val="en-US" w:eastAsia="en-US" w:bidi="ar-SA"/>
                      </w:rPr>
                      <w:t>P</w:t>
                    </w:r>
                    <w:r w:rsidRPr="00133F1B">
                      <w:rPr>
                        <w:rFonts w:eastAsia="Times New Roman"/>
                        <w:sz w:val="16"/>
                        <w:szCs w:val="16"/>
                        <w:lang w:eastAsia="en-US" w:bidi="ar-SA"/>
                      </w:rPr>
                      <w:t>.</w:t>
                    </w:r>
                    <w:r w:rsidRPr="00133F1B">
                      <w:rPr>
                        <w:rFonts w:eastAsia="Times New Roman"/>
                        <w:sz w:val="16"/>
                        <w:szCs w:val="16"/>
                        <w:lang w:val="en-US" w:eastAsia="en-US" w:bidi="ar-SA"/>
                      </w:rPr>
                      <w:t>SS</w:t>
                    </w:r>
                    <w:r w:rsidRPr="00133F1B">
                      <w:rPr>
                        <w:rFonts w:eastAsia="Times New Roman"/>
                        <w:sz w:val="16"/>
                        <w:szCs w:val="16"/>
                        <w:lang w:eastAsia="en-US" w:bidi="ar-SA"/>
                      </w:rPr>
                      <w:t>.12.</w:t>
                    </w:r>
                    <w:r w:rsidRPr="00133F1B">
                      <w:rPr>
                        <w:rFonts w:eastAsia="Times New Roman"/>
                        <w:sz w:val="16"/>
                        <w:szCs w:val="16"/>
                        <w:lang w:val="en-US" w:eastAsia="en-US" w:bidi="ar-SA"/>
                      </w:rPr>
                      <w:t>OPR</w:t>
                    </w:r>
                    <w:r w:rsidRPr="00133F1B">
                      <w:rPr>
                        <w:rFonts w:eastAsia="Times New Roman"/>
                        <w:sz w:val="16"/>
                        <w:szCs w:val="16"/>
                        <w:lang w:eastAsia="en-US" w:bidi="ar-SA"/>
                      </w:rPr>
                      <w:t>.018)</w:t>
                    </w:r>
                  </w:p>
                </w:txbxContent>
              </v:textbox>
            </v:rect>
            <v:rect id="_x0000_s1140" style="position:absolute;left:1890;top:2625;width:3405;height:1005" stroked="f">
              <v:textbox style="mso-next-textbox:#_x0000_s1140" inset="0,0,0,0">
                <w:txbxContent>
                  <w:p w14:paraId="48900A2B" w14:textId="77777777" w:rsidR="00FE3616" w:rsidRPr="00531EDB" w:rsidRDefault="00FE3616" w:rsidP="009E6754">
                    <w:pPr>
                      <w:jc w:val="center"/>
                      <w:rPr>
                        <w:sz w:val="16"/>
                        <w:szCs w:val="16"/>
                      </w:rPr>
                    </w:pPr>
                    <w:r w:rsidRPr="00531EDB">
                      <w:rPr>
                        <w:sz w:val="16"/>
                        <w:szCs w:val="16"/>
                        <w:lang w:val="en-US"/>
                      </w:rPr>
                      <w:t xml:space="preserve">Ժամանակավոր կարանտինային բուսասանիտարական միջոցի չեղարկման մասին տեղեկությունների </w:t>
                    </w:r>
                    <w:r>
                      <w:rPr>
                        <w:sz w:val="16"/>
                        <w:szCs w:val="16"/>
                        <w:lang w:val="en-US"/>
                      </w:rPr>
                      <w:t>ուղարկում</w:t>
                    </w:r>
                    <w:r w:rsidRPr="00531EDB">
                      <w:rPr>
                        <w:sz w:val="16"/>
                        <w:szCs w:val="16"/>
                        <w:lang w:val="en-US"/>
                      </w:rPr>
                      <w:t xml:space="preserve"> Հանձնաժողով</w:t>
                    </w:r>
                    <w:r w:rsidRPr="00531EDB">
                      <w:rPr>
                        <w:sz w:val="16"/>
                        <w:szCs w:val="16"/>
                        <w:lang w:eastAsia="en-US"/>
                      </w:rPr>
                      <w:t xml:space="preserve"> (</w:t>
                    </w:r>
                    <w:r w:rsidRPr="00531EDB">
                      <w:rPr>
                        <w:sz w:val="16"/>
                        <w:szCs w:val="16"/>
                        <w:lang w:val="en-US" w:eastAsia="en-US"/>
                      </w:rPr>
                      <w:t>P</w:t>
                    </w:r>
                    <w:r w:rsidRPr="00531EDB">
                      <w:rPr>
                        <w:sz w:val="16"/>
                        <w:szCs w:val="16"/>
                        <w:lang w:eastAsia="en-US"/>
                      </w:rPr>
                      <w:t>.</w:t>
                    </w:r>
                    <w:r w:rsidRPr="00531EDB">
                      <w:rPr>
                        <w:sz w:val="16"/>
                        <w:szCs w:val="16"/>
                        <w:lang w:val="en-US" w:eastAsia="en-US"/>
                      </w:rPr>
                      <w:t>SS</w:t>
                    </w:r>
                    <w:r w:rsidRPr="00531EDB">
                      <w:rPr>
                        <w:sz w:val="16"/>
                        <w:szCs w:val="16"/>
                        <w:lang w:eastAsia="en-US"/>
                      </w:rPr>
                      <w:t>.12.</w:t>
                    </w:r>
                    <w:r w:rsidRPr="00531EDB">
                      <w:rPr>
                        <w:sz w:val="16"/>
                        <w:szCs w:val="16"/>
                        <w:lang w:val="en-US" w:eastAsia="en-US"/>
                      </w:rPr>
                      <w:t>OPR</w:t>
                    </w:r>
                    <w:r w:rsidRPr="00531EDB">
                      <w:rPr>
                        <w:sz w:val="16"/>
                        <w:szCs w:val="16"/>
                        <w:lang w:eastAsia="en-US"/>
                      </w:rPr>
                      <w:t>.015)</w:t>
                    </w:r>
                  </w:p>
                </w:txbxContent>
              </v:textbox>
            </v:rect>
            <v:rect id="_x0000_s1141" style="position:absolute;left:1890;top:4815;width:3405;height:1860" stroked="f">
              <v:textbox style="mso-next-textbox:#_x0000_s1141" inset="0,0,0,0">
                <w:txbxContent>
                  <w:p w14:paraId="16DEC0F8" w14:textId="77777777" w:rsidR="00FE3616" w:rsidRPr="00531EDB" w:rsidRDefault="00FE3616" w:rsidP="009E6754">
                    <w:pPr>
                      <w:jc w:val="center"/>
                      <w:rPr>
                        <w:sz w:val="16"/>
                        <w:szCs w:val="16"/>
                        <w:lang w:eastAsia="en-US"/>
                      </w:rPr>
                    </w:pPr>
                    <w:r w:rsidRPr="00531EDB">
                      <w:rPr>
                        <w:sz w:val="16"/>
                        <w:szCs w:val="16"/>
                        <w:lang w:val="en-US"/>
                      </w:rPr>
                      <w:t>Ժամանակավոր</w:t>
                    </w:r>
                    <w:r w:rsidRPr="00531EDB">
                      <w:rPr>
                        <w:sz w:val="16"/>
                        <w:szCs w:val="16"/>
                      </w:rPr>
                      <w:t xml:space="preserve"> </w:t>
                    </w:r>
                    <w:r w:rsidRPr="00531EDB">
                      <w:rPr>
                        <w:sz w:val="16"/>
                        <w:szCs w:val="16"/>
                        <w:lang w:val="en-US"/>
                      </w:rPr>
                      <w:t>կարանտինային</w:t>
                    </w:r>
                    <w:r w:rsidRPr="00531EDB">
                      <w:rPr>
                        <w:sz w:val="16"/>
                        <w:szCs w:val="16"/>
                      </w:rPr>
                      <w:t xml:space="preserve"> </w:t>
                    </w:r>
                    <w:r w:rsidRPr="00531EDB">
                      <w:rPr>
                        <w:sz w:val="16"/>
                        <w:szCs w:val="16"/>
                        <w:lang w:val="en-US"/>
                      </w:rPr>
                      <w:t>բուսասանիտարական</w:t>
                    </w:r>
                    <w:r w:rsidRPr="00531EDB">
                      <w:rPr>
                        <w:sz w:val="16"/>
                        <w:szCs w:val="16"/>
                      </w:rPr>
                      <w:t xml:space="preserve"> </w:t>
                    </w:r>
                    <w:r w:rsidRPr="00531EDB">
                      <w:rPr>
                        <w:sz w:val="16"/>
                        <w:szCs w:val="16"/>
                        <w:lang w:val="en-US"/>
                      </w:rPr>
                      <w:t>միջոց</w:t>
                    </w:r>
                    <w:r>
                      <w:rPr>
                        <w:sz w:val="16"/>
                        <w:szCs w:val="16"/>
                        <w:lang w:val="en-US" w:eastAsia="en-US"/>
                      </w:rPr>
                      <w:t>ների</w:t>
                    </w:r>
                    <w:r w:rsidRPr="00531EDB">
                      <w:rPr>
                        <w:sz w:val="16"/>
                        <w:szCs w:val="16"/>
                        <w:lang w:eastAsia="en-US"/>
                      </w:rPr>
                      <w:t xml:space="preserve"> </w:t>
                    </w:r>
                    <w:r>
                      <w:rPr>
                        <w:sz w:val="16"/>
                        <w:szCs w:val="16"/>
                        <w:lang w:val="en-US" w:eastAsia="en-US"/>
                      </w:rPr>
                      <w:t xml:space="preserve">մասին տեղեկությունների ընդհանուր տեղեկատվական ռեսուրսում </w:t>
                    </w:r>
                    <w:r>
                      <w:rPr>
                        <w:sz w:val="16"/>
                        <w:szCs w:val="16"/>
                        <w:lang w:val="en-US"/>
                      </w:rPr>
                      <w:t>ժ</w:t>
                    </w:r>
                    <w:r w:rsidRPr="00531EDB">
                      <w:rPr>
                        <w:sz w:val="16"/>
                        <w:szCs w:val="16"/>
                        <w:lang w:val="en-US"/>
                      </w:rPr>
                      <w:t>ամանակավոր</w:t>
                    </w:r>
                    <w:r>
                      <w:rPr>
                        <w:sz w:val="16"/>
                        <w:szCs w:val="16"/>
                        <w:lang w:val="en-US"/>
                      </w:rPr>
                      <w:t xml:space="preserve"> </w:t>
                    </w:r>
                    <w:r w:rsidRPr="00531EDB">
                      <w:rPr>
                        <w:sz w:val="16"/>
                        <w:szCs w:val="16"/>
                        <w:lang w:val="en-US"/>
                      </w:rPr>
                      <w:t>կարանտինային</w:t>
                    </w:r>
                    <w:r w:rsidRPr="00531EDB">
                      <w:rPr>
                        <w:sz w:val="16"/>
                        <w:szCs w:val="16"/>
                      </w:rPr>
                      <w:t xml:space="preserve"> </w:t>
                    </w:r>
                    <w:r w:rsidRPr="00531EDB">
                      <w:rPr>
                        <w:sz w:val="16"/>
                        <w:szCs w:val="16"/>
                        <w:lang w:val="en-US"/>
                      </w:rPr>
                      <w:t>բուսասանիտարական</w:t>
                    </w:r>
                    <w:r w:rsidRPr="00531EDB">
                      <w:rPr>
                        <w:sz w:val="16"/>
                        <w:szCs w:val="16"/>
                      </w:rPr>
                      <w:t xml:space="preserve"> </w:t>
                    </w:r>
                    <w:r w:rsidRPr="00531EDB">
                      <w:rPr>
                        <w:sz w:val="16"/>
                        <w:szCs w:val="16"/>
                        <w:lang w:val="en-US"/>
                      </w:rPr>
                      <w:t>միջոց</w:t>
                    </w:r>
                    <w:r>
                      <w:rPr>
                        <w:sz w:val="16"/>
                        <w:szCs w:val="16"/>
                        <w:lang w:val="en-US" w:eastAsia="en-US"/>
                      </w:rPr>
                      <w:t>ի</w:t>
                    </w:r>
                    <w:r w:rsidRPr="00531EDB">
                      <w:rPr>
                        <w:sz w:val="16"/>
                        <w:szCs w:val="16"/>
                        <w:lang w:eastAsia="en-US"/>
                      </w:rPr>
                      <w:t xml:space="preserve"> </w:t>
                    </w:r>
                    <w:r>
                      <w:rPr>
                        <w:sz w:val="16"/>
                        <w:szCs w:val="16"/>
                        <w:lang w:val="en-US" w:eastAsia="en-US"/>
                      </w:rPr>
                      <w:t xml:space="preserve">չեղարկման մասին տեղեկությունների մշակման արդյունքի մասին ծանուցման ստացում </w:t>
                    </w:r>
                    <w:r w:rsidRPr="00133F1B">
                      <w:rPr>
                        <w:sz w:val="16"/>
                        <w:szCs w:val="16"/>
                        <w:lang w:eastAsia="en-US"/>
                      </w:rPr>
                      <w:t>(</w:t>
                    </w:r>
                    <w:r>
                      <w:rPr>
                        <w:sz w:val="16"/>
                        <w:szCs w:val="16"/>
                        <w:lang w:val="en-US" w:eastAsia="en-US"/>
                      </w:rPr>
                      <w:t>P</w:t>
                    </w:r>
                    <w:r w:rsidRPr="00133F1B">
                      <w:rPr>
                        <w:sz w:val="16"/>
                        <w:szCs w:val="16"/>
                        <w:lang w:eastAsia="en-US"/>
                      </w:rPr>
                      <w:t>.</w:t>
                    </w:r>
                    <w:r>
                      <w:rPr>
                        <w:sz w:val="16"/>
                        <w:szCs w:val="16"/>
                        <w:lang w:val="en-US" w:eastAsia="en-US"/>
                      </w:rPr>
                      <w:t>SS</w:t>
                    </w:r>
                    <w:r w:rsidRPr="00133F1B">
                      <w:rPr>
                        <w:sz w:val="16"/>
                        <w:szCs w:val="16"/>
                        <w:lang w:eastAsia="en-US"/>
                      </w:rPr>
                      <w:t>.12.</w:t>
                    </w:r>
                    <w:r>
                      <w:rPr>
                        <w:sz w:val="16"/>
                        <w:szCs w:val="16"/>
                        <w:lang w:val="en-US" w:eastAsia="en-US"/>
                      </w:rPr>
                      <w:t>OPR</w:t>
                    </w:r>
                    <w:r w:rsidRPr="00133F1B">
                      <w:rPr>
                        <w:sz w:val="16"/>
                        <w:szCs w:val="16"/>
                        <w:lang w:eastAsia="en-US"/>
                      </w:rPr>
                      <w:t>.017)</w:t>
                    </w:r>
                  </w:p>
                </w:txbxContent>
              </v:textbox>
            </v:rect>
            <v:rect id="_x0000_s1142" style="position:absolute;left:1800;top:3825;width:3495;height:750" stroked="f">
              <v:textbox style="mso-next-textbox:#_x0000_s1142" inset="0,0,0,0">
                <w:txbxContent>
                  <w:p w14:paraId="0F05956F" w14:textId="77777777" w:rsidR="00FE3616" w:rsidRPr="00092F75" w:rsidRDefault="00FE3616" w:rsidP="009E6754">
                    <w:pPr>
                      <w:jc w:val="center"/>
                      <w:rPr>
                        <w:sz w:val="14"/>
                        <w:szCs w:val="14"/>
                      </w:rPr>
                    </w:pPr>
                    <w:r w:rsidRPr="00092F75">
                      <w:rPr>
                        <w:sz w:val="14"/>
                        <w:szCs w:val="14"/>
                      </w:rPr>
                      <w:t xml:space="preserve">: </w:t>
                    </w:r>
                    <w:r w:rsidRPr="00092F75">
                      <w:rPr>
                        <w:sz w:val="14"/>
                        <w:szCs w:val="14"/>
                        <w:lang w:val="en-US"/>
                      </w:rPr>
                      <w:t>Ժամանակավոր կարանտինային բուսասանիտարական միջոցի մասին տեղեկություններ</w:t>
                    </w:r>
                    <w:r w:rsidRPr="00092F75">
                      <w:rPr>
                        <w:sz w:val="14"/>
                        <w:szCs w:val="14"/>
                      </w:rPr>
                      <w:t xml:space="preserve"> [</w:t>
                    </w:r>
                    <w:r w:rsidRPr="00092F75">
                      <w:rPr>
                        <w:sz w:val="14"/>
                        <w:szCs w:val="14"/>
                        <w:lang w:val="en-US"/>
                      </w:rPr>
                      <w:t>տեղեկությունները մշակվել են</w:t>
                    </w:r>
                    <w:r w:rsidRPr="00092F75">
                      <w:rPr>
                        <w:sz w:val="14"/>
                        <w:szCs w:val="14"/>
                      </w:rPr>
                      <w:t>]</w:t>
                    </w:r>
                  </w:p>
                </w:txbxContent>
              </v:textbox>
            </v:rect>
          </v:group>
        </w:pict>
      </w:r>
      <w:r w:rsidR="009E6754" w:rsidRPr="00B62852">
        <w:rPr>
          <w:rFonts w:ascii="Sylfaen" w:hAnsi="Sylfaen" w:cs="Sylfaen"/>
          <w:noProof/>
          <w:sz w:val="24"/>
          <w:szCs w:val="24"/>
          <w:lang w:val="en-US" w:eastAsia="en-US" w:bidi="ar-SA"/>
        </w:rPr>
        <w:drawing>
          <wp:inline distT="0" distB="0" distL="0" distR="0" wp14:anchorId="41186589" wp14:editId="5FFC15C1">
            <wp:extent cx="5755640" cy="3760162"/>
            <wp:effectExtent l="19050" t="0" r="0" b="0"/>
            <wp:docPr id="8" name="Shape 18"/>
            <wp:cNvGraphicFramePr/>
            <a:graphic xmlns:a="http://schemas.openxmlformats.org/drawingml/2006/main">
              <a:graphicData uri="http://schemas.openxmlformats.org/drawingml/2006/picture">
                <pic:pic xmlns:pic="http://schemas.openxmlformats.org/drawingml/2006/picture">
                  <pic:nvPicPr>
                    <pic:cNvPr id="19" name="Picture box 19"/>
                    <pic:cNvPicPr/>
                  </pic:nvPicPr>
                  <pic:blipFill>
                    <a:blip r:embed="rId20" cstate="print"/>
                    <a:stretch/>
                  </pic:blipFill>
                  <pic:spPr>
                    <a:xfrm>
                      <a:off x="0" y="0"/>
                      <a:ext cx="5755640" cy="3760162"/>
                    </a:xfrm>
                    <a:prstGeom prst="rect">
                      <a:avLst/>
                    </a:prstGeom>
                  </pic:spPr>
                </pic:pic>
              </a:graphicData>
            </a:graphic>
          </wp:inline>
        </w:drawing>
      </w:r>
    </w:p>
    <w:p w14:paraId="2E2048B6" w14:textId="77777777" w:rsidR="009E6754" w:rsidRPr="00654174" w:rsidRDefault="009E6754" w:rsidP="00186716">
      <w:pPr>
        <w:pStyle w:val="30"/>
        <w:shd w:val="clear" w:color="auto" w:fill="auto"/>
        <w:spacing w:after="160" w:line="360" w:lineRule="auto"/>
        <w:rPr>
          <w:rFonts w:ascii="Sylfaen" w:hAnsi="Sylfaen" w:cs="Sylfaen"/>
          <w:spacing w:val="-6"/>
          <w:sz w:val="20"/>
          <w:szCs w:val="20"/>
        </w:rPr>
      </w:pPr>
      <w:r w:rsidRPr="00654174">
        <w:rPr>
          <w:rFonts w:ascii="Sylfaen" w:hAnsi="Sylfaen" w:cs="Sylfaen"/>
          <w:spacing w:val="-6"/>
          <w:sz w:val="20"/>
          <w:szCs w:val="20"/>
        </w:rPr>
        <w:t>Նկ. 10. «</w:t>
      </w:r>
      <w:r w:rsidRPr="00654174">
        <w:rPr>
          <w:rFonts w:ascii="Sylfaen" w:hAnsi="Sylfaen"/>
          <w:spacing w:val="-6"/>
          <w:sz w:val="20"/>
          <w:szCs w:val="20"/>
        </w:rPr>
        <w:t>Ժամանակավոր կարանտինային բուսասանիտարական միջոցի չեղարկման մասին տեղեկությունների ներկայացում Հանձնաժողով</w:t>
      </w:r>
      <w:r w:rsidRPr="00654174">
        <w:rPr>
          <w:rFonts w:ascii="Sylfaen" w:hAnsi="Sylfaen" w:cs="Sylfaen"/>
          <w:spacing w:val="-6"/>
          <w:sz w:val="20"/>
          <w:szCs w:val="20"/>
        </w:rPr>
        <w:t xml:space="preserve">» </w:t>
      </w:r>
      <w:r w:rsidRPr="00654174">
        <w:rPr>
          <w:rFonts w:ascii="Sylfaen" w:hAnsi="Sylfaen" w:cs="Sylfaen"/>
          <w:spacing w:val="-6"/>
          <w:sz w:val="20"/>
          <w:szCs w:val="20"/>
          <w:lang w:eastAsia="en-US" w:bidi="en-US"/>
        </w:rPr>
        <w:t xml:space="preserve">(P.SS.12.PRC.005) </w:t>
      </w:r>
      <w:r w:rsidRPr="00654174">
        <w:rPr>
          <w:rFonts w:ascii="Sylfaen" w:hAnsi="Sylfaen" w:cs="Sylfaen"/>
          <w:spacing w:val="-6"/>
          <w:sz w:val="20"/>
          <w:szCs w:val="20"/>
        </w:rPr>
        <w:t xml:space="preserve">ընթացակարգի </w:t>
      </w:r>
      <w:r w:rsidRPr="00654174">
        <w:rPr>
          <w:rFonts w:ascii="Sylfaen" w:hAnsi="Sylfaen" w:cs="Sylfaen"/>
          <w:spacing w:val="-6"/>
          <w:sz w:val="20"/>
          <w:szCs w:val="20"/>
          <w:lang w:eastAsia="en-US" w:bidi="en-US"/>
        </w:rPr>
        <w:t>կատարման սխեմա</w:t>
      </w:r>
    </w:p>
    <w:p w14:paraId="279244F6" w14:textId="77777777" w:rsidR="00654174" w:rsidRPr="00FE3616" w:rsidRDefault="00654174" w:rsidP="00186716">
      <w:pPr>
        <w:pStyle w:val="1"/>
        <w:shd w:val="clear" w:color="auto" w:fill="auto"/>
        <w:spacing w:after="160"/>
        <w:ind w:firstLine="567"/>
        <w:jc w:val="both"/>
        <w:rPr>
          <w:rFonts w:ascii="Sylfaen" w:hAnsi="Sylfaen" w:cs="Sylfaen"/>
          <w:sz w:val="24"/>
          <w:szCs w:val="24"/>
        </w:rPr>
      </w:pPr>
    </w:p>
    <w:p w14:paraId="316C58DA" w14:textId="77777777" w:rsidR="009E6754" w:rsidRPr="00B62852" w:rsidRDefault="009E6754" w:rsidP="00654174">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61.</w:t>
      </w:r>
      <w:r w:rsidR="00654174" w:rsidRPr="00FE3616">
        <w:rPr>
          <w:rFonts w:ascii="Sylfaen" w:hAnsi="Sylfaen" w:cs="Sylfaen"/>
          <w:sz w:val="24"/>
          <w:szCs w:val="24"/>
        </w:rPr>
        <w:tab/>
      </w:r>
      <w:r w:rsidRPr="00B62852">
        <w:rPr>
          <w:rFonts w:ascii="Sylfaen" w:hAnsi="Sylfaen" w:cs="Sylfaen"/>
          <w:sz w:val="24"/>
          <w:szCs w:val="24"/>
        </w:rPr>
        <w:t>«</w:t>
      </w:r>
      <w:r w:rsidRPr="00B62852">
        <w:rPr>
          <w:rFonts w:ascii="Sylfaen" w:hAnsi="Sylfaen"/>
          <w:sz w:val="24"/>
          <w:szCs w:val="24"/>
        </w:rPr>
        <w:t>Ժամանակավոր կարանտինային բուսասանիտարական միջոցի չեղարկման մասին տեղեկությունների ներկայացում Հանձնաժողով</w:t>
      </w:r>
      <w:r w:rsidRPr="00B62852">
        <w:rPr>
          <w:rFonts w:ascii="Sylfaen" w:hAnsi="Sylfaen" w:cs="Sylfaen"/>
          <w:sz w:val="24"/>
          <w:szCs w:val="24"/>
        </w:rPr>
        <w:t xml:space="preserve">» </w:t>
      </w:r>
      <w:r w:rsidRPr="00B62852">
        <w:rPr>
          <w:rFonts w:ascii="Sylfaen" w:hAnsi="Sylfaen" w:cs="Sylfaen"/>
          <w:sz w:val="24"/>
          <w:szCs w:val="24"/>
          <w:lang w:eastAsia="en-US" w:bidi="en-US"/>
        </w:rPr>
        <w:t xml:space="preserve">(P.SS.12.PRC.005) </w:t>
      </w:r>
      <w:r w:rsidRPr="00B62852">
        <w:rPr>
          <w:rFonts w:ascii="Sylfaen" w:hAnsi="Sylfaen" w:cs="Sylfaen"/>
          <w:sz w:val="24"/>
          <w:szCs w:val="24"/>
        </w:rPr>
        <w:t xml:space="preserve">ընթացակարգը </w:t>
      </w:r>
      <w:r w:rsidRPr="00B62852">
        <w:rPr>
          <w:rFonts w:ascii="Sylfaen" w:hAnsi="Sylfaen" w:cs="Sylfaen"/>
          <w:sz w:val="24"/>
          <w:szCs w:val="24"/>
          <w:lang w:eastAsia="en-US" w:bidi="en-US"/>
        </w:rPr>
        <w:t xml:space="preserve">կատարվում է՝ լիազորված մարմնի կողմից </w:t>
      </w:r>
      <w:r w:rsidRPr="00B62852">
        <w:rPr>
          <w:rFonts w:ascii="Sylfaen" w:hAnsi="Sylfaen"/>
          <w:sz w:val="24"/>
          <w:szCs w:val="24"/>
        </w:rPr>
        <w:t>ժամանակավոր կարանտինային բուսասանիտարական միջոցը չեղարկելիս:</w:t>
      </w:r>
    </w:p>
    <w:p w14:paraId="2499619D" w14:textId="77777777" w:rsidR="009E6754" w:rsidRPr="00B62852" w:rsidRDefault="009E6754" w:rsidP="00654174">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62.</w:t>
      </w:r>
      <w:r w:rsidR="00654174" w:rsidRPr="00654174">
        <w:rPr>
          <w:rFonts w:ascii="Sylfaen" w:hAnsi="Sylfaen" w:cs="Sylfaen"/>
          <w:sz w:val="24"/>
          <w:szCs w:val="24"/>
        </w:rPr>
        <w:tab/>
      </w:r>
      <w:r w:rsidRPr="00B62852">
        <w:rPr>
          <w:rFonts w:ascii="Sylfaen" w:hAnsi="Sylfaen" w:cs="Sylfaen"/>
          <w:sz w:val="24"/>
          <w:szCs w:val="24"/>
        </w:rPr>
        <w:t>Առաջին հերթին կատարվում է «</w:t>
      </w:r>
      <w:r w:rsidRPr="00B62852">
        <w:rPr>
          <w:rFonts w:ascii="Sylfaen" w:hAnsi="Sylfaen"/>
          <w:sz w:val="24"/>
          <w:szCs w:val="24"/>
        </w:rPr>
        <w:t>Ժամանակավոր կարանտինային բուսասանիտարական միջոցի չեղարկման մասին տեղեկությունների ուղարկում Հանձնաժողով</w:t>
      </w:r>
      <w:r w:rsidRPr="00B62852">
        <w:rPr>
          <w:rFonts w:ascii="Sylfaen" w:hAnsi="Sylfaen" w:cs="Sylfaen"/>
          <w:sz w:val="24"/>
          <w:szCs w:val="24"/>
        </w:rPr>
        <w:t xml:space="preserve">» </w:t>
      </w:r>
      <w:r w:rsidRPr="00B62852">
        <w:rPr>
          <w:rFonts w:ascii="Sylfaen" w:hAnsi="Sylfaen" w:cs="Sylfaen"/>
          <w:sz w:val="24"/>
          <w:szCs w:val="24"/>
          <w:lang w:eastAsia="en-US"/>
        </w:rPr>
        <w:t xml:space="preserve">(P.SS.12.OPR.015) </w:t>
      </w:r>
      <w:r w:rsidRPr="00B62852">
        <w:rPr>
          <w:rFonts w:ascii="Sylfaen" w:hAnsi="Sylfaen" w:cs="Sylfaen"/>
          <w:sz w:val="24"/>
          <w:szCs w:val="24"/>
        </w:rPr>
        <w:t>գործառնությունը</w:t>
      </w:r>
      <w:r w:rsidRPr="00B62852">
        <w:rPr>
          <w:rFonts w:ascii="Sylfaen" w:hAnsi="Sylfaen" w:cs="Sylfaen"/>
          <w:sz w:val="24"/>
          <w:szCs w:val="24"/>
          <w:lang w:eastAsia="en-US"/>
        </w:rPr>
        <w:t>, որի կատարման արդյունքներով լիազորված մարմնի կողմից ձ</w:t>
      </w:r>
      <w:r w:rsidR="00186716">
        <w:rPr>
          <w:rFonts w:ascii="Sylfaen" w:hAnsi="Sylfaen" w:cs="Sylfaen"/>
          <w:sz w:val="24"/>
          <w:szCs w:val="24"/>
          <w:lang w:eastAsia="en-US"/>
        </w:rPr>
        <w:t>եւ</w:t>
      </w:r>
      <w:r w:rsidRPr="00B62852">
        <w:rPr>
          <w:rFonts w:ascii="Sylfaen" w:hAnsi="Sylfaen" w:cs="Sylfaen"/>
          <w:sz w:val="24"/>
          <w:szCs w:val="24"/>
          <w:lang w:eastAsia="en-US"/>
        </w:rPr>
        <w:t xml:space="preserve">ավորվում </w:t>
      </w:r>
      <w:r w:rsidR="00186716">
        <w:rPr>
          <w:rFonts w:ascii="Sylfaen" w:hAnsi="Sylfaen" w:cs="Sylfaen"/>
          <w:sz w:val="24"/>
          <w:szCs w:val="24"/>
          <w:lang w:eastAsia="en-US"/>
        </w:rPr>
        <w:t>եւ</w:t>
      </w:r>
      <w:r w:rsidRPr="00B62852">
        <w:rPr>
          <w:rFonts w:ascii="Sylfaen" w:hAnsi="Sylfaen" w:cs="Sylfaen"/>
          <w:sz w:val="24"/>
          <w:szCs w:val="24"/>
          <w:lang w:eastAsia="en-US"/>
        </w:rPr>
        <w:t xml:space="preserve"> Հանձնաժողով են ուղարկվում </w:t>
      </w:r>
      <w:r w:rsidRPr="00B62852">
        <w:rPr>
          <w:rFonts w:ascii="Sylfaen" w:hAnsi="Sylfaen"/>
          <w:sz w:val="24"/>
          <w:szCs w:val="24"/>
        </w:rPr>
        <w:t>ժամանակավոր կարանտինային բուսասանիտարական միջոցի չեղարկման մասին տեղեկությունները:</w:t>
      </w:r>
    </w:p>
    <w:p w14:paraId="2B428347" w14:textId="77777777" w:rsidR="009E6754" w:rsidRPr="00B62852" w:rsidRDefault="009E6754" w:rsidP="00654174">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63.</w:t>
      </w:r>
      <w:r w:rsidR="00654174" w:rsidRPr="00654174">
        <w:rPr>
          <w:rFonts w:ascii="Sylfaen" w:hAnsi="Sylfaen" w:cs="Sylfaen"/>
          <w:sz w:val="24"/>
          <w:szCs w:val="24"/>
        </w:rPr>
        <w:tab/>
      </w:r>
      <w:r w:rsidRPr="00B62852">
        <w:rPr>
          <w:rFonts w:ascii="Sylfaen" w:hAnsi="Sylfaen" w:cs="Sylfaen"/>
          <w:sz w:val="24"/>
          <w:szCs w:val="24"/>
        </w:rPr>
        <w:t>Ժ</w:t>
      </w:r>
      <w:r w:rsidRPr="00B62852">
        <w:rPr>
          <w:rFonts w:ascii="Sylfaen" w:hAnsi="Sylfaen"/>
          <w:sz w:val="24"/>
          <w:szCs w:val="24"/>
        </w:rPr>
        <w:t xml:space="preserve">ամանակավոր կարանտինային բուսասանիտարական միջոցի չեղարկման մասին տեղեկությունները Հանձնաժողովի կողմից ստանալիս </w:t>
      </w:r>
      <w:r w:rsidRPr="00B62852">
        <w:rPr>
          <w:rFonts w:ascii="Sylfaen" w:hAnsi="Sylfaen"/>
          <w:sz w:val="24"/>
          <w:szCs w:val="24"/>
        </w:rPr>
        <w:lastRenderedPageBreak/>
        <w:t xml:space="preserve">կատարվում է </w:t>
      </w:r>
      <w:r w:rsidRPr="00B62852">
        <w:rPr>
          <w:rFonts w:ascii="Sylfaen" w:hAnsi="Sylfaen" w:cs="Sylfaen"/>
          <w:sz w:val="24"/>
          <w:szCs w:val="24"/>
        </w:rPr>
        <w:t>«</w:t>
      </w:r>
      <w:r w:rsidRPr="00B62852">
        <w:rPr>
          <w:rFonts w:ascii="Sylfaen" w:hAnsi="Sylfaen"/>
          <w:sz w:val="24"/>
          <w:szCs w:val="24"/>
        </w:rPr>
        <w:t xml:space="preserve">Ժամանակավոր կարանտինային բուսասանիտարական միջոցի չեղարկման մասին տեղեկությունների ընդունում </w:t>
      </w:r>
      <w:r w:rsidR="00186716">
        <w:rPr>
          <w:rFonts w:ascii="Sylfaen" w:hAnsi="Sylfaen"/>
          <w:sz w:val="24"/>
          <w:szCs w:val="24"/>
        </w:rPr>
        <w:t>եւ</w:t>
      </w:r>
      <w:r w:rsidRPr="00B62852">
        <w:rPr>
          <w:rFonts w:ascii="Sylfaen" w:hAnsi="Sylfaen"/>
          <w:sz w:val="24"/>
          <w:szCs w:val="24"/>
        </w:rPr>
        <w:t xml:space="preserve"> մշակում Հանձնաժողովի կողմից</w:t>
      </w:r>
      <w:r w:rsidRPr="00B62852">
        <w:rPr>
          <w:rFonts w:ascii="Sylfaen" w:hAnsi="Sylfaen" w:cs="Sylfaen"/>
          <w:sz w:val="24"/>
          <w:szCs w:val="24"/>
        </w:rPr>
        <w:t xml:space="preserve">» </w:t>
      </w:r>
      <w:r w:rsidRPr="00B62852">
        <w:rPr>
          <w:rFonts w:ascii="Sylfaen" w:hAnsi="Sylfaen" w:cs="Sylfaen"/>
          <w:sz w:val="24"/>
          <w:szCs w:val="24"/>
          <w:lang w:eastAsia="en-US"/>
        </w:rPr>
        <w:t xml:space="preserve">(P.SS.12.OPR.016) </w:t>
      </w:r>
      <w:r w:rsidRPr="00B62852">
        <w:rPr>
          <w:rFonts w:ascii="Sylfaen" w:hAnsi="Sylfaen" w:cs="Sylfaen"/>
          <w:sz w:val="24"/>
          <w:szCs w:val="24"/>
        </w:rPr>
        <w:t>գործառնությունը</w:t>
      </w:r>
      <w:r w:rsidRPr="00B62852">
        <w:rPr>
          <w:rFonts w:ascii="Sylfaen" w:hAnsi="Sylfaen" w:cs="Sylfaen"/>
          <w:sz w:val="24"/>
          <w:szCs w:val="24"/>
          <w:lang w:eastAsia="en-US"/>
        </w:rPr>
        <w:t xml:space="preserve">, որի կատարման արդյունքներով </w:t>
      </w:r>
      <w:r w:rsidRPr="00B62852">
        <w:rPr>
          <w:rFonts w:ascii="Sylfaen" w:hAnsi="Sylfaen" w:cs="Sylfaen"/>
          <w:sz w:val="24"/>
          <w:szCs w:val="24"/>
        </w:rPr>
        <w:t>ժ</w:t>
      </w:r>
      <w:r w:rsidRPr="00B62852">
        <w:rPr>
          <w:rFonts w:ascii="Sylfaen" w:hAnsi="Sylfaen"/>
          <w:sz w:val="24"/>
          <w:szCs w:val="24"/>
        </w:rPr>
        <w:t xml:space="preserve">ամանակավոր կարանտինային բուսասանիտարական միջոցների մասին տեղեկությունների ընդհանուր տեղեկատվական ռեսուրսի տեղեկություններում կատարվում են փոփոխություններ, իսկ լիազորված մարմին է ուղարկվում </w:t>
      </w:r>
      <w:r w:rsidRPr="00B62852">
        <w:rPr>
          <w:rFonts w:ascii="Sylfaen" w:hAnsi="Sylfaen" w:cs="Sylfaen"/>
          <w:sz w:val="24"/>
          <w:szCs w:val="24"/>
        </w:rPr>
        <w:t>ժ</w:t>
      </w:r>
      <w:r w:rsidRPr="00B62852">
        <w:rPr>
          <w:rFonts w:ascii="Sylfaen" w:hAnsi="Sylfaen"/>
          <w:sz w:val="24"/>
          <w:szCs w:val="24"/>
        </w:rPr>
        <w:t xml:space="preserve">ամանակավոր կարանտինային բուսասանիտարական միջոցների մասին տեղեկությունների ընդհանուր տեղեկատվական ռեսուրսում </w:t>
      </w: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չեղարկման մասին տեղեկությունների մշակման արդյունքի մասին ծանուցումը:</w:t>
      </w:r>
    </w:p>
    <w:p w14:paraId="31B2F9F5" w14:textId="77777777" w:rsidR="009E6754" w:rsidRPr="00B62852" w:rsidRDefault="009E6754" w:rsidP="00654174">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64.</w:t>
      </w:r>
      <w:r w:rsidR="00654174" w:rsidRPr="00654174">
        <w:rPr>
          <w:rFonts w:ascii="Sylfaen" w:hAnsi="Sylfaen" w:cs="Sylfaen"/>
          <w:sz w:val="24"/>
          <w:szCs w:val="24"/>
        </w:rPr>
        <w:tab/>
      </w:r>
      <w:r w:rsidRPr="00B62852">
        <w:rPr>
          <w:rFonts w:ascii="Sylfaen" w:hAnsi="Sylfaen"/>
          <w:sz w:val="24"/>
          <w:szCs w:val="24"/>
        </w:rPr>
        <w:t xml:space="preserve">Ժամանակավոր կարանտինային բուսասանիտարական միջոցների մասին տեղեկությունների ընդհանուր տեղեկատվական ռեսուրսում </w:t>
      </w:r>
      <w:r w:rsidRPr="00B62852">
        <w:rPr>
          <w:rFonts w:ascii="Sylfaen" w:hAnsi="Sylfaen" w:cs="Sylfaen"/>
          <w:sz w:val="24"/>
          <w:szCs w:val="24"/>
        </w:rPr>
        <w:t>ժ</w:t>
      </w:r>
      <w:r w:rsidRPr="00B62852">
        <w:rPr>
          <w:rFonts w:ascii="Sylfaen" w:hAnsi="Sylfaen"/>
          <w:sz w:val="24"/>
          <w:szCs w:val="24"/>
        </w:rPr>
        <w:t xml:space="preserve">ամանակավոր կարանտինային բուսասանիտարական միջոցի չեղարկման մասին տեղեկությունների մշակման արդյունքի մասին ծանուցումը լիազորված մարմնի կողմից ստանալիս կատարվում է </w:t>
      </w:r>
      <w:r w:rsidRPr="00B62852">
        <w:rPr>
          <w:rFonts w:ascii="Sylfaen" w:hAnsi="Sylfaen" w:cs="Sylfaen"/>
          <w:sz w:val="24"/>
          <w:szCs w:val="24"/>
        </w:rPr>
        <w:t>«</w:t>
      </w:r>
      <w:r w:rsidRPr="00B62852">
        <w:rPr>
          <w:rFonts w:ascii="Sylfaen" w:hAnsi="Sylfaen"/>
          <w:sz w:val="24"/>
          <w:szCs w:val="24"/>
        </w:rPr>
        <w:t>Ժամանակավոր կարանտինային բուսասանիտարական միջոց</w:t>
      </w:r>
      <w:r w:rsidRPr="00B62852">
        <w:rPr>
          <w:rFonts w:ascii="Sylfaen" w:hAnsi="Sylfaen" w:cs="Sylfaen"/>
          <w:sz w:val="24"/>
          <w:szCs w:val="24"/>
          <w:lang w:eastAsia="en-US"/>
        </w:rPr>
        <w:t xml:space="preserve">ների մասին տեղեկությունների ընդհանուր տեղեկատվական ռեսուրսում </w:t>
      </w:r>
      <w:r w:rsidRPr="00B62852">
        <w:rPr>
          <w:rFonts w:ascii="Sylfaen" w:hAnsi="Sylfaen"/>
          <w:sz w:val="24"/>
          <w:szCs w:val="24"/>
        </w:rPr>
        <w:t>ժամանակավոր կարանտինային բուսասանիտարական միջոց</w:t>
      </w:r>
      <w:r w:rsidRPr="00B62852">
        <w:rPr>
          <w:rFonts w:ascii="Sylfaen" w:hAnsi="Sylfaen" w:cs="Sylfaen"/>
          <w:sz w:val="24"/>
          <w:szCs w:val="24"/>
          <w:lang w:eastAsia="en-US"/>
        </w:rPr>
        <w:t>ի չեղարկման մասին տեղեկությունների մշակման արդյունքի մասին ծանուցման ստացում</w:t>
      </w:r>
      <w:r w:rsidRPr="00B62852">
        <w:rPr>
          <w:rFonts w:ascii="Sylfaen" w:hAnsi="Sylfaen" w:cs="Sylfaen"/>
          <w:sz w:val="24"/>
          <w:szCs w:val="24"/>
        </w:rPr>
        <w:t>»</w:t>
      </w:r>
      <w:r w:rsidRPr="00B62852">
        <w:rPr>
          <w:rFonts w:ascii="Sylfaen" w:hAnsi="Sylfaen" w:cs="Sylfaen"/>
          <w:sz w:val="24"/>
          <w:szCs w:val="24"/>
          <w:lang w:eastAsia="en-US"/>
        </w:rPr>
        <w:t xml:space="preserve"> (P.SS.12.OPR.017) գործառնությունը, որի կատարման արդյունքներով իրականացվում է նշված ծանուցման ընդունումն ու մշակումը:</w:t>
      </w:r>
    </w:p>
    <w:p w14:paraId="3A2C0A90" w14:textId="77777777" w:rsidR="009E6754" w:rsidRPr="00B62852" w:rsidRDefault="009E6754" w:rsidP="00654174">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65.</w:t>
      </w:r>
      <w:r w:rsidR="00654174" w:rsidRPr="00654174">
        <w:rPr>
          <w:rFonts w:ascii="Sylfaen" w:hAnsi="Sylfaen" w:cs="Sylfaen"/>
          <w:sz w:val="24"/>
          <w:szCs w:val="24"/>
        </w:rPr>
        <w:tab/>
      </w:r>
      <w:r w:rsidRPr="00B62852">
        <w:rPr>
          <w:rFonts w:ascii="Sylfaen" w:hAnsi="Sylfaen" w:cs="Sylfaen"/>
          <w:sz w:val="24"/>
          <w:szCs w:val="24"/>
        </w:rPr>
        <w:t>«</w:t>
      </w:r>
      <w:r w:rsidRPr="00B62852">
        <w:rPr>
          <w:rFonts w:ascii="Sylfaen" w:hAnsi="Sylfaen"/>
          <w:sz w:val="24"/>
          <w:szCs w:val="24"/>
        </w:rPr>
        <w:t xml:space="preserve">Ժամանակավոր կարանտինային բուսասանիտարական միջոցի չեղարկման մասին տեղեկությունների ընդունում </w:t>
      </w:r>
      <w:r w:rsidR="00186716">
        <w:rPr>
          <w:rFonts w:ascii="Sylfaen" w:hAnsi="Sylfaen"/>
          <w:sz w:val="24"/>
          <w:szCs w:val="24"/>
        </w:rPr>
        <w:t>եւ</w:t>
      </w:r>
      <w:r w:rsidRPr="00B62852">
        <w:rPr>
          <w:rFonts w:ascii="Sylfaen" w:hAnsi="Sylfaen"/>
          <w:sz w:val="24"/>
          <w:szCs w:val="24"/>
        </w:rPr>
        <w:t xml:space="preserve"> մշակում Հանձնաժողովի կողմից</w:t>
      </w:r>
      <w:r w:rsidRPr="00B62852">
        <w:rPr>
          <w:rFonts w:ascii="Sylfaen" w:hAnsi="Sylfaen" w:cs="Sylfaen"/>
          <w:sz w:val="24"/>
          <w:szCs w:val="24"/>
        </w:rPr>
        <w:t xml:space="preserve">» </w:t>
      </w:r>
      <w:r w:rsidRPr="00B62852">
        <w:rPr>
          <w:rFonts w:ascii="Sylfaen" w:hAnsi="Sylfaen" w:cs="Sylfaen"/>
          <w:sz w:val="24"/>
          <w:szCs w:val="24"/>
          <w:lang w:eastAsia="en-US"/>
        </w:rPr>
        <w:t xml:space="preserve">(P.SS.12.OPR.016) </w:t>
      </w:r>
      <w:r w:rsidRPr="00B62852">
        <w:rPr>
          <w:rFonts w:ascii="Sylfaen" w:hAnsi="Sylfaen" w:cs="Sylfaen"/>
          <w:sz w:val="24"/>
          <w:szCs w:val="24"/>
        </w:rPr>
        <w:t>գործառնության</w:t>
      </w:r>
      <w:r w:rsidRPr="00B62852">
        <w:rPr>
          <w:rFonts w:ascii="Sylfaen" w:hAnsi="Sylfaen"/>
          <w:sz w:val="24"/>
          <w:szCs w:val="24"/>
        </w:rPr>
        <w:t xml:space="preserve"> </w:t>
      </w:r>
      <w:r w:rsidRPr="00B62852">
        <w:rPr>
          <w:rFonts w:ascii="Sylfaen" w:hAnsi="Sylfaen" w:cs="Sylfaen"/>
          <w:sz w:val="24"/>
          <w:szCs w:val="24"/>
          <w:lang w:eastAsia="en-US"/>
        </w:rPr>
        <w:t xml:space="preserve">կատարման դեպքում կատարվում է </w:t>
      </w:r>
      <w:r w:rsidRPr="00B62852">
        <w:rPr>
          <w:rFonts w:ascii="Sylfaen" w:hAnsi="Sylfaen" w:cs="Sylfaen"/>
          <w:sz w:val="24"/>
          <w:szCs w:val="24"/>
        </w:rPr>
        <w:t>«</w:t>
      </w:r>
      <w:r w:rsidRPr="00B62852">
        <w:rPr>
          <w:rFonts w:ascii="Sylfaen" w:hAnsi="Sylfaen"/>
          <w:sz w:val="24"/>
          <w:szCs w:val="24"/>
        </w:rPr>
        <w:t>Ժամանակավոր կարանտինային բուսասանիտարական միջոցի չեղարկման մասին տեղեկությունների հրապարակում</w:t>
      </w:r>
      <w:r w:rsidRPr="00B62852">
        <w:rPr>
          <w:rFonts w:ascii="Sylfaen" w:hAnsi="Sylfaen" w:cs="Sylfaen"/>
          <w:sz w:val="24"/>
          <w:szCs w:val="24"/>
        </w:rPr>
        <w:t>» (P.SS.12.OPR.018) գործառնությունը, որի կատարման արդյունքներով</w:t>
      </w:r>
      <w:r w:rsidRPr="00B62852">
        <w:rPr>
          <w:rFonts w:ascii="Sylfaen" w:hAnsi="Sylfaen"/>
          <w:sz w:val="24"/>
          <w:szCs w:val="24"/>
        </w:rPr>
        <w:t xml:space="preserve"> ժամանակավոր կարանտինային բուսասանիտարական միջոցի չեղարկման մասին տեղեկությունները հրապարակվում են Միության տեղեկատվական պորտալում:</w:t>
      </w:r>
    </w:p>
    <w:p w14:paraId="469E18FE" w14:textId="77777777" w:rsidR="009E6754" w:rsidRPr="00B62852" w:rsidRDefault="009E6754" w:rsidP="00654174">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lastRenderedPageBreak/>
        <w:t>66.</w:t>
      </w:r>
      <w:r w:rsidR="00654174" w:rsidRPr="00654174">
        <w:rPr>
          <w:rFonts w:ascii="Sylfaen" w:hAnsi="Sylfaen" w:cs="Sylfaen"/>
          <w:sz w:val="24"/>
          <w:szCs w:val="24"/>
        </w:rPr>
        <w:tab/>
      </w:r>
      <w:r w:rsidRPr="00B62852">
        <w:rPr>
          <w:rFonts w:ascii="Sylfaen" w:hAnsi="Sylfaen" w:cs="Sylfaen"/>
          <w:sz w:val="24"/>
          <w:szCs w:val="24"/>
        </w:rPr>
        <w:t>«</w:t>
      </w:r>
      <w:r w:rsidRPr="00B62852">
        <w:rPr>
          <w:rFonts w:ascii="Sylfaen" w:hAnsi="Sylfaen"/>
          <w:sz w:val="24"/>
          <w:szCs w:val="24"/>
        </w:rPr>
        <w:t>Ժամանակավոր կարանտինային բուսասանիտարական միջոցի չեղարկման մասին տեղեկությունների ներկայացում Հանձնաժողով</w:t>
      </w:r>
      <w:r w:rsidRPr="00B62852">
        <w:rPr>
          <w:rFonts w:ascii="Sylfaen" w:hAnsi="Sylfaen" w:cs="Sylfaen"/>
          <w:sz w:val="24"/>
          <w:szCs w:val="24"/>
        </w:rPr>
        <w:t xml:space="preserve">» </w:t>
      </w:r>
      <w:r w:rsidRPr="00B62852">
        <w:rPr>
          <w:rFonts w:ascii="Sylfaen" w:hAnsi="Sylfaen" w:cs="Sylfaen"/>
          <w:sz w:val="24"/>
          <w:szCs w:val="24"/>
          <w:lang w:eastAsia="en-US" w:bidi="en-US"/>
        </w:rPr>
        <w:t xml:space="preserve">(P.SS.12.PRC.005) </w:t>
      </w:r>
      <w:r w:rsidRPr="00B62852">
        <w:rPr>
          <w:rFonts w:ascii="Sylfaen" w:hAnsi="Sylfaen" w:cs="Sylfaen"/>
          <w:sz w:val="24"/>
          <w:szCs w:val="24"/>
        </w:rPr>
        <w:t xml:space="preserve">ընթացակարգի </w:t>
      </w:r>
      <w:r w:rsidRPr="00B62852">
        <w:rPr>
          <w:rFonts w:ascii="Sylfaen" w:hAnsi="Sylfaen" w:cs="Sylfaen"/>
          <w:sz w:val="24"/>
          <w:szCs w:val="24"/>
          <w:lang w:eastAsia="en-US" w:bidi="en-US"/>
        </w:rPr>
        <w:t xml:space="preserve">կատարման արդյունքը </w:t>
      </w:r>
      <w:r w:rsidRPr="00B62852">
        <w:rPr>
          <w:rFonts w:ascii="Sylfaen" w:hAnsi="Sylfaen" w:cs="Sylfaen"/>
          <w:sz w:val="24"/>
          <w:szCs w:val="24"/>
          <w:lang w:eastAsia="en-US"/>
        </w:rPr>
        <w:t>Հանձնաժողովի կողմից</w:t>
      </w:r>
      <w:r w:rsidRPr="00B62852">
        <w:rPr>
          <w:rFonts w:ascii="Sylfaen" w:hAnsi="Sylfaen"/>
          <w:sz w:val="24"/>
          <w:szCs w:val="24"/>
        </w:rPr>
        <w:t xml:space="preserve"> ժամանակավոր կարանտինային բուսասանիտարական միջոց</w:t>
      </w:r>
      <w:r w:rsidRPr="00B62852">
        <w:rPr>
          <w:rFonts w:ascii="Sylfaen" w:hAnsi="Sylfaen" w:cs="Sylfaen"/>
          <w:sz w:val="24"/>
          <w:szCs w:val="24"/>
          <w:lang w:eastAsia="en-US"/>
        </w:rPr>
        <w:t>ների մասին տեղեկությունների ընդհանուր տեղեկատվական ռեսուրսի տեղեկությունների փոփոխումն է, ինչպես նա</w:t>
      </w:r>
      <w:r w:rsidR="00186716">
        <w:rPr>
          <w:rFonts w:ascii="Sylfaen" w:hAnsi="Sylfaen" w:cs="Sylfaen"/>
          <w:sz w:val="24"/>
          <w:szCs w:val="24"/>
          <w:lang w:eastAsia="en-US"/>
        </w:rPr>
        <w:t>եւ</w:t>
      </w:r>
      <w:r w:rsidRPr="00B62852">
        <w:rPr>
          <w:rFonts w:ascii="Sylfaen" w:hAnsi="Sylfaen" w:cs="Sylfaen"/>
          <w:sz w:val="24"/>
          <w:szCs w:val="24"/>
          <w:lang w:eastAsia="en-US"/>
        </w:rPr>
        <w:t xml:space="preserve"> </w:t>
      </w:r>
      <w:r w:rsidRPr="00B62852">
        <w:rPr>
          <w:rFonts w:ascii="Sylfaen" w:hAnsi="Sylfaen"/>
          <w:sz w:val="24"/>
          <w:szCs w:val="24"/>
        </w:rPr>
        <w:t>ժամանակավոր կարանտինային բուսասանիտարական միջոց</w:t>
      </w:r>
      <w:r w:rsidRPr="00B62852">
        <w:rPr>
          <w:rFonts w:ascii="Sylfaen" w:hAnsi="Sylfaen" w:cs="Sylfaen"/>
          <w:sz w:val="24"/>
          <w:szCs w:val="24"/>
          <w:lang w:eastAsia="en-US"/>
        </w:rPr>
        <w:t>ների մասին թարմացված տեղեկությունների հրապարակումը Միության տեղեկատվական պորտալում:</w:t>
      </w:r>
    </w:p>
    <w:p w14:paraId="3A31AA94" w14:textId="77777777" w:rsidR="009E6754" w:rsidRPr="00B62852" w:rsidRDefault="009E6754" w:rsidP="00654174">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67.</w:t>
      </w:r>
      <w:r w:rsidR="00654174" w:rsidRPr="00654174">
        <w:rPr>
          <w:rFonts w:ascii="Sylfaen" w:hAnsi="Sylfaen" w:cs="Sylfaen"/>
          <w:sz w:val="24"/>
          <w:szCs w:val="24"/>
        </w:rPr>
        <w:tab/>
      </w:r>
      <w:r w:rsidRPr="00B62852">
        <w:rPr>
          <w:rFonts w:ascii="Sylfaen" w:hAnsi="Sylfaen" w:cs="Sylfaen"/>
          <w:sz w:val="24"/>
          <w:szCs w:val="24"/>
        </w:rPr>
        <w:t>«</w:t>
      </w:r>
      <w:r w:rsidRPr="00B62852">
        <w:rPr>
          <w:rFonts w:ascii="Sylfaen" w:hAnsi="Sylfaen"/>
          <w:sz w:val="24"/>
          <w:szCs w:val="24"/>
        </w:rPr>
        <w:t>Ժամանակավոր կարանտինային բուսասանիտարական միջոցի չեղարկման մասին տեղեկությունների ներկայացում Հանձնաժողով</w:t>
      </w:r>
      <w:r w:rsidRPr="00B62852">
        <w:rPr>
          <w:rFonts w:ascii="Sylfaen" w:hAnsi="Sylfaen" w:cs="Sylfaen"/>
          <w:sz w:val="24"/>
          <w:szCs w:val="24"/>
        </w:rPr>
        <w:t xml:space="preserve">» </w:t>
      </w:r>
      <w:r w:rsidRPr="00B62852">
        <w:rPr>
          <w:rFonts w:ascii="Sylfaen" w:hAnsi="Sylfaen" w:cs="Sylfaen"/>
          <w:sz w:val="24"/>
          <w:szCs w:val="24"/>
          <w:lang w:eastAsia="en-US" w:bidi="en-US"/>
        </w:rPr>
        <w:t xml:space="preserve">(P.SS.12.PRC.005) </w:t>
      </w:r>
      <w:r w:rsidRPr="00B62852">
        <w:rPr>
          <w:rFonts w:ascii="Sylfaen" w:hAnsi="Sylfaen" w:cs="Sylfaen"/>
          <w:sz w:val="24"/>
          <w:szCs w:val="24"/>
        </w:rPr>
        <w:t xml:space="preserve">ընթացակարգի </w:t>
      </w:r>
      <w:r w:rsidRPr="00B62852">
        <w:rPr>
          <w:rFonts w:ascii="Sylfaen" w:hAnsi="Sylfaen" w:cs="Sylfaen"/>
          <w:sz w:val="24"/>
          <w:szCs w:val="24"/>
          <w:lang w:eastAsia="en-US" w:bidi="en-US"/>
        </w:rPr>
        <w:t xml:space="preserve">շրջանակներում կատարվող` ընդհանուր գործընթացի գործառնությունների ցանկը բերված է </w:t>
      </w:r>
      <w:r w:rsidRPr="00B62852">
        <w:rPr>
          <w:rFonts w:ascii="Sylfaen" w:hAnsi="Sylfaen" w:cs="Sylfaen"/>
          <w:sz w:val="24"/>
          <w:szCs w:val="24"/>
        </w:rPr>
        <w:t>26-րդ աղյուսակում:</w:t>
      </w:r>
    </w:p>
    <w:p w14:paraId="1E69D598" w14:textId="77777777" w:rsidR="009E6754" w:rsidRPr="00B62852" w:rsidRDefault="009E6754" w:rsidP="00186716">
      <w:pPr>
        <w:spacing w:after="160" w:line="360" w:lineRule="auto"/>
        <w:rPr>
          <w:rFonts w:eastAsia="Times New Roman"/>
        </w:rPr>
      </w:pPr>
    </w:p>
    <w:p w14:paraId="5D33FC49"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t>Աղյուսակ 26</w:t>
      </w:r>
    </w:p>
    <w:p w14:paraId="2E627515" w14:textId="77777777" w:rsidR="009E6754" w:rsidRPr="00B62852" w:rsidRDefault="009E6754" w:rsidP="00186716">
      <w:pPr>
        <w:pStyle w:val="a5"/>
        <w:shd w:val="clear" w:color="auto" w:fill="auto"/>
        <w:spacing w:after="160" w:line="360" w:lineRule="auto"/>
        <w:jc w:val="center"/>
        <w:rPr>
          <w:rFonts w:ascii="Sylfaen" w:hAnsi="Sylfaen" w:cs="Sylfaen"/>
          <w:sz w:val="24"/>
          <w:szCs w:val="24"/>
        </w:rPr>
      </w:pPr>
      <w:r w:rsidRPr="00B62852">
        <w:rPr>
          <w:rFonts w:ascii="Sylfaen" w:hAnsi="Sylfaen" w:cs="Sylfaen"/>
          <w:sz w:val="24"/>
          <w:szCs w:val="24"/>
        </w:rPr>
        <w:t>«</w:t>
      </w:r>
      <w:r w:rsidRPr="00B62852">
        <w:rPr>
          <w:rFonts w:ascii="Sylfaen" w:hAnsi="Sylfaen"/>
          <w:sz w:val="24"/>
          <w:szCs w:val="24"/>
        </w:rPr>
        <w:t>Ժամանակավոր կարանտինային բուսասանիտարական միջոցի չեղարկման մասին տեղեկությունների ներկայացում Հանձնաժողով</w:t>
      </w:r>
      <w:r w:rsidRPr="00B62852">
        <w:rPr>
          <w:rFonts w:ascii="Sylfaen" w:hAnsi="Sylfaen" w:cs="Sylfaen"/>
          <w:sz w:val="24"/>
          <w:szCs w:val="24"/>
        </w:rPr>
        <w:t xml:space="preserve">» </w:t>
      </w:r>
      <w:r w:rsidR="00654174" w:rsidRPr="00654174">
        <w:rPr>
          <w:rFonts w:ascii="Sylfaen" w:hAnsi="Sylfaen" w:cs="Sylfaen"/>
          <w:sz w:val="24"/>
          <w:szCs w:val="24"/>
        </w:rPr>
        <w:br/>
      </w:r>
      <w:r w:rsidRPr="00B62852">
        <w:rPr>
          <w:rFonts w:ascii="Sylfaen" w:hAnsi="Sylfaen" w:cs="Sylfaen"/>
          <w:sz w:val="24"/>
          <w:szCs w:val="24"/>
          <w:lang w:eastAsia="en-US" w:bidi="en-US"/>
        </w:rPr>
        <w:t xml:space="preserve">(P.SS.12.PRC.005) </w:t>
      </w:r>
      <w:r w:rsidRPr="00B62852">
        <w:rPr>
          <w:rFonts w:ascii="Sylfaen" w:hAnsi="Sylfaen" w:cs="Sylfaen"/>
          <w:sz w:val="24"/>
          <w:szCs w:val="24"/>
        </w:rPr>
        <w:t>ընթացակարգի</w:t>
      </w:r>
      <w:r w:rsidRPr="00B62852">
        <w:rPr>
          <w:rFonts w:ascii="Sylfaen" w:hAnsi="Sylfaen" w:cs="Sylfaen"/>
          <w:sz w:val="24"/>
          <w:szCs w:val="24"/>
          <w:lang w:eastAsia="en-US" w:bidi="en-US"/>
        </w:rPr>
        <w:t xml:space="preserve"> շրջանակներում կատարվող` ընդհանուր գործընթացի գործառնությունների ցանկ</w:t>
      </w:r>
    </w:p>
    <w:tbl>
      <w:tblPr>
        <w:tblOverlap w:val="never"/>
        <w:tblW w:w="0" w:type="auto"/>
        <w:jc w:val="center"/>
        <w:tblLayout w:type="fixed"/>
        <w:tblCellMar>
          <w:left w:w="10" w:type="dxa"/>
          <w:right w:w="10" w:type="dxa"/>
        </w:tblCellMar>
        <w:tblLook w:val="0020" w:firstRow="1" w:lastRow="0" w:firstColumn="0" w:lastColumn="0" w:noHBand="0" w:noVBand="0"/>
      </w:tblPr>
      <w:tblGrid>
        <w:gridCol w:w="2419"/>
        <w:gridCol w:w="4021"/>
        <w:gridCol w:w="2970"/>
      </w:tblGrid>
      <w:tr w:rsidR="009E6754" w:rsidRPr="00654174" w14:paraId="4674C118" w14:textId="77777777" w:rsidTr="009E6754">
        <w:trPr>
          <w:tblHeader/>
          <w:jc w:val="center"/>
        </w:trPr>
        <w:tc>
          <w:tcPr>
            <w:tcW w:w="2419" w:type="dxa"/>
            <w:tcBorders>
              <w:top w:val="single" w:sz="4" w:space="0" w:color="auto"/>
              <w:left w:val="single" w:sz="4" w:space="0" w:color="auto"/>
            </w:tcBorders>
            <w:shd w:val="clear" w:color="auto" w:fill="FFFFFF"/>
            <w:vAlign w:val="center"/>
          </w:tcPr>
          <w:p w14:paraId="12326413"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Ծածկագրային նշագիրը</w:t>
            </w:r>
          </w:p>
        </w:tc>
        <w:tc>
          <w:tcPr>
            <w:tcW w:w="4021" w:type="dxa"/>
            <w:tcBorders>
              <w:top w:val="single" w:sz="4" w:space="0" w:color="auto"/>
              <w:left w:val="single" w:sz="4" w:space="0" w:color="auto"/>
            </w:tcBorders>
            <w:shd w:val="clear" w:color="auto" w:fill="FFFFFF"/>
            <w:vAlign w:val="center"/>
          </w:tcPr>
          <w:p w14:paraId="3235DE48"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Անվանումը</w:t>
            </w:r>
          </w:p>
        </w:tc>
        <w:tc>
          <w:tcPr>
            <w:tcW w:w="2970" w:type="dxa"/>
            <w:tcBorders>
              <w:top w:val="single" w:sz="4" w:space="0" w:color="auto"/>
              <w:left w:val="single" w:sz="4" w:space="0" w:color="auto"/>
              <w:right w:val="single" w:sz="4" w:space="0" w:color="auto"/>
            </w:tcBorders>
            <w:shd w:val="clear" w:color="auto" w:fill="FFFFFF"/>
            <w:vAlign w:val="center"/>
          </w:tcPr>
          <w:p w14:paraId="579D3E88"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Նկարագրությունը</w:t>
            </w:r>
          </w:p>
        </w:tc>
      </w:tr>
      <w:tr w:rsidR="009E6754" w:rsidRPr="00654174" w14:paraId="4184BD65" w14:textId="77777777" w:rsidTr="009E6754">
        <w:trPr>
          <w:tblHeader/>
          <w:jc w:val="center"/>
        </w:trPr>
        <w:tc>
          <w:tcPr>
            <w:tcW w:w="2419" w:type="dxa"/>
            <w:tcBorders>
              <w:top w:val="single" w:sz="4" w:space="0" w:color="auto"/>
              <w:left w:val="single" w:sz="4" w:space="0" w:color="auto"/>
            </w:tcBorders>
            <w:shd w:val="clear" w:color="auto" w:fill="FFFFFF"/>
            <w:vAlign w:val="center"/>
          </w:tcPr>
          <w:p w14:paraId="08209FD2"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1</w:t>
            </w:r>
          </w:p>
        </w:tc>
        <w:tc>
          <w:tcPr>
            <w:tcW w:w="4021" w:type="dxa"/>
            <w:tcBorders>
              <w:top w:val="single" w:sz="4" w:space="0" w:color="auto"/>
              <w:left w:val="single" w:sz="4" w:space="0" w:color="auto"/>
            </w:tcBorders>
            <w:shd w:val="clear" w:color="auto" w:fill="FFFFFF"/>
            <w:vAlign w:val="center"/>
          </w:tcPr>
          <w:p w14:paraId="669FF68E"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2</w:t>
            </w:r>
          </w:p>
        </w:tc>
        <w:tc>
          <w:tcPr>
            <w:tcW w:w="2970" w:type="dxa"/>
            <w:tcBorders>
              <w:top w:val="single" w:sz="4" w:space="0" w:color="auto"/>
              <w:left w:val="single" w:sz="4" w:space="0" w:color="auto"/>
              <w:right w:val="single" w:sz="4" w:space="0" w:color="auto"/>
            </w:tcBorders>
            <w:shd w:val="clear" w:color="auto" w:fill="FFFFFF"/>
            <w:vAlign w:val="center"/>
          </w:tcPr>
          <w:p w14:paraId="21C2996D"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3</w:t>
            </w:r>
          </w:p>
        </w:tc>
      </w:tr>
      <w:tr w:rsidR="009E6754" w:rsidRPr="00654174" w14:paraId="5FB2A973" w14:textId="77777777" w:rsidTr="009E6754">
        <w:trPr>
          <w:jc w:val="center"/>
        </w:trPr>
        <w:tc>
          <w:tcPr>
            <w:tcW w:w="2419" w:type="dxa"/>
            <w:tcBorders>
              <w:top w:val="single" w:sz="4" w:space="0" w:color="auto"/>
              <w:left w:val="single" w:sz="4" w:space="0" w:color="auto"/>
            </w:tcBorders>
            <w:shd w:val="clear" w:color="auto" w:fill="FFFFFF"/>
          </w:tcPr>
          <w:p w14:paraId="1C629A85"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lang w:eastAsia="en-US" w:bidi="en-US"/>
              </w:rPr>
              <w:t>P.SS.12.OPR.015</w:t>
            </w:r>
          </w:p>
        </w:tc>
        <w:tc>
          <w:tcPr>
            <w:tcW w:w="4021" w:type="dxa"/>
            <w:tcBorders>
              <w:top w:val="single" w:sz="4" w:space="0" w:color="auto"/>
              <w:left w:val="single" w:sz="4" w:space="0" w:color="auto"/>
            </w:tcBorders>
            <w:shd w:val="clear" w:color="auto" w:fill="FFFFFF"/>
            <w:vAlign w:val="center"/>
          </w:tcPr>
          <w:p w14:paraId="0DCE9718"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sz w:val="20"/>
                <w:szCs w:val="20"/>
              </w:rPr>
              <w:t>ժամանակավոր կարանտինային բուսասանիտարական միջոցի չեղարկման մասին տեղեկությունների ուղարկում Հանձնաժողով</w:t>
            </w:r>
          </w:p>
        </w:tc>
        <w:tc>
          <w:tcPr>
            <w:tcW w:w="2970" w:type="dxa"/>
            <w:tcBorders>
              <w:top w:val="single" w:sz="4" w:space="0" w:color="auto"/>
              <w:left w:val="single" w:sz="4" w:space="0" w:color="auto"/>
              <w:right w:val="single" w:sz="4" w:space="0" w:color="auto"/>
            </w:tcBorders>
            <w:shd w:val="clear" w:color="auto" w:fill="FFFFFF"/>
          </w:tcPr>
          <w:p w14:paraId="49871EBA"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բերված է սույն կանոնների 27-րդ աղյուսակում</w:t>
            </w:r>
          </w:p>
        </w:tc>
      </w:tr>
      <w:tr w:rsidR="009E6754" w:rsidRPr="00654174" w14:paraId="111C6DDE" w14:textId="77777777" w:rsidTr="009E6754">
        <w:trPr>
          <w:jc w:val="center"/>
        </w:trPr>
        <w:tc>
          <w:tcPr>
            <w:tcW w:w="2419" w:type="dxa"/>
            <w:tcBorders>
              <w:top w:val="single" w:sz="4" w:space="0" w:color="auto"/>
              <w:left w:val="single" w:sz="4" w:space="0" w:color="auto"/>
            </w:tcBorders>
            <w:shd w:val="clear" w:color="auto" w:fill="FFFFFF"/>
          </w:tcPr>
          <w:p w14:paraId="641B7F7C"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lang w:eastAsia="en-US" w:bidi="en-US"/>
              </w:rPr>
              <w:t>P.SS.12.OPR.016</w:t>
            </w:r>
          </w:p>
        </w:tc>
        <w:tc>
          <w:tcPr>
            <w:tcW w:w="4021" w:type="dxa"/>
            <w:tcBorders>
              <w:top w:val="single" w:sz="4" w:space="0" w:color="auto"/>
              <w:left w:val="single" w:sz="4" w:space="0" w:color="auto"/>
            </w:tcBorders>
            <w:shd w:val="clear" w:color="auto" w:fill="FFFFFF"/>
            <w:vAlign w:val="center"/>
          </w:tcPr>
          <w:p w14:paraId="0DF6A8AB"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sz w:val="20"/>
                <w:szCs w:val="20"/>
              </w:rPr>
              <w:t xml:space="preserve">ժամանակավոր կարանտինային բուսասանիտարական միջոցի չեղարկման մասին տեղեկությունների ընդունում </w:t>
            </w:r>
            <w:r w:rsidR="00186716" w:rsidRPr="00654174">
              <w:rPr>
                <w:rFonts w:ascii="Sylfaen" w:hAnsi="Sylfaen"/>
                <w:sz w:val="20"/>
                <w:szCs w:val="20"/>
              </w:rPr>
              <w:t>եւ</w:t>
            </w:r>
            <w:r w:rsidRPr="00654174">
              <w:rPr>
                <w:rFonts w:ascii="Sylfaen" w:hAnsi="Sylfaen"/>
                <w:sz w:val="20"/>
                <w:szCs w:val="20"/>
              </w:rPr>
              <w:t xml:space="preserve"> մշակում Հանձնաժողովի կողմից</w:t>
            </w:r>
          </w:p>
        </w:tc>
        <w:tc>
          <w:tcPr>
            <w:tcW w:w="2970" w:type="dxa"/>
            <w:tcBorders>
              <w:top w:val="single" w:sz="4" w:space="0" w:color="auto"/>
              <w:left w:val="single" w:sz="4" w:space="0" w:color="auto"/>
              <w:right w:val="single" w:sz="4" w:space="0" w:color="auto"/>
            </w:tcBorders>
            <w:shd w:val="clear" w:color="auto" w:fill="FFFFFF"/>
          </w:tcPr>
          <w:p w14:paraId="4AB15BD2"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բերված է սույն կանոնների 28-րդ աղյուսակում</w:t>
            </w:r>
          </w:p>
        </w:tc>
      </w:tr>
      <w:tr w:rsidR="009E6754" w:rsidRPr="00654174" w14:paraId="3702E65F" w14:textId="77777777" w:rsidTr="009E6754">
        <w:trPr>
          <w:jc w:val="center"/>
        </w:trPr>
        <w:tc>
          <w:tcPr>
            <w:tcW w:w="2419" w:type="dxa"/>
            <w:tcBorders>
              <w:top w:val="single" w:sz="4" w:space="0" w:color="auto"/>
              <w:left w:val="single" w:sz="4" w:space="0" w:color="auto"/>
            </w:tcBorders>
            <w:shd w:val="clear" w:color="auto" w:fill="FFFFFF"/>
          </w:tcPr>
          <w:p w14:paraId="0AAFAAAE"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lang w:eastAsia="en-US" w:bidi="en-US"/>
              </w:rPr>
              <w:t>P.SS.12.OPR.017</w:t>
            </w:r>
          </w:p>
        </w:tc>
        <w:tc>
          <w:tcPr>
            <w:tcW w:w="4021" w:type="dxa"/>
            <w:tcBorders>
              <w:top w:val="single" w:sz="4" w:space="0" w:color="auto"/>
              <w:left w:val="single" w:sz="4" w:space="0" w:color="auto"/>
            </w:tcBorders>
            <w:shd w:val="clear" w:color="auto" w:fill="FFFFFF"/>
            <w:vAlign w:val="center"/>
          </w:tcPr>
          <w:p w14:paraId="10337E33"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sz w:val="20"/>
                <w:szCs w:val="20"/>
              </w:rPr>
              <w:t>ժամանակավոր կարանտինային բուսասանիտարական միջոց</w:t>
            </w:r>
            <w:r w:rsidRPr="00654174">
              <w:rPr>
                <w:rFonts w:ascii="Sylfaen" w:hAnsi="Sylfaen" w:cs="Sylfaen"/>
                <w:sz w:val="20"/>
                <w:szCs w:val="20"/>
                <w:lang w:eastAsia="en-US"/>
              </w:rPr>
              <w:t xml:space="preserve">ների մասին տեղեկությունների ընդհանուր տեղեկատվական ռեսուրսում </w:t>
            </w:r>
            <w:r w:rsidRPr="00654174">
              <w:rPr>
                <w:rFonts w:ascii="Sylfaen" w:hAnsi="Sylfaen"/>
                <w:sz w:val="20"/>
                <w:szCs w:val="20"/>
              </w:rPr>
              <w:t xml:space="preserve">ժամանակավոր կարանտինային </w:t>
            </w:r>
            <w:r w:rsidRPr="00654174">
              <w:rPr>
                <w:rFonts w:ascii="Sylfaen" w:hAnsi="Sylfaen"/>
                <w:sz w:val="20"/>
                <w:szCs w:val="20"/>
              </w:rPr>
              <w:lastRenderedPageBreak/>
              <w:t>բուսասանիտարական միջոցի չեղարկման մասին տեղեկությունների մշակման արդյունքի մասին ծանուցման ստացում</w:t>
            </w:r>
          </w:p>
        </w:tc>
        <w:tc>
          <w:tcPr>
            <w:tcW w:w="2970" w:type="dxa"/>
            <w:tcBorders>
              <w:top w:val="single" w:sz="4" w:space="0" w:color="auto"/>
              <w:left w:val="single" w:sz="4" w:space="0" w:color="auto"/>
              <w:right w:val="single" w:sz="4" w:space="0" w:color="auto"/>
            </w:tcBorders>
            <w:shd w:val="clear" w:color="auto" w:fill="FFFFFF"/>
          </w:tcPr>
          <w:p w14:paraId="227D2BB8"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lastRenderedPageBreak/>
              <w:t>բերված է սույն կանոնների 29-րդ աղյուսակում</w:t>
            </w:r>
          </w:p>
        </w:tc>
      </w:tr>
      <w:tr w:rsidR="009E6754" w:rsidRPr="00654174" w14:paraId="14014BD0" w14:textId="77777777" w:rsidTr="009E6754">
        <w:trPr>
          <w:jc w:val="center"/>
        </w:trPr>
        <w:tc>
          <w:tcPr>
            <w:tcW w:w="2419" w:type="dxa"/>
            <w:tcBorders>
              <w:top w:val="single" w:sz="4" w:space="0" w:color="auto"/>
              <w:left w:val="single" w:sz="4" w:space="0" w:color="auto"/>
              <w:bottom w:val="single" w:sz="4" w:space="0" w:color="auto"/>
            </w:tcBorders>
            <w:shd w:val="clear" w:color="auto" w:fill="FFFFFF"/>
          </w:tcPr>
          <w:p w14:paraId="054C8AA7"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lang w:eastAsia="en-US" w:bidi="en-US"/>
              </w:rPr>
              <w:t>P.SS.12.OPR.018</w:t>
            </w:r>
          </w:p>
        </w:tc>
        <w:tc>
          <w:tcPr>
            <w:tcW w:w="4021" w:type="dxa"/>
            <w:tcBorders>
              <w:top w:val="single" w:sz="4" w:space="0" w:color="auto"/>
              <w:left w:val="single" w:sz="4" w:space="0" w:color="auto"/>
              <w:bottom w:val="single" w:sz="4" w:space="0" w:color="auto"/>
            </w:tcBorders>
            <w:shd w:val="clear" w:color="auto" w:fill="FFFFFF"/>
            <w:vAlign w:val="center"/>
          </w:tcPr>
          <w:p w14:paraId="646FEEB9"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sz w:val="20"/>
                <w:szCs w:val="20"/>
              </w:rPr>
              <w:t>ժամանակավոր կարանտինային բուսասանիտարական միջոցի չեղարկման մասին տեղեկությունների հրապարակում</w:t>
            </w:r>
          </w:p>
        </w:tc>
        <w:tc>
          <w:tcPr>
            <w:tcW w:w="2970" w:type="dxa"/>
            <w:tcBorders>
              <w:top w:val="single" w:sz="4" w:space="0" w:color="auto"/>
              <w:left w:val="single" w:sz="4" w:space="0" w:color="auto"/>
              <w:bottom w:val="single" w:sz="4" w:space="0" w:color="auto"/>
              <w:right w:val="single" w:sz="4" w:space="0" w:color="auto"/>
            </w:tcBorders>
            <w:shd w:val="clear" w:color="auto" w:fill="FFFFFF"/>
          </w:tcPr>
          <w:p w14:paraId="3526290B"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բերված է սույն կանոնների 30-րդ աղյուսակում</w:t>
            </w:r>
          </w:p>
        </w:tc>
      </w:tr>
    </w:tbl>
    <w:p w14:paraId="10C6229D" w14:textId="77777777" w:rsidR="009E6754" w:rsidRPr="00B62852" w:rsidRDefault="009E6754" w:rsidP="00186716">
      <w:pPr>
        <w:spacing w:after="160" w:line="360" w:lineRule="auto"/>
      </w:pPr>
    </w:p>
    <w:p w14:paraId="1C2A8F6B" w14:textId="77777777" w:rsidR="009E6754" w:rsidRPr="00B62852" w:rsidRDefault="009E6754" w:rsidP="00186716">
      <w:pPr>
        <w:pStyle w:val="11"/>
        <w:shd w:val="clear" w:color="auto" w:fill="auto"/>
        <w:spacing w:after="160" w:line="360" w:lineRule="auto"/>
        <w:jc w:val="right"/>
        <w:outlineLvl w:val="9"/>
        <w:rPr>
          <w:rFonts w:ascii="Sylfaen" w:hAnsi="Sylfaen" w:cs="Sylfaen"/>
          <w:sz w:val="24"/>
          <w:szCs w:val="24"/>
        </w:rPr>
      </w:pPr>
      <w:bookmarkStart w:id="15" w:name="bookmark30"/>
      <w:r w:rsidRPr="00B62852">
        <w:rPr>
          <w:rFonts w:ascii="Sylfaen" w:eastAsia="Times New Roman" w:hAnsi="Sylfaen" w:cs="Sylfaen"/>
          <w:sz w:val="24"/>
          <w:szCs w:val="24"/>
        </w:rPr>
        <w:t>Աղյուսակ 27</w:t>
      </w:r>
      <w:bookmarkEnd w:id="15"/>
    </w:p>
    <w:p w14:paraId="27CCC00F"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bookmarkStart w:id="16" w:name="bookmark31"/>
      <w:r w:rsidRPr="00B62852">
        <w:rPr>
          <w:rFonts w:ascii="Sylfaen" w:eastAsia="Times New Roman" w:hAnsi="Sylfaen" w:cs="Sylfaen"/>
          <w:sz w:val="24"/>
          <w:szCs w:val="24"/>
        </w:rPr>
        <w:t>«</w:t>
      </w:r>
      <w:bookmarkStart w:id="17" w:name="bookmark32"/>
      <w:bookmarkEnd w:id="16"/>
      <w:r w:rsidRPr="00B62852">
        <w:rPr>
          <w:rFonts w:ascii="Sylfaen" w:hAnsi="Sylfaen"/>
          <w:sz w:val="24"/>
          <w:szCs w:val="24"/>
        </w:rPr>
        <w:t>Ժամանակավոր կարանտինային բուսասանիտարական միջոցի չեղարկման մասին տեղեկությունների ուղարկում Հանձնաժողով</w:t>
      </w:r>
      <w:r w:rsidRPr="00B62852">
        <w:rPr>
          <w:rFonts w:ascii="Sylfaen" w:eastAsia="Times New Roman" w:hAnsi="Sylfaen" w:cs="Sylfaen"/>
          <w:sz w:val="24"/>
          <w:szCs w:val="24"/>
        </w:rPr>
        <w:t xml:space="preserve">» </w:t>
      </w:r>
      <w:r w:rsidR="00654174" w:rsidRPr="00654174">
        <w:rPr>
          <w:rFonts w:ascii="Sylfaen" w:eastAsia="Times New Roman" w:hAnsi="Sylfaen" w:cs="Sylfaen"/>
          <w:sz w:val="24"/>
          <w:szCs w:val="24"/>
        </w:rPr>
        <w:br/>
      </w:r>
      <w:r w:rsidRPr="00B62852">
        <w:rPr>
          <w:rFonts w:ascii="Sylfaen" w:eastAsia="Times New Roman" w:hAnsi="Sylfaen" w:cs="Sylfaen"/>
          <w:sz w:val="24"/>
          <w:szCs w:val="24"/>
          <w:lang w:eastAsia="en-US" w:bidi="en-US"/>
        </w:rPr>
        <w:t>(P.SS.12.OPR.015)</w:t>
      </w:r>
      <w:bookmarkEnd w:id="17"/>
      <w:r w:rsidRPr="00B62852">
        <w:rPr>
          <w:rFonts w:ascii="Sylfaen" w:eastAsia="Times New Roman" w:hAnsi="Sylfaen" w:cs="Sylfaen"/>
          <w:sz w:val="24"/>
          <w:szCs w:val="24"/>
          <w:lang w:eastAsia="en-US" w:bidi="en-US"/>
        </w:rPr>
        <w:t xml:space="preserve"> </w:t>
      </w:r>
      <w:r w:rsidRPr="00B62852">
        <w:rPr>
          <w:rFonts w:ascii="Sylfaen" w:eastAsia="Times New Roman" w:hAnsi="Sylfaen" w:cs="Sylfaen"/>
          <w:sz w:val="24"/>
          <w:szCs w:val="24"/>
        </w:rPr>
        <w:t xml:space="preserve">գործառնության </w:t>
      </w:r>
      <w:r w:rsidRPr="00B62852">
        <w:rPr>
          <w:rFonts w:ascii="Sylfaen" w:eastAsia="Times New Roman" w:hAnsi="Sylfaen" w:cs="Sylfaen"/>
          <w:sz w:val="24"/>
          <w:szCs w:val="24"/>
          <w:lang w:eastAsia="en-US" w:bidi="en-US"/>
        </w:rPr>
        <w:t>նկարագրություն</w:t>
      </w:r>
    </w:p>
    <w:tbl>
      <w:tblPr>
        <w:tblOverlap w:val="never"/>
        <w:tblW w:w="9527" w:type="dxa"/>
        <w:jc w:val="center"/>
        <w:tblLayout w:type="fixed"/>
        <w:tblCellMar>
          <w:left w:w="10" w:type="dxa"/>
          <w:right w:w="10" w:type="dxa"/>
        </w:tblCellMar>
        <w:tblLook w:val="0020" w:firstRow="1" w:lastRow="0" w:firstColumn="0" w:lastColumn="0" w:noHBand="0" w:noVBand="0"/>
      </w:tblPr>
      <w:tblGrid>
        <w:gridCol w:w="993"/>
        <w:gridCol w:w="2680"/>
        <w:gridCol w:w="5854"/>
      </w:tblGrid>
      <w:tr w:rsidR="009E6754" w:rsidRPr="00654174" w14:paraId="2EB7E0A5" w14:textId="77777777" w:rsidTr="00654174">
        <w:trPr>
          <w:tblHeader/>
          <w:jc w:val="center"/>
        </w:trPr>
        <w:tc>
          <w:tcPr>
            <w:tcW w:w="993" w:type="dxa"/>
            <w:tcBorders>
              <w:top w:val="single" w:sz="4" w:space="0" w:color="auto"/>
              <w:left w:val="single" w:sz="4" w:space="0" w:color="auto"/>
            </w:tcBorders>
            <w:shd w:val="clear" w:color="auto" w:fill="FFFFFF"/>
            <w:vAlign w:val="center"/>
          </w:tcPr>
          <w:p w14:paraId="74F0BE29"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Համարը` ը/կ</w:t>
            </w:r>
          </w:p>
        </w:tc>
        <w:tc>
          <w:tcPr>
            <w:tcW w:w="2680" w:type="dxa"/>
            <w:tcBorders>
              <w:top w:val="single" w:sz="4" w:space="0" w:color="auto"/>
              <w:left w:val="single" w:sz="4" w:space="0" w:color="auto"/>
            </w:tcBorders>
            <w:shd w:val="clear" w:color="auto" w:fill="FFFFFF"/>
            <w:vAlign w:val="center"/>
          </w:tcPr>
          <w:p w14:paraId="52BC2C5F" w14:textId="77777777" w:rsidR="009E6754" w:rsidRPr="00654174" w:rsidRDefault="009E6754" w:rsidP="00654174">
            <w:pPr>
              <w:pStyle w:val="a3"/>
              <w:shd w:val="clear" w:color="auto" w:fill="auto"/>
              <w:spacing w:after="120" w:line="240" w:lineRule="auto"/>
              <w:ind w:firstLine="260"/>
              <w:jc w:val="center"/>
              <w:rPr>
                <w:rFonts w:ascii="Sylfaen" w:hAnsi="Sylfaen" w:cs="Sylfaen"/>
                <w:sz w:val="20"/>
                <w:szCs w:val="20"/>
              </w:rPr>
            </w:pPr>
            <w:r w:rsidRPr="00654174">
              <w:rPr>
                <w:rFonts w:ascii="Sylfaen" w:hAnsi="Sylfaen" w:cs="Sylfaen"/>
                <w:sz w:val="20"/>
                <w:szCs w:val="20"/>
              </w:rPr>
              <w:t>Տարրի նշագիրը</w:t>
            </w:r>
          </w:p>
        </w:tc>
        <w:tc>
          <w:tcPr>
            <w:tcW w:w="5854" w:type="dxa"/>
            <w:tcBorders>
              <w:top w:val="single" w:sz="4" w:space="0" w:color="auto"/>
              <w:left w:val="single" w:sz="4" w:space="0" w:color="auto"/>
              <w:right w:val="single" w:sz="4" w:space="0" w:color="auto"/>
            </w:tcBorders>
            <w:shd w:val="clear" w:color="auto" w:fill="FFFFFF"/>
            <w:vAlign w:val="center"/>
          </w:tcPr>
          <w:p w14:paraId="17FF0D8F"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Նկարագրությունը</w:t>
            </w:r>
          </w:p>
        </w:tc>
      </w:tr>
      <w:tr w:rsidR="009E6754" w:rsidRPr="00654174" w14:paraId="1F955051" w14:textId="77777777" w:rsidTr="00654174">
        <w:trPr>
          <w:tblHeader/>
          <w:jc w:val="center"/>
        </w:trPr>
        <w:tc>
          <w:tcPr>
            <w:tcW w:w="993" w:type="dxa"/>
            <w:tcBorders>
              <w:top w:val="single" w:sz="4" w:space="0" w:color="auto"/>
              <w:left w:val="single" w:sz="4" w:space="0" w:color="auto"/>
            </w:tcBorders>
            <w:shd w:val="clear" w:color="auto" w:fill="FFFFFF"/>
            <w:vAlign w:val="center"/>
          </w:tcPr>
          <w:p w14:paraId="5F31EE89"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1</w:t>
            </w:r>
          </w:p>
        </w:tc>
        <w:tc>
          <w:tcPr>
            <w:tcW w:w="2680" w:type="dxa"/>
            <w:tcBorders>
              <w:top w:val="single" w:sz="4" w:space="0" w:color="auto"/>
              <w:left w:val="single" w:sz="4" w:space="0" w:color="auto"/>
            </w:tcBorders>
            <w:shd w:val="clear" w:color="auto" w:fill="FFFFFF"/>
            <w:vAlign w:val="center"/>
          </w:tcPr>
          <w:p w14:paraId="1998DA62"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2</w:t>
            </w:r>
          </w:p>
        </w:tc>
        <w:tc>
          <w:tcPr>
            <w:tcW w:w="5854" w:type="dxa"/>
            <w:tcBorders>
              <w:top w:val="single" w:sz="4" w:space="0" w:color="auto"/>
              <w:left w:val="single" w:sz="4" w:space="0" w:color="auto"/>
              <w:right w:val="single" w:sz="4" w:space="0" w:color="auto"/>
            </w:tcBorders>
            <w:shd w:val="clear" w:color="auto" w:fill="FFFFFF"/>
            <w:vAlign w:val="center"/>
          </w:tcPr>
          <w:p w14:paraId="17FEA890"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3</w:t>
            </w:r>
          </w:p>
        </w:tc>
      </w:tr>
      <w:tr w:rsidR="009E6754" w:rsidRPr="00654174" w14:paraId="78FA9C31" w14:textId="77777777" w:rsidTr="00654174">
        <w:trPr>
          <w:jc w:val="center"/>
        </w:trPr>
        <w:tc>
          <w:tcPr>
            <w:tcW w:w="993" w:type="dxa"/>
            <w:tcBorders>
              <w:top w:val="single" w:sz="4" w:space="0" w:color="auto"/>
              <w:left w:val="single" w:sz="4" w:space="0" w:color="auto"/>
            </w:tcBorders>
            <w:shd w:val="clear" w:color="auto" w:fill="FFFFFF"/>
            <w:vAlign w:val="center"/>
          </w:tcPr>
          <w:p w14:paraId="3E36E926"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1</w:t>
            </w:r>
          </w:p>
        </w:tc>
        <w:tc>
          <w:tcPr>
            <w:tcW w:w="2680" w:type="dxa"/>
            <w:tcBorders>
              <w:top w:val="single" w:sz="4" w:space="0" w:color="auto"/>
              <w:left w:val="single" w:sz="4" w:space="0" w:color="auto"/>
            </w:tcBorders>
            <w:shd w:val="clear" w:color="auto" w:fill="FFFFFF"/>
            <w:vAlign w:val="center"/>
          </w:tcPr>
          <w:p w14:paraId="5B9B39B5"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Ծածկագրային նշագիրը</w:t>
            </w:r>
          </w:p>
        </w:tc>
        <w:tc>
          <w:tcPr>
            <w:tcW w:w="5854" w:type="dxa"/>
            <w:tcBorders>
              <w:top w:val="single" w:sz="4" w:space="0" w:color="auto"/>
              <w:left w:val="single" w:sz="4" w:space="0" w:color="auto"/>
              <w:right w:val="single" w:sz="4" w:space="0" w:color="auto"/>
            </w:tcBorders>
            <w:shd w:val="clear" w:color="auto" w:fill="FFFFFF"/>
            <w:vAlign w:val="center"/>
          </w:tcPr>
          <w:p w14:paraId="6D01CBF6"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lang w:eastAsia="en-US" w:bidi="en-US"/>
              </w:rPr>
              <w:t>P.SS.12.OPR.015</w:t>
            </w:r>
          </w:p>
        </w:tc>
      </w:tr>
      <w:tr w:rsidR="009E6754" w:rsidRPr="00654174" w14:paraId="18E7B559" w14:textId="77777777" w:rsidTr="00654174">
        <w:trPr>
          <w:jc w:val="center"/>
        </w:trPr>
        <w:tc>
          <w:tcPr>
            <w:tcW w:w="993" w:type="dxa"/>
            <w:tcBorders>
              <w:top w:val="single" w:sz="4" w:space="0" w:color="auto"/>
              <w:left w:val="single" w:sz="4" w:space="0" w:color="auto"/>
            </w:tcBorders>
            <w:shd w:val="clear" w:color="auto" w:fill="FFFFFF"/>
            <w:vAlign w:val="center"/>
          </w:tcPr>
          <w:p w14:paraId="4146FF82"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2</w:t>
            </w:r>
          </w:p>
        </w:tc>
        <w:tc>
          <w:tcPr>
            <w:tcW w:w="2680" w:type="dxa"/>
            <w:tcBorders>
              <w:top w:val="single" w:sz="4" w:space="0" w:color="auto"/>
              <w:left w:val="single" w:sz="4" w:space="0" w:color="auto"/>
            </w:tcBorders>
            <w:shd w:val="clear" w:color="auto" w:fill="FFFFFF"/>
          </w:tcPr>
          <w:p w14:paraId="5BC4F3DE"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Գործառնության անվանումը</w:t>
            </w:r>
          </w:p>
        </w:tc>
        <w:tc>
          <w:tcPr>
            <w:tcW w:w="5854" w:type="dxa"/>
            <w:tcBorders>
              <w:top w:val="single" w:sz="4" w:space="0" w:color="auto"/>
              <w:left w:val="single" w:sz="4" w:space="0" w:color="auto"/>
              <w:right w:val="single" w:sz="4" w:space="0" w:color="auto"/>
            </w:tcBorders>
            <w:shd w:val="clear" w:color="auto" w:fill="FFFFFF"/>
            <w:vAlign w:val="center"/>
          </w:tcPr>
          <w:p w14:paraId="2DCC7D17"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sz w:val="20"/>
                <w:szCs w:val="20"/>
              </w:rPr>
              <w:t>ժամանակավոր կարանտինային բուսասանիտարական միջոցի չեղարկման մասին տեղեկությունների ուղարկում Հանձնաժողով</w:t>
            </w:r>
          </w:p>
        </w:tc>
      </w:tr>
      <w:tr w:rsidR="009E6754" w:rsidRPr="00654174" w14:paraId="2BE80968" w14:textId="77777777" w:rsidTr="00654174">
        <w:trPr>
          <w:jc w:val="center"/>
        </w:trPr>
        <w:tc>
          <w:tcPr>
            <w:tcW w:w="993" w:type="dxa"/>
            <w:tcBorders>
              <w:top w:val="single" w:sz="4" w:space="0" w:color="auto"/>
              <w:left w:val="single" w:sz="4" w:space="0" w:color="auto"/>
            </w:tcBorders>
            <w:shd w:val="clear" w:color="auto" w:fill="FFFFFF"/>
            <w:vAlign w:val="center"/>
          </w:tcPr>
          <w:p w14:paraId="0C24D095"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3</w:t>
            </w:r>
          </w:p>
        </w:tc>
        <w:tc>
          <w:tcPr>
            <w:tcW w:w="2680" w:type="dxa"/>
            <w:tcBorders>
              <w:top w:val="single" w:sz="4" w:space="0" w:color="auto"/>
              <w:left w:val="single" w:sz="4" w:space="0" w:color="auto"/>
            </w:tcBorders>
            <w:shd w:val="clear" w:color="auto" w:fill="FFFFFF"/>
            <w:vAlign w:val="center"/>
          </w:tcPr>
          <w:p w14:paraId="7B628EE9"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Կատարողը</w:t>
            </w:r>
          </w:p>
        </w:tc>
        <w:tc>
          <w:tcPr>
            <w:tcW w:w="5854" w:type="dxa"/>
            <w:tcBorders>
              <w:top w:val="single" w:sz="4" w:space="0" w:color="auto"/>
              <w:left w:val="single" w:sz="4" w:space="0" w:color="auto"/>
              <w:right w:val="single" w:sz="4" w:space="0" w:color="auto"/>
            </w:tcBorders>
            <w:shd w:val="clear" w:color="auto" w:fill="FFFFFF"/>
            <w:vAlign w:val="center"/>
          </w:tcPr>
          <w:p w14:paraId="0F1175FC"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լիազորված մարմին</w:t>
            </w:r>
          </w:p>
        </w:tc>
      </w:tr>
      <w:tr w:rsidR="009E6754" w:rsidRPr="00654174" w14:paraId="63064312" w14:textId="77777777" w:rsidTr="00654174">
        <w:trPr>
          <w:jc w:val="center"/>
        </w:trPr>
        <w:tc>
          <w:tcPr>
            <w:tcW w:w="993" w:type="dxa"/>
            <w:tcBorders>
              <w:top w:val="single" w:sz="4" w:space="0" w:color="auto"/>
              <w:left w:val="single" w:sz="4" w:space="0" w:color="auto"/>
            </w:tcBorders>
            <w:shd w:val="clear" w:color="auto" w:fill="FFFFFF"/>
          </w:tcPr>
          <w:p w14:paraId="7FBDB1D8"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4</w:t>
            </w:r>
          </w:p>
        </w:tc>
        <w:tc>
          <w:tcPr>
            <w:tcW w:w="2680" w:type="dxa"/>
            <w:tcBorders>
              <w:top w:val="single" w:sz="4" w:space="0" w:color="auto"/>
              <w:left w:val="single" w:sz="4" w:space="0" w:color="auto"/>
            </w:tcBorders>
            <w:shd w:val="clear" w:color="auto" w:fill="FFFFFF"/>
          </w:tcPr>
          <w:p w14:paraId="2B5CAE38"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Կատարման պայմանները</w:t>
            </w:r>
          </w:p>
        </w:tc>
        <w:tc>
          <w:tcPr>
            <w:tcW w:w="5854" w:type="dxa"/>
            <w:tcBorders>
              <w:top w:val="single" w:sz="4" w:space="0" w:color="auto"/>
              <w:left w:val="single" w:sz="4" w:space="0" w:color="auto"/>
              <w:right w:val="single" w:sz="4" w:space="0" w:color="auto"/>
            </w:tcBorders>
            <w:shd w:val="clear" w:color="auto" w:fill="FFFFFF"/>
            <w:vAlign w:val="center"/>
          </w:tcPr>
          <w:p w14:paraId="1D9472D6"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 xml:space="preserve">կատարվում է </w:t>
            </w:r>
            <w:r w:rsidRPr="00654174">
              <w:rPr>
                <w:rFonts w:ascii="Sylfaen" w:hAnsi="Sylfaen"/>
                <w:sz w:val="20"/>
                <w:szCs w:val="20"/>
              </w:rPr>
              <w:t>ժամանակավոր կարանտինային բուսասանիտարական միջոցը լիազորված մարմնի կողմից չեղարկվելիս</w:t>
            </w:r>
          </w:p>
        </w:tc>
      </w:tr>
      <w:tr w:rsidR="009E6754" w:rsidRPr="00654174" w14:paraId="14DF6B35" w14:textId="77777777" w:rsidTr="00654174">
        <w:trPr>
          <w:jc w:val="center"/>
        </w:trPr>
        <w:tc>
          <w:tcPr>
            <w:tcW w:w="993" w:type="dxa"/>
            <w:tcBorders>
              <w:top w:val="single" w:sz="4" w:space="0" w:color="auto"/>
              <w:left w:val="single" w:sz="4" w:space="0" w:color="auto"/>
            </w:tcBorders>
            <w:shd w:val="clear" w:color="auto" w:fill="FFFFFF"/>
          </w:tcPr>
          <w:p w14:paraId="024806C0"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5</w:t>
            </w:r>
          </w:p>
        </w:tc>
        <w:tc>
          <w:tcPr>
            <w:tcW w:w="2680" w:type="dxa"/>
            <w:tcBorders>
              <w:top w:val="single" w:sz="4" w:space="0" w:color="auto"/>
              <w:left w:val="single" w:sz="4" w:space="0" w:color="auto"/>
            </w:tcBorders>
            <w:shd w:val="clear" w:color="auto" w:fill="FFFFFF"/>
          </w:tcPr>
          <w:p w14:paraId="203794DF"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Սահմանափակումները</w:t>
            </w:r>
          </w:p>
        </w:tc>
        <w:tc>
          <w:tcPr>
            <w:tcW w:w="5854" w:type="dxa"/>
            <w:tcBorders>
              <w:top w:val="single" w:sz="4" w:space="0" w:color="auto"/>
              <w:left w:val="single" w:sz="4" w:space="0" w:color="auto"/>
              <w:right w:val="single" w:sz="4" w:space="0" w:color="auto"/>
            </w:tcBorders>
            <w:shd w:val="clear" w:color="auto" w:fill="FFFFFF"/>
            <w:vAlign w:val="center"/>
          </w:tcPr>
          <w:p w14:paraId="0F56ED6F"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sz w:val="20"/>
                <w:szCs w:val="20"/>
              </w:rPr>
              <w:t>տեղեկությունների ձ</w:t>
            </w:r>
            <w:r w:rsidR="00186716" w:rsidRPr="00654174">
              <w:rPr>
                <w:rFonts w:ascii="Sylfaen" w:hAnsi="Sylfaen"/>
                <w:sz w:val="20"/>
                <w:szCs w:val="20"/>
              </w:rPr>
              <w:t>եւ</w:t>
            </w:r>
            <w:r w:rsidRPr="00654174">
              <w:rPr>
                <w:rFonts w:ascii="Sylfaen" w:hAnsi="Sylfaen"/>
                <w:sz w:val="20"/>
                <w:szCs w:val="20"/>
              </w:rPr>
              <w:t xml:space="preserve">աչափն ու կառուցվածքը պետք է համապատասխանեն էլեկտրոնային փաստաթղթերի </w:t>
            </w:r>
            <w:r w:rsidR="00186716" w:rsidRPr="00654174">
              <w:rPr>
                <w:rFonts w:ascii="Sylfaen" w:hAnsi="Sylfaen"/>
                <w:sz w:val="20"/>
                <w:szCs w:val="20"/>
              </w:rPr>
              <w:t>եւ</w:t>
            </w:r>
            <w:r w:rsidRPr="00654174">
              <w:rPr>
                <w:rFonts w:ascii="Sylfaen" w:hAnsi="Sylfaen"/>
                <w:sz w:val="20"/>
                <w:szCs w:val="20"/>
              </w:rPr>
              <w:t xml:space="preserve"> տեղեկությունների ձ</w:t>
            </w:r>
            <w:r w:rsidR="00186716" w:rsidRPr="00654174">
              <w:rPr>
                <w:rFonts w:ascii="Sylfaen" w:hAnsi="Sylfaen"/>
                <w:sz w:val="20"/>
                <w:szCs w:val="20"/>
              </w:rPr>
              <w:t>եւ</w:t>
            </w:r>
            <w:r w:rsidRPr="00654174">
              <w:rPr>
                <w:rFonts w:ascii="Sylfaen" w:hAnsi="Sylfaen"/>
                <w:sz w:val="20"/>
                <w:szCs w:val="20"/>
              </w:rPr>
              <w:t>աչափերի ու կառուցվածքների նկարագրությանը</w:t>
            </w:r>
          </w:p>
        </w:tc>
      </w:tr>
      <w:tr w:rsidR="009E6754" w:rsidRPr="00654174" w14:paraId="4A49DD59" w14:textId="77777777" w:rsidTr="00654174">
        <w:trPr>
          <w:jc w:val="center"/>
        </w:trPr>
        <w:tc>
          <w:tcPr>
            <w:tcW w:w="993" w:type="dxa"/>
            <w:tcBorders>
              <w:top w:val="single" w:sz="4" w:space="0" w:color="auto"/>
              <w:left w:val="single" w:sz="4" w:space="0" w:color="auto"/>
            </w:tcBorders>
            <w:shd w:val="clear" w:color="auto" w:fill="FFFFFF"/>
          </w:tcPr>
          <w:p w14:paraId="5A20865A"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6</w:t>
            </w:r>
          </w:p>
        </w:tc>
        <w:tc>
          <w:tcPr>
            <w:tcW w:w="2680" w:type="dxa"/>
            <w:tcBorders>
              <w:top w:val="single" w:sz="4" w:space="0" w:color="auto"/>
              <w:left w:val="single" w:sz="4" w:space="0" w:color="auto"/>
            </w:tcBorders>
            <w:shd w:val="clear" w:color="auto" w:fill="FFFFFF"/>
          </w:tcPr>
          <w:p w14:paraId="2CCF0A15"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Գործառնության նկարագրությունը</w:t>
            </w:r>
          </w:p>
        </w:tc>
        <w:tc>
          <w:tcPr>
            <w:tcW w:w="5854" w:type="dxa"/>
            <w:tcBorders>
              <w:top w:val="single" w:sz="4" w:space="0" w:color="auto"/>
              <w:left w:val="single" w:sz="4" w:space="0" w:color="auto"/>
              <w:right w:val="single" w:sz="4" w:space="0" w:color="auto"/>
            </w:tcBorders>
            <w:shd w:val="clear" w:color="auto" w:fill="FFFFFF"/>
            <w:vAlign w:val="center"/>
          </w:tcPr>
          <w:p w14:paraId="1DC283E0"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կատարողը ձ</w:t>
            </w:r>
            <w:r w:rsidR="00186716" w:rsidRPr="00654174">
              <w:rPr>
                <w:rFonts w:ascii="Sylfaen" w:hAnsi="Sylfaen" w:cs="Sylfaen"/>
                <w:sz w:val="20"/>
                <w:szCs w:val="20"/>
              </w:rPr>
              <w:t>եւ</w:t>
            </w:r>
            <w:r w:rsidRPr="00654174">
              <w:rPr>
                <w:rFonts w:ascii="Sylfaen" w:hAnsi="Sylfaen" w:cs="Sylfaen"/>
                <w:sz w:val="20"/>
                <w:szCs w:val="20"/>
              </w:rPr>
              <w:t xml:space="preserve">ավորում </w:t>
            </w:r>
            <w:r w:rsidR="00186716" w:rsidRPr="00654174">
              <w:rPr>
                <w:rFonts w:ascii="Sylfaen" w:hAnsi="Sylfaen" w:cs="Sylfaen"/>
                <w:sz w:val="20"/>
                <w:szCs w:val="20"/>
              </w:rPr>
              <w:t>եւ</w:t>
            </w:r>
            <w:r w:rsidRPr="00654174">
              <w:rPr>
                <w:rFonts w:ascii="Sylfaen" w:hAnsi="Sylfaen" w:cs="Sylfaen"/>
                <w:sz w:val="20"/>
                <w:szCs w:val="20"/>
              </w:rPr>
              <w:t xml:space="preserve"> Հանձնաժողով է ուղարկում </w:t>
            </w:r>
            <w:r w:rsidRPr="00654174">
              <w:rPr>
                <w:rFonts w:ascii="Sylfaen" w:hAnsi="Sylfaen"/>
                <w:sz w:val="20"/>
                <w:szCs w:val="20"/>
              </w:rPr>
              <w:t>ժամանակավոր կարանտինային բուսասանիտարական միջոց</w:t>
            </w:r>
            <w:r w:rsidRPr="00654174">
              <w:rPr>
                <w:rFonts w:ascii="Sylfaen" w:hAnsi="Sylfaen" w:cs="Sylfaen"/>
                <w:sz w:val="20"/>
                <w:szCs w:val="20"/>
              </w:rPr>
              <w:t xml:space="preserve">ի չեղարկման մասին տեղեկություններ՝ լիազորված մարմինների </w:t>
            </w:r>
            <w:r w:rsidR="00186716" w:rsidRPr="00654174">
              <w:rPr>
                <w:rFonts w:ascii="Sylfaen" w:hAnsi="Sylfaen" w:cs="Sylfaen"/>
                <w:sz w:val="20"/>
                <w:szCs w:val="20"/>
              </w:rPr>
              <w:t>եւ</w:t>
            </w:r>
            <w:r w:rsidRPr="00654174">
              <w:rPr>
                <w:rFonts w:ascii="Sylfaen" w:hAnsi="Sylfaen" w:cs="Sylfaen"/>
                <w:sz w:val="20"/>
                <w:szCs w:val="20"/>
              </w:rPr>
              <w:t xml:space="preserve"> Հանձնաժողովի միջ</w:t>
            </w:r>
            <w:r w:rsidR="00186716" w:rsidRPr="00654174">
              <w:rPr>
                <w:rFonts w:ascii="Sylfaen" w:hAnsi="Sylfaen" w:cs="Sylfaen"/>
                <w:sz w:val="20"/>
                <w:szCs w:val="20"/>
              </w:rPr>
              <w:t>եւ</w:t>
            </w:r>
            <w:r w:rsidRPr="00654174">
              <w:rPr>
                <w:rFonts w:ascii="Sylfaen" w:hAnsi="Sylfaen" w:cs="Sylfaen"/>
                <w:sz w:val="20"/>
                <w:szCs w:val="20"/>
              </w:rPr>
              <w:t xml:space="preserve"> տեղեկատվական փոխգործակցության կանոնակարգին համապատասխան</w:t>
            </w:r>
          </w:p>
        </w:tc>
      </w:tr>
      <w:tr w:rsidR="009E6754" w:rsidRPr="00654174" w14:paraId="5AE6550E" w14:textId="77777777" w:rsidTr="00654174">
        <w:trPr>
          <w:jc w:val="center"/>
        </w:trPr>
        <w:tc>
          <w:tcPr>
            <w:tcW w:w="993" w:type="dxa"/>
            <w:tcBorders>
              <w:top w:val="single" w:sz="4" w:space="0" w:color="auto"/>
              <w:left w:val="single" w:sz="4" w:space="0" w:color="auto"/>
              <w:bottom w:val="single" w:sz="4" w:space="0" w:color="auto"/>
            </w:tcBorders>
            <w:shd w:val="clear" w:color="auto" w:fill="FFFFFF"/>
          </w:tcPr>
          <w:p w14:paraId="0EBD8949"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7</w:t>
            </w:r>
          </w:p>
        </w:tc>
        <w:tc>
          <w:tcPr>
            <w:tcW w:w="2680" w:type="dxa"/>
            <w:tcBorders>
              <w:top w:val="single" w:sz="4" w:space="0" w:color="auto"/>
              <w:left w:val="single" w:sz="4" w:space="0" w:color="auto"/>
              <w:bottom w:val="single" w:sz="4" w:space="0" w:color="auto"/>
            </w:tcBorders>
            <w:shd w:val="clear" w:color="auto" w:fill="FFFFFF"/>
          </w:tcPr>
          <w:p w14:paraId="184862DB"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Արդյունքները</w:t>
            </w:r>
          </w:p>
        </w:tc>
        <w:tc>
          <w:tcPr>
            <w:tcW w:w="5854" w:type="dxa"/>
            <w:tcBorders>
              <w:top w:val="single" w:sz="4" w:space="0" w:color="auto"/>
              <w:left w:val="single" w:sz="4" w:space="0" w:color="auto"/>
              <w:bottom w:val="single" w:sz="4" w:space="0" w:color="auto"/>
              <w:right w:val="single" w:sz="4" w:space="0" w:color="auto"/>
            </w:tcBorders>
            <w:shd w:val="clear" w:color="auto" w:fill="FFFFFF"/>
            <w:vAlign w:val="center"/>
          </w:tcPr>
          <w:p w14:paraId="2C051AEA"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sz w:val="20"/>
                <w:szCs w:val="20"/>
              </w:rPr>
              <w:t>ժամանակավոր կարանտինային բուսասանիտարական միջոց</w:t>
            </w:r>
            <w:r w:rsidRPr="00654174">
              <w:rPr>
                <w:rFonts w:ascii="Sylfaen" w:hAnsi="Sylfaen" w:cs="Sylfaen"/>
                <w:sz w:val="20"/>
                <w:szCs w:val="20"/>
              </w:rPr>
              <w:t>ի չեղարկման մասին տեղեկություններն ուղարկվել են Հանձնաժողով</w:t>
            </w:r>
          </w:p>
        </w:tc>
      </w:tr>
    </w:tbl>
    <w:p w14:paraId="5159CFF4"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p>
    <w:p w14:paraId="7D8BA39F" w14:textId="77777777" w:rsidR="00FE3616" w:rsidRDefault="00FE3616">
      <w:pPr>
        <w:rPr>
          <w:rFonts w:eastAsia="Times New Roman"/>
          <w:color w:val="auto"/>
        </w:rPr>
      </w:pPr>
      <w:r>
        <w:br w:type="page"/>
      </w:r>
    </w:p>
    <w:p w14:paraId="7110FEBF"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lastRenderedPageBreak/>
        <w:t>Աղյուսակ 28</w:t>
      </w:r>
    </w:p>
    <w:p w14:paraId="3409EC7C"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bookmarkStart w:id="18" w:name="bookmark33"/>
      <w:r w:rsidRPr="00B62852">
        <w:rPr>
          <w:rFonts w:ascii="Sylfaen" w:eastAsia="Times New Roman" w:hAnsi="Sylfaen" w:cs="Sylfaen"/>
          <w:sz w:val="24"/>
          <w:szCs w:val="24"/>
        </w:rPr>
        <w:t>«</w:t>
      </w:r>
      <w:bookmarkStart w:id="19" w:name="bookmark34"/>
      <w:bookmarkEnd w:id="18"/>
      <w:r w:rsidRPr="00B62852">
        <w:rPr>
          <w:rFonts w:ascii="Sylfaen" w:hAnsi="Sylfaen"/>
          <w:sz w:val="24"/>
          <w:szCs w:val="24"/>
        </w:rPr>
        <w:t xml:space="preserve">Ժամանակավոր կարանտինային բուսասանիտարական միջոցի չեղարկման մասին տեղեկությունների ընդունում </w:t>
      </w:r>
      <w:r w:rsidR="00186716">
        <w:rPr>
          <w:rFonts w:ascii="Sylfaen" w:hAnsi="Sylfaen"/>
          <w:sz w:val="24"/>
          <w:szCs w:val="24"/>
        </w:rPr>
        <w:t>եւ</w:t>
      </w:r>
      <w:r w:rsidRPr="00B62852">
        <w:rPr>
          <w:rFonts w:ascii="Sylfaen" w:hAnsi="Sylfaen"/>
          <w:sz w:val="24"/>
          <w:szCs w:val="24"/>
        </w:rPr>
        <w:t xml:space="preserve"> մշակում Հանձնաժողովի կողմից</w:t>
      </w:r>
      <w:r w:rsidRPr="00B62852">
        <w:rPr>
          <w:rFonts w:ascii="Sylfaen" w:eastAsia="Times New Roman" w:hAnsi="Sylfaen" w:cs="Sylfaen"/>
          <w:sz w:val="24"/>
          <w:szCs w:val="24"/>
        </w:rPr>
        <w:t xml:space="preserve">» </w:t>
      </w:r>
      <w:r w:rsidRPr="00B62852">
        <w:rPr>
          <w:rFonts w:ascii="Sylfaen" w:eastAsia="Times New Roman" w:hAnsi="Sylfaen" w:cs="Sylfaen"/>
          <w:sz w:val="24"/>
          <w:szCs w:val="24"/>
          <w:lang w:eastAsia="en-US" w:bidi="en-US"/>
        </w:rPr>
        <w:t>(P.SS.12.OPR.016)</w:t>
      </w:r>
      <w:bookmarkEnd w:id="19"/>
      <w:r w:rsidRPr="00B62852">
        <w:rPr>
          <w:rFonts w:ascii="Sylfaen" w:eastAsia="Times New Roman" w:hAnsi="Sylfaen" w:cs="Sylfaen"/>
          <w:sz w:val="24"/>
          <w:szCs w:val="24"/>
          <w:lang w:eastAsia="en-US" w:bidi="en-US"/>
        </w:rPr>
        <w:t xml:space="preserve"> </w:t>
      </w:r>
      <w:r w:rsidRPr="00B62852">
        <w:rPr>
          <w:rFonts w:ascii="Sylfaen" w:eastAsia="Times New Roman" w:hAnsi="Sylfaen" w:cs="Sylfaen"/>
          <w:sz w:val="24"/>
          <w:szCs w:val="24"/>
        </w:rPr>
        <w:t xml:space="preserve">գործառնության </w:t>
      </w:r>
      <w:r w:rsidRPr="00B62852">
        <w:rPr>
          <w:rFonts w:ascii="Sylfaen" w:eastAsia="Times New Roman" w:hAnsi="Sylfaen" w:cs="Sylfaen"/>
          <w:sz w:val="24"/>
          <w:szCs w:val="24"/>
          <w:lang w:eastAsia="en-US" w:bidi="en-US"/>
        </w:rPr>
        <w:t>նկարագրություն</w:t>
      </w:r>
    </w:p>
    <w:tbl>
      <w:tblPr>
        <w:tblOverlap w:val="never"/>
        <w:tblW w:w="9518" w:type="dxa"/>
        <w:jc w:val="center"/>
        <w:tblLayout w:type="fixed"/>
        <w:tblCellMar>
          <w:left w:w="10" w:type="dxa"/>
          <w:right w:w="10" w:type="dxa"/>
        </w:tblCellMar>
        <w:tblLook w:val="0020" w:firstRow="1" w:lastRow="0" w:firstColumn="0" w:lastColumn="0" w:noHBand="0" w:noVBand="0"/>
      </w:tblPr>
      <w:tblGrid>
        <w:gridCol w:w="936"/>
        <w:gridCol w:w="2665"/>
        <w:gridCol w:w="7"/>
        <w:gridCol w:w="5900"/>
        <w:gridCol w:w="10"/>
      </w:tblGrid>
      <w:tr w:rsidR="009E6754" w:rsidRPr="00654174" w14:paraId="2347F5DE" w14:textId="77777777" w:rsidTr="00654174">
        <w:trPr>
          <w:tblHeader/>
          <w:jc w:val="center"/>
        </w:trPr>
        <w:tc>
          <w:tcPr>
            <w:tcW w:w="936" w:type="dxa"/>
            <w:tcBorders>
              <w:top w:val="single" w:sz="4" w:space="0" w:color="auto"/>
              <w:left w:val="single" w:sz="4" w:space="0" w:color="auto"/>
            </w:tcBorders>
            <w:shd w:val="clear" w:color="auto" w:fill="FFFFFF"/>
            <w:vAlign w:val="center"/>
          </w:tcPr>
          <w:p w14:paraId="7BC217B3"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Համարը` ը/կ</w:t>
            </w:r>
          </w:p>
        </w:tc>
        <w:tc>
          <w:tcPr>
            <w:tcW w:w="2672" w:type="dxa"/>
            <w:gridSpan w:val="2"/>
            <w:tcBorders>
              <w:top w:val="single" w:sz="4" w:space="0" w:color="auto"/>
              <w:left w:val="single" w:sz="4" w:space="0" w:color="auto"/>
            </w:tcBorders>
            <w:shd w:val="clear" w:color="auto" w:fill="FFFFFF"/>
            <w:vAlign w:val="center"/>
          </w:tcPr>
          <w:p w14:paraId="6014393E"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Տարրի նշագիրը</w:t>
            </w:r>
          </w:p>
        </w:tc>
        <w:tc>
          <w:tcPr>
            <w:tcW w:w="5910" w:type="dxa"/>
            <w:gridSpan w:val="2"/>
            <w:tcBorders>
              <w:top w:val="single" w:sz="4" w:space="0" w:color="auto"/>
              <w:left w:val="single" w:sz="4" w:space="0" w:color="auto"/>
              <w:right w:val="single" w:sz="4" w:space="0" w:color="auto"/>
            </w:tcBorders>
            <w:shd w:val="clear" w:color="auto" w:fill="FFFFFF"/>
            <w:vAlign w:val="center"/>
          </w:tcPr>
          <w:p w14:paraId="02E4EC40"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Նկարագրությունը</w:t>
            </w:r>
          </w:p>
        </w:tc>
      </w:tr>
      <w:tr w:rsidR="009E6754" w:rsidRPr="00654174" w14:paraId="782A551B" w14:textId="77777777" w:rsidTr="00654174">
        <w:trPr>
          <w:tblHeader/>
          <w:jc w:val="center"/>
        </w:trPr>
        <w:tc>
          <w:tcPr>
            <w:tcW w:w="936" w:type="dxa"/>
            <w:tcBorders>
              <w:top w:val="single" w:sz="4" w:space="0" w:color="auto"/>
              <w:left w:val="single" w:sz="4" w:space="0" w:color="auto"/>
            </w:tcBorders>
            <w:shd w:val="clear" w:color="auto" w:fill="FFFFFF"/>
            <w:vAlign w:val="center"/>
          </w:tcPr>
          <w:p w14:paraId="1AB01C58"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1</w:t>
            </w:r>
          </w:p>
        </w:tc>
        <w:tc>
          <w:tcPr>
            <w:tcW w:w="2672" w:type="dxa"/>
            <w:gridSpan w:val="2"/>
            <w:tcBorders>
              <w:top w:val="single" w:sz="4" w:space="0" w:color="auto"/>
              <w:left w:val="single" w:sz="4" w:space="0" w:color="auto"/>
            </w:tcBorders>
            <w:shd w:val="clear" w:color="auto" w:fill="FFFFFF"/>
            <w:vAlign w:val="center"/>
          </w:tcPr>
          <w:p w14:paraId="713C2C84"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2</w:t>
            </w:r>
          </w:p>
        </w:tc>
        <w:tc>
          <w:tcPr>
            <w:tcW w:w="5910" w:type="dxa"/>
            <w:gridSpan w:val="2"/>
            <w:tcBorders>
              <w:top w:val="single" w:sz="4" w:space="0" w:color="auto"/>
              <w:left w:val="single" w:sz="4" w:space="0" w:color="auto"/>
              <w:right w:val="single" w:sz="4" w:space="0" w:color="auto"/>
            </w:tcBorders>
            <w:shd w:val="clear" w:color="auto" w:fill="FFFFFF"/>
            <w:vAlign w:val="center"/>
          </w:tcPr>
          <w:p w14:paraId="2C84A7E9"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3</w:t>
            </w:r>
          </w:p>
        </w:tc>
      </w:tr>
      <w:tr w:rsidR="009E6754" w:rsidRPr="00654174" w14:paraId="5AB8E8FA" w14:textId="77777777" w:rsidTr="00654174">
        <w:trPr>
          <w:jc w:val="center"/>
        </w:trPr>
        <w:tc>
          <w:tcPr>
            <w:tcW w:w="936" w:type="dxa"/>
            <w:tcBorders>
              <w:top w:val="single" w:sz="4" w:space="0" w:color="auto"/>
              <w:left w:val="single" w:sz="4" w:space="0" w:color="auto"/>
            </w:tcBorders>
            <w:shd w:val="clear" w:color="auto" w:fill="FFFFFF"/>
            <w:vAlign w:val="center"/>
          </w:tcPr>
          <w:p w14:paraId="0B0FE73F"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1</w:t>
            </w:r>
          </w:p>
        </w:tc>
        <w:tc>
          <w:tcPr>
            <w:tcW w:w="2672" w:type="dxa"/>
            <w:gridSpan w:val="2"/>
            <w:tcBorders>
              <w:top w:val="single" w:sz="4" w:space="0" w:color="auto"/>
              <w:left w:val="single" w:sz="4" w:space="0" w:color="auto"/>
            </w:tcBorders>
            <w:shd w:val="clear" w:color="auto" w:fill="FFFFFF"/>
            <w:vAlign w:val="center"/>
          </w:tcPr>
          <w:p w14:paraId="7C2707DE"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Ծածկագրային նշագիրը</w:t>
            </w:r>
          </w:p>
        </w:tc>
        <w:tc>
          <w:tcPr>
            <w:tcW w:w="5910" w:type="dxa"/>
            <w:gridSpan w:val="2"/>
            <w:tcBorders>
              <w:top w:val="single" w:sz="4" w:space="0" w:color="auto"/>
              <w:left w:val="single" w:sz="4" w:space="0" w:color="auto"/>
              <w:right w:val="single" w:sz="4" w:space="0" w:color="auto"/>
            </w:tcBorders>
            <w:shd w:val="clear" w:color="auto" w:fill="FFFFFF"/>
            <w:vAlign w:val="center"/>
          </w:tcPr>
          <w:p w14:paraId="0065C165"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lang w:eastAsia="en-US" w:bidi="en-US"/>
              </w:rPr>
              <w:t>P.SS.12.OPR.016</w:t>
            </w:r>
          </w:p>
        </w:tc>
      </w:tr>
      <w:tr w:rsidR="009E6754" w:rsidRPr="00654174" w14:paraId="4D6639A1" w14:textId="77777777" w:rsidTr="00654174">
        <w:trPr>
          <w:jc w:val="center"/>
        </w:trPr>
        <w:tc>
          <w:tcPr>
            <w:tcW w:w="936" w:type="dxa"/>
            <w:tcBorders>
              <w:top w:val="single" w:sz="4" w:space="0" w:color="auto"/>
              <w:left w:val="single" w:sz="4" w:space="0" w:color="auto"/>
            </w:tcBorders>
            <w:shd w:val="clear" w:color="auto" w:fill="FFFFFF"/>
            <w:vAlign w:val="center"/>
          </w:tcPr>
          <w:p w14:paraId="02CE9BE3"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2</w:t>
            </w:r>
          </w:p>
        </w:tc>
        <w:tc>
          <w:tcPr>
            <w:tcW w:w="2672" w:type="dxa"/>
            <w:gridSpan w:val="2"/>
            <w:tcBorders>
              <w:top w:val="single" w:sz="4" w:space="0" w:color="auto"/>
              <w:left w:val="single" w:sz="4" w:space="0" w:color="auto"/>
            </w:tcBorders>
            <w:shd w:val="clear" w:color="auto" w:fill="FFFFFF"/>
          </w:tcPr>
          <w:p w14:paraId="4B3F05E4"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Գործառնության անվանումը</w:t>
            </w:r>
          </w:p>
        </w:tc>
        <w:tc>
          <w:tcPr>
            <w:tcW w:w="5910" w:type="dxa"/>
            <w:gridSpan w:val="2"/>
            <w:tcBorders>
              <w:top w:val="single" w:sz="4" w:space="0" w:color="auto"/>
              <w:left w:val="single" w:sz="4" w:space="0" w:color="auto"/>
              <w:right w:val="single" w:sz="4" w:space="0" w:color="auto"/>
            </w:tcBorders>
            <w:shd w:val="clear" w:color="auto" w:fill="FFFFFF"/>
            <w:vAlign w:val="center"/>
          </w:tcPr>
          <w:p w14:paraId="4BD1DF09"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sz w:val="20"/>
                <w:szCs w:val="20"/>
              </w:rPr>
              <w:t xml:space="preserve">ժամանակավոր կարանտինային բուսասանիտարական միջոցի չեղարկման մասին տեղեկությունների ընդունում </w:t>
            </w:r>
            <w:r w:rsidR="00186716" w:rsidRPr="00654174">
              <w:rPr>
                <w:rFonts w:ascii="Sylfaen" w:hAnsi="Sylfaen"/>
                <w:sz w:val="20"/>
                <w:szCs w:val="20"/>
              </w:rPr>
              <w:t>եւ</w:t>
            </w:r>
            <w:r w:rsidRPr="00654174">
              <w:rPr>
                <w:rFonts w:ascii="Sylfaen" w:hAnsi="Sylfaen"/>
                <w:sz w:val="20"/>
                <w:szCs w:val="20"/>
              </w:rPr>
              <w:t xml:space="preserve"> մշակում Հանձնաժողովի կողմից</w:t>
            </w:r>
          </w:p>
        </w:tc>
      </w:tr>
      <w:tr w:rsidR="009E6754" w:rsidRPr="00654174" w14:paraId="199349E7" w14:textId="77777777" w:rsidTr="00654174">
        <w:trPr>
          <w:jc w:val="center"/>
        </w:trPr>
        <w:tc>
          <w:tcPr>
            <w:tcW w:w="936" w:type="dxa"/>
            <w:tcBorders>
              <w:top w:val="single" w:sz="4" w:space="0" w:color="auto"/>
              <w:left w:val="single" w:sz="4" w:space="0" w:color="auto"/>
              <w:bottom w:val="single" w:sz="4" w:space="0" w:color="auto"/>
            </w:tcBorders>
            <w:shd w:val="clear" w:color="auto" w:fill="FFFFFF"/>
            <w:vAlign w:val="center"/>
          </w:tcPr>
          <w:p w14:paraId="65BDBBC3"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3</w:t>
            </w:r>
          </w:p>
        </w:tc>
        <w:tc>
          <w:tcPr>
            <w:tcW w:w="2672" w:type="dxa"/>
            <w:gridSpan w:val="2"/>
            <w:tcBorders>
              <w:top w:val="single" w:sz="4" w:space="0" w:color="auto"/>
              <w:left w:val="single" w:sz="4" w:space="0" w:color="auto"/>
              <w:bottom w:val="single" w:sz="4" w:space="0" w:color="auto"/>
            </w:tcBorders>
            <w:shd w:val="clear" w:color="auto" w:fill="FFFFFF"/>
            <w:vAlign w:val="center"/>
          </w:tcPr>
          <w:p w14:paraId="3AD925B8"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Կատարողը</w:t>
            </w:r>
          </w:p>
        </w:tc>
        <w:tc>
          <w:tcPr>
            <w:tcW w:w="5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788E3AE"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Հանձնաժողով</w:t>
            </w:r>
          </w:p>
        </w:tc>
      </w:tr>
      <w:tr w:rsidR="009E6754" w:rsidRPr="00654174" w14:paraId="05C49C89" w14:textId="77777777" w:rsidTr="00654174">
        <w:tblPrEx>
          <w:tblLook w:val="0000" w:firstRow="0" w:lastRow="0" w:firstColumn="0" w:lastColumn="0" w:noHBand="0" w:noVBand="0"/>
        </w:tblPrEx>
        <w:trPr>
          <w:jc w:val="center"/>
        </w:trPr>
        <w:tc>
          <w:tcPr>
            <w:tcW w:w="936" w:type="dxa"/>
            <w:tcBorders>
              <w:top w:val="single" w:sz="4" w:space="0" w:color="auto"/>
              <w:left w:val="single" w:sz="4" w:space="0" w:color="auto"/>
            </w:tcBorders>
            <w:shd w:val="clear" w:color="auto" w:fill="FFFFFF"/>
          </w:tcPr>
          <w:p w14:paraId="4286E588" w14:textId="77777777" w:rsidR="009E6754" w:rsidRPr="00654174" w:rsidRDefault="009E6754" w:rsidP="00654174">
            <w:pPr>
              <w:pStyle w:val="a3"/>
              <w:shd w:val="clear" w:color="auto" w:fill="auto"/>
              <w:spacing w:after="120" w:line="240" w:lineRule="auto"/>
              <w:ind w:firstLine="320"/>
              <w:rPr>
                <w:rFonts w:ascii="Sylfaen" w:hAnsi="Sylfaen" w:cs="Sylfaen"/>
                <w:sz w:val="20"/>
                <w:szCs w:val="20"/>
              </w:rPr>
            </w:pPr>
            <w:r w:rsidRPr="00654174">
              <w:rPr>
                <w:rFonts w:ascii="Sylfaen" w:hAnsi="Sylfaen" w:cs="Sylfaen"/>
                <w:sz w:val="20"/>
                <w:szCs w:val="20"/>
              </w:rPr>
              <w:t>4</w:t>
            </w:r>
          </w:p>
        </w:tc>
        <w:tc>
          <w:tcPr>
            <w:tcW w:w="2672" w:type="dxa"/>
            <w:gridSpan w:val="2"/>
            <w:tcBorders>
              <w:top w:val="single" w:sz="4" w:space="0" w:color="auto"/>
              <w:left w:val="single" w:sz="4" w:space="0" w:color="auto"/>
            </w:tcBorders>
            <w:shd w:val="clear" w:color="auto" w:fill="FFFFFF"/>
          </w:tcPr>
          <w:p w14:paraId="4C20583D"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Կատարման պայմանները</w:t>
            </w:r>
          </w:p>
        </w:tc>
        <w:tc>
          <w:tcPr>
            <w:tcW w:w="5910" w:type="dxa"/>
            <w:gridSpan w:val="2"/>
            <w:tcBorders>
              <w:top w:val="single" w:sz="4" w:space="0" w:color="auto"/>
              <w:left w:val="single" w:sz="4" w:space="0" w:color="auto"/>
              <w:right w:val="single" w:sz="4" w:space="0" w:color="auto"/>
            </w:tcBorders>
            <w:shd w:val="clear" w:color="auto" w:fill="FFFFFF"/>
            <w:vAlign w:val="center"/>
          </w:tcPr>
          <w:p w14:paraId="0FE60118"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 xml:space="preserve">կատարվում է </w:t>
            </w:r>
            <w:r w:rsidRPr="00654174">
              <w:rPr>
                <w:rFonts w:ascii="Sylfaen" w:hAnsi="Sylfaen"/>
                <w:sz w:val="20"/>
                <w:szCs w:val="20"/>
              </w:rPr>
              <w:t>ժամանակավոր կարանտինային բուսասանիտարական միջոցի չեղարկման մասին տեղեկությունները կատարողի կողմից ստանալիս</w:t>
            </w:r>
            <w:r w:rsidRPr="00654174">
              <w:rPr>
                <w:rFonts w:ascii="Sylfaen" w:hAnsi="Sylfaen" w:cs="Sylfaen"/>
                <w:sz w:val="20"/>
                <w:szCs w:val="20"/>
              </w:rPr>
              <w:t xml:space="preserve"> («</w:t>
            </w:r>
            <w:r w:rsidRPr="00654174">
              <w:rPr>
                <w:rFonts w:ascii="Sylfaen" w:hAnsi="Sylfaen"/>
                <w:sz w:val="20"/>
                <w:szCs w:val="20"/>
              </w:rPr>
              <w:t>Ժամանակավոր կարանտինային բուսասանիտարական միջոցի չեղարկման մասին տեղեկությունների ուղարկում Հանձնաժողով</w:t>
            </w:r>
            <w:r w:rsidRPr="00654174">
              <w:rPr>
                <w:rFonts w:ascii="Sylfaen" w:hAnsi="Sylfaen" w:cs="Sylfaen"/>
                <w:sz w:val="20"/>
                <w:szCs w:val="20"/>
              </w:rPr>
              <w:t xml:space="preserve">» </w:t>
            </w:r>
            <w:r w:rsidRPr="00654174">
              <w:rPr>
                <w:rFonts w:ascii="Sylfaen" w:hAnsi="Sylfaen" w:cs="Sylfaen"/>
                <w:sz w:val="20"/>
                <w:szCs w:val="20"/>
                <w:lang w:eastAsia="en-US" w:bidi="en-US"/>
              </w:rPr>
              <w:t xml:space="preserve">(P.SS.12.OPR.015) </w:t>
            </w:r>
            <w:r w:rsidRPr="00654174">
              <w:rPr>
                <w:rFonts w:ascii="Sylfaen" w:hAnsi="Sylfaen" w:cs="Sylfaen"/>
                <w:sz w:val="20"/>
                <w:szCs w:val="20"/>
              </w:rPr>
              <w:t>գործառնություն</w:t>
            </w:r>
            <w:r w:rsidRPr="00654174">
              <w:rPr>
                <w:rFonts w:ascii="Sylfaen" w:hAnsi="Sylfaen" w:cs="Sylfaen"/>
                <w:sz w:val="20"/>
                <w:szCs w:val="20"/>
                <w:lang w:eastAsia="en-US" w:bidi="en-US"/>
              </w:rPr>
              <w:t>)</w:t>
            </w:r>
          </w:p>
        </w:tc>
      </w:tr>
      <w:tr w:rsidR="009E6754" w:rsidRPr="00654174" w14:paraId="0507613D" w14:textId="77777777" w:rsidTr="00654174">
        <w:tblPrEx>
          <w:tblLook w:val="0000" w:firstRow="0" w:lastRow="0" w:firstColumn="0" w:lastColumn="0" w:noHBand="0" w:noVBand="0"/>
        </w:tblPrEx>
        <w:trPr>
          <w:jc w:val="center"/>
        </w:trPr>
        <w:tc>
          <w:tcPr>
            <w:tcW w:w="936" w:type="dxa"/>
            <w:tcBorders>
              <w:top w:val="single" w:sz="4" w:space="0" w:color="auto"/>
              <w:left w:val="single" w:sz="4" w:space="0" w:color="auto"/>
            </w:tcBorders>
            <w:shd w:val="clear" w:color="auto" w:fill="FFFFFF"/>
          </w:tcPr>
          <w:p w14:paraId="62B5EAB1" w14:textId="77777777" w:rsidR="009E6754" w:rsidRPr="00654174" w:rsidRDefault="009E6754" w:rsidP="00654174">
            <w:pPr>
              <w:pStyle w:val="a3"/>
              <w:shd w:val="clear" w:color="auto" w:fill="auto"/>
              <w:spacing w:after="120" w:line="240" w:lineRule="auto"/>
              <w:ind w:firstLine="320"/>
              <w:rPr>
                <w:rFonts w:ascii="Sylfaen" w:hAnsi="Sylfaen" w:cs="Sylfaen"/>
                <w:sz w:val="20"/>
                <w:szCs w:val="20"/>
              </w:rPr>
            </w:pPr>
            <w:r w:rsidRPr="00654174">
              <w:rPr>
                <w:rFonts w:ascii="Sylfaen" w:hAnsi="Sylfaen" w:cs="Sylfaen"/>
                <w:sz w:val="20"/>
                <w:szCs w:val="20"/>
              </w:rPr>
              <w:t>5</w:t>
            </w:r>
          </w:p>
        </w:tc>
        <w:tc>
          <w:tcPr>
            <w:tcW w:w="2672" w:type="dxa"/>
            <w:gridSpan w:val="2"/>
            <w:tcBorders>
              <w:top w:val="single" w:sz="4" w:space="0" w:color="auto"/>
              <w:left w:val="single" w:sz="4" w:space="0" w:color="auto"/>
            </w:tcBorders>
            <w:shd w:val="clear" w:color="auto" w:fill="FFFFFF"/>
          </w:tcPr>
          <w:p w14:paraId="77F9679B"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Սահմանափակումները</w:t>
            </w:r>
          </w:p>
        </w:tc>
        <w:tc>
          <w:tcPr>
            <w:tcW w:w="5910" w:type="dxa"/>
            <w:gridSpan w:val="2"/>
            <w:tcBorders>
              <w:top w:val="single" w:sz="4" w:space="0" w:color="auto"/>
              <w:left w:val="single" w:sz="4" w:space="0" w:color="auto"/>
              <w:right w:val="single" w:sz="4" w:space="0" w:color="auto"/>
            </w:tcBorders>
            <w:shd w:val="clear" w:color="auto" w:fill="FFFFFF"/>
            <w:vAlign w:val="center"/>
          </w:tcPr>
          <w:p w14:paraId="3608A74F"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sz w:val="20"/>
                <w:szCs w:val="20"/>
              </w:rPr>
              <w:t xml:space="preserve">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w:t>
            </w:r>
            <w:r w:rsidR="00186716" w:rsidRPr="00654174">
              <w:rPr>
                <w:rFonts w:ascii="Sylfaen" w:hAnsi="Sylfaen"/>
                <w:sz w:val="20"/>
                <w:szCs w:val="20"/>
              </w:rPr>
              <w:t>եւ</w:t>
            </w:r>
            <w:r w:rsidRPr="00654174">
              <w:rPr>
                <w:rFonts w:ascii="Sylfaen" w:hAnsi="Sylfaen"/>
                <w:sz w:val="20"/>
                <w:szCs w:val="20"/>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186716" w:rsidRPr="00654174">
              <w:rPr>
                <w:rFonts w:ascii="Sylfaen" w:hAnsi="Sylfaen"/>
                <w:sz w:val="20"/>
                <w:szCs w:val="20"/>
              </w:rPr>
              <w:t>եւ</w:t>
            </w:r>
            <w:r w:rsidRPr="00654174">
              <w:rPr>
                <w:rFonts w:ascii="Sylfaen" w:hAnsi="Sylfaen"/>
                <w:sz w:val="20"/>
                <w:szCs w:val="20"/>
              </w:rPr>
              <w:t xml:space="preserve"> Հանձնաժողովի միջ</w:t>
            </w:r>
            <w:r w:rsidR="00186716" w:rsidRPr="00654174">
              <w:rPr>
                <w:rFonts w:ascii="Sylfaen" w:hAnsi="Sylfaen"/>
                <w:sz w:val="20"/>
                <w:szCs w:val="20"/>
              </w:rPr>
              <w:t>եւ</w:t>
            </w:r>
            <w:r w:rsidRPr="00654174">
              <w:rPr>
                <w:rFonts w:ascii="Sylfaen" w:hAnsi="Sylfaen"/>
                <w:sz w:val="20"/>
                <w:szCs w:val="20"/>
              </w:rPr>
              <w:t xml:space="preserve"> տեղեկատվական փոխգործակցության կանոնակարգով</w:t>
            </w:r>
          </w:p>
        </w:tc>
      </w:tr>
      <w:tr w:rsidR="009E6754" w:rsidRPr="00654174" w14:paraId="4F2A8068" w14:textId="77777777" w:rsidTr="00654174">
        <w:tblPrEx>
          <w:tblLook w:val="0000" w:firstRow="0" w:lastRow="0" w:firstColumn="0" w:lastColumn="0" w:noHBand="0" w:noVBand="0"/>
        </w:tblPrEx>
        <w:trPr>
          <w:jc w:val="center"/>
        </w:trPr>
        <w:tc>
          <w:tcPr>
            <w:tcW w:w="936" w:type="dxa"/>
            <w:tcBorders>
              <w:top w:val="single" w:sz="4" w:space="0" w:color="auto"/>
              <w:left w:val="single" w:sz="4" w:space="0" w:color="auto"/>
              <w:bottom w:val="single" w:sz="4" w:space="0" w:color="auto"/>
            </w:tcBorders>
            <w:shd w:val="clear" w:color="auto" w:fill="FFFFFF"/>
          </w:tcPr>
          <w:p w14:paraId="072A04FB" w14:textId="77777777" w:rsidR="009E6754" w:rsidRPr="00654174" w:rsidRDefault="009E6754" w:rsidP="00654174">
            <w:pPr>
              <w:pStyle w:val="a3"/>
              <w:shd w:val="clear" w:color="auto" w:fill="auto"/>
              <w:spacing w:after="120" w:line="240" w:lineRule="auto"/>
              <w:ind w:firstLine="320"/>
              <w:rPr>
                <w:rFonts w:ascii="Sylfaen" w:hAnsi="Sylfaen" w:cs="Sylfaen"/>
                <w:sz w:val="20"/>
                <w:szCs w:val="20"/>
              </w:rPr>
            </w:pPr>
            <w:r w:rsidRPr="00654174">
              <w:rPr>
                <w:rFonts w:ascii="Sylfaen" w:hAnsi="Sylfaen" w:cs="Sylfaen"/>
                <w:sz w:val="20"/>
                <w:szCs w:val="20"/>
              </w:rPr>
              <w:t>6</w:t>
            </w:r>
          </w:p>
        </w:tc>
        <w:tc>
          <w:tcPr>
            <w:tcW w:w="2672" w:type="dxa"/>
            <w:gridSpan w:val="2"/>
            <w:tcBorders>
              <w:top w:val="single" w:sz="4" w:space="0" w:color="auto"/>
              <w:left w:val="single" w:sz="4" w:space="0" w:color="auto"/>
              <w:bottom w:val="single" w:sz="4" w:space="0" w:color="auto"/>
            </w:tcBorders>
            <w:shd w:val="clear" w:color="auto" w:fill="FFFFFF"/>
          </w:tcPr>
          <w:p w14:paraId="720DBDEA"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Գործառնության նկարագրությունը</w:t>
            </w:r>
          </w:p>
        </w:tc>
        <w:tc>
          <w:tcPr>
            <w:tcW w:w="591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3BA4B5"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 xml:space="preserve">կատարողն ընդունում է </w:t>
            </w:r>
            <w:r w:rsidRPr="00654174">
              <w:rPr>
                <w:rFonts w:ascii="Sylfaen" w:hAnsi="Sylfaen"/>
                <w:sz w:val="20"/>
                <w:szCs w:val="20"/>
              </w:rPr>
              <w:t xml:space="preserve">ժամանակավոր կարանտինային բուսասանիտարական միջոցի չեղարկման մասին տեղեկությունները </w:t>
            </w:r>
            <w:r w:rsidR="00186716" w:rsidRPr="00654174">
              <w:rPr>
                <w:rFonts w:ascii="Sylfaen" w:hAnsi="Sylfaen"/>
                <w:sz w:val="20"/>
                <w:szCs w:val="20"/>
              </w:rPr>
              <w:t>եւ</w:t>
            </w:r>
            <w:r w:rsidRPr="00654174">
              <w:rPr>
                <w:rFonts w:ascii="Sylfaen" w:hAnsi="Sylfaen"/>
                <w:sz w:val="20"/>
                <w:szCs w:val="20"/>
              </w:rPr>
              <w:t xml:space="preserve"> ստուգում դրանք` լիազորված մարմինների </w:t>
            </w:r>
            <w:r w:rsidR="00186716" w:rsidRPr="00654174">
              <w:rPr>
                <w:rFonts w:ascii="Sylfaen" w:hAnsi="Sylfaen"/>
                <w:sz w:val="20"/>
                <w:szCs w:val="20"/>
              </w:rPr>
              <w:t>եւ</w:t>
            </w:r>
            <w:r w:rsidRPr="00654174">
              <w:rPr>
                <w:rFonts w:ascii="Sylfaen" w:hAnsi="Sylfaen"/>
                <w:sz w:val="20"/>
                <w:szCs w:val="20"/>
              </w:rPr>
              <w:t xml:space="preserve"> Հանձնաժողովի միջ</w:t>
            </w:r>
            <w:r w:rsidR="00186716" w:rsidRPr="00654174">
              <w:rPr>
                <w:rFonts w:ascii="Sylfaen" w:hAnsi="Sylfaen"/>
                <w:sz w:val="20"/>
                <w:szCs w:val="20"/>
              </w:rPr>
              <w:t>եւ</w:t>
            </w:r>
            <w:r w:rsidRPr="00654174">
              <w:rPr>
                <w:rFonts w:ascii="Sylfaen" w:hAnsi="Sylfaen"/>
                <w:sz w:val="20"/>
                <w:szCs w:val="20"/>
              </w:rPr>
              <w:t xml:space="preserve"> տեղեկատվական փոխգործակցության կանոնակարգին համապատասխան: </w:t>
            </w:r>
            <w:r w:rsidRPr="00654174">
              <w:rPr>
                <w:rFonts w:ascii="Sylfaen" w:hAnsi="Sylfaen" w:cs="Sylfaen"/>
                <w:sz w:val="20"/>
                <w:szCs w:val="20"/>
              </w:rPr>
              <w:t xml:space="preserve">Ստուգումը հաջողությամբ կատարելու դեպքում կատարողը փոփոխվող տեղեկությունների գործողության ավարտի ամսաթիվը </w:t>
            </w:r>
            <w:r w:rsidR="00186716" w:rsidRPr="00654174">
              <w:rPr>
                <w:rFonts w:ascii="Sylfaen" w:hAnsi="Sylfaen" w:cs="Sylfaen"/>
                <w:sz w:val="20"/>
                <w:szCs w:val="20"/>
              </w:rPr>
              <w:t>եւ</w:t>
            </w:r>
            <w:r w:rsidRPr="00654174">
              <w:rPr>
                <w:rFonts w:ascii="Sylfaen" w:hAnsi="Sylfaen" w:cs="Sylfaen"/>
                <w:sz w:val="20"/>
                <w:szCs w:val="20"/>
              </w:rPr>
              <w:t xml:space="preserve"> ժամը լրացնում է ստացված տեղեկությունների կազմում նշված` գործողության ավարտի ամսաթվի </w:t>
            </w:r>
            <w:r w:rsidR="00186716" w:rsidRPr="00654174">
              <w:rPr>
                <w:rFonts w:ascii="Sylfaen" w:hAnsi="Sylfaen" w:cs="Sylfaen"/>
                <w:sz w:val="20"/>
                <w:szCs w:val="20"/>
              </w:rPr>
              <w:t>եւ</w:t>
            </w:r>
            <w:r w:rsidRPr="00654174">
              <w:rPr>
                <w:rFonts w:ascii="Sylfaen" w:hAnsi="Sylfaen" w:cs="Sylfaen"/>
                <w:sz w:val="20"/>
                <w:szCs w:val="20"/>
              </w:rPr>
              <w:t xml:space="preserve"> ժամի արժեքով: Կատարողը ստացված տեղեկությունները ներառում է </w:t>
            </w:r>
            <w:r w:rsidRPr="00654174">
              <w:rPr>
                <w:rFonts w:ascii="Sylfaen" w:hAnsi="Sylfaen"/>
                <w:sz w:val="20"/>
                <w:szCs w:val="20"/>
              </w:rPr>
              <w:t>ժամանակավոր կարանտինային բուսասանիտարական միջոց</w:t>
            </w:r>
            <w:r w:rsidRPr="00654174">
              <w:rPr>
                <w:rFonts w:ascii="Sylfaen" w:hAnsi="Sylfaen" w:cs="Sylfaen"/>
                <w:sz w:val="20"/>
                <w:szCs w:val="20"/>
                <w:lang w:eastAsia="en-US"/>
              </w:rPr>
              <w:t xml:space="preserve">ների մասին տեղեկությունների ընդհանուր տեղեկատվական ռեսուրսում, լրացնում է գործողության ավարտի ամսաթիվը </w:t>
            </w:r>
            <w:r w:rsidR="00186716" w:rsidRPr="00654174">
              <w:rPr>
                <w:rFonts w:ascii="Sylfaen" w:hAnsi="Sylfaen" w:cs="Sylfaen"/>
                <w:sz w:val="20"/>
                <w:szCs w:val="20"/>
                <w:lang w:eastAsia="en-US"/>
              </w:rPr>
              <w:t>եւ</w:t>
            </w:r>
            <w:r w:rsidRPr="00654174">
              <w:rPr>
                <w:rFonts w:ascii="Sylfaen" w:hAnsi="Sylfaen" w:cs="Sylfaen"/>
                <w:sz w:val="20"/>
                <w:szCs w:val="20"/>
                <w:lang w:eastAsia="en-US"/>
              </w:rPr>
              <w:t xml:space="preserve"> ժամը, ձ</w:t>
            </w:r>
            <w:r w:rsidR="00186716" w:rsidRPr="00654174">
              <w:rPr>
                <w:rFonts w:ascii="Sylfaen" w:hAnsi="Sylfaen" w:cs="Sylfaen"/>
                <w:sz w:val="20"/>
                <w:szCs w:val="20"/>
                <w:lang w:eastAsia="en-US"/>
              </w:rPr>
              <w:t>եւ</w:t>
            </w:r>
            <w:r w:rsidRPr="00654174">
              <w:rPr>
                <w:rFonts w:ascii="Sylfaen" w:hAnsi="Sylfaen" w:cs="Sylfaen"/>
                <w:sz w:val="20"/>
                <w:szCs w:val="20"/>
                <w:lang w:eastAsia="en-US"/>
              </w:rPr>
              <w:t xml:space="preserve">ավորում </w:t>
            </w:r>
            <w:r w:rsidR="00186716" w:rsidRPr="00654174">
              <w:rPr>
                <w:rFonts w:ascii="Sylfaen" w:hAnsi="Sylfaen" w:cs="Sylfaen"/>
                <w:sz w:val="20"/>
                <w:szCs w:val="20"/>
                <w:lang w:eastAsia="en-US"/>
              </w:rPr>
              <w:t>եւ</w:t>
            </w:r>
            <w:r w:rsidRPr="00654174">
              <w:rPr>
                <w:rFonts w:ascii="Sylfaen" w:hAnsi="Sylfaen" w:cs="Sylfaen"/>
                <w:sz w:val="20"/>
                <w:szCs w:val="20"/>
                <w:lang w:eastAsia="en-US"/>
              </w:rPr>
              <w:t xml:space="preserve"> լիազորված մարմին է ուղարկում </w:t>
            </w:r>
            <w:r w:rsidRPr="00654174">
              <w:rPr>
                <w:rFonts w:ascii="Sylfaen" w:hAnsi="Sylfaen"/>
                <w:sz w:val="20"/>
                <w:szCs w:val="20"/>
              </w:rPr>
              <w:t>ժամանակավոր կարանտինային բուսասանիտարական միջոց</w:t>
            </w:r>
            <w:r w:rsidRPr="00654174">
              <w:rPr>
                <w:rFonts w:ascii="Sylfaen" w:hAnsi="Sylfaen" w:cs="Sylfaen"/>
                <w:sz w:val="20"/>
                <w:szCs w:val="20"/>
                <w:lang w:eastAsia="en-US"/>
              </w:rPr>
              <w:t xml:space="preserve">ների մասին տեղեկությունների ընդհանուր տեղեկատվական ռեսուրսում </w:t>
            </w:r>
            <w:r w:rsidRPr="00654174">
              <w:rPr>
                <w:rFonts w:ascii="Sylfaen" w:hAnsi="Sylfaen"/>
                <w:sz w:val="20"/>
                <w:szCs w:val="20"/>
              </w:rPr>
              <w:t xml:space="preserve">ժամանակավոր </w:t>
            </w:r>
            <w:r w:rsidRPr="00654174">
              <w:rPr>
                <w:rFonts w:ascii="Sylfaen" w:hAnsi="Sylfaen"/>
                <w:sz w:val="20"/>
                <w:szCs w:val="20"/>
              </w:rPr>
              <w:lastRenderedPageBreak/>
              <w:t xml:space="preserve">կարանտինային բուսասանիտարական միջոցի չեղարկման մասին տեղեկությունների մշակման արդյունքի մասին ծանուցում՝ տեղեկությունների փոփոխմանը համապատասխանող` մշակման արդյունքի ծածկագրի արժեքով` լիազորված մարմինների </w:t>
            </w:r>
            <w:r w:rsidR="00186716" w:rsidRPr="00654174">
              <w:rPr>
                <w:rFonts w:ascii="Sylfaen" w:hAnsi="Sylfaen"/>
                <w:sz w:val="20"/>
                <w:szCs w:val="20"/>
              </w:rPr>
              <w:t>եւ</w:t>
            </w:r>
            <w:r w:rsidRPr="00654174">
              <w:rPr>
                <w:rFonts w:ascii="Sylfaen" w:hAnsi="Sylfaen"/>
                <w:sz w:val="20"/>
                <w:szCs w:val="20"/>
              </w:rPr>
              <w:t xml:space="preserve"> Հանձնաժողովի միջ</w:t>
            </w:r>
            <w:r w:rsidR="00186716" w:rsidRPr="00654174">
              <w:rPr>
                <w:rFonts w:ascii="Sylfaen" w:hAnsi="Sylfaen"/>
                <w:sz w:val="20"/>
                <w:szCs w:val="20"/>
              </w:rPr>
              <w:t>եւ</w:t>
            </w:r>
            <w:r w:rsidRPr="00654174">
              <w:rPr>
                <w:rFonts w:ascii="Sylfaen" w:hAnsi="Sylfaen"/>
                <w:sz w:val="20"/>
                <w:szCs w:val="20"/>
              </w:rPr>
              <w:t xml:space="preserve"> տեղեկատվական փոխգործակցության կանոնակարգին համապատասխան</w:t>
            </w:r>
          </w:p>
        </w:tc>
      </w:tr>
      <w:tr w:rsidR="009E6754" w:rsidRPr="00654174" w14:paraId="1175FEDA" w14:textId="77777777" w:rsidTr="00654174">
        <w:tblPrEx>
          <w:tblLook w:val="0000" w:firstRow="0" w:lastRow="0" w:firstColumn="0" w:lastColumn="0" w:noHBand="0" w:noVBand="0"/>
        </w:tblPrEx>
        <w:trPr>
          <w:gridAfter w:val="1"/>
          <w:wAfter w:w="10" w:type="dxa"/>
          <w:jc w:val="center"/>
        </w:trPr>
        <w:tc>
          <w:tcPr>
            <w:tcW w:w="936" w:type="dxa"/>
            <w:tcBorders>
              <w:top w:val="single" w:sz="4" w:space="0" w:color="auto"/>
              <w:left w:val="single" w:sz="4" w:space="0" w:color="auto"/>
              <w:bottom w:val="single" w:sz="4" w:space="0" w:color="auto"/>
            </w:tcBorders>
            <w:shd w:val="clear" w:color="auto" w:fill="FFFFFF"/>
          </w:tcPr>
          <w:p w14:paraId="2C8CE8A7"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lastRenderedPageBreak/>
              <w:t>7</w:t>
            </w:r>
          </w:p>
        </w:tc>
        <w:tc>
          <w:tcPr>
            <w:tcW w:w="2665" w:type="dxa"/>
            <w:tcBorders>
              <w:top w:val="single" w:sz="4" w:space="0" w:color="auto"/>
              <w:left w:val="single" w:sz="4" w:space="0" w:color="auto"/>
              <w:bottom w:val="single" w:sz="4" w:space="0" w:color="auto"/>
            </w:tcBorders>
            <w:shd w:val="clear" w:color="auto" w:fill="FFFFFF"/>
          </w:tcPr>
          <w:p w14:paraId="34C62476"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Արդյունքները</w:t>
            </w:r>
          </w:p>
        </w:tc>
        <w:tc>
          <w:tcPr>
            <w:tcW w:w="590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0719BE2"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sz w:val="20"/>
                <w:szCs w:val="20"/>
              </w:rPr>
              <w:t>ժամանակավոր կարանտինային բուսասանիտարական միջոց</w:t>
            </w:r>
            <w:r w:rsidRPr="00654174">
              <w:rPr>
                <w:rFonts w:ascii="Sylfaen" w:hAnsi="Sylfaen" w:cs="Sylfaen"/>
                <w:sz w:val="20"/>
                <w:szCs w:val="20"/>
                <w:lang w:eastAsia="en-US"/>
              </w:rPr>
              <w:t xml:space="preserve">ների մասին տեղեկությունների տեղեկատվական ռեսուրսի տեղեկությունները փոփոխվել են, </w:t>
            </w:r>
            <w:r w:rsidRPr="00654174">
              <w:rPr>
                <w:rFonts w:ascii="Sylfaen" w:hAnsi="Sylfaen"/>
                <w:sz w:val="20"/>
                <w:szCs w:val="20"/>
              </w:rPr>
              <w:t>ժամանակավոր կարանտինային բուսասանիտարական միջոց</w:t>
            </w:r>
            <w:r w:rsidRPr="00654174">
              <w:rPr>
                <w:rFonts w:ascii="Sylfaen" w:hAnsi="Sylfaen" w:cs="Sylfaen"/>
                <w:sz w:val="20"/>
                <w:szCs w:val="20"/>
                <w:lang w:eastAsia="en-US"/>
              </w:rPr>
              <w:t xml:space="preserve">ների մասին տեղեկությունների ընդհանուր տեղեկատվական ռեսուրսում </w:t>
            </w:r>
            <w:r w:rsidRPr="00654174">
              <w:rPr>
                <w:rFonts w:ascii="Sylfaen" w:hAnsi="Sylfaen"/>
                <w:sz w:val="20"/>
                <w:szCs w:val="20"/>
              </w:rPr>
              <w:t>ժամանակավոր կարանտինային բուսասանիտարական միջոցի չեղարկման մասին տեղեկությունների մշակման արդյունքի մասին ծանուցումն ուղարկվել է լիազորված մարմին</w:t>
            </w:r>
          </w:p>
        </w:tc>
      </w:tr>
    </w:tbl>
    <w:p w14:paraId="76BEAB30" w14:textId="77777777" w:rsidR="009E6754" w:rsidRPr="00B62852" w:rsidRDefault="009E6754" w:rsidP="00186716">
      <w:pPr>
        <w:pStyle w:val="a5"/>
        <w:shd w:val="clear" w:color="auto" w:fill="auto"/>
        <w:spacing w:after="160" w:line="360" w:lineRule="auto"/>
        <w:jc w:val="both"/>
        <w:rPr>
          <w:rFonts w:ascii="Sylfaen" w:hAnsi="Sylfaen" w:cs="Sylfaen"/>
          <w:sz w:val="24"/>
          <w:szCs w:val="24"/>
        </w:rPr>
      </w:pPr>
    </w:p>
    <w:p w14:paraId="0BBA40E9"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t>Աղյուսակ 29</w:t>
      </w:r>
    </w:p>
    <w:p w14:paraId="0358D07D"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cs="Sylfaen"/>
          <w:sz w:val="24"/>
          <w:szCs w:val="24"/>
        </w:rPr>
        <w:t>«</w:t>
      </w:r>
      <w:r w:rsidRPr="00B62852">
        <w:rPr>
          <w:rFonts w:ascii="Sylfaen" w:hAnsi="Sylfaen"/>
          <w:sz w:val="24"/>
          <w:szCs w:val="24"/>
        </w:rPr>
        <w:t>Ժամանակավոր կարանտինային բուսասանիտարական միջոց</w:t>
      </w:r>
      <w:r w:rsidRPr="00B62852">
        <w:rPr>
          <w:rFonts w:ascii="Sylfaen" w:hAnsi="Sylfaen" w:cs="Sylfaen"/>
          <w:sz w:val="24"/>
          <w:szCs w:val="24"/>
          <w:lang w:eastAsia="en-US"/>
        </w:rPr>
        <w:t xml:space="preserve">ների մասին տեղեկությունների ընդհանուր տեղեկատվական ռեսուրսում </w:t>
      </w:r>
      <w:r w:rsidRPr="00B62852">
        <w:rPr>
          <w:rFonts w:ascii="Sylfaen" w:hAnsi="Sylfaen"/>
          <w:sz w:val="24"/>
          <w:szCs w:val="24"/>
        </w:rPr>
        <w:t>ժամանակավոր կարանտինային բուսասանիտարական միջոցի չեղարկման մասին տեղեկությունների մշակման արդյունքի մասին ծանուցման ստացում</w:t>
      </w:r>
      <w:r w:rsidRPr="00B62852">
        <w:rPr>
          <w:rFonts w:ascii="Sylfaen" w:hAnsi="Sylfaen" w:cs="Sylfaen"/>
          <w:sz w:val="24"/>
          <w:szCs w:val="24"/>
        </w:rPr>
        <w:t xml:space="preserve">» </w:t>
      </w:r>
      <w:r w:rsidRPr="00B62852">
        <w:rPr>
          <w:rFonts w:ascii="Sylfaen" w:hAnsi="Sylfaen" w:cs="Sylfaen"/>
          <w:sz w:val="24"/>
          <w:szCs w:val="24"/>
          <w:lang w:eastAsia="en-US" w:bidi="en-US"/>
        </w:rPr>
        <w:t xml:space="preserve">(P.SS.12.OPR.017) </w:t>
      </w:r>
      <w:r w:rsidRPr="00B62852">
        <w:rPr>
          <w:rFonts w:ascii="Sylfaen" w:hAnsi="Sylfaen" w:cs="Sylfaen"/>
          <w:sz w:val="24"/>
          <w:szCs w:val="24"/>
        </w:rPr>
        <w:t xml:space="preserve">գործառնության </w:t>
      </w:r>
      <w:r w:rsidRPr="00B62852">
        <w:rPr>
          <w:rFonts w:ascii="Sylfaen" w:hAnsi="Sylfaen" w:cs="Sylfaen"/>
          <w:sz w:val="24"/>
          <w:szCs w:val="24"/>
          <w:lang w:eastAsia="en-US" w:bidi="en-US"/>
        </w:rPr>
        <w:t>նկարագրություն</w:t>
      </w:r>
    </w:p>
    <w:tbl>
      <w:tblPr>
        <w:tblOverlap w:val="never"/>
        <w:tblW w:w="9457" w:type="dxa"/>
        <w:jc w:val="center"/>
        <w:tblLayout w:type="fixed"/>
        <w:tblCellMar>
          <w:left w:w="10" w:type="dxa"/>
          <w:right w:w="10" w:type="dxa"/>
        </w:tblCellMar>
        <w:tblLook w:val="0020" w:firstRow="1" w:lastRow="0" w:firstColumn="0" w:lastColumn="0" w:noHBand="0" w:noVBand="0"/>
      </w:tblPr>
      <w:tblGrid>
        <w:gridCol w:w="906"/>
        <w:gridCol w:w="2701"/>
        <w:gridCol w:w="5850"/>
      </w:tblGrid>
      <w:tr w:rsidR="009E6754" w:rsidRPr="00654174" w14:paraId="22470D5A" w14:textId="77777777" w:rsidTr="00654174">
        <w:trPr>
          <w:tblHeader/>
          <w:jc w:val="center"/>
        </w:trPr>
        <w:tc>
          <w:tcPr>
            <w:tcW w:w="906" w:type="dxa"/>
            <w:tcBorders>
              <w:top w:val="single" w:sz="4" w:space="0" w:color="auto"/>
              <w:left w:val="single" w:sz="4" w:space="0" w:color="auto"/>
            </w:tcBorders>
            <w:shd w:val="clear" w:color="auto" w:fill="FFFFFF"/>
            <w:vAlign w:val="center"/>
          </w:tcPr>
          <w:p w14:paraId="0142F47A"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Համարը` ը/կ</w:t>
            </w:r>
          </w:p>
        </w:tc>
        <w:tc>
          <w:tcPr>
            <w:tcW w:w="2701" w:type="dxa"/>
            <w:tcBorders>
              <w:top w:val="single" w:sz="4" w:space="0" w:color="auto"/>
              <w:left w:val="single" w:sz="4" w:space="0" w:color="auto"/>
            </w:tcBorders>
            <w:shd w:val="clear" w:color="auto" w:fill="FFFFFF"/>
            <w:vAlign w:val="center"/>
          </w:tcPr>
          <w:p w14:paraId="00A98E1E"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Տարրի նշագիրը</w:t>
            </w:r>
          </w:p>
        </w:tc>
        <w:tc>
          <w:tcPr>
            <w:tcW w:w="5850" w:type="dxa"/>
            <w:tcBorders>
              <w:top w:val="single" w:sz="4" w:space="0" w:color="auto"/>
              <w:left w:val="single" w:sz="4" w:space="0" w:color="auto"/>
              <w:right w:val="single" w:sz="4" w:space="0" w:color="auto"/>
            </w:tcBorders>
            <w:shd w:val="clear" w:color="auto" w:fill="FFFFFF"/>
            <w:vAlign w:val="center"/>
          </w:tcPr>
          <w:p w14:paraId="03BDC54F"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Նկարագրությունը</w:t>
            </w:r>
          </w:p>
        </w:tc>
      </w:tr>
      <w:tr w:rsidR="009E6754" w:rsidRPr="00654174" w14:paraId="73A1F065" w14:textId="77777777" w:rsidTr="00654174">
        <w:trPr>
          <w:tblHeader/>
          <w:jc w:val="center"/>
        </w:trPr>
        <w:tc>
          <w:tcPr>
            <w:tcW w:w="906" w:type="dxa"/>
            <w:tcBorders>
              <w:top w:val="single" w:sz="4" w:space="0" w:color="auto"/>
              <w:left w:val="single" w:sz="4" w:space="0" w:color="auto"/>
            </w:tcBorders>
            <w:shd w:val="clear" w:color="auto" w:fill="FFFFFF"/>
            <w:vAlign w:val="center"/>
          </w:tcPr>
          <w:p w14:paraId="1AD7EFE4"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1</w:t>
            </w:r>
          </w:p>
        </w:tc>
        <w:tc>
          <w:tcPr>
            <w:tcW w:w="2701" w:type="dxa"/>
            <w:tcBorders>
              <w:top w:val="single" w:sz="4" w:space="0" w:color="auto"/>
              <w:left w:val="single" w:sz="4" w:space="0" w:color="auto"/>
            </w:tcBorders>
            <w:shd w:val="clear" w:color="auto" w:fill="FFFFFF"/>
            <w:vAlign w:val="center"/>
          </w:tcPr>
          <w:p w14:paraId="691AAF0E"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2</w:t>
            </w:r>
          </w:p>
        </w:tc>
        <w:tc>
          <w:tcPr>
            <w:tcW w:w="5850" w:type="dxa"/>
            <w:tcBorders>
              <w:top w:val="single" w:sz="4" w:space="0" w:color="auto"/>
              <w:left w:val="single" w:sz="4" w:space="0" w:color="auto"/>
              <w:right w:val="single" w:sz="4" w:space="0" w:color="auto"/>
            </w:tcBorders>
            <w:shd w:val="clear" w:color="auto" w:fill="FFFFFF"/>
            <w:vAlign w:val="center"/>
          </w:tcPr>
          <w:p w14:paraId="3FBA92E3"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3</w:t>
            </w:r>
          </w:p>
        </w:tc>
      </w:tr>
      <w:tr w:rsidR="009E6754" w:rsidRPr="00654174" w14:paraId="55220802" w14:textId="77777777" w:rsidTr="00654174">
        <w:trPr>
          <w:jc w:val="center"/>
        </w:trPr>
        <w:tc>
          <w:tcPr>
            <w:tcW w:w="906" w:type="dxa"/>
            <w:tcBorders>
              <w:top w:val="single" w:sz="4" w:space="0" w:color="auto"/>
              <w:left w:val="single" w:sz="4" w:space="0" w:color="auto"/>
            </w:tcBorders>
            <w:shd w:val="clear" w:color="auto" w:fill="FFFFFF"/>
            <w:vAlign w:val="center"/>
          </w:tcPr>
          <w:p w14:paraId="26903C0B"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1</w:t>
            </w:r>
          </w:p>
        </w:tc>
        <w:tc>
          <w:tcPr>
            <w:tcW w:w="2701" w:type="dxa"/>
            <w:tcBorders>
              <w:top w:val="single" w:sz="4" w:space="0" w:color="auto"/>
              <w:left w:val="single" w:sz="4" w:space="0" w:color="auto"/>
            </w:tcBorders>
            <w:shd w:val="clear" w:color="auto" w:fill="FFFFFF"/>
            <w:vAlign w:val="center"/>
          </w:tcPr>
          <w:p w14:paraId="065C3476"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Ծածկագրային նշագիրը</w:t>
            </w:r>
          </w:p>
        </w:tc>
        <w:tc>
          <w:tcPr>
            <w:tcW w:w="5850" w:type="dxa"/>
            <w:tcBorders>
              <w:top w:val="single" w:sz="4" w:space="0" w:color="auto"/>
              <w:left w:val="single" w:sz="4" w:space="0" w:color="auto"/>
              <w:right w:val="single" w:sz="4" w:space="0" w:color="auto"/>
            </w:tcBorders>
            <w:shd w:val="clear" w:color="auto" w:fill="FFFFFF"/>
            <w:vAlign w:val="center"/>
          </w:tcPr>
          <w:p w14:paraId="1A554AC4"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lang w:eastAsia="en-US" w:bidi="en-US"/>
              </w:rPr>
              <w:t>P.SS.12.OPR.017</w:t>
            </w:r>
          </w:p>
        </w:tc>
      </w:tr>
      <w:tr w:rsidR="009E6754" w:rsidRPr="00654174" w14:paraId="35581FF4" w14:textId="77777777" w:rsidTr="00654174">
        <w:trPr>
          <w:jc w:val="center"/>
        </w:trPr>
        <w:tc>
          <w:tcPr>
            <w:tcW w:w="906" w:type="dxa"/>
            <w:tcBorders>
              <w:top w:val="single" w:sz="4" w:space="0" w:color="auto"/>
              <w:left w:val="single" w:sz="4" w:space="0" w:color="auto"/>
            </w:tcBorders>
            <w:shd w:val="clear" w:color="auto" w:fill="FFFFFF"/>
          </w:tcPr>
          <w:p w14:paraId="159A2785" w14:textId="77777777" w:rsidR="009E6754" w:rsidRPr="00654174" w:rsidRDefault="009E6754" w:rsidP="00654174">
            <w:pPr>
              <w:pStyle w:val="a3"/>
              <w:shd w:val="clear" w:color="auto" w:fill="auto"/>
              <w:spacing w:after="120" w:line="240" w:lineRule="auto"/>
              <w:ind w:firstLine="280"/>
              <w:jc w:val="both"/>
              <w:rPr>
                <w:rFonts w:ascii="Sylfaen" w:hAnsi="Sylfaen" w:cs="Sylfaen"/>
                <w:sz w:val="20"/>
                <w:szCs w:val="20"/>
              </w:rPr>
            </w:pPr>
            <w:r w:rsidRPr="00654174">
              <w:rPr>
                <w:rFonts w:ascii="Sylfaen" w:hAnsi="Sylfaen" w:cs="Sylfaen"/>
                <w:sz w:val="20"/>
                <w:szCs w:val="20"/>
              </w:rPr>
              <w:t>2</w:t>
            </w:r>
          </w:p>
        </w:tc>
        <w:tc>
          <w:tcPr>
            <w:tcW w:w="2701" w:type="dxa"/>
            <w:tcBorders>
              <w:top w:val="single" w:sz="4" w:space="0" w:color="auto"/>
              <w:left w:val="single" w:sz="4" w:space="0" w:color="auto"/>
            </w:tcBorders>
            <w:shd w:val="clear" w:color="auto" w:fill="FFFFFF"/>
          </w:tcPr>
          <w:p w14:paraId="55EAD748"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Գործառնության անվանումը</w:t>
            </w:r>
          </w:p>
        </w:tc>
        <w:tc>
          <w:tcPr>
            <w:tcW w:w="5850" w:type="dxa"/>
            <w:tcBorders>
              <w:top w:val="single" w:sz="4" w:space="0" w:color="auto"/>
              <w:left w:val="single" w:sz="4" w:space="0" w:color="auto"/>
              <w:right w:val="single" w:sz="4" w:space="0" w:color="auto"/>
            </w:tcBorders>
            <w:shd w:val="clear" w:color="auto" w:fill="FFFFFF"/>
            <w:vAlign w:val="center"/>
          </w:tcPr>
          <w:p w14:paraId="2D51C750"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ժ</w:t>
            </w:r>
            <w:r w:rsidRPr="00654174">
              <w:rPr>
                <w:rFonts w:ascii="Sylfaen" w:hAnsi="Sylfaen"/>
                <w:sz w:val="20"/>
                <w:szCs w:val="20"/>
              </w:rPr>
              <w:t>ամանակավոր կարանտինային բուսասանիտարական միջոց</w:t>
            </w:r>
            <w:r w:rsidRPr="00654174">
              <w:rPr>
                <w:rFonts w:ascii="Sylfaen" w:hAnsi="Sylfaen" w:cs="Sylfaen"/>
                <w:sz w:val="20"/>
                <w:szCs w:val="20"/>
                <w:lang w:eastAsia="en-US"/>
              </w:rPr>
              <w:t xml:space="preserve">ների մասին տեղեկությունների ընդհանուր տեղեկատվական ռեսուրսում </w:t>
            </w:r>
            <w:r w:rsidRPr="00654174">
              <w:rPr>
                <w:rFonts w:ascii="Sylfaen" w:hAnsi="Sylfaen"/>
                <w:sz w:val="20"/>
                <w:szCs w:val="20"/>
              </w:rPr>
              <w:t>ժամանակավոր կարանտինային բուսասանիտարական միջոցի չեղարկման մասին տեղեկությունների մշակման արդյունքի մասին ծանուցման ստացում</w:t>
            </w:r>
          </w:p>
        </w:tc>
      </w:tr>
      <w:tr w:rsidR="009E6754" w:rsidRPr="00654174" w14:paraId="4EF60DB1" w14:textId="77777777" w:rsidTr="00654174">
        <w:trPr>
          <w:jc w:val="center"/>
        </w:trPr>
        <w:tc>
          <w:tcPr>
            <w:tcW w:w="906" w:type="dxa"/>
            <w:tcBorders>
              <w:top w:val="single" w:sz="4" w:space="0" w:color="auto"/>
              <w:left w:val="single" w:sz="4" w:space="0" w:color="auto"/>
            </w:tcBorders>
            <w:shd w:val="clear" w:color="auto" w:fill="FFFFFF"/>
            <w:vAlign w:val="center"/>
          </w:tcPr>
          <w:p w14:paraId="10CEAFF5" w14:textId="77777777" w:rsidR="009E6754" w:rsidRPr="00654174" w:rsidRDefault="009E6754" w:rsidP="00654174">
            <w:pPr>
              <w:pStyle w:val="a3"/>
              <w:shd w:val="clear" w:color="auto" w:fill="auto"/>
              <w:spacing w:after="120" w:line="240" w:lineRule="auto"/>
              <w:ind w:firstLine="280"/>
              <w:jc w:val="both"/>
              <w:rPr>
                <w:rFonts w:ascii="Sylfaen" w:hAnsi="Sylfaen" w:cs="Sylfaen"/>
                <w:sz w:val="20"/>
                <w:szCs w:val="20"/>
              </w:rPr>
            </w:pPr>
            <w:r w:rsidRPr="00654174">
              <w:rPr>
                <w:rFonts w:ascii="Sylfaen" w:hAnsi="Sylfaen" w:cs="Sylfaen"/>
                <w:sz w:val="20"/>
                <w:szCs w:val="20"/>
              </w:rPr>
              <w:t>3</w:t>
            </w:r>
          </w:p>
        </w:tc>
        <w:tc>
          <w:tcPr>
            <w:tcW w:w="2701" w:type="dxa"/>
            <w:tcBorders>
              <w:top w:val="single" w:sz="4" w:space="0" w:color="auto"/>
              <w:left w:val="single" w:sz="4" w:space="0" w:color="auto"/>
            </w:tcBorders>
            <w:shd w:val="clear" w:color="auto" w:fill="FFFFFF"/>
            <w:vAlign w:val="center"/>
          </w:tcPr>
          <w:p w14:paraId="6440F516"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Կատարողը</w:t>
            </w:r>
          </w:p>
        </w:tc>
        <w:tc>
          <w:tcPr>
            <w:tcW w:w="5850" w:type="dxa"/>
            <w:tcBorders>
              <w:top w:val="single" w:sz="4" w:space="0" w:color="auto"/>
              <w:left w:val="single" w:sz="4" w:space="0" w:color="auto"/>
              <w:right w:val="single" w:sz="4" w:space="0" w:color="auto"/>
            </w:tcBorders>
            <w:shd w:val="clear" w:color="auto" w:fill="FFFFFF"/>
            <w:vAlign w:val="center"/>
          </w:tcPr>
          <w:p w14:paraId="2B0737D7"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լիազորված մարմին</w:t>
            </w:r>
          </w:p>
        </w:tc>
      </w:tr>
      <w:tr w:rsidR="009E6754" w:rsidRPr="00654174" w14:paraId="1FF2A7F6" w14:textId="77777777" w:rsidTr="00654174">
        <w:trPr>
          <w:jc w:val="center"/>
        </w:trPr>
        <w:tc>
          <w:tcPr>
            <w:tcW w:w="906" w:type="dxa"/>
            <w:tcBorders>
              <w:top w:val="single" w:sz="4" w:space="0" w:color="auto"/>
              <w:left w:val="single" w:sz="4" w:space="0" w:color="auto"/>
              <w:bottom w:val="single" w:sz="4" w:space="0" w:color="auto"/>
            </w:tcBorders>
            <w:shd w:val="clear" w:color="auto" w:fill="FFFFFF"/>
          </w:tcPr>
          <w:p w14:paraId="5078304B" w14:textId="77777777" w:rsidR="009E6754" w:rsidRPr="00654174" w:rsidRDefault="009E6754" w:rsidP="00654174">
            <w:pPr>
              <w:pStyle w:val="a3"/>
              <w:shd w:val="clear" w:color="auto" w:fill="auto"/>
              <w:spacing w:after="120" w:line="240" w:lineRule="auto"/>
              <w:ind w:firstLine="280"/>
              <w:jc w:val="both"/>
              <w:rPr>
                <w:rFonts w:ascii="Sylfaen" w:hAnsi="Sylfaen" w:cs="Sylfaen"/>
                <w:sz w:val="20"/>
                <w:szCs w:val="20"/>
              </w:rPr>
            </w:pPr>
            <w:r w:rsidRPr="00654174">
              <w:rPr>
                <w:rFonts w:ascii="Sylfaen" w:hAnsi="Sylfaen" w:cs="Sylfaen"/>
                <w:sz w:val="20"/>
                <w:szCs w:val="20"/>
              </w:rPr>
              <w:t>4</w:t>
            </w:r>
          </w:p>
        </w:tc>
        <w:tc>
          <w:tcPr>
            <w:tcW w:w="2701" w:type="dxa"/>
            <w:tcBorders>
              <w:top w:val="single" w:sz="4" w:space="0" w:color="auto"/>
              <w:left w:val="single" w:sz="4" w:space="0" w:color="auto"/>
              <w:bottom w:val="single" w:sz="4" w:space="0" w:color="auto"/>
            </w:tcBorders>
            <w:shd w:val="clear" w:color="auto" w:fill="FFFFFF"/>
          </w:tcPr>
          <w:p w14:paraId="2DE183CA"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Կատարման պայմանները</w:t>
            </w:r>
          </w:p>
        </w:tc>
        <w:tc>
          <w:tcPr>
            <w:tcW w:w="5850" w:type="dxa"/>
            <w:tcBorders>
              <w:top w:val="single" w:sz="4" w:space="0" w:color="auto"/>
              <w:left w:val="single" w:sz="4" w:space="0" w:color="auto"/>
              <w:bottom w:val="single" w:sz="4" w:space="0" w:color="auto"/>
              <w:right w:val="single" w:sz="4" w:space="0" w:color="auto"/>
            </w:tcBorders>
            <w:shd w:val="clear" w:color="auto" w:fill="FFFFFF"/>
            <w:vAlign w:val="center"/>
          </w:tcPr>
          <w:p w14:paraId="3F89AE5B"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կատարվում է ժ</w:t>
            </w:r>
            <w:r w:rsidRPr="00654174">
              <w:rPr>
                <w:rFonts w:ascii="Sylfaen" w:hAnsi="Sylfaen"/>
                <w:sz w:val="20"/>
                <w:szCs w:val="20"/>
              </w:rPr>
              <w:t>ամանակավոր կարանտինային բուսասանիտարական միջոց</w:t>
            </w:r>
            <w:r w:rsidRPr="00654174">
              <w:rPr>
                <w:rFonts w:ascii="Sylfaen" w:hAnsi="Sylfaen" w:cs="Sylfaen"/>
                <w:sz w:val="20"/>
                <w:szCs w:val="20"/>
                <w:lang w:eastAsia="en-US"/>
              </w:rPr>
              <w:t xml:space="preserve">ների մասին տեղեկությունների ընդհանուր տեղեկատվական ռեսուրսում </w:t>
            </w:r>
            <w:r w:rsidRPr="00654174">
              <w:rPr>
                <w:rFonts w:ascii="Sylfaen" w:hAnsi="Sylfaen"/>
                <w:sz w:val="20"/>
                <w:szCs w:val="20"/>
              </w:rPr>
              <w:t xml:space="preserve">ժամանակավոր կարանտինային բուսասանիտարական միջոցի չեղարկման մասին տեղեկությունների մշակման արդյունքի մասին </w:t>
            </w:r>
            <w:r w:rsidRPr="00654174">
              <w:rPr>
                <w:rFonts w:ascii="Sylfaen" w:hAnsi="Sylfaen"/>
                <w:sz w:val="20"/>
                <w:szCs w:val="20"/>
              </w:rPr>
              <w:lastRenderedPageBreak/>
              <w:t>ծանուցումն ստանալիս</w:t>
            </w:r>
            <w:r w:rsidRPr="00654174">
              <w:rPr>
                <w:rFonts w:ascii="Sylfaen" w:hAnsi="Sylfaen" w:cs="Sylfaen"/>
                <w:sz w:val="20"/>
                <w:szCs w:val="20"/>
              </w:rPr>
              <w:t xml:space="preserve"> («</w:t>
            </w:r>
            <w:r w:rsidRPr="00654174">
              <w:rPr>
                <w:rFonts w:ascii="Sylfaen" w:hAnsi="Sylfaen"/>
                <w:sz w:val="20"/>
                <w:szCs w:val="20"/>
              </w:rPr>
              <w:t xml:space="preserve">Ժամանակավոր կարանտինային բուսասանիտարական միջոցի չեղարկման մասին տեղեկությունների ընդունում </w:t>
            </w:r>
            <w:r w:rsidR="00186716" w:rsidRPr="00654174">
              <w:rPr>
                <w:rFonts w:ascii="Sylfaen" w:hAnsi="Sylfaen"/>
                <w:sz w:val="20"/>
                <w:szCs w:val="20"/>
              </w:rPr>
              <w:t>եւ</w:t>
            </w:r>
            <w:r w:rsidRPr="00654174">
              <w:rPr>
                <w:rFonts w:ascii="Sylfaen" w:hAnsi="Sylfaen"/>
                <w:sz w:val="20"/>
                <w:szCs w:val="20"/>
              </w:rPr>
              <w:t xml:space="preserve"> մշակում Հանձնաժողովի կողմից</w:t>
            </w:r>
            <w:r w:rsidRPr="00654174">
              <w:rPr>
                <w:rFonts w:ascii="Sylfaen" w:hAnsi="Sylfaen" w:cs="Sylfaen"/>
                <w:sz w:val="20"/>
                <w:szCs w:val="20"/>
              </w:rPr>
              <w:t xml:space="preserve">» </w:t>
            </w:r>
            <w:r w:rsidRPr="00654174">
              <w:rPr>
                <w:rFonts w:ascii="Sylfaen" w:hAnsi="Sylfaen" w:cs="Sylfaen"/>
                <w:sz w:val="20"/>
                <w:szCs w:val="20"/>
                <w:lang w:eastAsia="en-US" w:bidi="en-US"/>
              </w:rPr>
              <w:t xml:space="preserve">(P.SS.12.OPR.016) </w:t>
            </w:r>
            <w:r w:rsidRPr="00654174">
              <w:rPr>
                <w:rFonts w:ascii="Sylfaen" w:hAnsi="Sylfaen" w:cs="Sylfaen"/>
                <w:sz w:val="20"/>
                <w:szCs w:val="20"/>
              </w:rPr>
              <w:t>գործառնություն</w:t>
            </w:r>
            <w:r w:rsidRPr="00654174">
              <w:rPr>
                <w:rFonts w:ascii="Sylfaen" w:hAnsi="Sylfaen" w:cs="Sylfaen"/>
                <w:sz w:val="20"/>
                <w:szCs w:val="20"/>
                <w:lang w:eastAsia="en-US" w:bidi="en-US"/>
              </w:rPr>
              <w:t>)</w:t>
            </w:r>
          </w:p>
        </w:tc>
      </w:tr>
      <w:tr w:rsidR="009E6754" w:rsidRPr="00654174" w14:paraId="73781298" w14:textId="77777777" w:rsidTr="00654174">
        <w:tblPrEx>
          <w:tblLook w:val="0000" w:firstRow="0" w:lastRow="0" w:firstColumn="0" w:lastColumn="0" w:noHBand="0" w:noVBand="0"/>
        </w:tblPrEx>
        <w:trPr>
          <w:jc w:val="center"/>
        </w:trPr>
        <w:tc>
          <w:tcPr>
            <w:tcW w:w="906" w:type="dxa"/>
            <w:tcBorders>
              <w:top w:val="single" w:sz="4" w:space="0" w:color="auto"/>
              <w:left w:val="single" w:sz="4" w:space="0" w:color="auto"/>
            </w:tcBorders>
            <w:shd w:val="clear" w:color="auto" w:fill="FFFFFF"/>
          </w:tcPr>
          <w:p w14:paraId="3B22461C"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lastRenderedPageBreak/>
              <w:t>5</w:t>
            </w:r>
          </w:p>
        </w:tc>
        <w:tc>
          <w:tcPr>
            <w:tcW w:w="2701" w:type="dxa"/>
            <w:tcBorders>
              <w:top w:val="single" w:sz="4" w:space="0" w:color="auto"/>
              <w:left w:val="single" w:sz="4" w:space="0" w:color="auto"/>
            </w:tcBorders>
            <w:shd w:val="clear" w:color="auto" w:fill="FFFFFF"/>
          </w:tcPr>
          <w:p w14:paraId="2CE86D6D"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Սահմանափակումները</w:t>
            </w:r>
          </w:p>
        </w:tc>
        <w:tc>
          <w:tcPr>
            <w:tcW w:w="5850" w:type="dxa"/>
            <w:tcBorders>
              <w:top w:val="single" w:sz="4" w:space="0" w:color="auto"/>
              <w:left w:val="single" w:sz="4" w:space="0" w:color="auto"/>
              <w:right w:val="single" w:sz="4" w:space="0" w:color="auto"/>
            </w:tcBorders>
            <w:shd w:val="clear" w:color="auto" w:fill="FFFFFF"/>
            <w:vAlign w:val="center"/>
          </w:tcPr>
          <w:p w14:paraId="6BBAAC7C"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sz w:val="20"/>
                <w:szCs w:val="20"/>
              </w:rPr>
              <w:t>տեղեկությունների ձ</w:t>
            </w:r>
            <w:r w:rsidR="00186716" w:rsidRPr="00654174">
              <w:rPr>
                <w:rFonts w:ascii="Sylfaen" w:hAnsi="Sylfaen"/>
                <w:sz w:val="20"/>
                <w:szCs w:val="20"/>
              </w:rPr>
              <w:t>եւ</w:t>
            </w:r>
            <w:r w:rsidRPr="00654174">
              <w:rPr>
                <w:rFonts w:ascii="Sylfaen" w:hAnsi="Sylfaen"/>
                <w:sz w:val="20"/>
                <w:szCs w:val="20"/>
              </w:rPr>
              <w:t xml:space="preserve">աչափն ու կառուցվածքը պետք է համապատասխանեն էլեկտրոնային փաստաթղթերի </w:t>
            </w:r>
            <w:r w:rsidR="00186716" w:rsidRPr="00654174">
              <w:rPr>
                <w:rFonts w:ascii="Sylfaen" w:hAnsi="Sylfaen"/>
                <w:sz w:val="20"/>
                <w:szCs w:val="20"/>
              </w:rPr>
              <w:t>եւ</w:t>
            </w:r>
            <w:r w:rsidRPr="00654174">
              <w:rPr>
                <w:rFonts w:ascii="Sylfaen" w:hAnsi="Sylfaen"/>
                <w:sz w:val="20"/>
                <w:szCs w:val="20"/>
              </w:rPr>
              <w:t xml:space="preserve"> տեղեկությունների ձ</w:t>
            </w:r>
            <w:r w:rsidR="00186716" w:rsidRPr="00654174">
              <w:rPr>
                <w:rFonts w:ascii="Sylfaen" w:hAnsi="Sylfaen"/>
                <w:sz w:val="20"/>
                <w:szCs w:val="20"/>
              </w:rPr>
              <w:t>եւ</w:t>
            </w:r>
            <w:r w:rsidRPr="00654174">
              <w:rPr>
                <w:rFonts w:ascii="Sylfaen" w:hAnsi="Sylfaen"/>
                <w:sz w:val="20"/>
                <w:szCs w:val="20"/>
              </w:rPr>
              <w:t>աչափերի ու կառուցվածքների նկարագրությանը</w:t>
            </w:r>
          </w:p>
        </w:tc>
      </w:tr>
      <w:tr w:rsidR="009E6754" w:rsidRPr="00654174" w14:paraId="652D02AE" w14:textId="77777777" w:rsidTr="00654174">
        <w:tblPrEx>
          <w:tblLook w:val="0000" w:firstRow="0" w:lastRow="0" w:firstColumn="0" w:lastColumn="0" w:noHBand="0" w:noVBand="0"/>
        </w:tblPrEx>
        <w:trPr>
          <w:jc w:val="center"/>
        </w:trPr>
        <w:tc>
          <w:tcPr>
            <w:tcW w:w="906" w:type="dxa"/>
            <w:tcBorders>
              <w:top w:val="single" w:sz="4" w:space="0" w:color="auto"/>
              <w:left w:val="single" w:sz="4" w:space="0" w:color="auto"/>
            </w:tcBorders>
            <w:shd w:val="clear" w:color="auto" w:fill="FFFFFF"/>
          </w:tcPr>
          <w:p w14:paraId="606E53AB"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6</w:t>
            </w:r>
          </w:p>
        </w:tc>
        <w:tc>
          <w:tcPr>
            <w:tcW w:w="2701" w:type="dxa"/>
            <w:tcBorders>
              <w:top w:val="single" w:sz="4" w:space="0" w:color="auto"/>
              <w:left w:val="single" w:sz="4" w:space="0" w:color="auto"/>
            </w:tcBorders>
            <w:shd w:val="clear" w:color="auto" w:fill="FFFFFF"/>
          </w:tcPr>
          <w:p w14:paraId="038CAA1B" w14:textId="77777777" w:rsidR="009E6754" w:rsidRPr="00654174" w:rsidRDefault="009E6754" w:rsidP="00FE3616">
            <w:pPr>
              <w:pStyle w:val="a3"/>
              <w:shd w:val="clear" w:color="auto" w:fill="auto"/>
              <w:spacing w:line="240" w:lineRule="auto"/>
              <w:rPr>
                <w:rFonts w:ascii="Sylfaen" w:hAnsi="Sylfaen" w:cs="Sylfaen"/>
                <w:sz w:val="20"/>
                <w:szCs w:val="20"/>
              </w:rPr>
            </w:pPr>
            <w:r w:rsidRPr="00654174">
              <w:rPr>
                <w:rFonts w:ascii="Sylfaen" w:hAnsi="Sylfaen" w:cs="Sylfaen"/>
                <w:sz w:val="20"/>
                <w:szCs w:val="20"/>
              </w:rPr>
              <w:t>Գործառնության նկարագրությունը</w:t>
            </w:r>
          </w:p>
        </w:tc>
        <w:tc>
          <w:tcPr>
            <w:tcW w:w="5850" w:type="dxa"/>
            <w:tcBorders>
              <w:top w:val="single" w:sz="4" w:space="0" w:color="auto"/>
              <w:left w:val="single" w:sz="4" w:space="0" w:color="auto"/>
              <w:right w:val="single" w:sz="4" w:space="0" w:color="auto"/>
            </w:tcBorders>
            <w:shd w:val="clear" w:color="auto" w:fill="FFFFFF"/>
            <w:vAlign w:val="center"/>
          </w:tcPr>
          <w:p w14:paraId="46667F43" w14:textId="77777777" w:rsidR="009E6754" w:rsidRPr="00654174" w:rsidRDefault="009E6754" w:rsidP="00FE3616">
            <w:pPr>
              <w:pStyle w:val="a3"/>
              <w:shd w:val="clear" w:color="auto" w:fill="auto"/>
              <w:spacing w:line="240" w:lineRule="auto"/>
              <w:rPr>
                <w:rFonts w:ascii="Sylfaen" w:hAnsi="Sylfaen" w:cs="Sylfaen"/>
                <w:sz w:val="20"/>
                <w:szCs w:val="20"/>
              </w:rPr>
            </w:pPr>
            <w:r w:rsidRPr="00654174">
              <w:rPr>
                <w:rFonts w:ascii="Sylfaen" w:hAnsi="Sylfaen" w:cs="Sylfaen"/>
                <w:sz w:val="20"/>
                <w:szCs w:val="20"/>
              </w:rPr>
              <w:t>կատարողն իրականացնում է ժ</w:t>
            </w:r>
            <w:r w:rsidRPr="00654174">
              <w:rPr>
                <w:rFonts w:ascii="Sylfaen" w:hAnsi="Sylfaen"/>
                <w:sz w:val="20"/>
                <w:szCs w:val="20"/>
              </w:rPr>
              <w:t>ամանակավոր կարանտինային բուսասանիտարական միջոց</w:t>
            </w:r>
            <w:r w:rsidRPr="00654174">
              <w:rPr>
                <w:rFonts w:ascii="Sylfaen" w:hAnsi="Sylfaen" w:cs="Sylfaen"/>
                <w:sz w:val="20"/>
                <w:szCs w:val="20"/>
                <w:lang w:eastAsia="en-US"/>
              </w:rPr>
              <w:t xml:space="preserve">ների մասին տեղեկությունների ընդհանուր տեղեկատվական ռեսուրսում </w:t>
            </w:r>
            <w:r w:rsidRPr="00654174">
              <w:rPr>
                <w:rFonts w:ascii="Sylfaen" w:hAnsi="Sylfaen"/>
                <w:sz w:val="20"/>
                <w:szCs w:val="20"/>
              </w:rPr>
              <w:t xml:space="preserve">ժամանակավոր կարանտինային բուսասանիտարական միջոցի չեղարկման մասին տեղեկությունների մշակման արդյունքի մասին ծանուցման ընդունումն ու մշակումը` լիազորված մարմինների </w:t>
            </w:r>
            <w:r w:rsidR="00186716" w:rsidRPr="00654174">
              <w:rPr>
                <w:rFonts w:ascii="Sylfaen" w:hAnsi="Sylfaen"/>
                <w:sz w:val="20"/>
                <w:szCs w:val="20"/>
              </w:rPr>
              <w:t>եւ</w:t>
            </w:r>
            <w:r w:rsidRPr="00654174">
              <w:rPr>
                <w:rFonts w:ascii="Sylfaen" w:hAnsi="Sylfaen"/>
                <w:sz w:val="20"/>
                <w:szCs w:val="20"/>
              </w:rPr>
              <w:t xml:space="preserve"> Հանձնաժողովի միջ</w:t>
            </w:r>
            <w:r w:rsidR="00186716" w:rsidRPr="00654174">
              <w:rPr>
                <w:rFonts w:ascii="Sylfaen" w:hAnsi="Sylfaen"/>
                <w:sz w:val="20"/>
                <w:szCs w:val="20"/>
              </w:rPr>
              <w:t>եւ</w:t>
            </w:r>
            <w:r w:rsidRPr="00654174">
              <w:rPr>
                <w:rFonts w:ascii="Sylfaen" w:hAnsi="Sylfaen"/>
                <w:sz w:val="20"/>
                <w:szCs w:val="20"/>
              </w:rPr>
              <w:t xml:space="preserve"> տեղեկատվական փոխգործակցության կանոնակարգին համապատասխան</w:t>
            </w:r>
          </w:p>
        </w:tc>
      </w:tr>
      <w:tr w:rsidR="009E6754" w:rsidRPr="00654174" w14:paraId="1708331E" w14:textId="77777777" w:rsidTr="00654174">
        <w:tblPrEx>
          <w:tblLook w:val="0000" w:firstRow="0" w:lastRow="0" w:firstColumn="0" w:lastColumn="0" w:noHBand="0" w:noVBand="0"/>
        </w:tblPrEx>
        <w:trPr>
          <w:jc w:val="center"/>
        </w:trPr>
        <w:tc>
          <w:tcPr>
            <w:tcW w:w="906" w:type="dxa"/>
            <w:tcBorders>
              <w:top w:val="single" w:sz="4" w:space="0" w:color="auto"/>
              <w:left w:val="single" w:sz="4" w:space="0" w:color="auto"/>
              <w:bottom w:val="single" w:sz="4" w:space="0" w:color="auto"/>
            </w:tcBorders>
            <w:shd w:val="clear" w:color="auto" w:fill="FFFFFF"/>
          </w:tcPr>
          <w:p w14:paraId="0ACCC925"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7</w:t>
            </w:r>
          </w:p>
        </w:tc>
        <w:tc>
          <w:tcPr>
            <w:tcW w:w="2701" w:type="dxa"/>
            <w:tcBorders>
              <w:top w:val="single" w:sz="4" w:space="0" w:color="auto"/>
              <w:left w:val="single" w:sz="4" w:space="0" w:color="auto"/>
              <w:bottom w:val="single" w:sz="4" w:space="0" w:color="auto"/>
            </w:tcBorders>
            <w:shd w:val="clear" w:color="auto" w:fill="FFFFFF"/>
          </w:tcPr>
          <w:p w14:paraId="6D4D548C" w14:textId="77777777" w:rsidR="009E6754" w:rsidRPr="00654174" w:rsidRDefault="009E6754" w:rsidP="00FE3616">
            <w:pPr>
              <w:pStyle w:val="a3"/>
              <w:shd w:val="clear" w:color="auto" w:fill="auto"/>
              <w:spacing w:line="240" w:lineRule="auto"/>
              <w:rPr>
                <w:rFonts w:ascii="Sylfaen" w:hAnsi="Sylfaen" w:cs="Sylfaen"/>
                <w:sz w:val="20"/>
                <w:szCs w:val="20"/>
              </w:rPr>
            </w:pPr>
            <w:r w:rsidRPr="00654174">
              <w:rPr>
                <w:rFonts w:ascii="Sylfaen" w:hAnsi="Sylfaen" w:cs="Sylfaen"/>
                <w:sz w:val="20"/>
                <w:szCs w:val="20"/>
              </w:rPr>
              <w:t>Արդյունքները</w:t>
            </w:r>
          </w:p>
        </w:tc>
        <w:tc>
          <w:tcPr>
            <w:tcW w:w="5850" w:type="dxa"/>
            <w:tcBorders>
              <w:top w:val="single" w:sz="4" w:space="0" w:color="auto"/>
              <w:left w:val="single" w:sz="4" w:space="0" w:color="auto"/>
              <w:bottom w:val="single" w:sz="4" w:space="0" w:color="auto"/>
              <w:right w:val="single" w:sz="4" w:space="0" w:color="auto"/>
            </w:tcBorders>
            <w:shd w:val="clear" w:color="auto" w:fill="FFFFFF"/>
            <w:vAlign w:val="center"/>
          </w:tcPr>
          <w:p w14:paraId="4AB18355" w14:textId="77777777" w:rsidR="009E6754" w:rsidRPr="00654174" w:rsidRDefault="009E6754" w:rsidP="00FE3616">
            <w:pPr>
              <w:pStyle w:val="a3"/>
              <w:shd w:val="clear" w:color="auto" w:fill="auto"/>
              <w:spacing w:line="240" w:lineRule="auto"/>
              <w:rPr>
                <w:rFonts w:ascii="Sylfaen" w:hAnsi="Sylfaen" w:cs="Sylfaen"/>
                <w:sz w:val="20"/>
                <w:szCs w:val="20"/>
              </w:rPr>
            </w:pPr>
            <w:r w:rsidRPr="00654174">
              <w:rPr>
                <w:rFonts w:ascii="Sylfaen" w:hAnsi="Sylfaen" w:cs="Sylfaen"/>
                <w:sz w:val="20"/>
                <w:szCs w:val="20"/>
              </w:rPr>
              <w:t>ժ</w:t>
            </w:r>
            <w:r w:rsidRPr="00654174">
              <w:rPr>
                <w:rFonts w:ascii="Sylfaen" w:hAnsi="Sylfaen"/>
                <w:sz w:val="20"/>
                <w:szCs w:val="20"/>
              </w:rPr>
              <w:t>ամանակավոր կարանտինային բուսասանիտարական միջոց</w:t>
            </w:r>
            <w:r w:rsidRPr="00654174">
              <w:rPr>
                <w:rFonts w:ascii="Sylfaen" w:hAnsi="Sylfaen" w:cs="Sylfaen"/>
                <w:sz w:val="20"/>
                <w:szCs w:val="20"/>
                <w:lang w:eastAsia="en-US"/>
              </w:rPr>
              <w:t xml:space="preserve">ների մասին տեղեկությունների ընդհանուր տեղեկատվական ռեսուրսում </w:t>
            </w:r>
            <w:r w:rsidRPr="00654174">
              <w:rPr>
                <w:rFonts w:ascii="Sylfaen" w:hAnsi="Sylfaen"/>
                <w:sz w:val="20"/>
                <w:szCs w:val="20"/>
              </w:rPr>
              <w:t>ժամանակավոր կարանտինային բուսասանիտարական միջոցի չեղարկման մասին տեղեկությունների մշակման արդյունքի մասին ծանուցումը մշակվել է</w:t>
            </w:r>
          </w:p>
        </w:tc>
      </w:tr>
    </w:tbl>
    <w:p w14:paraId="309DB435" w14:textId="77777777" w:rsidR="009E6754" w:rsidRPr="00B62852" w:rsidRDefault="009E6754" w:rsidP="00FE3616">
      <w:pPr>
        <w:pStyle w:val="a5"/>
        <w:shd w:val="clear" w:color="auto" w:fill="auto"/>
        <w:spacing w:after="120"/>
        <w:jc w:val="both"/>
        <w:rPr>
          <w:rFonts w:ascii="Sylfaen" w:hAnsi="Sylfaen" w:cs="Sylfaen"/>
          <w:sz w:val="24"/>
          <w:szCs w:val="24"/>
        </w:rPr>
      </w:pPr>
    </w:p>
    <w:p w14:paraId="2D171279" w14:textId="77777777" w:rsidR="009E6754" w:rsidRPr="00B62852" w:rsidRDefault="009E6754" w:rsidP="00FE3616">
      <w:pPr>
        <w:pStyle w:val="a5"/>
        <w:shd w:val="clear" w:color="auto" w:fill="auto"/>
        <w:spacing w:after="160" w:line="336" w:lineRule="auto"/>
        <w:jc w:val="right"/>
        <w:rPr>
          <w:rFonts w:ascii="Sylfaen" w:hAnsi="Sylfaen" w:cs="Sylfaen"/>
          <w:sz w:val="24"/>
          <w:szCs w:val="24"/>
        </w:rPr>
      </w:pPr>
      <w:r w:rsidRPr="00B62852">
        <w:rPr>
          <w:rFonts w:ascii="Sylfaen" w:hAnsi="Sylfaen" w:cs="Sylfaen"/>
          <w:sz w:val="24"/>
          <w:szCs w:val="24"/>
        </w:rPr>
        <w:t>Աղյուսակ 30</w:t>
      </w:r>
    </w:p>
    <w:p w14:paraId="692C6ECA" w14:textId="77777777" w:rsidR="009E6754" w:rsidRPr="00B62852" w:rsidRDefault="009E6754" w:rsidP="00FE3616">
      <w:pPr>
        <w:pStyle w:val="11"/>
        <w:shd w:val="clear" w:color="auto" w:fill="auto"/>
        <w:spacing w:after="160" w:line="336" w:lineRule="auto"/>
        <w:outlineLvl w:val="9"/>
        <w:rPr>
          <w:rFonts w:ascii="Sylfaen" w:hAnsi="Sylfaen" w:cs="Sylfaen"/>
          <w:sz w:val="24"/>
          <w:szCs w:val="24"/>
        </w:rPr>
      </w:pPr>
      <w:bookmarkStart w:id="20" w:name="bookmark35"/>
      <w:r w:rsidRPr="00B62852">
        <w:rPr>
          <w:rFonts w:ascii="Sylfaen" w:eastAsia="Times New Roman" w:hAnsi="Sylfaen" w:cs="Sylfaen"/>
          <w:sz w:val="24"/>
          <w:szCs w:val="24"/>
        </w:rPr>
        <w:t>«Ժ</w:t>
      </w:r>
      <w:r w:rsidRPr="00B62852">
        <w:rPr>
          <w:rFonts w:ascii="Sylfaen" w:hAnsi="Sylfaen"/>
          <w:sz w:val="24"/>
          <w:szCs w:val="24"/>
        </w:rPr>
        <w:t>ամանակավոր կարանտինային բուսասանիտարական միջոցի չեղարկման մասին տեղեկությունների հրապարակում</w:t>
      </w:r>
      <w:r w:rsidRPr="00B62852">
        <w:rPr>
          <w:rFonts w:ascii="Sylfaen" w:eastAsia="Times New Roman" w:hAnsi="Sylfaen" w:cs="Sylfaen"/>
          <w:sz w:val="24"/>
          <w:szCs w:val="24"/>
        </w:rPr>
        <w:t xml:space="preserve">» </w:t>
      </w:r>
      <w:r w:rsidRPr="00B62852">
        <w:rPr>
          <w:rFonts w:ascii="Sylfaen" w:eastAsia="Times New Roman" w:hAnsi="Sylfaen" w:cs="Sylfaen"/>
          <w:sz w:val="24"/>
          <w:szCs w:val="24"/>
          <w:lang w:eastAsia="en-US" w:bidi="en-US"/>
        </w:rPr>
        <w:t>(P.SS.12.OPR.01</w:t>
      </w:r>
      <w:r w:rsidRPr="00B62852">
        <w:rPr>
          <w:rFonts w:ascii="Sylfaen" w:eastAsia="Times New Roman" w:hAnsi="Sylfaen" w:cs="Sylfaen"/>
          <w:sz w:val="24"/>
          <w:szCs w:val="24"/>
        </w:rPr>
        <w:t xml:space="preserve">8) </w:t>
      </w:r>
      <w:r w:rsidR="00CA1B4A" w:rsidRPr="00CA1B4A">
        <w:rPr>
          <w:rFonts w:ascii="Sylfaen" w:eastAsia="Times New Roman" w:hAnsi="Sylfaen" w:cs="Sylfaen"/>
          <w:sz w:val="24"/>
          <w:szCs w:val="24"/>
        </w:rPr>
        <w:br/>
      </w:r>
      <w:r w:rsidRPr="00B62852">
        <w:rPr>
          <w:rFonts w:ascii="Sylfaen" w:eastAsia="Times New Roman" w:hAnsi="Sylfaen" w:cs="Sylfaen"/>
          <w:sz w:val="24"/>
          <w:szCs w:val="24"/>
        </w:rPr>
        <w:t>գործառնության</w:t>
      </w:r>
      <w:bookmarkEnd w:id="20"/>
      <w:r w:rsidRPr="00B62852">
        <w:rPr>
          <w:rFonts w:ascii="Sylfaen" w:eastAsia="Times New Roman" w:hAnsi="Sylfaen" w:cs="Sylfaen"/>
          <w:sz w:val="24"/>
          <w:szCs w:val="24"/>
        </w:rPr>
        <w:t xml:space="preserve"> նկարագրություն</w:t>
      </w:r>
    </w:p>
    <w:tbl>
      <w:tblPr>
        <w:tblOverlap w:val="never"/>
        <w:tblW w:w="9436" w:type="dxa"/>
        <w:jc w:val="center"/>
        <w:tblLayout w:type="fixed"/>
        <w:tblCellMar>
          <w:left w:w="10" w:type="dxa"/>
          <w:right w:w="10" w:type="dxa"/>
        </w:tblCellMar>
        <w:tblLook w:val="0020" w:firstRow="1" w:lastRow="0" w:firstColumn="0" w:lastColumn="0" w:noHBand="0" w:noVBand="0"/>
      </w:tblPr>
      <w:tblGrid>
        <w:gridCol w:w="895"/>
        <w:gridCol w:w="2660"/>
        <w:gridCol w:w="5881"/>
      </w:tblGrid>
      <w:tr w:rsidR="009E6754" w:rsidRPr="00654174" w14:paraId="342057F7" w14:textId="77777777" w:rsidTr="00654174">
        <w:trPr>
          <w:tblHeader/>
          <w:jc w:val="center"/>
        </w:trPr>
        <w:tc>
          <w:tcPr>
            <w:tcW w:w="895" w:type="dxa"/>
            <w:tcBorders>
              <w:top w:val="single" w:sz="4" w:space="0" w:color="auto"/>
              <w:left w:val="single" w:sz="4" w:space="0" w:color="auto"/>
            </w:tcBorders>
            <w:shd w:val="clear" w:color="auto" w:fill="FFFFFF"/>
            <w:vAlign w:val="center"/>
          </w:tcPr>
          <w:p w14:paraId="68A33C7B"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Համարը` ը/կ</w:t>
            </w:r>
          </w:p>
        </w:tc>
        <w:tc>
          <w:tcPr>
            <w:tcW w:w="2660" w:type="dxa"/>
            <w:tcBorders>
              <w:top w:val="single" w:sz="4" w:space="0" w:color="auto"/>
              <w:left w:val="single" w:sz="4" w:space="0" w:color="auto"/>
            </w:tcBorders>
            <w:shd w:val="clear" w:color="auto" w:fill="FFFFFF"/>
            <w:vAlign w:val="center"/>
          </w:tcPr>
          <w:p w14:paraId="5954399C"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Տարրի նշագիրը</w:t>
            </w:r>
          </w:p>
        </w:tc>
        <w:tc>
          <w:tcPr>
            <w:tcW w:w="5881" w:type="dxa"/>
            <w:tcBorders>
              <w:top w:val="single" w:sz="4" w:space="0" w:color="auto"/>
              <w:left w:val="single" w:sz="4" w:space="0" w:color="auto"/>
              <w:right w:val="single" w:sz="4" w:space="0" w:color="auto"/>
            </w:tcBorders>
            <w:shd w:val="clear" w:color="auto" w:fill="FFFFFF"/>
            <w:vAlign w:val="center"/>
          </w:tcPr>
          <w:p w14:paraId="0F330A57"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Նկարագրությունը</w:t>
            </w:r>
          </w:p>
        </w:tc>
      </w:tr>
      <w:tr w:rsidR="009E6754" w:rsidRPr="00654174" w14:paraId="247375CA" w14:textId="77777777" w:rsidTr="00654174">
        <w:trPr>
          <w:tblHeader/>
          <w:jc w:val="center"/>
        </w:trPr>
        <w:tc>
          <w:tcPr>
            <w:tcW w:w="895" w:type="dxa"/>
            <w:tcBorders>
              <w:top w:val="single" w:sz="4" w:space="0" w:color="auto"/>
              <w:left w:val="single" w:sz="4" w:space="0" w:color="auto"/>
            </w:tcBorders>
            <w:shd w:val="clear" w:color="auto" w:fill="FFFFFF"/>
            <w:vAlign w:val="center"/>
          </w:tcPr>
          <w:p w14:paraId="57DB6696"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1</w:t>
            </w:r>
          </w:p>
        </w:tc>
        <w:tc>
          <w:tcPr>
            <w:tcW w:w="2660" w:type="dxa"/>
            <w:tcBorders>
              <w:top w:val="single" w:sz="4" w:space="0" w:color="auto"/>
              <w:left w:val="single" w:sz="4" w:space="0" w:color="auto"/>
            </w:tcBorders>
            <w:shd w:val="clear" w:color="auto" w:fill="FFFFFF"/>
            <w:vAlign w:val="center"/>
          </w:tcPr>
          <w:p w14:paraId="16FB69C0"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2</w:t>
            </w:r>
          </w:p>
        </w:tc>
        <w:tc>
          <w:tcPr>
            <w:tcW w:w="5881" w:type="dxa"/>
            <w:tcBorders>
              <w:top w:val="single" w:sz="4" w:space="0" w:color="auto"/>
              <w:left w:val="single" w:sz="4" w:space="0" w:color="auto"/>
              <w:right w:val="single" w:sz="4" w:space="0" w:color="auto"/>
            </w:tcBorders>
            <w:shd w:val="clear" w:color="auto" w:fill="FFFFFF"/>
            <w:vAlign w:val="center"/>
          </w:tcPr>
          <w:p w14:paraId="4614BBBF"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3</w:t>
            </w:r>
          </w:p>
        </w:tc>
      </w:tr>
      <w:tr w:rsidR="009E6754" w:rsidRPr="00654174" w14:paraId="1579C195" w14:textId="77777777" w:rsidTr="00654174">
        <w:trPr>
          <w:jc w:val="center"/>
        </w:trPr>
        <w:tc>
          <w:tcPr>
            <w:tcW w:w="895" w:type="dxa"/>
            <w:tcBorders>
              <w:top w:val="single" w:sz="4" w:space="0" w:color="auto"/>
              <w:left w:val="single" w:sz="4" w:space="0" w:color="auto"/>
            </w:tcBorders>
            <w:shd w:val="clear" w:color="auto" w:fill="FFFFFF"/>
            <w:vAlign w:val="center"/>
          </w:tcPr>
          <w:p w14:paraId="7C7A9355"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1</w:t>
            </w:r>
          </w:p>
        </w:tc>
        <w:tc>
          <w:tcPr>
            <w:tcW w:w="2660" w:type="dxa"/>
            <w:tcBorders>
              <w:top w:val="single" w:sz="4" w:space="0" w:color="auto"/>
              <w:left w:val="single" w:sz="4" w:space="0" w:color="auto"/>
            </w:tcBorders>
            <w:shd w:val="clear" w:color="auto" w:fill="FFFFFF"/>
            <w:vAlign w:val="center"/>
          </w:tcPr>
          <w:p w14:paraId="057312A0"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Ծածկագրային նշագիրը</w:t>
            </w:r>
          </w:p>
        </w:tc>
        <w:tc>
          <w:tcPr>
            <w:tcW w:w="5881" w:type="dxa"/>
            <w:tcBorders>
              <w:top w:val="single" w:sz="4" w:space="0" w:color="auto"/>
              <w:left w:val="single" w:sz="4" w:space="0" w:color="auto"/>
              <w:right w:val="single" w:sz="4" w:space="0" w:color="auto"/>
            </w:tcBorders>
            <w:shd w:val="clear" w:color="auto" w:fill="FFFFFF"/>
            <w:vAlign w:val="center"/>
          </w:tcPr>
          <w:p w14:paraId="2A9E4996"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lang w:eastAsia="en-US" w:bidi="en-US"/>
              </w:rPr>
              <w:t>P.SS.12.OPR.018</w:t>
            </w:r>
          </w:p>
        </w:tc>
      </w:tr>
      <w:tr w:rsidR="009E6754" w:rsidRPr="00654174" w14:paraId="4735401F" w14:textId="77777777" w:rsidTr="00654174">
        <w:trPr>
          <w:jc w:val="center"/>
        </w:trPr>
        <w:tc>
          <w:tcPr>
            <w:tcW w:w="895" w:type="dxa"/>
            <w:tcBorders>
              <w:top w:val="single" w:sz="4" w:space="0" w:color="auto"/>
              <w:left w:val="single" w:sz="4" w:space="0" w:color="auto"/>
            </w:tcBorders>
            <w:shd w:val="clear" w:color="auto" w:fill="FFFFFF"/>
            <w:vAlign w:val="center"/>
          </w:tcPr>
          <w:p w14:paraId="7B042C8B"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2</w:t>
            </w:r>
          </w:p>
        </w:tc>
        <w:tc>
          <w:tcPr>
            <w:tcW w:w="2660" w:type="dxa"/>
            <w:tcBorders>
              <w:top w:val="single" w:sz="4" w:space="0" w:color="auto"/>
              <w:left w:val="single" w:sz="4" w:space="0" w:color="auto"/>
            </w:tcBorders>
            <w:shd w:val="clear" w:color="auto" w:fill="FFFFFF"/>
          </w:tcPr>
          <w:p w14:paraId="6A2DD245" w14:textId="77777777" w:rsidR="009E6754" w:rsidRPr="00654174" w:rsidRDefault="009E6754" w:rsidP="00CA1B4A">
            <w:pPr>
              <w:pStyle w:val="a3"/>
              <w:shd w:val="clear" w:color="auto" w:fill="auto"/>
              <w:spacing w:line="240" w:lineRule="auto"/>
              <w:rPr>
                <w:rFonts w:ascii="Sylfaen" w:hAnsi="Sylfaen" w:cs="Sylfaen"/>
                <w:sz w:val="20"/>
                <w:szCs w:val="20"/>
              </w:rPr>
            </w:pPr>
            <w:r w:rsidRPr="00654174">
              <w:rPr>
                <w:rFonts w:ascii="Sylfaen" w:hAnsi="Sylfaen" w:cs="Sylfaen"/>
                <w:sz w:val="20"/>
                <w:szCs w:val="20"/>
              </w:rPr>
              <w:t>Գործառնության անվանումը</w:t>
            </w:r>
          </w:p>
        </w:tc>
        <w:tc>
          <w:tcPr>
            <w:tcW w:w="5881" w:type="dxa"/>
            <w:tcBorders>
              <w:top w:val="single" w:sz="4" w:space="0" w:color="auto"/>
              <w:left w:val="single" w:sz="4" w:space="0" w:color="auto"/>
              <w:right w:val="single" w:sz="4" w:space="0" w:color="auto"/>
            </w:tcBorders>
            <w:shd w:val="clear" w:color="auto" w:fill="FFFFFF"/>
            <w:vAlign w:val="center"/>
          </w:tcPr>
          <w:p w14:paraId="7AE891FB" w14:textId="77777777" w:rsidR="009E6754" w:rsidRPr="00654174" w:rsidRDefault="009E6754" w:rsidP="00CA1B4A">
            <w:pPr>
              <w:pStyle w:val="a3"/>
              <w:shd w:val="clear" w:color="auto" w:fill="auto"/>
              <w:spacing w:line="240" w:lineRule="auto"/>
              <w:rPr>
                <w:rFonts w:ascii="Sylfaen" w:hAnsi="Sylfaen" w:cs="Sylfaen"/>
                <w:sz w:val="20"/>
                <w:szCs w:val="20"/>
              </w:rPr>
            </w:pPr>
            <w:r w:rsidRPr="00654174">
              <w:rPr>
                <w:rFonts w:ascii="Sylfaen" w:hAnsi="Sylfaen" w:cs="Sylfaen"/>
                <w:sz w:val="20"/>
                <w:szCs w:val="20"/>
              </w:rPr>
              <w:t>ժ</w:t>
            </w:r>
            <w:r w:rsidRPr="00654174">
              <w:rPr>
                <w:rFonts w:ascii="Sylfaen" w:hAnsi="Sylfaen"/>
                <w:sz w:val="20"/>
                <w:szCs w:val="20"/>
              </w:rPr>
              <w:t>ամանակավոր կարանտինային բուսասանիտարական միջոցի չեղարկման մասին տեղեկությունների հրապարակում</w:t>
            </w:r>
          </w:p>
        </w:tc>
      </w:tr>
      <w:tr w:rsidR="009E6754" w:rsidRPr="00654174" w14:paraId="74293D60" w14:textId="77777777" w:rsidTr="00654174">
        <w:trPr>
          <w:jc w:val="center"/>
        </w:trPr>
        <w:tc>
          <w:tcPr>
            <w:tcW w:w="895" w:type="dxa"/>
            <w:tcBorders>
              <w:top w:val="single" w:sz="4" w:space="0" w:color="auto"/>
              <w:left w:val="single" w:sz="4" w:space="0" w:color="auto"/>
            </w:tcBorders>
            <w:shd w:val="clear" w:color="auto" w:fill="FFFFFF"/>
            <w:vAlign w:val="center"/>
          </w:tcPr>
          <w:p w14:paraId="60E9BB81"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3</w:t>
            </w:r>
          </w:p>
        </w:tc>
        <w:tc>
          <w:tcPr>
            <w:tcW w:w="2660" w:type="dxa"/>
            <w:tcBorders>
              <w:top w:val="single" w:sz="4" w:space="0" w:color="auto"/>
              <w:left w:val="single" w:sz="4" w:space="0" w:color="auto"/>
            </w:tcBorders>
            <w:shd w:val="clear" w:color="auto" w:fill="FFFFFF"/>
            <w:vAlign w:val="center"/>
          </w:tcPr>
          <w:p w14:paraId="01CB2054" w14:textId="77777777" w:rsidR="009E6754" w:rsidRPr="00654174" w:rsidRDefault="009E6754" w:rsidP="00CA1B4A">
            <w:pPr>
              <w:pStyle w:val="a3"/>
              <w:shd w:val="clear" w:color="auto" w:fill="auto"/>
              <w:spacing w:line="240" w:lineRule="auto"/>
              <w:rPr>
                <w:rFonts w:ascii="Sylfaen" w:hAnsi="Sylfaen" w:cs="Sylfaen"/>
                <w:sz w:val="20"/>
                <w:szCs w:val="20"/>
              </w:rPr>
            </w:pPr>
            <w:r w:rsidRPr="00654174">
              <w:rPr>
                <w:rFonts w:ascii="Sylfaen" w:hAnsi="Sylfaen" w:cs="Sylfaen"/>
                <w:sz w:val="20"/>
                <w:szCs w:val="20"/>
              </w:rPr>
              <w:t>Կատարողը</w:t>
            </w:r>
          </w:p>
        </w:tc>
        <w:tc>
          <w:tcPr>
            <w:tcW w:w="5881" w:type="dxa"/>
            <w:tcBorders>
              <w:top w:val="single" w:sz="4" w:space="0" w:color="auto"/>
              <w:left w:val="single" w:sz="4" w:space="0" w:color="auto"/>
              <w:right w:val="single" w:sz="4" w:space="0" w:color="auto"/>
            </w:tcBorders>
            <w:shd w:val="clear" w:color="auto" w:fill="FFFFFF"/>
            <w:vAlign w:val="center"/>
          </w:tcPr>
          <w:p w14:paraId="68A3EF89" w14:textId="77777777" w:rsidR="009E6754" w:rsidRPr="00654174" w:rsidRDefault="009E6754" w:rsidP="00CA1B4A">
            <w:pPr>
              <w:pStyle w:val="a3"/>
              <w:shd w:val="clear" w:color="auto" w:fill="auto"/>
              <w:spacing w:line="240" w:lineRule="auto"/>
              <w:rPr>
                <w:rFonts w:ascii="Sylfaen" w:hAnsi="Sylfaen" w:cs="Sylfaen"/>
                <w:sz w:val="20"/>
                <w:szCs w:val="20"/>
              </w:rPr>
            </w:pPr>
            <w:r w:rsidRPr="00654174">
              <w:rPr>
                <w:rFonts w:ascii="Sylfaen" w:hAnsi="Sylfaen" w:cs="Sylfaen"/>
                <w:sz w:val="20"/>
                <w:szCs w:val="20"/>
              </w:rPr>
              <w:t>Հանձնաժողով</w:t>
            </w:r>
          </w:p>
        </w:tc>
      </w:tr>
      <w:tr w:rsidR="009E6754" w:rsidRPr="00654174" w14:paraId="64395621" w14:textId="77777777" w:rsidTr="00654174">
        <w:trPr>
          <w:jc w:val="center"/>
        </w:trPr>
        <w:tc>
          <w:tcPr>
            <w:tcW w:w="895" w:type="dxa"/>
            <w:tcBorders>
              <w:top w:val="single" w:sz="4" w:space="0" w:color="auto"/>
              <w:left w:val="single" w:sz="4" w:space="0" w:color="auto"/>
              <w:bottom w:val="single" w:sz="4" w:space="0" w:color="auto"/>
            </w:tcBorders>
            <w:shd w:val="clear" w:color="auto" w:fill="FFFFFF"/>
          </w:tcPr>
          <w:p w14:paraId="6D247E37"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4</w:t>
            </w:r>
          </w:p>
        </w:tc>
        <w:tc>
          <w:tcPr>
            <w:tcW w:w="2660" w:type="dxa"/>
            <w:tcBorders>
              <w:top w:val="single" w:sz="4" w:space="0" w:color="auto"/>
              <w:left w:val="single" w:sz="4" w:space="0" w:color="auto"/>
              <w:bottom w:val="single" w:sz="4" w:space="0" w:color="auto"/>
            </w:tcBorders>
            <w:shd w:val="clear" w:color="auto" w:fill="FFFFFF"/>
          </w:tcPr>
          <w:p w14:paraId="2C0AE504" w14:textId="77777777" w:rsidR="009E6754" w:rsidRPr="00654174" w:rsidRDefault="009E6754" w:rsidP="00CA1B4A">
            <w:pPr>
              <w:pStyle w:val="a3"/>
              <w:shd w:val="clear" w:color="auto" w:fill="auto"/>
              <w:spacing w:line="240" w:lineRule="auto"/>
              <w:rPr>
                <w:rFonts w:ascii="Sylfaen" w:hAnsi="Sylfaen" w:cs="Sylfaen"/>
                <w:sz w:val="20"/>
                <w:szCs w:val="20"/>
              </w:rPr>
            </w:pPr>
            <w:r w:rsidRPr="00654174">
              <w:rPr>
                <w:rFonts w:ascii="Sylfaen" w:hAnsi="Sylfaen" w:cs="Sylfaen"/>
                <w:sz w:val="20"/>
                <w:szCs w:val="20"/>
              </w:rPr>
              <w:t>Կատարման պայմանները</w:t>
            </w:r>
          </w:p>
        </w:tc>
        <w:tc>
          <w:tcPr>
            <w:tcW w:w="5881" w:type="dxa"/>
            <w:tcBorders>
              <w:top w:val="single" w:sz="4" w:space="0" w:color="auto"/>
              <w:left w:val="single" w:sz="4" w:space="0" w:color="auto"/>
              <w:bottom w:val="single" w:sz="4" w:space="0" w:color="auto"/>
              <w:right w:val="single" w:sz="4" w:space="0" w:color="auto"/>
            </w:tcBorders>
            <w:shd w:val="clear" w:color="auto" w:fill="FFFFFF"/>
            <w:vAlign w:val="center"/>
          </w:tcPr>
          <w:p w14:paraId="3900869F" w14:textId="77777777" w:rsidR="009E6754" w:rsidRPr="00654174" w:rsidRDefault="009E6754" w:rsidP="00CA1B4A">
            <w:pPr>
              <w:pStyle w:val="a3"/>
              <w:shd w:val="clear" w:color="auto" w:fill="auto"/>
              <w:spacing w:line="240" w:lineRule="auto"/>
              <w:rPr>
                <w:rFonts w:ascii="Sylfaen" w:hAnsi="Sylfaen" w:cs="Sylfaen"/>
                <w:sz w:val="20"/>
                <w:szCs w:val="20"/>
              </w:rPr>
            </w:pPr>
            <w:r w:rsidRPr="00654174">
              <w:rPr>
                <w:rFonts w:ascii="Sylfaen" w:hAnsi="Sylfaen" w:cs="Sylfaen"/>
                <w:sz w:val="20"/>
                <w:szCs w:val="20"/>
              </w:rPr>
              <w:t>կատարվում է ժ</w:t>
            </w:r>
            <w:r w:rsidRPr="00654174">
              <w:rPr>
                <w:rFonts w:ascii="Sylfaen" w:hAnsi="Sylfaen"/>
                <w:sz w:val="20"/>
                <w:szCs w:val="20"/>
              </w:rPr>
              <w:t>ամանակավոր կարանտինային բուսասանիտարական միջոց</w:t>
            </w:r>
            <w:r w:rsidRPr="00654174">
              <w:rPr>
                <w:rFonts w:ascii="Sylfaen" w:hAnsi="Sylfaen" w:cs="Sylfaen"/>
                <w:sz w:val="20"/>
                <w:szCs w:val="20"/>
                <w:lang w:eastAsia="en-US"/>
              </w:rPr>
              <w:t>ների մասին տեղեկությունների ընդհանուր տեղեկատվական ռեսուրսի տեղեկությունները փոփոխելիս</w:t>
            </w:r>
            <w:r w:rsidRPr="00654174">
              <w:rPr>
                <w:rFonts w:ascii="Sylfaen" w:hAnsi="Sylfaen" w:cs="Sylfaen"/>
                <w:sz w:val="20"/>
                <w:szCs w:val="20"/>
              </w:rPr>
              <w:t xml:space="preserve"> («</w:t>
            </w:r>
            <w:r w:rsidRPr="00654174">
              <w:rPr>
                <w:rFonts w:ascii="Sylfaen" w:hAnsi="Sylfaen"/>
                <w:sz w:val="20"/>
                <w:szCs w:val="20"/>
              </w:rPr>
              <w:t xml:space="preserve">Ժամանակավոր կարանտինային բուսասանիտարական միջոցի չեղարկման մասին տեղեկությունների ընդունում </w:t>
            </w:r>
            <w:r w:rsidR="00186716" w:rsidRPr="00654174">
              <w:rPr>
                <w:rFonts w:ascii="Sylfaen" w:hAnsi="Sylfaen"/>
                <w:sz w:val="20"/>
                <w:szCs w:val="20"/>
              </w:rPr>
              <w:t>եւ</w:t>
            </w:r>
            <w:r w:rsidRPr="00654174">
              <w:rPr>
                <w:rFonts w:ascii="Sylfaen" w:hAnsi="Sylfaen"/>
                <w:sz w:val="20"/>
                <w:szCs w:val="20"/>
              </w:rPr>
              <w:t xml:space="preserve"> մշակում Հանձնաժողովի կողմից</w:t>
            </w:r>
            <w:r w:rsidRPr="00654174">
              <w:rPr>
                <w:rFonts w:ascii="Sylfaen" w:hAnsi="Sylfaen" w:cs="Sylfaen"/>
                <w:sz w:val="20"/>
                <w:szCs w:val="20"/>
              </w:rPr>
              <w:t xml:space="preserve">» </w:t>
            </w:r>
            <w:r w:rsidRPr="00654174">
              <w:rPr>
                <w:rFonts w:ascii="Sylfaen" w:hAnsi="Sylfaen" w:cs="Sylfaen"/>
                <w:sz w:val="20"/>
                <w:szCs w:val="20"/>
                <w:lang w:eastAsia="en-US" w:bidi="en-US"/>
              </w:rPr>
              <w:t xml:space="preserve">(P.SS.12.OPR.016) </w:t>
            </w:r>
            <w:r w:rsidRPr="00654174">
              <w:rPr>
                <w:rFonts w:ascii="Sylfaen" w:hAnsi="Sylfaen" w:cs="Sylfaen"/>
                <w:sz w:val="20"/>
                <w:szCs w:val="20"/>
              </w:rPr>
              <w:t>գործառնություն</w:t>
            </w:r>
            <w:r w:rsidRPr="00654174">
              <w:rPr>
                <w:rFonts w:ascii="Sylfaen" w:hAnsi="Sylfaen" w:cs="Sylfaen"/>
                <w:sz w:val="20"/>
                <w:szCs w:val="20"/>
                <w:lang w:eastAsia="en-US" w:bidi="en-US"/>
              </w:rPr>
              <w:t>)</w:t>
            </w:r>
          </w:p>
        </w:tc>
      </w:tr>
      <w:tr w:rsidR="009E6754" w:rsidRPr="00654174" w14:paraId="5365A37D" w14:textId="77777777" w:rsidTr="00654174">
        <w:tblPrEx>
          <w:tblLook w:val="0000" w:firstRow="0" w:lastRow="0" w:firstColumn="0" w:lastColumn="0" w:noHBand="0" w:noVBand="0"/>
        </w:tblPrEx>
        <w:trPr>
          <w:jc w:val="center"/>
        </w:trPr>
        <w:tc>
          <w:tcPr>
            <w:tcW w:w="895" w:type="dxa"/>
            <w:tcBorders>
              <w:top w:val="single" w:sz="4" w:space="0" w:color="auto"/>
              <w:left w:val="single" w:sz="4" w:space="0" w:color="auto"/>
            </w:tcBorders>
            <w:shd w:val="clear" w:color="auto" w:fill="FFFFFF"/>
            <w:vAlign w:val="center"/>
          </w:tcPr>
          <w:p w14:paraId="06AA1E10"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lastRenderedPageBreak/>
              <w:t>5</w:t>
            </w:r>
          </w:p>
        </w:tc>
        <w:tc>
          <w:tcPr>
            <w:tcW w:w="2660" w:type="dxa"/>
            <w:tcBorders>
              <w:top w:val="single" w:sz="4" w:space="0" w:color="auto"/>
              <w:left w:val="single" w:sz="4" w:space="0" w:color="auto"/>
            </w:tcBorders>
            <w:shd w:val="clear" w:color="auto" w:fill="FFFFFF"/>
            <w:vAlign w:val="center"/>
          </w:tcPr>
          <w:p w14:paraId="474FF8C5"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Սահմանափակումները</w:t>
            </w:r>
          </w:p>
        </w:tc>
        <w:tc>
          <w:tcPr>
            <w:tcW w:w="5881" w:type="dxa"/>
            <w:tcBorders>
              <w:top w:val="single" w:sz="4" w:space="0" w:color="auto"/>
              <w:left w:val="single" w:sz="4" w:space="0" w:color="auto"/>
              <w:right w:val="single" w:sz="4" w:space="0" w:color="auto"/>
            </w:tcBorders>
            <w:shd w:val="clear" w:color="auto" w:fill="FFFFFF"/>
            <w:vAlign w:val="center"/>
          </w:tcPr>
          <w:p w14:paraId="620776CE"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w:t>
            </w:r>
          </w:p>
        </w:tc>
      </w:tr>
      <w:tr w:rsidR="009E6754" w:rsidRPr="00654174" w14:paraId="6773C908" w14:textId="77777777" w:rsidTr="00654174">
        <w:tblPrEx>
          <w:tblLook w:val="0000" w:firstRow="0" w:lastRow="0" w:firstColumn="0" w:lastColumn="0" w:noHBand="0" w:noVBand="0"/>
        </w:tblPrEx>
        <w:trPr>
          <w:jc w:val="center"/>
        </w:trPr>
        <w:tc>
          <w:tcPr>
            <w:tcW w:w="895" w:type="dxa"/>
            <w:tcBorders>
              <w:top w:val="single" w:sz="4" w:space="0" w:color="auto"/>
              <w:left w:val="single" w:sz="4" w:space="0" w:color="auto"/>
            </w:tcBorders>
            <w:shd w:val="clear" w:color="auto" w:fill="FFFFFF"/>
          </w:tcPr>
          <w:p w14:paraId="7D3DC667"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6</w:t>
            </w:r>
          </w:p>
        </w:tc>
        <w:tc>
          <w:tcPr>
            <w:tcW w:w="2660" w:type="dxa"/>
            <w:tcBorders>
              <w:top w:val="single" w:sz="4" w:space="0" w:color="auto"/>
              <w:left w:val="single" w:sz="4" w:space="0" w:color="auto"/>
            </w:tcBorders>
            <w:shd w:val="clear" w:color="auto" w:fill="FFFFFF"/>
          </w:tcPr>
          <w:p w14:paraId="45F14F02"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Գործառնության նկարագրությունը</w:t>
            </w:r>
          </w:p>
        </w:tc>
        <w:tc>
          <w:tcPr>
            <w:tcW w:w="5881" w:type="dxa"/>
            <w:tcBorders>
              <w:top w:val="single" w:sz="4" w:space="0" w:color="auto"/>
              <w:left w:val="single" w:sz="4" w:space="0" w:color="auto"/>
              <w:right w:val="single" w:sz="4" w:space="0" w:color="auto"/>
            </w:tcBorders>
            <w:shd w:val="clear" w:color="auto" w:fill="FFFFFF"/>
            <w:vAlign w:val="center"/>
          </w:tcPr>
          <w:p w14:paraId="5570E7A7"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կատարողն ապահովում է ժ</w:t>
            </w:r>
            <w:r w:rsidRPr="00654174">
              <w:rPr>
                <w:rFonts w:ascii="Sylfaen" w:hAnsi="Sylfaen"/>
                <w:sz w:val="20"/>
                <w:szCs w:val="20"/>
              </w:rPr>
              <w:t>ամանակավոր կարանտինային բուսասանիտարական միջոցների մասին թարմացված տեղեկությունների հրապարակումը Միության տեղեկատվական պորտալում</w:t>
            </w:r>
          </w:p>
        </w:tc>
      </w:tr>
      <w:tr w:rsidR="009E6754" w:rsidRPr="00654174" w14:paraId="3342FEA8" w14:textId="77777777" w:rsidTr="00654174">
        <w:tblPrEx>
          <w:tblLook w:val="0000" w:firstRow="0" w:lastRow="0" w:firstColumn="0" w:lastColumn="0" w:noHBand="0" w:noVBand="0"/>
        </w:tblPrEx>
        <w:trPr>
          <w:jc w:val="center"/>
        </w:trPr>
        <w:tc>
          <w:tcPr>
            <w:tcW w:w="895" w:type="dxa"/>
            <w:tcBorders>
              <w:top w:val="single" w:sz="4" w:space="0" w:color="auto"/>
              <w:left w:val="single" w:sz="4" w:space="0" w:color="auto"/>
              <w:bottom w:val="single" w:sz="4" w:space="0" w:color="auto"/>
            </w:tcBorders>
            <w:shd w:val="clear" w:color="auto" w:fill="FFFFFF"/>
          </w:tcPr>
          <w:p w14:paraId="5FF4302A" w14:textId="77777777" w:rsidR="009E6754" w:rsidRPr="00654174" w:rsidRDefault="009E6754" w:rsidP="00654174">
            <w:pPr>
              <w:pStyle w:val="a3"/>
              <w:shd w:val="clear" w:color="auto" w:fill="auto"/>
              <w:spacing w:after="120" w:line="240" w:lineRule="auto"/>
              <w:jc w:val="center"/>
              <w:rPr>
                <w:rFonts w:ascii="Sylfaen" w:hAnsi="Sylfaen" w:cs="Sylfaen"/>
                <w:sz w:val="20"/>
                <w:szCs w:val="20"/>
              </w:rPr>
            </w:pPr>
            <w:r w:rsidRPr="00654174">
              <w:rPr>
                <w:rFonts w:ascii="Sylfaen" w:hAnsi="Sylfaen" w:cs="Sylfaen"/>
                <w:sz w:val="20"/>
                <w:szCs w:val="20"/>
              </w:rPr>
              <w:t>7</w:t>
            </w:r>
          </w:p>
        </w:tc>
        <w:tc>
          <w:tcPr>
            <w:tcW w:w="2660" w:type="dxa"/>
            <w:tcBorders>
              <w:top w:val="single" w:sz="4" w:space="0" w:color="auto"/>
              <w:left w:val="single" w:sz="4" w:space="0" w:color="auto"/>
              <w:bottom w:val="single" w:sz="4" w:space="0" w:color="auto"/>
            </w:tcBorders>
            <w:shd w:val="clear" w:color="auto" w:fill="FFFFFF"/>
          </w:tcPr>
          <w:p w14:paraId="35E8A98E"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Արդյունքները</w:t>
            </w:r>
          </w:p>
        </w:tc>
        <w:tc>
          <w:tcPr>
            <w:tcW w:w="5881" w:type="dxa"/>
            <w:tcBorders>
              <w:top w:val="single" w:sz="4" w:space="0" w:color="auto"/>
              <w:left w:val="single" w:sz="4" w:space="0" w:color="auto"/>
              <w:bottom w:val="single" w:sz="4" w:space="0" w:color="auto"/>
              <w:right w:val="single" w:sz="4" w:space="0" w:color="auto"/>
            </w:tcBorders>
            <w:shd w:val="clear" w:color="auto" w:fill="FFFFFF"/>
            <w:vAlign w:val="center"/>
          </w:tcPr>
          <w:p w14:paraId="39BD6E73" w14:textId="77777777" w:rsidR="009E6754" w:rsidRPr="00654174" w:rsidRDefault="009E6754" w:rsidP="00654174">
            <w:pPr>
              <w:pStyle w:val="a3"/>
              <w:shd w:val="clear" w:color="auto" w:fill="auto"/>
              <w:spacing w:after="120" w:line="240" w:lineRule="auto"/>
              <w:rPr>
                <w:rFonts w:ascii="Sylfaen" w:hAnsi="Sylfaen" w:cs="Sylfaen"/>
                <w:sz w:val="20"/>
                <w:szCs w:val="20"/>
              </w:rPr>
            </w:pPr>
            <w:r w:rsidRPr="00654174">
              <w:rPr>
                <w:rFonts w:ascii="Sylfaen" w:hAnsi="Sylfaen" w:cs="Sylfaen"/>
                <w:sz w:val="20"/>
                <w:szCs w:val="20"/>
              </w:rPr>
              <w:t>ժ</w:t>
            </w:r>
            <w:r w:rsidRPr="00654174">
              <w:rPr>
                <w:rFonts w:ascii="Sylfaen" w:hAnsi="Sylfaen"/>
                <w:sz w:val="20"/>
                <w:szCs w:val="20"/>
              </w:rPr>
              <w:t>ամանակավոր կարանտինային բուսասանիտարական միջոցի չեղարկման մասին տեղեկությունները հրապարակվել են Միության տեղեկատվական պորտալում</w:t>
            </w:r>
          </w:p>
        </w:tc>
      </w:tr>
    </w:tbl>
    <w:p w14:paraId="2C303472" w14:textId="77777777" w:rsidR="009E6754" w:rsidRPr="00B62852" w:rsidRDefault="009E6754" w:rsidP="00FE3616">
      <w:pPr>
        <w:spacing w:after="120"/>
      </w:pPr>
    </w:p>
    <w:p w14:paraId="5058C2D8" w14:textId="77777777" w:rsidR="009E6754" w:rsidRPr="00B62852" w:rsidRDefault="009E6754" w:rsidP="00FE3616">
      <w:pPr>
        <w:pStyle w:val="1"/>
        <w:shd w:val="clear" w:color="auto" w:fill="auto"/>
        <w:spacing w:after="160" w:line="336" w:lineRule="auto"/>
        <w:ind w:firstLine="0"/>
        <w:jc w:val="center"/>
        <w:rPr>
          <w:rFonts w:ascii="Sylfaen" w:hAnsi="Sylfaen" w:cs="Sylfaen"/>
          <w:sz w:val="24"/>
          <w:szCs w:val="24"/>
        </w:rPr>
      </w:pP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չեղարկման մասին տեղեկությունների ներկայացում լիազորված մարմին</w:t>
      </w:r>
      <w:r w:rsidRPr="00B62852">
        <w:rPr>
          <w:rFonts w:ascii="Sylfaen" w:hAnsi="Sylfaen" w:cs="Sylfaen"/>
          <w:sz w:val="24"/>
          <w:szCs w:val="24"/>
        </w:rPr>
        <w:t xml:space="preserve">» </w:t>
      </w:r>
      <w:r w:rsidR="00654174" w:rsidRPr="00654174">
        <w:rPr>
          <w:rFonts w:ascii="Sylfaen" w:hAnsi="Sylfaen" w:cs="Sylfaen"/>
          <w:sz w:val="24"/>
          <w:szCs w:val="24"/>
        </w:rPr>
        <w:br/>
      </w:r>
      <w:r w:rsidRPr="00B62852">
        <w:rPr>
          <w:rFonts w:ascii="Sylfaen" w:hAnsi="Sylfaen" w:cs="Sylfaen"/>
          <w:sz w:val="24"/>
          <w:szCs w:val="24"/>
          <w:lang w:eastAsia="en-US" w:bidi="en-US"/>
        </w:rPr>
        <w:t>(P.SS.12.PRC.006)</w:t>
      </w:r>
      <w:r w:rsidRPr="00B62852">
        <w:rPr>
          <w:rFonts w:ascii="Sylfaen" w:hAnsi="Sylfaen" w:cs="Sylfaen"/>
          <w:sz w:val="24"/>
          <w:szCs w:val="24"/>
        </w:rPr>
        <w:t xml:space="preserve"> ընթացակարգ</w:t>
      </w:r>
    </w:p>
    <w:p w14:paraId="7837B29B" w14:textId="77777777" w:rsidR="009E6754" w:rsidRPr="00CA1B4A" w:rsidRDefault="00654174" w:rsidP="00FE3616">
      <w:pPr>
        <w:pStyle w:val="1"/>
        <w:shd w:val="clear" w:color="auto" w:fill="auto"/>
        <w:tabs>
          <w:tab w:val="left" w:pos="1134"/>
        </w:tabs>
        <w:spacing w:after="160" w:line="336" w:lineRule="auto"/>
        <w:ind w:firstLine="567"/>
        <w:jc w:val="both"/>
        <w:rPr>
          <w:rFonts w:ascii="Sylfaen" w:hAnsi="Sylfaen" w:cs="Sylfaen"/>
          <w:spacing w:val="-6"/>
          <w:sz w:val="24"/>
          <w:szCs w:val="24"/>
        </w:rPr>
      </w:pPr>
      <w:r w:rsidRPr="00CA1B4A">
        <w:rPr>
          <w:rFonts w:ascii="Sylfaen" w:hAnsi="Sylfaen" w:cs="Sylfaen"/>
          <w:spacing w:val="-6"/>
          <w:sz w:val="24"/>
          <w:szCs w:val="24"/>
        </w:rPr>
        <w:t>68.</w:t>
      </w:r>
      <w:r w:rsidRPr="00CA1B4A">
        <w:rPr>
          <w:rFonts w:ascii="Sylfaen" w:hAnsi="Sylfaen" w:cs="Sylfaen"/>
          <w:spacing w:val="-6"/>
          <w:sz w:val="24"/>
          <w:szCs w:val="24"/>
        </w:rPr>
        <w:tab/>
      </w:r>
      <w:r w:rsidR="009E6754" w:rsidRPr="00CA1B4A">
        <w:rPr>
          <w:rFonts w:ascii="Sylfaen" w:hAnsi="Sylfaen" w:cs="Sylfaen"/>
          <w:spacing w:val="-6"/>
          <w:sz w:val="24"/>
          <w:szCs w:val="24"/>
        </w:rPr>
        <w:t>«Ժ</w:t>
      </w:r>
      <w:r w:rsidR="009E6754" w:rsidRPr="00CA1B4A">
        <w:rPr>
          <w:rFonts w:ascii="Sylfaen" w:hAnsi="Sylfaen"/>
          <w:spacing w:val="-6"/>
          <w:sz w:val="24"/>
          <w:szCs w:val="24"/>
        </w:rPr>
        <w:t>ամանակավոր կարանտինային բուսասանիտարական միջոցի չեղարկման մասին տեղեկությունների ներկայացում լիազորված մարմին</w:t>
      </w:r>
      <w:r w:rsidR="009E6754" w:rsidRPr="00CA1B4A">
        <w:rPr>
          <w:rFonts w:ascii="Sylfaen" w:hAnsi="Sylfaen" w:cs="Sylfaen"/>
          <w:spacing w:val="-6"/>
          <w:sz w:val="24"/>
          <w:szCs w:val="24"/>
        </w:rPr>
        <w:t xml:space="preserve">» </w:t>
      </w:r>
      <w:r w:rsidR="009E6754" w:rsidRPr="00CA1B4A">
        <w:rPr>
          <w:rFonts w:ascii="Sylfaen" w:hAnsi="Sylfaen" w:cs="Sylfaen"/>
          <w:spacing w:val="-6"/>
          <w:sz w:val="24"/>
          <w:szCs w:val="24"/>
          <w:lang w:eastAsia="en-US" w:bidi="en-US"/>
        </w:rPr>
        <w:t xml:space="preserve">(P.SS.12.PRC.006) </w:t>
      </w:r>
      <w:r w:rsidR="009E6754" w:rsidRPr="00CA1B4A">
        <w:rPr>
          <w:rFonts w:ascii="Sylfaen" w:hAnsi="Sylfaen" w:cs="Sylfaen"/>
          <w:spacing w:val="-6"/>
          <w:sz w:val="24"/>
          <w:szCs w:val="24"/>
        </w:rPr>
        <w:t xml:space="preserve">ընթացակարգի </w:t>
      </w:r>
      <w:r w:rsidR="009E6754" w:rsidRPr="00CA1B4A">
        <w:rPr>
          <w:rFonts w:ascii="Sylfaen" w:hAnsi="Sylfaen" w:cs="Sylfaen"/>
          <w:spacing w:val="-6"/>
          <w:sz w:val="24"/>
          <w:szCs w:val="24"/>
          <w:lang w:eastAsia="en-US" w:bidi="en-US"/>
        </w:rPr>
        <w:t xml:space="preserve">կատարման սխեման ներկայացված է </w:t>
      </w:r>
      <w:r w:rsidR="009E6754" w:rsidRPr="00CA1B4A">
        <w:rPr>
          <w:rFonts w:ascii="Sylfaen" w:hAnsi="Sylfaen" w:cs="Sylfaen"/>
          <w:spacing w:val="-6"/>
          <w:sz w:val="24"/>
          <w:szCs w:val="24"/>
        </w:rPr>
        <w:t>11-րդ նկարում:</w:t>
      </w:r>
    </w:p>
    <w:p w14:paraId="0BCBD1DB" w14:textId="77777777" w:rsidR="009E6754" w:rsidRPr="00B62852" w:rsidRDefault="00350756" w:rsidP="00186716">
      <w:pPr>
        <w:spacing w:after="160" w:line="360" w:lineRule="auto"/>
        <w:jc w:val="center"/>
      </w:pPr>
      <w:r>
        <w:rPr>
          <w:noProof/>
          <w:lang w:eastAsia="ru-RU" w:bidi="ar-SA"/>
        </w:rPr>
        <w:pict w14:anchorId="64DB76E9">
          <v:group id="_x0000_s1143" style="position:absolute;left:0;text-align:left;margin-left:28.1pt;margin-top:6.85pt;width:423.75pt;height:240.75pt;z-index:251709440" coordorigin="1980,3495" coordsize="8475,4815">
            <v:rect id="_x0000_s1144" style="position:absolute;left:2595;top:3495;width:2550;height:270" stroked="f">
              <v:textbox style="mso-next-textbox:#_x0000_s1144" inset="0,0,0,0">
                <w:txbxContent>
                  <w:p w14:paraId="65F3DB36" w14:textId="77777777" w:rsidR="00FE3616" w:rsidRPr="005A731E" w:rsidRDefault="00FE3616" w:rsidP="009E6754">
                    <w:pPr>
                      <w:jc w:val="center"/>
                      <w:rPr>
                        <w:sz w:val="12"/>
                        <w:lang w:val="en-US"/>
                      </w:rPr>
                    </w:pPr>
                    <w:r>
                      <w:rPr>
                        <w:rFonts w:eastAsia="Times New Roman"/>
                        <w:sz w:val="16"/>
                        <w:szCs w:val="16"/>
                        <w:lang w:bidi="ar-SA"/>
                      </w:rPr>
                      <w:t xml:space="preserve">: </w:t>
                    </w:r>
                    <w:r>
                      <w:rPr>
                        <w:rFonts w:eastAsia="Times New Roman"/>
                        <w:sz w:val="16"/>
                        <w:szCs w:val="16"/>
                        <w:lang w:val="en-US" w:bidi="ar-SA"/>
                      </w:rPr>
                      <w:t>Լիազորված մարմին</w:t>
                    </w:r>
                  </w:p>
                </w:txbxContent>
              </v:textbox>
            </v:rect>
            <v:rect id="_x0000_s1145" style="position:absolute;left:6675;top:3495;width:3705;height:270" stroked="f">
              <v:textbox style="mso-next-textbox:#_x0000_s1145" inset="0,0,0,0">
                <w:txbxContent>
                  <w:p w14:paraId="091009E2" w14:textId="77777777" w:rsidR="00FE3616" w:rsidRPr="005A731E" w:rsidRDefault="00FE3616" w:rsidP="009E6754">
                    <w:pPr>
                      <w:jc w:val="center"/>
                      <w:rPr>
                        <w:sz w:val="20"/>
                        <w:lang w:val="en-US"/>
                      </w:rPr>
                    </w:pPr>
                    <w:r>
                      <w:rPr>
                        <w:sz w:val="16"/>
                        <w:szCs w:val="19"/>
                      </w:rPr>
                      <w:t xml:space="preserve">: </w:t>
                    </w:r>
                    <w:r>
                      <w:rPr>
                        <w:sz w:val="16"/>
                        <w:szCs w:val="19"/>
                        <w:lang w:val="en-US"/>
                      </w:rPr>
                      <w:t>Ծանուցվող լիազորված մարմին</w:t>
                    </w:r>
                  </w:p>
                </w:txbxContent>
              </v:textbox>
            </v:rect>
            <v:rect id="_x0000_s1146" style="position:absolute;left:6750;top:4890;width:3705;height:810" stroked="f">
              <v:textbox style="mso-next-textbox:#_x0000_s1146" inset="0,0,0,0">
                <w:txbxContent>
                  <w:p w14:paraId="126A9F70" w14:textId="77777777" w:rsidR="00FE3616" w:rsidRPr="00092F75" w:rsidRDefault="00FE3616" w:rsidP="009E6754">
                    <w:pPr>
                      <w:widowControl/>
                      <w:jc w:val="center"/>
                      <w:rPr>
                        <w:lang w:val="en-US"/>
                      </w:rPr>
                    </w:pPr>
                    <w:r w:rsidRPr="003C1741">
                      <w:rPr>
                        <w:rFonts w:eastAsia="Times New Roman"/>
                        <w:sz w:val="16"/>
                        <w:szCs w:val="16"/>
                        <w:lang w:bidi="ar-SA"/>
                      </w:rPr>
                      <w:t xml:space="preserve">: </w:t>
                    </w:r>
                    <w:r w:rsidRPr="005A731E">
                      <w:rPr>
                        <w:sz w:val="16"/>
                        <w:szCs w:val="16"/>
                        <w:lang w:val="en-US"/>
                      </w:rPr>
                      <w:t>Ժամանակավոր</w:t>
                    </w:r>
                    <w:r w:rsidRPr="005A731E">
                      <w:rPr>
                        <w:sz w:val="16"/>
                        <w:szCs w:val="16"/>
                      </w:rPr>
                      <w:t xml:space="preserve"> </w:t>
                    </w:r>
                    <w:r w:rsidRPr="005A731E">
                      <w:rPr>
                        <w:sz w:val="16"/>
                        <w:szCs w:val="16"/>
                        <w:lang w:val="en-US"/>
                      </w:rPr>
                      <w:t>կարանտինային</w:t>
                    </w:r>
                    <w:r w:rsidRPr="005A731E">
                      <w:rPr>
                        <w:sz w:val="16"/>
                        <w:szCs w:val="16"/>
                      </w:rPr>
                      <w:t xml:space="preserve"> </w:t>
                    </w:r>
                    <w:r w:rsidRPr="005A731E">
                      <w:rPr>
                        <w:sz w:val="16"/>
                        <w:szCs w:val="16"/>
                        <w:lang w:val="en-US"/>
                      </w:rPr>
                      <w:t>բուսասանիտարական</w:t>
                    </w:r>
                    <w:r w:rsidRPr="005A731E">
                      <w:rPr>
                        <w:sz w:val="16"/>
                        <w:szCs w:val="16"/>
                      </w:rPr>
                      <w:t xml:space="preserve"> </w:t>
                    </w:r>
                    <w:r w:rsidRPr="005A731E">
                      <w:rPr>
                        <w:sz w:val="16"/>
                        <w:szCs w:val="16"/>
                        <w:lang w:val="en-US"/>
                      </w:rPr>
                      <w:t>միջոցի</w:t>
                    </w:r>
                    <w:r w:rsidRPr="005A731E">
                      <w:rPr>
                        <w:sz w:val="16"/>
                        <w:szCs w:val="16"/>
                      </w:rPr>
                      <w:t xml:space="preserve"> </w:t>
                    </w:r>
                    <w:r w:rsidRPr="005A731E">
                      <w:rPr>
                        <w:sz w:val="16"/>
                        <w:szCs w:val="16"/>
                        <w:lang w:val="en-US"/>
                      </w:rPr>
                      <w:t>մասին</w:t>
                    </w:r>
                    <w:r w:rsidRPr="005A731E">
                      <w:rPr>
                        <w:sz w:val="16"/>
                        <w:szCs w:val="16"/>
                      </w:rPr>
                      <w:t xml:space="preserve"> </w:t>
                    </w:r>
                    <w:r w:rsidRPr="005A731E">
                      <w:rPr>
                        <w:sz w:val="16"/>
                        <w:szCs w:val="16"/>
                        <w:lang w:val="en-US"/>
                      </w:rPr>
                      <w:t>տեղեկություններ</w:t>
                    </w:r>
                    <w:r>
                      <w:rPr>
                        <w:sz w:val="16"/>
                        <w:szCs w:val="16"/>
                      </w:rPr>
                      <w:t xml:space="preserve"> [</w:t>
                    </w:r>
                    <w:r>
                      <w:rPr>
                        <w:sz w:val="16"/>
                        <w:szCs w:val="16"/>
                        <w:lang w:val="en-US"/>
                      </w:rPr>
                      <w:t>տեղեկություններն ուղարկվել են</w:t>
                    </w:r>
                    <w:r>
                      <w:rPr>
                        <w:sz w:val="16"/>
                        <w:szCs w:val="16"/>
                      </w:rPr>
                      <w:t>]</w:t>
                    </w:r>
                  </w:p>
                </w:txbxContent>
              </v:textbox>
            </v:rect>
            <v:rect id="_x0000_s1147" style="position:absolute;left:1980;top:4680;width:3705;height:1200" stroked="f">
              <v:textbox style="mso-next-textbox:#_x0000_s1147" inset="0,0,0,0">
                <w:txbxContent>
                  <w:p w14:paraId="23ACBB89" w14:textId="77777777" w:rsidR="00FE3616" w:rsidRPr="005A731E" w:rsidRDefault="00FE3616" w:rsidP="009E6754">
                    <w:pPr>
                      <w:jc w:val="center"/>
                      <w:rPr>
                        <w:sz w:val="16"/>
                        <w:szCs w:val="16"/>
                      </w:rPr>
                    </w:pPr>
                    <w:r w:rsidRPr="005A731E">
                      <w:rPr>
                        <w:sz w:val="16"/>
                        <w:szCs w:val="16"/>
                        <w:lang w:val="en-US"/>
                      </w:rPr>
                      <w:t>Ժամանակավոր</w:t>
                    </w:r>
                    <w:r w:rsidRPr="005A731E">
                      <w:rPr>
                        <w:sz w:val="16"/>
                        <w:szCs w:val="16"/>
                      </w:rPr>
                      <w:t xml:space="preserve"> </w:t>
                    </w:r>
                    <w:r w:rsidRPr="005A731E">
                      <w:rPr>
                        <w:sz w:val="16"/>
                        <w:szCs w:val="16"/>
                        <w:lang w:val="en-US"/>
                      </w:rPr>
                      <w:t>կարանտինային</w:t>
                    </w:r>
                    <w:r w:rsidRPr="005A731E">
                      <w:rPr>
                        <w:sz w:val="16"/>
                        <w:szCs w:val="16"/>
                      </w:rPr>
                      <w:t xml:space="preserve"> </w:t>
                    </w:r>
                    <w:r w:rsidRPr="005A731E">
                      <w:rPr>
                        <w:sz w:val="16"/>
                        <w:szCs w:val="16"/>
                        <w:lang w:val="en-US"/>
                      </w:rPr>
                      <w:t>բուսասանիտարական</w:t>
                    </w:r>
                    <w:r w:rsidRPr="005A731E">
                      <w:rPr>
                        <w:sz w:val="16"/>
                        <w:szCs w:val="16"/>
                      </w:rPr>
                      <w:t xml:space="preserve"> </w:t>
                    </w:r>
                    <w:r w:rsidRPr="005A731E">
                      <w:rPr>
                        <w:sz w:val="16"/>
                        <w:szCs w:val="16"/>
                        <w:lang w:val="en-US"/>
                      </w:rPr>
                      <w:t>միջոցի</w:t>
                    </w:r>
                    <w:r w:rsidRPr="005A731E">
                      <w:rPr>
                        <w:sz w:val="16"/>
                        <w:szCs w:val="16"/>
                      </w:rPr>
                      <w:t xml:space="preserve"> </w:t>
                    </w:r>
                    <w:r w:rsidRPr="005A731E">
                      <w:rPr>
                        <w:sz w:val="16"/>
                        <w:szCs w:val="16"/>
                        <w:lang w:val="en-US"/>
                      </w:rPr>
                      <w:t>չեղարկման</w:t>
                    </w:r>
                    <w:r w:rsidRPr="005A731E">
                      <w:rPr>
                        <w:sz w:val="16"/>
                        <w:szCs w:val="16"/>
                      </w:rPr>
                      <w:t xml:space="preserve"> </w:t>
                    </w:r>
                    <w:r w:rsidRPr="005A731E">
                      <w:rPr>
                        <w:sz w:val="16"/>
                        <w:szCs w:val="16"/>
                        <w:lang w:val="en-US"/>
                      </w:rPr>
                      <w:t>մասին</w:t>
                    </w:r>
                    <w:r w:rsidRPr="005A731E">
                      <w:rPr>
                        <w:sz w:val="16"/>
                        <w:szCs w:val="16"/>
                      </w:rPr>
                      <w:t xml:space="preserve"> </w:t>
                    </w:r>
                    <w:r w:rsidRPr="005A731E">
                      <w:rPr>
                        <w:sz w:val="16"/>
                        <w:szCs w:val="16"/>
                        <w:lang w:val="en-US"/>
                      </w:rPr>
                      <w:t>տեղեկությունների</w:t>
                    </w:r>
                    <w:r w:rsidRPr="005A731E">
                      <w:rPr>
                        <w:sz w:val="16"/>
                        <w:szCs w:val="16"/>
                      </w:rPr>
                      <w:t xml:space="preserve"> </w:t>
                    </w:r>
                    <w:r>
                      <w:rPr>
                        <w:sz w:val="16"/>
                        <w:szCs w:val="16"/>
                        <w:lang w:val="en-US"/>
                      </w:rPr>
                      <w:t xml:space="preserve">ուղարկում </w:t>
                    </w:r>
                    <w:r w:rsidRPr="005A731E">
                      <w:rPr>
                        <w:sz w:val="16"/>
                        <w:szCs w:val="16"/>
                        <w:lang w:val="en-US"/>
                      </w:rPr>
                      <w:t>լիազորված</w:t>
                    </w:r>
                    <w:r w:rsidRPr="005A731E">
                      <w:rPr>
                        <w:sz w:val="16"/>
                        <w:szCs w:val="16"/>
                      </w:rPr>
                      <w:t xml:space="preserve"> </w:t>
                    </w:r>
                    <w:r w:rsidRPr="005A731E">
                      <w:rPr>
                        <w:sz w:val="16"/>
                        <w:szCs w:val="16"/>
                        <w:lang w:val="en-US"/>
                      </w:rPr>
                      <w:t>մարմին</w:t>
                    </w:r>
                    <w:r w:rsidRPr="005A731E">
                      <w:rPr>
                        <w:sz w:val="16"/>
                        <w:szCs w:val="16"/>
                        <w:lang w:eastAsia="en-US"/>
                      </w:rPr>
                      <w:t xml:space="preserve"> (</w:t>
                    </w:r>
                    <w:r w:rsidRPr="005A731E">
                      <w:rPr>
                        <w:sz w:val="16"/>
                        <w:szCs w:val="16"/>
                        <w:lang w:val="en-US" w:eastAsia="en-US"/>
                      </w:rPr>
                      <w:t>P</w:t>
                    </w:r>
                    <w:r w:rsidRPr="005A731E">
                      <w:rPr>
                        <w:sz w:val="16"/>
                        <w:szCs w:val="16"/>
                        <w:lang w:eastAsia="en-US"/>
                      </w:rPr>
                      <w:t>.</w:t>
                    </w:r>
                    <w:r w:rsidRPr="005A731E">
                      <w:rPr>
                        <w:sz w:val="16"/>
                        <w:szCs w:val="16"/>
                        <w:lang w:val="en-US" w:eastAsia="en-US"/>
                      </w:rPr>
                      <w:t>SS</w:t>
                    </w:r>
                    <w:r w:rsidRPr="005A731E">
                      <w:rPr>
                        <w:sz w:val="16"/>
                        <w:szCs w:val="16"/>
                        <w:lang w:eastAsia="en-US"/>
                      </w:rPr>
                      <w:t>.12.</w:t>
                    </w:r>
                    <w:r w:rsidRPr="005A731E">
                      <w:rPr>
                        <w:sz w:val="16"/>
                        <w:szCs w:val="16"/>
                        <w:lang w:val="en-US" w:eastAsia="en-US"/>
                      </w:rPr>
                      <w:t>OPR</w:t>
                    </w:r>
                    <w:r w:rsidRPr="005A731E">
                      <w:rPr>
                        <w:sz w:val="16"/>
                        <w:szCs w:val="16"/>
                        <w:lang w:eastAsia="en-US"/>
                      </w:rPr>
                      <w:t>.019)</w:t>
                    </w:r>
                  </w:p>
                </w:txbxContent>
              </v:textbox>
            </v:rect>
            <v:rect id="_x0000_s1148" style="position:absolute;left:6675;top:5985;width:3780;height:1200" stroked="f">
              <v:textbox style="mso-next-textbox:#_x0000_s1148" inset="0,0,0,0">
                <w:txbxContent>
                  <w:p w14:paraId="7486EE50" w14:textId="77777777" w:rsidR="00FE3616" w:rsidRPr="003C1741" w:rsidRDefault="00FE3616" w:rsidP="009E6754">
                    <w:pPr>
                      <w:jc w:val="center"/>
                    </w:pPr>
                    <w:r w:rsidRPr="005A731E">
                      <w:rPr>
                        <w:sz w:val="16"/>
                        <w:szCs w:val="16"/>
                        <w:lang w:val="en-US"/>
                      </w:rPr>
                      <w:t>Ժամանակավոր</w:t>
                    </w:r>
                    <w:r w:rsidRPr="005A731E">
                      <w:rPr>
                        <w:sz w:val="16"/>
                        <w:szCs w:val="16"/>
                      </w:rPr>
                      <w:t xml:space="preserve"> </w:t>
                    </w:r>
                    <w:r w:rsidRPr="005A731E">
                      <w:rPr>
                        <w:sz w:val="16"/>
                        <w:szCs w:val="16"/>
                        <w:lang w:val="en-US"/>
                      </w:rPr>
                      <w:t>կարանտինային</w:t>
                    </w:r>
                    <w:r w:rsidRPr="005A731E">
                      <w:rPr>
                        <w:sz w:val="16"/>
                        <w:szCs w:val="16"/>
                      </w:rPr>
                      <w:t xml:space="preserve"> </w:t>
                    </w:r>
                    <w:r w:rsidRPr="005A731E">
                      <w:rPr>
                        <w:sz w:val="16"/>
                        <w:szCs w:val="16"/>
                        <w:lang w:val="en-US"/>
                      </w:rPr>
                      <w:t>բուսասանիտարական</w:t>
                    </w:r>
                    <w:r w:rsidRPr="005A731E">
                      <w:rPr>
                        <w:sz w:val="16"/>
                        <w:szCs w:val="16"/>
                      </w:rPr>
                      <w:t xml:space="preserve"> </w:t>
                    </w:r>
                    <w:r w:rsidRPr="005A731E">
                      <w:rPr>
                        <w:sz w:val="16"/>
                        <w:szCs w:val="16"/>
                        <w:lang w:val="en-US"/>
                      </w:rPr>
                      <w:t>միջոցի</w:t>
                    </w:r>
                    <w:r w:rsidRPr="005A731E">
                      <w:rPr>
                        <w:sz w:val="16"/>
                        <w:szCs w:val="16"/>
                      </w:rPr>
                      <w:t xml:space="preserve"> </w:t>
                    </w:r>
                    <w:r w:rsidRPr="005A731E">
                      <w:rPr>
                        <w:sz w:val="16"/>
                        <w:szCs w:val="16"/>
                        <w:lang w:val="en-US"/>
                      </w:rPr>
                      <w:t>չեղարկման</w:t>
                    </w:r>
                    <w:r w:rsidRPr="005A731E">
                      <w:rPr>
                        <w:sz w:val="16"/>
                        <w:szCs w:val="16"/>
                      </w:rPr>
                      <w:t xml:space="preserve"> </w:t>
                    </w:r>
                    <w:r w:rsidRPr="005A731E">
                      <w:rPr>
                        <w:sz w:val="16"/>
                        <w:szCs w:val="16"/>
                        <w:lang w:val="en-US"/>
                      </w:rPr>
                      <w:t>մասին</w:t>
                    </w:r>
                    <w:r w:rsidRPr="005A731E">
                      <w:rPr>
                        <w:sz w:val="16"/>
                        <w:szCs w:val="16"/>
                      </w:rPr>
                      <w:t xml:space="preserve"> </w:t>
                    </w:r>
                    <w:r w:rsidRPr="005A731E">
                      <w:rPr>
                        <w:sz w:val="16"/>
                        <w:szCs w:val="16"/>
                        <w:lang w:val="en-US"/>
                      </w:rPr>
                      <w:t>տեղեկությունների</w:t>
                    </w:r>
                    <w:r>
                      <w:rPr>
                        <w:sz w:val="16"/>
                        <w:szCs w:val="16"/>
                        <w:lang w:val="en-US"/>
                      </w:rPr>
                      <w:t xml:space="preserve"> ընդունում և մշակում լիազորված մարմնի կողմից</w:t>
                    </w:r>
                    <w:r>
                      <w:rPr>
                        <w:sz w:val="16"/>
                        <w:szCs w:val="16"/>
                      </w:rPr>
                      <w:t xml:space="preserve"> </w:t>
                    </w:r>
                    <w:r w:rsidRPr="003C1741">
                      <w:rPr>
                        <w:sz w:val="16"/>
                        <w:szCs w:val="16"/>
                        <w:lang w:eastAsia="en-US"/>
                      </w:rPr>
                      <w:t>(</w:t>
                    </w:r>
                    <w:r>
                      <w:rPr>
                        <w:sz w:val="16"/>
                        <w:szCs w:val="16"/>
                        <w:lang w:val="en-US" w:eastAsia="en-US"/>
                      </w:rPr>
                      <w:t>P</w:t>
                    </w:r>
                    <w:r w:rsidRPr="003C1741">
                      <w:rPr>
                        <w:sz w:val="16"/>
                        <w:szCs w:val="16"/>
                        <w:lang w:eastAsia="en-US"/>
                      </w:rPr>
                      <w:t>.</w:t>
                    </w:r>
                    <w:r>
                      <w:rPr>
                        <w:sz w:val="16"/>
                        <w:szCs w:val="16"/>
                        <w:lang w:val="en-US" w:eastAsia="en-US"/>
                      </w:rPr>
                      <w:t>SS</w:t>
                    </w:r>
                    <w:r w:rsidRPr="003C1741">
                      <w:rPr>
                        <w:sz w:val="16"/>
                        <w:szCs w:val="16"/>
                        <w:lang w:eastAsia="en-US"/>
                      </w:rPr>
                      <w:t>.12.</w:t>
                    </w:r>
                    <w:r>
                      <w:rPr>
                        <w:sz w:val="16"/>
                        <w:szCs w:val="16"/>
                        <w:lang w:val="en-US" w:eastAsia="en-US"/>
                      </w:rPr>
                      <w:t>OPR</w:t>
                    </w:r>
                    <w:r w:rsidRPr="003C1741">
                      <w:rPr>
                        <w:sz w:val="16"/>
                        <w:szCs w:val="16"/>
                        <w:lang w:eastAsia="en-US"/>
                      </w:rPr>
                      <w:t>.020)</w:t>
                    </w:r>
                  </w:p>
                </w:txbxContent>
              </v:textbox>
            </v:rect>
            <v:rect id="_x0000_s1149" style="position:absolute;left:1980;top:6090;width:3705;height:810" stroked="f">
              <v:textbox style="mso-next-textbox:#_x0000_s1149" inset="0,0,0,0">
                <w:txbxContent>
                  <w:p w14:paraId="539129C8" w14:textId="77777777" w:rsidR="00FE3616" w:rsidRPr="001B7CE0" w:rsidRDefault="00FE3616" w:rsidP="009E6754">
                    <w:pPr>
                      <w:jc w:val="center"/>
                    </w:pPr>
                    <w:r>
                      <w:rPr>
                        <w:sz w:val="16"/>
                        <w:szCs w:val="16"/>
                      </w:rPr>
                      <w:t xml:space="preserve">: </w:t>
                    </w:r>
                    <w:r w:rsidRPr="005A731E">
                      <w:rPr>
                        <w:sz w:val="16"/>
                        <w:szCs w:val="16"/>
                        <w:lang w:val="en-US"/>
                      </w:rPr>
                      <w:t>Ժամանակավոր</w:t>
                    </w:r>
                    <w:r w:rsidRPr="005A731E">
                      <w:rPr>
                        <w:sz w:val="16"/>
                        <w:szCs w:val="16"/>
                      </w:rPr>
                      <w:t xml:space="preserve"> </w:t>
                    </w:r>
                    <w:r w:rsidRPr="005A731E">
                      <w:rPr>
                        <w:sz w:val="16"/>
                        <w:szCs w:val="16"/>
                        <w:lang w:val="en-US"/>
                      </w:rPr>
                      <w:t>կարանտինային</w:t>
                    </w:r>
                    <w:r w:rsidRPr="005A731E">
                      <w:rPr>
                        <w:sz w:val="16"/>
                        <w:szCs w:val="16"/>
                      </w:rPr>
                      <w:t xml:space="preserve"> </w:t>
                    </w:r>
                    <w:r w:rsidRPr="005A731E">
                      <w:rPr>
                        <w:sz w:val="16"/>
                        <w:szCs w:val="16"/>
                        <w:lang w:val="en-US"/>
                      </w:rPr>
                      <w:t>բուսասանիտարական</w:t>
                    </w:r>
                    <w:r w:rsidRPr="005A731E">
                      <w:rPr>
                        <w:sz w:val="16"/>
                        <w:szCs w:val="16"/>
                      </w:rPr>
                      <w:t xml:space="preserve"> </w:t>
                    </w:r>
                    <w:r w:rsidRPr="005A731E">
                      <w:rPr>
                        <w:sz w:val="16"/>
                        <w:szCs w:val="16"/>
                        <w:lang w:val="en-US"/>
                      </w:rPr>
                      <w:t>միջոցի</w:t>
                    </w:r>
                    <w:r w:rsidRPr="005A731E">
                      <w:rPr>
                        <w:sz w:val="16"/>
                        <w:szCs w:val="16"/>
                      </w:rPr>
                      <w:t xml:space="preserve"> </w:t>
                    </w:r>
                    <w:r w:rsidRPr="005A731E">
                      <w:rPr>
                        <w:sz w:val="16"/>
                        <w:szCs w:val="16"/>
                        <w:lang w:val="en-US"/>
                      </w:rPr>
                      <w:t>մասին</w:t>
                    </w:r>
                    <w:r w:rsidRPr="005A731E">
                      <w:rPr>
                        <w:sz w:val="16"/>
                        <w:szCs w:val="16"/>
                      </w:rPr>
                      <w:t xml:space="preserve"> </w:t>
                    </w:r>
                    <w:r w:rsidRPr="005A731E">
                      <w:rPr>
                        <w:sz w:val="16"/>
                        <w:szCs w:val="16"/>
                        <w:lang w:val="en-US"/>
                      </w:rPr>
                      <w:t>տեղեկություններ</w:t>
                    </w:r>
                    <w:r>
                      <w:rPr>
                        <w:sz w:val="16"/>
                        <w:szCs w:val="16"/>
                      </w:rPr>
                      <w:t xml:space="preserve"> [</w:t>
                    </w:r>
                    <w:r>
                      <w:rPr>
                        <w:sz w:val="16"/>
                        <w:szCs w:val="16"/>
                        <w:lang w:val="en-US"/>
                      </w:rPr>
                      <w:t>տեղեկությունները մշակվել են</w:t>
                    </w:r>
                    <w:r>
                      <w:rPr>
                        <w:sz w:val="16"/>
                        <w:szCs w:val="16"/>
                      </w:rPr>
                      <w:t>]</w:t>
                    </w:r>
                  </w:p>
                </w:txbxContent>
              </v:textbox>
            </v:rect>
            <v:rect id="_x0000_s1150" style="position:absolute;left:1980;top:7185;width:3705;height:1125" stroked="f">
              <v:textbox style="mso-next-textbox:#_x0000_s1150" inset="0,0,0,0">
                <w:txbxContent>
                  <w:p w14:paraId="34409300" w14:textId="77777777" w:rsidR="00FE3616" w:rsidRPr="003C1741" w:rsidRDefault="00FE3616" w:rsidP="009E6754">
                    <w:pPr>
                      <w:jc w:val="center"/>
                    </w:pPr>
                    <w:r w:rsidRPr="005A731E">
                      <w:rPr>
                        <w:sz w:val="16"/>
                        <w:szCs w:val="16"/>
                        <w:lang w:val="en-US"/>
                      </w:rPr>
                      <w:t>Ժամանակավոր</w:t>
                    </w:r>
                    <w:r w:rsidRPr="005A731E">
                      <w:rPr>
                        <w:sz w:val="16"/>
                        <w:szCs w:val="16"/>
                      </w:rPr>
                      <w:t xml:space="preserve"> </w:t>
                    </w:r>
                    <w:r w:rsidRPr="005A731E">
                      <w:rPr>
                        <w:sz w:val="16"/>
                        <w:szCs w:val="16"/>
                        <w:lang w:val="en-US"/>
                      </w:rPr>
                      <w:t>կարանտինային</w:t>
                    </w:r>
                    <w:r w:rsidRPr="005A731E">
                      <w:rPr>
                        <w:sz w:val="16"/>
                        <w:szCs w:val="16"/>
                      </w:rPr>
                      <w:t xml:space="preserve"> </w:t>
                    </w:r>
                    <w:r w:rsidRPr="005A731E">
                      <w:rPr>
                        <w:sz w:val="16"/>
                        <w:szCs w:val="16"/>
                        <w:lang w:val="en-US"/>
                      </w:rPr>
                      <w:t>բուսասանիտարական</w:t>
                    </w:r>
                    <w:r w:rsidRPr="005A731E">
                      <w:rPr>
                        <w:sz w:val="16"/>
                        <w:szCs w:val="16"/>
                      </w:rPr>
                      <w:t xml:space="preserve"> </w:t>
                    </w:r>
                    <w:r w:rsidRPr="005A731E">
                      <w:rPr>
                        <w:sz w:val="16"/>
                        <w:szCs w:val="16"/>
                        <w:lang w:val="en-US"/>
                      </w:rPr>
                      <w:t>միջոցի</w:t>
                    </w:r>
                    <w:r w:rsidRPr="005A731E">
                      <w:rPr>
                        <w:sz w:val="16"/>
                        <w:szCs w:val="16"/>
                      </w:rPr>
                      <w:t xml:space="preserve"> </w:t>
                    </w:r>
                    <w:r w:rsidRPr="005A731E">
                      <w:rPr>
                        <w:sz w:val="16"/>
                        <w:szCs w:val="16"/>
                        <w:lang w:val="en-US"/>
                      </w:rPr>
                      <w:t>չեղարկման</w:t>
                    </w:r>
                    <w:r w:rsidRPr="005A731E">
                      <w:rPr>
                        <w:sz w:val="16"/>
                        <w:szCs w:val="16"/>
                      </w:rPr>
                      <w:t xml:space="preserve"> </w:t>
                    </w:r>
                    <w:r w:rsidRPr="005A731E">
                      <w:rPr>
                        <w:sz w:val="16"/>
                        <w:szCs w:val="16"/>
                        <w:lang w:val="en-US"/>
                      </w:rPr>
                      <w:t>մասին</w:t>
                    </w:r>
                    <w:r w:rsidRPr="005A731E">
                      <w:rPr>
                        <w:sz w:val="16"/>
                        <w:szCs w:val="16"/>
                      </w:rPr>
                      <w:t xml:space="preserve"> </w:t>
                    </w:r>
                    <w:r w:rsidRPr="005A731E">
                      <w:rPr>
                        <w:sz w:val="16"/>
                        <w:szCs w:val="16"/>
                        <w:lang w:val="en-US"/>
                      </w:rPr>
                      <w:t>տեղեկությունների</w:t>
                    </w:r>
                    <w:r>
                      <w:rPr>
                        <w:sz w:val="16"/>
                        <w:szCs w:val="16"/>
                        <w:lang w:val="en-US"/>
                      </w:rPr>
                      <w:t xml:space="preserve"> մշակման արդյունքի մասին ծանուցման ստացում </w:t>
                    </w:r>
                    <w:r w:rsidRPr="003C1741">
                      <w:rPr>
                        <w:sz w:val="16"/>
                        <w:szCs w:val="16"/>
                        <w:lang w:eastAsia="en-US"/>
                      </w:rPr>
                      <w:t>(</w:t>
                    </w:r>
                    <w:r>
                      <w:rPr>
                        <w:sz w:val="16"/>
                        <w:szCs w:val="16"/>
                        <w:lang w:val="en-US" w:eastAsia="en-US"/>
                      </w:rPr>
                      <w:t>P</w:t>
                    </w:r>
                    <w:r w:rsidRPr="003C1741">
                      <w:rPr>
                        <w:sz w:val="16"/>
                        <w:szCs w:val="16"/>
                        <w:lang w:eastAsia="en-US"/>
                      </w:rPr>
                      <w:t>.</w:t>
                    </w:r>
                    <w:r>
                      <w:rPr>
                        <w:sz w:val="16"/>
                        <w:szCs w:val="16"/>
                        <w:lang w:val="en-US" w:eastAsia="en-US"/>
                      </w:rPr>
                      <w:t>SS</w:t>
                    </w:r>
                    <w:r w:rsidRPr="003C1741">
                      <w:rPr>
                        <w:sz w:val="16"/>
                        <w:szCs w:val="16"/>
                        <w:lang w:eastAsia="en-US"/>
                      </w:rPr>
                      <w:t>.12.</w:t>
                    </w:r>
                    <w:r>
                      <w:rPr>
                        <w:sz w:val="16"/>
                        <w:szCs w:val="16"/>
                        <w:lang w:val="en-US" w:eastAsia="en-US"/>
                      </w:rPr>
                      <w:t>OPR</w:t>
                    </w:r>
                    <w:r w:rsidRPr="003C1741">
                      <w:rPr>
                        <w:sz w:val="16"/>
                        <w:szCs w:val="16"/>
                        <w:lang w:eastAsia="en-US"/>
                      </w:rPr>
                      <w:t>.021)</w:t>
                    </w:r>
                  </w:p>
                </w:txbxContent>
              </v:textbox>
            </v:rect>
          </v:group>
        </w:pict>
      </w:r>
      <w:r w:rsidR="009E6754" w:rsidRPr="00B62852">
        <w:rPr>
          <w:noProof/>
          <w:lang w:val="en-US" w:eastAsia="en-US" w:bidi="ar-SA"/>
        </w:rPr>
        <w:drawing>
          <wp:inline distT="0" distB="0" distL="0" distR="0" wp14:anchorId="526DB4C4" wp14:editId="55BCA12A">
            <wp:extent cx="5949950" cy="3657600"/>
            <wp:effectExtent l="0" t="0" r="0" b="0"/>
            <wp:docPr id="20"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1" cstate="print"/>
                    <a:stretch/>
                  </pic:blipFill>
                  <pic:spPr>
                    <a:xfrm>
                      <a:off x="0" y="0"/>
                      <a:ext cx="5949950" cy="3657600"/>
                    </a:xfrm>
                    <a:prstGeom prst="rect">
                      <a:avLst/>
                    </a:prstGeom>
                  </pic:spPr>
                </pic:pic>
              </a:graphicData>
            </a:graphic>
          </wp:inline>
        </w:drawing>
      </w:r>
    </w:p>
    <w:p w14:paraId="253E879E" w14:textId="77777777" w:rsidR="009E6754" w:rsidRPr="00AB2B78" w:rsidRDefault="009E6754" w:rsidP="00CA1B4A">
      <w:pPr>
        <w:pStyle w:val="a1"/>
        <w:shd w:val="clear" w:color="auto" w:fill="auto"/>
        <w:spacing w:after="120"/>
        <w:rPr>
          <w:rFonts w:ascii="Sylfaen" w:hAnsi="Sylfaen" w:cs="Sylfaen"/>
          <w:spacing w:val="-6"/>
          <w:sz w:val="20"/>
          <w:szCs w:val="20"/>
        </w:rPr>
      </w:pPr>
      <w:r w:rsidRPr="00AB2B78">
        <w:rPr>
          <w:rFonts w:ascii="Sylfaen" w:hAnsi="Sylfaen" w:cs="Sylfaen"/>
          <w:spacing w:val="-6"/>
          <w:sz w:val="20"/>
          <w:szCs w:val="20"/>
        </w:rPr>
        <w:t>Նկ. 11. «Ժ</w:t>
      </w:r>
      <w:r w:rsidRPr="00AB2B78">
        <w:rPr>
          <w:rFonts w:ascii="Sylfaen" w:hAnsi="Sylfaen"/>
          <w:spacing w:val="-6"/>
          <w:sz w:val="20"/>
          <w:szCs w:val="20"/>
        </w:rPr>
        <w:t>ամանակավոր կարանտինային բուսասանիտարական միջոցի չեղարկման մասին տեղեկությունների ներկայացում լիազորված մարմին</w:t>
      </w:r>
      <w:r w:rsidRPr="00AB2B78">
        <w:rPr>
          <w:rFonts w:ascii="Sylfaen" w:hAnsi="Sylfaen" w:cs="Sylfaen"/>
          <w:spacing w:val="-6"/>
          <w:sz w:val="20"/>
          <w:szCs w:val="20"/>
        </w:rPr>
        <w:t xml:space="preserve">» </w:t>
      </w:r>
      <w:r w:rsidRPr="00AB2B78">
        <w:rPr>
          <w:rFonts w:ascii="Sylfaen" w:hAnsi="Sylfaen" w:cs="Sylfaen"/>
          <w:spacing w:val="-6"/>
          <w:sz w:val="20"/>
          <w:szCs w:val="20"/>
          <w:lang w:eastAsia="en-US" w:bidi="en-US"/>
        </w:rPr>
        <w:t xml:space="preserve">(P.SS.12.PRC.006) </w:t>
      </w:r>
      <w:r w:rsidRPr="00AB2B78">
        <w:rPr>
          <w:rFonts w:ascii="Sylfaen" w:hAnsi="Sylfaen" w:cs="Sylfaen"/>
          <w:spacing w:val="-6"/>
          <w:sz w:val="20"/>
          <w:szCs w:val="20"/>
        </w:rPr>
        <w:t>ընթացակարգի</w:t>
      </w:r>
      <w:r w:rsidRPr="00AB2B78">
        <w:rPr>
          <w:rFonts w:ascii="Sylfaen" w:hAnsi="Sylfaen" w:cs="Sylfaen"/>
          <w:spacing w:val="-6"/>
          <w:sz w:val="20"/>
          <w:szCs w:val="20"/>
          <w:lang w:eastAsia="en-US" w:bidi="en-US"/>
        </w:rPr>
        <w:t xml:space="preserve"> կատարման սխեմա</w:t>
      </w:r>
    </w:p>
    <w:p w14:paraId="6AE56FB1" w14:textId="77777777" w:rsidR="009E6754" w:rsidRPr="00B62852" w:rsidRDefault="009E6754" w:rsidP="00CA1B4A">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lastRenderedPageBreak/>
        <w:t>69.</w:t>
      </w:r>
      <w:r w:rsidR="00CA1B4A" w:rsidRPr="00AB2B78">
        <w:rPr>
          <w:rFonts w:ascii="Sylfaen" w:hAnsi="Sylfaen" w:cs="Sylfaen"/>
          <w:sz w:val="24"/>
          <w:szCs w:val="24"/>
        </w:rPr>
        <w:tab/>
      </w: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չեղարկման մասին տեղեկությունների ներկայացում լիազորված մարմին</w:t>
      </w:r>
      <w:r w:rsidRPr="00B62852">
        <w:rPr>
          <w:rFonts w:ascii="Sylfaen" w:hAnsi="Sylfaen" w:cs="Sylfaen"/>
          <w:sz w:val="24"/>
          <w:szCs w:val="24"/>
        </w:rPr>
        <w:t xml:space="preserve">» </w:t>
      </w:r>
      <w:r w:rsidRPr="00B62852">
        <w:rPr>
          <w:rFonts w:ascii="Sylfaen" w:hAnsi="Sylfaen" w:cs="Sylfaen"/>
          <w:sz w:val="24"/>
          <w:szCs w:val="24"/>
          <w:lang w:eastAsia="en-US" w:bidi="en-US"/>
        </w:rPr>
        <w:t xml:space="preserve">(P.SS.12.PRC.006) </w:t>
      </w:r>
      <w:r w:rsidRPr="00B62852">
        <w:rPr>
          <w:rFonts w:ascii="Sylfaen" w:hAnsi="Sylfaen" w:cs="Sylfaen"/>
          <w:sz w:val="24"/>
          <w:szCs w:val="24"/>
        </w:rPr>
        <w:t>ընթացակարգը</w:t>
      </w:r>
      <w:r w:rsidRPr="00B62852">
        <w:rPr>
          <w:rFonts w:ascii="Sylfaen" w:hAnsi="Sylfaen" w:cs="Sylfaen"/>
          <w:sz w:val="24"/>
          <w:szCs w:val="24"/>
          <w:lang w:eastAsia="en-US" w:bidi="en-US"/>
        </w:rPr>
        <w:t xml:space="preserve"> կատարվում է </w:t>
      </w: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միջոցը լիազորված մարմնի կողմից չեղարկվելիս:</w:t>
      </w:r>
    </w:p>
    <w:p w14:paraId="7EFADB73" w14:textId="77777777" w:rsidR="009E6754" w:rsidRPr="00B62852" w:rsidRDefault="009E6754" w:rsidP="00CA1B4A">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70.</w:t>
      </w:r>
      <w:r w:rsidR="00CA1B4A" w:rsidRPr="00CA1B4A">
        <w:rPr>
          <w:rFonts w:ascii="Sylfaen" w:hAnsi="Sylfaen" w:cs="Sylfaen"/>
          <w:sz w:val="24"/>
          <w:szCs w:val="24"/>
        </w:rPr>
        <w:tab/>
      </w:r>
      <w:r w:rsidRPr="00B62852">
        <w:rPr>
          <w:rFonts w:ascii="Sylfaen" w:hAnsi="Sylfaen" w:cs="Sylfaen"/>
          <w:sz w:val="24"/>
          <w:szCs w:val="24"/>
        </w:rPr>
        <w:t>Առաջին հերթին կատարվում է «Ժ</w:t>
      </w:r>
      <w:r w:rsidRPr="00B62852">
        <w:rPr>
          <w:rFonts w:ascii="Sylfaen" w:hAnsi="Sylfaen"/>
          <w:sz w:val="24"/>
          <w:szCs w:val="24"/>
        </w:rPr>
        <w:t>ամանակավոր կարանտինային բուսասանիտարական միջոցի չեղարկման մասին տեղեկությունների ուղարկում լիազորված մարմին</w:t>
      </w:r>
      <w:r w:rsidRPr="00B62852">
        <w:rPr>
          <w:rFonts w:ascii="Sylfaen" w:hAnsi="Sylfaen" w:cs="Sylfaen"/>
          <w:sz w:val="24"/>
          <w:szCs w:val="24"/>
        </w:rPr>
        <w:t>» (P.SS.12.OPR.019) գործառնությունը, որի կատարման արդյունքներով լիազորված մարմնի կողմից ձ</w:t>
      </w:r>
      <w:r w:rsidR="00186716">
        <w:rPr>
          <w:rFonts w:ascii="Sylfaen" w:hAnsi="Sylfaen" w:cs="Sylfaen"/>
          <w:sz w:val="24"/>
          <w:szCs w:val="24"/>
        </w:rPr>
        <w:t>եւ</w:t>
      </w:r>
      <w:r w:rsidRPr="00B62852">
        <w:rPr>
          <w:rFonts w:ascii="Sylfaen" w:hAnsi="Sylfaen" w:cs="Sylfaen"/>
          <w:sz w:val="24"/>
          <w:szCs w:val="24"/>
        </w:rPr>
        <w:t xml:space="preserve">ավորվում </w:t>
      </w:r>
      <w:r w:rsidR="00186716">
        <w:rPr>
          <w:rFonts w:ascii="Sylfaen" w:hAnsi="Sylfaen" w:cs="Sylfaen"/>
          <w:sz w:val="24"/>
          <w:szCs w:val="24"/>
        </w:rPr>
        <w:t>եւ</w:t>
      </w:r>
      <w:r w:rsidRPr="00B62852">
        <w:rPr>
          <w:rFonts w:ascii="Sylfaen" w:hAnsi="Sylfaen" w:cs="Sylfaen"/>
          <w:sz w:val="24"/>
          <w:szCs w:val="24"/>
        </w:rPr>
        <w:t xml:space="preserve"> ծանուցվող լիազորված մարմին են ուղարկվում ժ</w:t>
      </w:r>
      <w:r w:rsidRPr="00B62852">
        <w:rPr>
          <w:rFonts w:ascii="Sylfaen" w:hAnsi="Sylfaen"/>
          <w:sz w:val="24"/>
          <w:szCs w:val="24"/>
        </w:rPr>
        <w:t>ամանակավոր կարանտինային բուսասանիտարական միջոցի չեղարկման մասին տեղեկությունները:</w:t>
      </w:r>
    </w:p>
    <w:p w14:paraId="78C1B83F" w14:textId="77777777" w:rsidR="009E6754" w:rsidRPr="00B62852" w:rsidRDefault="009E6754" w:rsidP="00CA1B4A">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71.</w:t>
      </w:r>
      <w:r w:rsidR="00CA1B4A" w:rsidRPr="00CA1B4A">
        <w:rPr>
          <w:rFonts w:ascii="Sylfaen" w:hAnsi="Sylfaen" w:cs="Sylfaen"/>
          <w:sz w:val="24"/>
          <w:szCs w:val="24"/>
        </w:rPr>
        <w:tab/>
      </w:r>
      <w:r w:rsidRPr="00B62852">
        <w:rPr>
          <w:rFonts w:ascii="Sylfaen" w:hAnsi="Sylfaen" w:cs="Sylfaen"/>
          <w:sz w:val="24"/>
          <w:szCs w:val="24"/>
        </w:rPr>
        <w:t>Ժ</w:t>
      </w:r>
      <w:r w:rsidRPr="00B62852">
        <w:rPr>
          <w:rFonts w:ascii="Sylfaen" w:hAnsi="Sylfaen"/>
          <w:sz w:val="24"/>
          <w:szCs w:val="24"/>
        </w:rPr>
        <w:t xml:space="preserve">ամանակավոր կարանտինային բուսասանիտարական միջոցի չեղարկման մասին տեղեկությունները ծանուցվող լիազորված մարմնի կողմից ստանալիս կատարվում է </w:t>
      </w:r>
      <w:r w:rsidRPr="00B62852">
        <w:rPr>
          <w:rFonts w:ascii="Sylfaen" w:hAnsi="Sylfaen" w:cs="Sylfaen"/>
          <w:sz w:val="24"/>
          <w:szCs w:val="24"/>
        </w:rPr>
        <w:t>«Ժ</w:t>
      </w:r>
      <w:r w:rsidRPr="00B62852">
        <w:rPr>
          <w:rFonts w:ascii="Sylfaen" w:hAnsi="Sylfaen"/>
          <w:sz w:val="24"/>
          <w:szCs w:val="24"/>
        </w:rPr>
        <w:t xml:space="preserve">ամանակավոր կարանտինային բուսասանիտարական միջոցի չեղարկման մասին տեղեկությունների ընդունում </w:t>
      </w:r>
      <w:r w:rsidR="00186716">
        <w:rPr>
          <w:rFonts w:ascii="Sylfaen" w:hAnsi="Sylfaen"/>
          <w:sz w:val="24"/>
          <w:szCs w:val="24"/>
        </w:rPr>
        <w:t>եւ</w:t>
      </w:r>
      <w:r w:rsidRPr="00B62852">
        <w:rPr>
          <w:rFonts w:ascii="Sylfaen" w:hAnsi="Sylfaen"/>
          <w:sz w:val="24"/>
          <w:szCs w:val="24"/>
        </w:rPr>
        <w:t xml:space="preserve"> մշակում լիազորված մարմնի կողմից</w:t>
      </w:r>
      <w:r w:rsidRPr="00B62852">
        <w:rPr>
          <w:rFonts w:ascii="Sylfaen" w:hAnsi="Sylfaen" w:cs="Sylfaen"/>
          <w:sz w:val="24"/>
          <w:szCs w:val="24"/>
        </w:rPr>
        <w:t>» (P.SS.12.OPR.020) գործառնությունը, որի կատարման արդյունքներով</w:t>
      </w:r>
      <w:r w:rsidR="00186716">
        <w:rPr>
          <w:rFonts w:ascii="Sylfaen" w:hAnsi="Sylfaen" w:cs="Sylfaen"/>
          <w:sz w:val="24"/>
          <w:szCs w:val="24"/>
        </w:rPr>
        <w:t xml:space="preserve"> </w:t>
      </w:r>
      <w:r w:rsidRPr="00B62852">
        <w:rPr>
          <w:rFonts w:ascii="Sylfaen" w:hAnsi="Sylfaen" w:cs="Sylfaen"/>
          <w:sz w:val="24"/>
          <w:szCs w:val="24"/>
        </w:rPr>
        <w:t>ծանուցվող լիազորված մարմնի կողմից կատարվում է նշված տեղեկությունների մշակումը, իսկ լիազորված մարմին է ուղարկվում ժ</w:t>
      </w:r>
      <w:r w:rsidRPr="00B62852">
        <w:rPr>
          <w:rFonts w:ascii="Sylfaen" w:hAnsi="Sylfaen"/>
          <w:sz w:val="24"/>
          <w:szCs w:val="24"/>
        </w:rPr>
        <w:t>ամանակավոր կարանտինային բուսասանիտարական միջոցի չեղարկման մասին տեղեկությունների մշակման արդյունքի մասին ծանուցումը:</w:t>
      </w:r>
    </w:p>
    <w:p w14:paraId="3AC63143" w14:textId="77777777" w:rsidR="009E6754" w:rsidRPr="00B62852" w:rsidRDefault="009E6754" w:rsidP="00FE3616">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72.</w:t>
      </w:r>
      <w:r w:rsidR="00FE3616" w:rsidRPr="00FE3616">
        <w:rPr>
          <w:rFonts w:ascii="Sylfaen" w:hAnsi="Sylfaen" w:cs="Sylfaen"/>
          <w:sz w:val="24"/>
          <w:szCs w:val="24"/>
        </w:rPr>
        <w:tab/>
      </w:r>
      <w:r w:rsidRPr="00B62852">
        <w:rPr>
          <w:rFonts w:ascii="Sylfaen" w:hAnsi="Sylfaen" w:cs="Sylfaen"/>
          <w:sz w:val="24"/>
          <w:szCs w:val="24"/>
        </w:rPr>
        <w:t>Ժ</w:t>
      </w:r>
      <w:r w:rsidRPr="00FE3616">
        <w:rPr>
          <w:rFonts w:ascii="Sylfaen" w:hAnsi="Sylfaen" w:cs="Sylfaen"/>
          <w:sz w:val="24"/>
          <w:szCs w:val="24"/>
        </w:rPr>
        <w:t xml:space="preserve">ամանակավոր կարանտինային բուսասանիտարական միջոցի չեղարկման մասին տեղեկությունների մշակման արդյունքի մասին ծանուցումը լիազորված մարմնի կողմից ստանալիս կատարվում է </w:t>
      </w:r>
      <w:r w:rsidRPr="00B62852">
        <w:rPr>
          <w:rFonts w:ascii="Sylfaen" w:hAnsi="Sylfaen" w:cs="Sylfaen"/>
          <w:sz w:val="24"/>
          <w:szCs w:val="24"/>
        </w:rPr>
        <w:t>«Ժ</w:t>
      </w:r>
      <w:r w:rsidRPr="00FE3616">
        <w:rPr>
          <w:rFonts w:ascii="Sylfaen" w:hAnsi="Sylfaen" w:cs="Sylfaen"/>
          <w:sz w:val="24"/>
          <w:szCs w:val="24"/>
        </w:rPr>
        <w:t>ամանակավոր կարանտինային բուսասանիտարական միջոցի չեղարկման մասին տեղեկությունների մշակման արդյունքի մասին ծանուցման ստացում</w:t>
      </w:r>
      <w:r w:rsidRPr="00B62852">
        <w:rPr>
          <w:rFonts w:ascii="Sylfaen" w:hAnsi="Sylfaen" w:cs="Sylfaen"/>
          <w:sz w:val="24"/>
          <w:szCs w:val="24"/>
        </w:rPr>
        <w:t>» (P.SS.12.OPR.021) գործառնությունը, որի կատարման արդյունքներով իրականացվում է նշված ծանուցման ընդունումն ու մշակումը:</w:t>
      </w:r>
    </w:p>
    <w:p w14:paraId="605CB23A" w14:textId="77777777" w:rsidR="009E6754" w:rsidRPr="00B62852" w:rsidRDefault="009E6754" w:rsidP="00FE3616">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73.</w:t>
      </w:r>
      <w:r w:rsidR="00FE3616" w:rsidRPr="00FE3616">
        <w:rPr>
          <w:rFonts w:ascii="Sylfaen" w:hAnsi="Sylfaen" w:cs="Sylfaen"/>
          <w:sz w:val="24"/>
          <w:szCs w:val="24"/>
        </w:rPr>
        <w:tab/>
      </w:r>
      <w:r w:rsidRPr="00B62852">
        <w:rPr>
          <w:rFonts w:ascii="Sylfaen" w:hAnsi="Sylfaen" w:cs="Sylfaen"/>
          <w:sz w:val="24"/>
          <w:szCs w:val="24"/>
        </w:rPr>
        <w:t>«Ժ</w:t>
      </w:r>
      <w:r w:rsidRPr="00FE3616">
        <w:rPr>
          <w:rFonts w:ascii="Sylfaen" w:hAnsi="Sylfaen" w:cs="Sylfaen"/>
          <w:sz w:val="24"/>
          <w:szCs w:val="24"/>
        </w:rPr>
        <w:t>ամանակավոր կարանտինային բուսասանիտարական միջոցի չեղարկման մասին</w:t>
      </w:r>
      <w:r w:rsidRPr="00B62852">
        <w:rPr>
          <w:rFonts w:ascii="Sylfaen" w:hAnsi="Sylfaen"/>
          <w:sz w:val="24"/>
          <w:szCs w:val="24"/>
        </w:rPr>
        <w:t xml:space="preserve"> տեղեկությունների ներկայացում լիազորված մարմին</w:t>
      </w:r>
      <w:r w:rsidRPr="00B62852">
        <w:rPr>
          <w:rFonts w:ascii="Sylfaen" w:hAnsi="Sylfaen" w:cs="Sylfaen"/>
          <w:sz w:val="24"/>
          <w:szCs w:val="24"/>
        </w:rPr>
        <w:t xml:space="preserve">» </w:t>
      </w:r>
      <w:r w:rsidRPr="00B62852">
        <w:rPr>
          <w:rFonts w:ascii="Sylfaen" w:hAnsi="Sylfaen" w:cs="Sylfaen"/>
          <w:sz w:val="24"/>
          <w:szCs w:val="24"/>
          <w:lang w:eastAsia="en-US" w:bidi="en-US"/>
        </w:rPr>
        <w:lastRenderedPageBreak/>
        <w:t xml:space="preserve">(P.SS.12.PRC.006) </w:t>
      </w:r>
      <w:r w:rsidRPr="00B62852">
        <w:rPr>
          <w:rFonts w:ascii="Sylfaen" w:hAnsi="Sylfaen" w:cs="Sylfaen"/>
          <w:sz w:val="24"/>
          <w:szCs w:val="24"/>
        </w:rPr>
        <w:t>ընթացակարգի</w:t>
      </w:r>
      <w:r w:rsidRPr="00B62852">
        <w:rPr>
          <w:rFonts w:ascii="Sylfaen" w:hAnsi="Sylfaen" w:cs="Sylfaen"/>
          <w:sz w:val="24"/>
          <w:szCs w:val="24"/>
          <w:lang w:eastAsia="en-US" w:bidi="en-US"/>
        </w:rPr>
        <w:t xml:space="preserve"> կատարման արդյունքը </w:t>
      </w:r>
      <w:r w:rsidRPr="00B62852">
        <w:rPr>
          <w:rFonts w:ascii="Sylfaen" w:hAnsi="Sylfaen"/>
          <w:sz w:val="24"/>
          <w:szCs w:val="24"/>
        </w:rPr>
        <w:t>ծանուցվող լիազորված մարմնի կողմից</w:t>
      </w:r>
      <w:r w:rsidRPr="00B62852">
        <w:rPr>
          <w:rFonts w:ascii="Sylfaen" w:hAnsi="Sylfaen" w:cs="Sylfaen"/>
          <w:sz w:val="24"/>
          <w:szCs w:val="24"/>
        </w:rPr>
        <w:t xml:space="preserve"> ժ</w:t>
      </w:r>
      <w:r w:rsidRPr="00B62852">
        <w:rPr>
          <w:rFonts w:ascii="Sylfaen" w:hAnsi="Sylfaen"/>
          <w:sz w:val="24"/>
          <w:szCs w:val="24"/>
        </w:rPr>
        <w:t>ամանակավոր կարանտինային բուսասանիտարական միջոցի չեղարկման մասին տեղեկությունների ստացումն է:</w:t>
      </w:r>
    </w:p>
    <w:p w14:paraId="5F2E4192" w14:textId="77777777" w:rsidR="009E6754" w:rsidRPr="00B62852" w:rsidRDefault="009E6754" w:rsidP="00FE3616">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74.</w:t>
      </w:r>
      <w:r w:rsidR="00FE3616" w:rsidRPr="00FE3616">
        <w:rPr>
          <w:rFonts w:ascii="Sylfaen" w:hAnsi="Sylfaen" w:cs="Sylfaen"/>
          <w:sz w:val="24"/>
          <w:szCs w:val="24"/>
        </w:rPr>
        <w:tab/>
      </w: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չեղարկման մասին տեղեկությունների ներկայացում լիազորված մարմին</w:t>
      </w:r>
      <w:r w:rsidRPr="00B62852">
        <w:rPr>
          <w:rFonts w:ascii="Sylfaen" w:hAnsi="Sylfaen" w:cs="Sylfaen"/>
          <w:sz w:val="24"/>
          <w:szCs w:val="24"/>
        </w:rPr>
        <w:t xml:space="preserve">» </w:t>
      </w:r>
      <w:r w:rsidRPr="00B62852">
        <w:rPr>
          <w:rFonts w:ascii="Sylfaen" w:hAnsi="Sylfaen" w:cs="Sylfaen"/>
          <w:sz w:val="24"/>
          <w:szCs w:val="24"/>
          <w:lang w:eastAsia="en-US" w:bidi="en-US"/>
        </w:rPr>
        <w:t xml:space="preserve">(P.SS.12.PRC.006) </w:t>
      </w:r>
      <w:r w:rsidRPr="00B62852">
        <w:rPr>
          <w:rFonts w:ascii="Sylfaen" w:hAnsi="Sylfaen" w:cs="Sylfaen"/>
          <w:sz w:val="24"/>
          <w:szCs w:val="24"/>
        </w:rPr>
        <w:t>ընթացակարգի</w:t>
      </w:r>
      <w:r w:rsidRPr="00B62852">
        <w:rPr>
          <w:rFonts w:ascii="Sylfaen" w:hAnsi="Sylfaen" w:cs="Sylfaen"/>
          <w:sz w:val="24"/>
          <w:szCs w:val="24"/>
          <w:lang w:eastAsia="en-US" w:bidi="en-US"/>
        </w:rPr>
        <w:t xml:space="preserve"> շրջանակներում կատարվող` ընդհանուր գործընթացի գործառնությունների ցանկը բերված է </w:t>
      </w:r>
      <w:r w:rsidRPr="00B62852">
        <w:rPr>
          <w:rFonts w:ascii="Sylfaen" w:hAnsi="Sylfaen" w:cs="Sylfaen"/>
          <w:sz w:val="24"/>
          <w:szCs w:val="24"/>
        </w:rPr>
        <w:t>31-րդ աղյուսակում:</w:t>
      </w:r>
    </w:p>
    <w:p w14:paraId="0C966A77"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p>
    <w:p w14:paraId="017F0457"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t>Աղյուսակ 31</w:t>
      </w:r>
    </w:p>
    <w:p w14:paraId="00D63E6C" w14:textId="77777777" w:rsidR="009E6754" w:rsidRPr="00B62852" w:rsidRDefault="009E6754" w:rsidP="00186716">
      <w:pPr>
        <w:pStyle w:val="a5"/>
        <w:shd w:val="clear" w:color="auto" w:fill="auto"/>
        <w:spacing w:after="160" w:line="360" w:lineRule="auto"/>
        <w:jc w:val="center"/>
        <w:rPr>
          <w:rFonts w:ascii="Sylfaen" w:hAnsi="Sylfaen" w:cs="Sylfaen"/>
          <w:sz w:val="24"/>
          <w:szCs w:val="24"/>
        </w:rPr>
      </w:pP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չեղարկման մասին տեղեկությունների ներկայացում լիազորված մարմին</w:t>
      </w:r>
      <w:r w:rsidRPr="00B62852">
        <w:rPr>
          <w:rFonts w:ascii="Sylfaen" w:hAnsi="Sylfaen" w:cs="Sylfaen"/>
          <w:sz w:val="24"/>
          <w:szCs w:val="24"/>
        </w:rPr>
        <w:t xml:space="preserve">» </w:t>
      </w:r>
      <w:r w:rsidR="00AB2B78" w:rsidRPr="00AB2B78">
        <w:rPr>
          <w:rFonts w:ascii="Sylfaen" w:hAnsi="Sylfaen" w:cs="Sylfaen"/>
          <w:sz w:val="24"/>
          <w:szCs w:val="24"/>
        </w:rPr>
        <w:br/>
      </w:r>
      <w:r w:rsidRPr="00B62852">
        <w:rPr>
          <w:rFonts w:ascii="Sylfaen" w:hAnsi="Sylfaen" w:cs="Sylfaen"/>
          <w:sz w:val="24"/>
          <w:szCs w:val="24"/>
          <w:lang w:eastAsia="en-US" w:bidi="en-US"/>
        </w:rPr>
        <w:t xml:space="preserve">(P.SS.12.PRC.006) </w:t>
      </w:r>
      <w:r w:rsidRPr="00B62852">
        <w:rPr>
          <w:rFonts w:ascii="Sylfaen" w:hAnsi="Sylfaen" w:cs="Sylfaen"/>
          <w:sz w:val="24"/>
          <w:szCs w:val="24"/>
        </w:rPr>
        <w:t>ընթացակարգի</w:t>
      </w:r>
      <w:r w:rsidRPr="00B62852">
        <w:rPr>
          <w:rFonts w:ascii="Sylfaen" w:hAnsi="Sylfaen" w:cs="Sylfaen"/>
          <w:sz w:val="24"/>
          <w:szCs w:val="24"/>
          <w:lang w:eastAsia="en-US" w:bidi="en-US"/>
        </w:rPr>
        <w:t xml:space="preserve"> շրջանակներում կատարվող` ընդհանուր գործընթացի գործառնությունների ցանկ</w:t>
      </w:r>
    </w:p>
    <w:tbl>
      <w:tblPr>
        <w:tblOverlap w:val="never"/>
        <w:tblW w:w="9425" w:type="dxa"/>
        <w:jc w:val="center"/>
        <w:tblLayout w:type="fixed"/>
        <w:tblCellMar>
          <w:left w:w="10" w:type="dxa"/>
          <w:right w:w="10" w:type="dxa"/>
        </w:tblCellMar>
        <w:tblLook w:val="0020" w:firstRow="1" w:lastRow="0" w:firstColumn="0" w:lastColumn="0" w:noHBand="0" w:noVBand="0"/>
      </w:tblPr>
      <w:tblGrid>
        <w:gridCol w:w="2166"/>
        <w:gridCol w:w="4111"/>
        <w:gridCol w:w="3148"/>
      </w:tblGrid>
      <w:tr w:rsidR="009E6754" w:rsidRPr="00AB2B78" w14:paraId="59AF0961" w14:textId="77777777" w:rsidTr="00AB2B78">
        <w:trPr>
          <w:tblHeader/>
          <w:jc w:val="center"/>
        </w:trPr>
        <w:tc>
          <w:tcPr>
            <w:tcW w:w="2166" w:type="dxa"/>
            <w:tcBorders>
              <w:top w:val="single" w:sz="4" w:space="0" w:color="auto"/>
              <w:left w:val="single" w:sz="4" w:space="0" w:color="auto"/>
            </w:tcBorders>
            <w:shd w:val="clear" w:color="auto" w:fill="FFFFFF"/>
            <w:vAlign w:val="center"/>
          </w:tcPr>
          <w:p w14:paraId="36256D48"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Ծածկագրային նշագիրը</w:t>
            </w:r>
          </w:p>
        </w:tc>
        <w:tc>
          <w:tcPr>
            <w:tcW w:w="4111" w:type="dxa"/>
            <w:tcBorders>
              <w:top w:val="single" w:sz="4" w:space="0" w:color="auto"/>
              <w:left w:val="single" w:sz="4" w:space="0" w:color="auto"/>
            </w:tcBorders>
            <w:shd w:val="clear" w:color="auto" w:fill="FFFFFF"/>
            <w:vAlign w:val="center"/>
          </w:tcPr>
          <w:p w14:paraId="54DE4366"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Անվանումը</w:t>
            </w:r>
          </w:p>
        </w:tc>
        <w:tc>
          <w:tcPr>
            <w:tcW w:w="3148" w:type="dxa"/>
            <w:tcBorders>
              <w:top w:val="single" w:sz="4" w:space="0" w:color="auto"/>
              <w:left w:val="single" w:sz="4" w:space="0" w:color="auto"/>
              <w:right w:val="single" w:sz="4" w:space="0" w:color="auto"/>
            </w:tcBorders>
            <w:shd w:val="clear" w:color="auto" w:fill="FFFFFF"/>
            <w:vAlign w:val="center"/>
          </w:tcPr>
          <w:p w14:paraId="6DCC8249"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Նկարագրությունը</w:t>
            </w:r>
          </w:p>
        </w:tc>
      </w:tr>
      <w:tr w:rsidR="009E6754" w:rsidRPr="00AB2B78" w14:paraId="5F28DFEF" w14:textId="77777777" w:rsidTr="00AB2B78">
        <w:trPr>
          <w:tblHeader/>
          <w:jc w:val="center"/>
        </w:trPr>
        <w:tc>
          <w:tcPr>
            <w:tcW w:w="2166" w:type="dxa"/>
            <w:tcBorders>
              <w:top w:val="single" w:sz="4" w:space="0" w:color="auto"/>
              <w:left w:val="single" w:sz="4" w:space="0" w:color="auto"/>
            </w:tcBorders>
            <w:shd w:val="clear" w:color="auto" w:fill="FFFFFF"/>
            <w:vAlign w:val="center"/>
          </w:tcPr>
          <w:p w14:paraId="2B07A695"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1</w:t>
            </w:r>
          </w:p>
        </w:tc>
        <w:tc>
          <w:tcPr>
            <w:tcW w:w="4111" w:type="dxa"/>
            <w:tcBorders>
              <w:top w:val="single" w:sz="4" w:space="0" w:color="auto"/>
              <w:left w:val="single" w:sz="4" w:space="0" w:color="auto"/>
            </w:tcBorders>
            <w:shd w:val="clear" w:color="auto" w:fill="FFFFFF"/>
            <w:vAlign w:val="center"/>
          </w:tcPr>
          <w:p w14:paraId="5F8E5B86"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2</w:t>
            </w:r>
          </w:p>
        </w:tc>
        <w:tc>
          <w:tcPr>
            <w:tcW w:w="3148" w:type="dxa"/>
            <w:tcBorders>
              <w:top w:val="single" w:sz="4" w:space="0" w:color="auto"/>
              <w:left w:val="single" w:sz="4" w:space="0" w:color="auto"/>
              <w:right w:val="single" w:sz="4" w:space="0" w:color="auto"/>
            </w:tcBorders>
            <w:shd w:val="clear" w:color="auto" w:fill="FFFFFF"/>
            <w:vAlign w:val="center"/>
          </w:tcPr>
          <w:p w14:paraId="735A02C3"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3</w:t>
            </w:r>
          </w:p>
        </w:tc>
      </w:tr>
      <w:tr w:rsidR="009E6754" w:rsidRPr="00AB2B78" w14:paraId="1F35A0A9" w14:textId="77777777" w:rsidTr="00AB2B78">
        <w:trPr>
          <w:jc w:val="center"/>
        </w:trPr>
        <w:tc>
          <w:tcPr>
            <w:tcW w:w="2166" w:type="dxa"/>
            <w:tcBorders>
              <w:top w:val="single" w:sz="4" w:space="0" w:color="auto"/>
              <w:left w:val="single" w:sz="4" w:space="0" w:color="auto"/>
            </w:tcBorders>
            <w:shd w:val="clear" w:color="auto" w:fill="FFFFFF"/>
          </w:tcPr>
          <w:p w14:paraId="3E23BFA5"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lang w:eastAsia="en-US" w:bidi="en-US"/>
              </w:rPr>
              <w:t>P.SS.12.OPR.019</w:t>
            </w:r>
          </w:p>
        </w:tc>
        <w:tc>
          <w:tcPr>
            <w:tcW w:w="4111" w:type="dxa"/>
            <w:tcBorders>
              <w:top w:val="single" w:sz="4" w:space="0" w:color="auto"/>
              <w:left w:val="single" w:sz="4" w:space="0" w:color="auto"/>
            </w:tcBorders>
            <w:shd w:val="clear" w:color="auto" w:fill="FFFFFF"/>
            <w:vAlign w:val="center"/>
          </w:tcPr>
          <w:p w14:paraId="7C7C0563"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ժ</w:t>
            </w:r>
            <w:r w:rsidRPr="00AB2B78">
              <w:rPr>
                <w:rFonts w:ascii="Sylfaen" w:hAnsi="Sylfaen"/>
                <w:sz w:val="20"/>
                <w:szCs w:val="20"/>
              </w:rPr>
              <w:t>ամանակավոր կարանտինային բուսասանիտարական միջոցի չեղարկման մասին տեղեկությունների ուղարկում լիազորված մարմին</w:t>
            </w:r>
          </w:p>
        </w:tc>
        <w:tc>
          <w:tcPr>
            <w:tcW w:w="3148" w:type="dxa"/>
            <w:tcBorders>
              <w:top w:val="single" w:sz="4" w:space="0" w:color="auto"/>
              <w:left w:val="single" w:sz="4" w:space="0" w:color="auto"/>
              <w:right w:val="single" w:sz="4" w:space="0" w:color="auto"/>
            </w:tcBorders>
            <w:shd w:val="clear" w:color="auto" w:fill="FFFFFF"/>
          </w:tcPr>
          <w:p w14:paraId="3CE7AF1C"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բերված է սույն կանոնների 32-րդ աղյուսակում</w:t>
            </w:r>
          </w:p>
        </w:tc>
      </w:tr>
      <w:tr w:rsidR="009E6754" w:rsidRPr="00AB2B78" w14:paraId="69C7D743" w14:textId="77777777" w:rsidTr="00AB2B78">
        <w:trPr>
          <w:jc w:val="center"/>
        </w:trPr>
        <w:tc>
          <w:tcPr>
            <w:tcW w:w="2166" w:type="dxa"/>
            <w:tcBorders>
              <w:top w:val="single" w:sz="4" w:space="0" w:color="auto"/>
              <w:left w:val="single" w:sz="4" w:space="0" w:color="auto"/>
            </w:tcBorders>
            <w:shd w:val="clear" w:color="auto" w:fill="FFFFFF"/>
          </w:tcPr>
          <w:p w14:paraId="676144EA"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lang w:eastAsia="en-US" w:bidi="en-US"/>
              </w:rPr>
              <w:t>P.SS.12.OPR.020</w:t>
            </w:r>
          </w:p>
        </w:tc>
        <w:tc>
          <w:tcPr>
            <w:tcW w:w="4111" w:type="dxa"/>
            <w:tcBorders>
              <w:top w:val="single" w:sz="4" w:space="0" w:color="auto"/>
              <w:left w:val="single" w:sz="4" w:space="0" w:color="auto"/>
            </w:tcBorders>
            <w:shd w:val="clear" w:color="auto" w:fill="FFFFFF"/>
            <w:vAlign w:val="center"/>
          </w:tcPr>
          <w:p w14:paraId="199DB6D4"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ժ</w:t>
            </w:r>
            <w:r w:rsidRPr="00AB2B78">
              <w:rPr>
                <w:rFonts w:ascii="Sylfaen" w:hAnsi="Sylfaen"/>
                <w:sz w:val="20"/>
                <w:szCs w:val="20"/>
              </w:rPr>
              <w:t xml:space="preserve">ամանակավոր կարանտինային բուսասանիտարական միջոցի չեղարկման մասին տեղեկությունների ընդունում </w:t>
            </w:r>
            <w:r w:rsidR="00186716" w:rsidRPr="00AB2B78">
              <w:rPr>
                <w:rFonts w:ascii="Sylfaen" w:hAnsi="Sylfaen"/>
                <w:sz w:val="20"/>
                <w:szCs w:val="20"/>
              </w:rPr>
              <w:t>եւ</w:t>
            </w:r>
            <w:r w:rsidRPr="00AB2B78">
              <w:rPr>
                <w:rFonts w:ascii="Sylfaen" w:hAnsi="Sylfaen"/>
                <w:sz w:val="20"/>
                <w:szCs w:val="20"/>
              </w:rPr>
              <w:t xml:space="preserve"> մշակում լիազորված մարմնի կողմից</w:t>
            </w:r>
          </w:p>
        </w:tc>
        <w:tc>
          <w:tcPr>
            <w:tcW w:w="3148" w:type="dxa"/>
            <w:tcBorders>
              <w:top w:val="single" w:sz="4" w:space="0" w:color="auto"/>
              <w:left w:val="single" w:sz="4" w:space="0" w:color="auto"/>
              <w:right w:val="single" w:sz="4" w:space="0" w:color="auto"/>
            </w:tcBorders>
            <w:shd w:val="clear" w:color="auto" w:fill="FFFFFF"/>
          </w:tcPr>
          <w:p w14:paraId="527B931E"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բերված է սույն կանոնների 33-րդ աղյուսակում</w:t>
            </w:r>
          </w:p>
        </w:tc>
      </w:tr>
      <w:tr w:rsidR="009E6754" w:rsidRPr="00AB2B78" w14:paraId="09F50CDE" w14:textId="77777777" w:rsidTr="00AB2B78">
        <w:trPr>
          <w:jc w:val="center"/>
        </w:trPr>
        <w:tc>
          <w:tcPr>
            <w:tcW w:w="2166" w:type="dxa"/>
            <w:tcBorders>
              <w:top w:val="single" w:sz="4" w:space="0" w:color="auto"/>
              <w:left w:val="single" w:sz="4" w:space="0" w:color="auto"/>
              <w:bottom w:val="single" w:sz="4" w:space="0" w:color="auto"/>
            </w:tcBorders>
            <w:shd w:val="clear" w:color="auto" w:fill="FFFFFF"/>
          </w:tcPr>
          <w:p w14:paraId="329A1EBA"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lang w:eastAsia="en-US" w:bidi="en-US"/>
              </w:rPr>
              <w:t>P.SS.12.OPR.021</w:t>
            </w:r>
          </w:p>
        </w:tc>
        <w:tc>
          <w:tcPr>
            <w:tcW w:w="4111" w:type="dxa"/>
            <w:tcBorders>
              <w:top w:val="single" w:sz="4" w:space="0" w:color="auto"/>
              <w:left w:val="single" w:sz="4" w:space="0" w:color="auto"/>
              <w:bottom w:val="single" w:sz="4" w:space="0" w:color="auto"/>
            </w:tcBorders>
            <w:shd w:val="clear" w:color="auto" w:fill="FFFFFF"/>
            <w:vAlign w:val="center"/>
          </w:tcPr>
          <w:p w14:paraId="5D9982EF"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ժ</w:t>
            </w:r>
            <w:r w:rsidRPr="00AB2B78">
              <w:rPr>
                <w:rFonts w:ascii="Sylfaen" w:hAnsi="Sylfaen"/>
                <w:sz w:val="20"/>
                <w:szCs w:val="20"/>
              </w:rPr>
              <w:t>ամանակավոր կարանտինային բուսասանիտարական միջոցի չեղարկման մասին տեղեկությունների մշակման արդյունքի մասին ծանուցման ստացում</w:t>
            </w:r>
          </w:p>
        </w:tc>
        <w:tc>
          <w:tcPr>
            <w:tcW w:w="3148" w:type="dxa"/>
            <w:tcBorders>
              <w:top w:val="single" w:sz="4" w:space="0" w:color="auto"/>
              <w:left w:val="single" w:sz="4" w:space="0" w:color="auto"/>
              <w:bottom w:val="single" w:sz="4" w:space="0" w:color="auto"/>
              <w:right w:val="single" w:sz="4" w:space="0" w:color="auto"/>
            </w:tcBorders>
            <w:shd w:val="clear" w:color="auto" w:fill="FFFFFF"/>
          </w:tcPr>
          <w:p w14:paraId="654101F5"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բերված է սույն կանոնների 34-րդ աղյուսակում</w:t>
            </w:r>
          </w:p>
        </w:tc>
      </w:tr>
    </w:tbl>
    <w:p w14:paraId="18FB539A" w14:textId="77777777" w:rsidR="009E6754" w:rsidRPr="00B62852" w:rsidRDefault="009E6754" w:rsidP="00186716">
      <w:pPr>
        <w:spacing w:after="160" w:line="360" w:lineRule="auto"/>
      </w:pPr>
    </w:p>
    <w:p w14:paraId="7CC30233" w14:textId="77777777" w:rsidR="00AB2B78" w:rsidRDefault="00AB2B78">
      <w:pPr>
        <w:rPr>
          <w:rFonts w:eastAsia="Times New Roman"/>
          <w:color w:val="auto"/>
        </w:rPr>
      </w:pPr>
      <w:bookmarkStart w:id="21" w:name="bookmark36"/>
      <w:r>
        <w:rPr>
          <w:rFonts w:eastAsia="Times New Roman"/>
        </w:rPr>
        <w:br w:type="page"/>
      </w:r>
    </w:p>
    <w:p w14:paraId="603854C3" w14:textId="77777777" w:rsidR="009E6754" w:rsidRPr="00B62852" w:rsidRDefault="009E6754" w:rsidP="00186716">
      <w:pPr>
        <w:pStyle w:val="11"/>
        <w:shd w:val="clear" w:color="auto" w:fill="auto"/>
        <w:spacing w:after="160" w:line="360" w:lineRule="auto"/>
        <w:jc w:val="right"/>
        <w:outlineLvl w:val="9"/>
        <w:rPr>
          <w:rFonts w:ascii="Sylfaen" w:hAnsi="Sylfaen" w:cs="Sylfaen"/>
          <w:sz w:val="24"/>
          <w:szCs w:val="24"/>
        </w:rPr>
      </w:pPr>
      <w:r w:rsidRPr="00B62852">
        <w:rPr>
          <w:rFonts w:ascii="Sylfaen" w:eastAsia="Times New Roman" w:hAnsi="Sylfaen" w:cs="Sylfaen"/>
          <w:sz w:val="24"/>
          <w:szCs w:val="24"/>
        </w:rPr>
        <w:lastRenderedPageBreak/>
        <w:t>Աղյուսակ 32</w:t>
      </w:r>
      <w:bookmarkEnd w:id="21"/>
    </w:p>
    <w:p w14:paraId="6C18AEF4"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bookmarkStart w:id="22" w:name="bookmark37"/>
      <w:r w:rsidRPr="00B62852">
        <w:rPr>
          <w:rFonts w:ascii="Sylfaen" w:eastAsia="Times New Roman" w:hAnsi="Sylfaen" w:cs="Sylfaen"/>
          <w:sz w:val="24"/>
          <w:szCs w:val="24"/>
        </w:rPr>
        <w:t>«</w:t>
      </w:r>
      <w:r w:rsidRPr="00B62852">
        <w:rPr>
          <w:rFonts w:ascii="Sylfaen" w:hAnsi="Sylfaen" w:cs="Sylfaen"/>
          <w:sz w:val="24"/>
          <w:szCs w:val="24"/>
        </w:rPr>
        <w:t>Ժ</w:t>
      </w:r>
      <w:r w:rsidRPr="00B62852">
        <w:rPr>
          <w:rFonts w:ascii="Sylfaen" w:hAnsi="Sylfaen"/>
          <w:sz w:val="24"/>
          <w:szCs w:val="24"/>
        </w:rPr>
        <w:t>ամանակավոր կարանտինային բուսասանիտարական միջոցի չեղարկման մասին տեղեկությունների ուղարկում լիազորված մարմին</w:t>
      </w:r>
      <w:r w:rsidRPr="00B62852">
        <w:rPr>
          <w:rFonts w:ascii="Sylfaen" w:eastAsia="Times New Roman" w:hAnsi="Sylfaen" w:cs="Sylfaen"/>
          <w:sz w:val="24"/>
          <w:szCs w:val="24"/>
        </w:rPr>
        <w:t xml:space="preserve">» </w:t>
      </w:r>
      <w:r w:rsidR="00AB2B78" w:rsidRPr="00AB2B78">
        <w:rPr>
          <w:rFonts w:ascii="Sylfaen" w:eastAsia="Times New Roman" w:hAnsi="Sylfaen" w:cs="Sylfaen"/>
          <w:sz w:val="24"/>
          <w:szCs w:val="24"/>
        </w:rPr>
        <w:br/>
      </w:r>
      <w:r w:rsidRPr="00B62852">
        <w:rPr>
          <w:rFonts w:ascii="Sylfaen" w:eastAsia="Times New Roman" w:hAnsi="Sylfaen" w:cs="Sylfaen"/>
          <w:sz w:val="24"/>
          <w:szCs w:val="24"/>
          <w:lang w:eastAsia="en-US" w:bidi="en-US"/>
        </w:rPr>
        <w:t>(P.SS.12.OPR.019)</w:t>
      </w:r>
      <w:bookmarkEnd w:id="22"/>
      <w:r w:rsidRPr="00B62852">
        <w:rPr>
          <w:rFonts w:ascii="Sylfaen" w:eastAsia="Times New Roman" w:hAnsi="Sylfaen" w:cs="Sylfaen"/>
          <w:sz w:val="24"/>
          <w:szCs w:val="24"/>
          <w:lang w:eastAsia="en-US" w:bidi="en-US"/>
        </w:rPr>
        <w:t xml:space="preserve"> </w:t>
      </w:r>
      <w:r w:rsidRPr="00B62852">
        <w:rPr>
          <w:rFonts w:ascii="Sylfaen" w:eastAsia="Times New Roman" w:hAnsi="Sylfaen" w:cs="Sylfaen"/>
          <w:sz w:val="24"/>
          <w:szCs w:val="24"/>
        </w:rPr>
        <w:t xml:space="preserve">գործառնության </w:t>
      </w:r>
      <w:r w:rsidRPr="00B62852">
        <w:rPr>
          <w:rFonts w:ascii="Sylfaen" w:eastAsia="Times New Roman" w:hAnsi="Sylfaen" w:cs="Sylfaen"/>
          <w:sz w:val="24"/>
          <w:szCs w:val="24"/>
          <w:lang w:eastAsia="en-US" w:bidi="en-US"/>
        </w:rPr>
        <w:t>նկարագրություն</w:t>
      </w:r>
    </w:p>
    <w:tbl>
      <w:tblPr>
        <w:tblOverlap w:val="never"/>
        <w:tblW w:w="9525" w:type="dxa"/>
        <w:jc w:val="center"/>
        <w:tblLayout w:type="fixed"/>
        <w:tblCellMar>
          <w:left w:w="10" w:type="dxa"/>
          <w:right w:w="10" w:type="dxa"/>
        </w:tblCellMar>
        <w:tblLook w:val="0020" w:firstRow="1" w:lastRow="0" w:firstColumn="0" w:lastColumn="0" w:noHBand="0" w:noVBand="0"/>
      </w:tblPr>
      <w:tblGrid>
        <w:gridCol w:w="993"/>
        <w:gridCol w:w="2675"/>
        <w:gridCol w:w="5857"/>
      </w:tblGrid>
      <w:tr w:rsidR="009E6754" w:rsidRPr="00AB2B78" w14:paraId="01E4BC18" w14:textId="77777777" w:rsidTr="00AB2B78">
        <w:trPr>
          <w:tblHeader/>
          <w:jc w:val="center"/>
        </w:trPr>
        <w:tc>
          <w:tcPr>
            <w:tcW w:w="993" w:type="dxa"/>
            <w:tcBorders>
              <w:top w:val="single" w:sz="4" w:space="0" w:color="auto"/>
              <w:left w:val="single" w:sz="4" w:space="0" w:color="auto"/>
            </w:tcBorders>
            <w:shd w:val="clear" w:color="auto" w:fill="FFFFFF"/>
            <w:vAlign w:val="center"/>
          </w:tcPr>
          <w:p w14:paraId="09FCB8FC"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Համարը` ը/կ</w:t>
            </w:r>
          </w:p>
        </w:tc>
        <w:tc>
          <w:tcPr>
            <w:tcW w:w="2675" w:type="dxa"/>
            <w:tcBorders>
              <w:top w:val="single" w:sz="4" w:space="0" w:color="auto"/>
              <w:left w:val="single" w:sz="4" w:space="0" w:color="auto"/>
            </w:tcBorders>
            <w:shd w:val="clear" w:color="auto" w:fill="FFFFFF"/>
            <w:vAlign w:val="center"/>
          </w:tcPr>
          <w:p w14:paraId="3F515637" w14:textId="77777777" w:rsidR="009E6754" w:rsidRPr="00AB2B78" w:rsidRDefault="009E6754" w:rsidP="00AB2B78">
            <w:pPr>
              <w:pStyle w:val="a3"/>
              <w:shd w:val="clear" w:color="auto" w:fill="auto"/>
              <w:spacing w:after="120" w:line="240" w:lineRule="auto"/>
              <w:ind w:firstLine="260"/>
              <w:jc w:val="center"/>
              <w:rPr>
                <w:rFonts w:ascii="Sylfaen" w:hAnsi="Sylfaen" w:cs="Sylfaen"/>
                <w:sz w:val="20"/>
                <w:szCs w:val="20"/>
              </w:rPr>
            </w:pPr>
            <w:r w:rsidRPr="00AB2B78">
              <w:rPr>
                <w:rFonts w:ascii="Sylfaen" w:hAnsi="Sylfaen" w:cs="Sylfaen"/>
                <w:sz w:val="20"/>
                <w:szCs w:val="20"/>
              </w:rPr>
              <w:t>Տարրի նշագիրը</w:t>
            </w:r>
          </w:p>
        </w:tc>
        <w:tc>
          <w:tcPr>
            <w:tcW w:w="5857" w:type="dxa"/>
            <w:tcBorders>
              <w:top w:val="single" w:sz="4" w:space="0" w:color="auto"/>
              <w:left w:val="single" w:sz="4" w:space="0" w:color="auto"/>
              <w:right w:val="single" w:sz="4" w:space="0" w:color="auto"/>
            </w:tcBorders>
            <w:shd w:val="clear" w:color="auto" w:fill="FFFFFF"/>
            <w:vAlign w:val="center"/>
          </w:tcPr>
          <w:p w14:paraId="2E655E70"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Նկարագրությունը</w:t>
            </w:r>
          </w:p>
        </w:tc>
      </w:tr>
      <w:tr w:rsidR="009E6754" w:rsidRPr="00AB2B78" w14:paraId="6C512707" w14:textId="77777777" w:rsidTr="00AB2B78">
        <w:trPr>
          <w:tblHeader/>
          <w:jc w:val="center"/>
        </w:trPr>
        <w:tc>
          <w:tcPr>
            <w:tcW w:w="993" w:type="dxa"/>
            <w:tcBorders>
              <w:top w:val="single" w:sz="4" w:space="0" w:color="auto"/>
              <w:left w:val="single" w:sz="4" w:space="0" w:color="auto"/>
            </w:tcBorders>
            <w:shd w:val="clear" w:color="auto" w:fill="FFFFFF"/>
            <w:vAlign w:val="center"/>
          </w:tcPr>
          <w:p w14:paraId="3F108A2F"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1</w:t>
            </w:r>
          </w:p>
        </w:tc>
        <w:tc>
          <w:tcPr>
            <w:tcW w:w="2675" w:type="dxa"/>
            <w:tcBorders>
              <w:top w:val="single" w:sz="4" w:space="0" w:color="auto"/>
              <w:left w:val="single" w:sz="4" w:space="0" w:color="auto"/>
            </w:tcBorders>
            <w:shd w:val="clear" w:color="auto" w:fill="FFFFFF"/>
            <w:vAlign w:val="center"/>
          </w:tcPr>
          <w:p w14:paraId="78920005"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2</w:t>
            </w:r>
          </w:p>
        </w:tc>
        <w:tc>
          <w:tcPr>
            <w:tcW w:w="5857" w:type="dxa"/>
            <w:tcBorders>
              <w:top w:val="single" w:sz="4" w:space="0" w:color="auto"/>
              <w:left w:val="single" w:sz="4" w:space="0" w:color="auto"/>
              <w:right w:val="single" w:sz="4" w:space="0" w:color="auto"/>
            </w:tcBorders>
            <w:shd w:val="clear" w:color="auto" w:fill="FFFFFF"/>
            <w:vAlign w:val="center"/>
          </w:tcPr>
          <w:p w14:paraId="1417B395"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3</w:t>
            </w:r>
          </w:p>
        </w:tc>
      </w:tr>
      <w:tr w:rsidR="009E6754" w:rsidRPr="00AB2B78" w14:paraId="4513E8E7" w14:textId="77777777" w:rsidTr="00AB2B78">
        <w:trPr>
          <w:jc w:val="center"/>
        </w:trPr>
        <w:tc>
          <w:tcPr>
            <w:tcW w:w="993" w:type="dxa"/>
            <w:tcBorders>
              <w:top w:val="single" w:sz="4" w:space="0" w:color="auto"/>
              <w:left w:val="single" w:sz="4" w:space="0" w:color="auto"/>
            </w:tcBorders>
            <w:shd w:val="clear" w:color="auto" w:fill="FFFFFF"/>
            <w:vAlign w:val="center"/>
          </w:tcPr>
          <w:p w14:paraId="005337D3"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1</w:t>
            </w:r>
          </w:p>
        </w:tc>
        <w:tc>
          <w:tcPr>
            <w:tcW w:w="2675" w:type="dxa"/>
            <w:tcBorders>
              <w:top w:val="single" w:sz="4" w:space="0" w:color="auto"/>
              <w:left w:val="single" w:sz="4" w:space="0" w:color="auto"/>
            </w:tcBorders>
            <w:shd w:val="clear" w:color="auto" w:fill="FFFFFF"/>
            <w:vAlign w:val="center"/>
          </w:tcPr>
          <w:p w14:paraId="13914BEF"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Ծածկագրային նշագիրը</w:t>
            </w:r>
          </w:p>
        </w:tc>
        <w:tc>
          <w:tcPr>
            <w:tcW w:w="5857" w:type="dxa"/>
            <w:tcBorders>
              <w:top w:val="single" w:sz="4" w:space="0" w:color="auto"/>
              <w:left w:val="single" w:sz="4" w:space="0" w:color="auto"/>
              <w:right w:val="single" w:sz="4" w:space="0" w:color="auto"/>
            </w:tcBorders>
            <w:shd w:val="clear" w:color="auto" w:fill="FFFFFF"/>
            <w:vAlign w:val="center"/>
          </w:tcPr>
          <w:p w14:paraId="481ABEBB"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lang w:eastAsia="en-US" w:bidi="en-US"/>
              </w:rPr>
              <w:t>P.SS.12.OPR.019</w:t>
            </w:r>
          </w:p>
        </w:tc>
      </w:tr>
      <w:tr w:rsidR="009E6754" w:rsidRPr="00AB2B78" w14:paraId="2853C30E" w14:textId="77777777" w:rsidTr="00AB2B78">
        <w:trPr>
          <w:jc w:val="center"/>
        </w:trPr>
        <w:tc>
          <w:tcPr>
            <w:tcW w:w="993" w:type="dxa"/>
            <w:tcBorders>
              <w:top w:val="single" w:sz="4" w:space="0" w:color="auto"/>
              <w:left w:val="single" w:sz="4" w:space="0" w:color="auto"/>
            </w:tcBorders>
            <w:shd w:val="clear" w:color="auto" w:fill="FFFFFF"/>
          </w:tcPr>
          <w:p w14:paraId="27DAB139"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2</w:t>
            </w:r>
          </w:p>
        </w:tc>
        <w:tc>
          <w:tcPr>
            <w:tcW w:w="2675" w:type="dxa"/>
            <w:tcBorders>
              <w:top w:val="single" w:sz="4" w:space="0" w:color="auto"/>
              <w:left w:val="single" w:sz="4" w:space="0" w:color="auto"/>
            </w:tcBorders>
            <w:shd w:val="clear" w:color="auto" w:fill="FFFFFF"/>
          </w:tcPr>
          <w:p w14:paraId="0BCDA03E"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Գործառնության անվանումը</w:t>
            </w:r>
          </w:p>
        </w:tc>
        <w:tc>
          <w:tcPr>
            <w:tcW w:w="5857" w:type="dxa"/>
            <w:tcBorders>
              <w:top w:val="single" w:sz="4" w:space="0" w:color="auto"/>
              <w:left w:val="single" w:sz="4" w:space="0" w:color="auto"/>
              <w:right w:val="single" w:sz="4" w:space="0" w:color="auto"/>
            </w:tcBorders>
            <w:shd w:val="clear" w:color="auto" w:fill="FFFFFF"/>
            <w:vAlign w:val="center"/>
          </w:tcPr>
          <w:p w14:paraId="6A891767"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ժ</w:t>
            </w:r>
            <w:r w:rsidRPr="00AB2B78">
              <w:rPr>
                <w:rFonts w:ascii="Sylfaen" w:hAnsi="Sylfaen"/>
                <w:sz w:val="20"/>
                <w:szCs w:val="20"/>
              </w:rPr>
              <w:t>ամանակավոր կարանտինային բուսասանիտարական միջոցի չեղարկման մասին տեղեկությունների ուղարկում լիազորված մարմին</w:t>
            </w:r>
          </w:p>
        </w:tc>
      </w:tr>
      <w:tr w:rsidR="009E6754" w:rsidRPr="00AB2B78" w14:paraId="312DBB3D" w14:textId="77777777" w:rsidTr="00AB2B78">
        <w:trPr>
          <w:jc w:val="center"/>
        </w:trPr>
        <w:tc>
          <w:tcPr>
            <w:tcW w:w="993" w:type="dxa"/>
            <w:tcBorders>
              <w:top w:val="single" w:sz="4" w:space="0" w:color="auto"/>
              <w:left w:val="single" w:sz="4" w:space="0" w:color="auto"/>
            </w:tcBorders>
            <w:shd w:val="clear" w:color="auto" w:fill="FFFFFF"/>
            <w:vAlign w:val="center"/>
          </w:tcPr>
          <w:p w14:paraId="306EB47F"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3</w:t>
            </w:r>
          </w:p>
        </w:tc>
        <w:tc>
          <w:tcPr>
            <w:tcW w:w="2675" w:type="dxa"/>
            <w:tcBorders>
              <w:top w:val="single" w:sz="4" w:space="0" w:color="auto"/>
              <w:left w:val="single" w:sz="4" w:space="0" w:color="auto"/>
            </w:tcBorders>
            <w:shd w:val="clear" w:color="auto" w:fill="FFFFFF"/>
            <w:vAlign w:val="center"/>
          </w:tcPr>
          <w:p w14:paraId="220F3FC2"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Կատարողը</w:t>
            </w:r>
          </w:p>
        </w:tc>
        <w:tc>
          <w:tcPr>
            <w:tcW w:w="5857" w:type="dxa"/>
            <w:tcBorders>
              <w:top w:val="single" w:sz="4" w:space="0" w:color="auto"/>
              <w:left w:val="single" w:sz="4" w:space="0" w:color="auto"/>
              <w:right w:val="single" w:sz="4" w:space="0" w:color="auto"/>
            </w:tcBorders>
            <w:shd w:val="clear" w:color="auto" w:fill="FFFFFF"/>
            <w:vAlign w:val="center"/>
          </w:tcPr>
          <w:p w14:paraId="3E0DC43A"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լիազորված մարմին</w:t>
            </w:r>
          </w:p>
        </w:tc>
      </w:tr>
      <w:tr w:rsidR="009E6754" w:rsidRPr="00AB2B78" w14:paraId="1353B0D8" w14:textId="77777777" w:rsidTr="00AB2B78">
        <w:trPr>
          <w:jc w:val="center"/>
        </w:trPr>
        <w:tc>
          <w:tcPr>
            <w:tcW w:w="993" w:type="dxa"/>
            <w:tcBorders>
              <w:top w:val="single" w:sz="4" w:space="0" w:color="auto"/>
              <w:left w:val="single" w:sz="4" w:space="0" w:color="auto"/>
            </w:tcBorders>
            <w:shd w:val="clear" w:color="auto" w:fill="FFFFFF"/>
          </w:tcPr>
          <w:p w14:paraId="4274E8A7"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4</w:t>
            </w:r>
          </w:p>
        </w:tc>
        <w:tc>
          <w:tcPr>
            <w:tcW w:w="2675" w:type="dxa"/>
            <w:tcBorders>
              <w:top w:val="single" w:sz="4" w:space="0" w:color="auto"/>
              <w:left w:val="single" w:sz="4" w:space="0" w:color="auto"/>
            </w:tcBorders>
            <w:shd w:val="clear" w:color="auto" w:fill="FFFFFF"/>
          </w:tcPr>
          <w:p w14:paraId="1A0E322D"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Կատարման պայմանները</w:t>
            </w:r>
          </w:p>
        </w:tc>
        <w:tc>
          <w:tcPr>
            <w:tcW w:w="5857" w:type="dxa"/>
            <w:tcBorders>
              <w:top w:val="single" w:sz="4" w:space="0" w:color="auto"/>
              <w:left w:val="single" w:sz="4" w:space="0" w:color="auto"/>
              <w:right w:val="single" w:sz="4" w:space="0" w:color="auto"/>
            </w:tcBorders>
            <w:shd w:val="clear" w:color="auto" w:fill="FFFFFF"/>
            <w:vAlign w:val="center"/>
          </w:tcPr>
          <w:p w14:paraId="2DA7A438"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կատարվում է ժ</w:t>
            </w:r>
            <w:r w:rsidRPr="00AB2B78">
              <w:rPr>
                <w:rFonts w:ascii="Sylfaen" w:hAnsi="Sylfaen"/>
                <w:sz w:val="20"/>
                <w:szCs w:val="20"/>
              </w:rPr>
              <w:t>ամանակավոր կարանտինային բուսասանիտարական միջոցը լիազորված մարմնի կողմից չեղարկվելիս</w:t>
            </w:r>
          </w:p>
        </w:tc>
      </w:tr>
      <w:tr w:rsidR="009E6754" w:rsidRPr="00AB2B78" w14:paraId="611D70F0" w14:textId="77777777" w:rsidTr="00AB2B78">
        <w:trPr>
          <w:jc w:val="center"/>
        </w:trPr>
        <w:tc>
          <w:tcPr>
            <w:tcW w:w="993" w:type="dxa"/>
            <w:tcBorders>
              <w:top w:val="single" w:sz="4" w:space="0" w:color="auto"/>
              <w:left w:val="single" w:sz="4" w:space="0" w:color="auto"/>
            </w:tcBorders>
            <w:shd w:val="clear" w:color="auto" w:fill="FFFFFF"/>
          </w:tcPr>
          <w:p w14:paraId="0CB4004D"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5</w:t>
            </w:r>
          </w:p>
        </w:tc>
        <w:tc>
          <w:tcPr>
            <w:tcW w:w="2675" w:type="dxa"/>
            <w:tcBorders>
              <w:top w:val="single" w:sz="4" w:space="0" w:color="auto"/>
              <w:left w:val="single" w:sz="4" w:space="0" w:color="auto"/>
            </w:tcBorders>
            <w:shd w:val="clear" w:color="auto" w:fill="FFFFFF"/>
          </w:tcPr>
          <w:p w14:paraId="707C356E"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Սահմանափակումները</w:t>
            </w:r>
          </w:p>
        </w:tc>
        <w:tc>
          <w:tcPr>
            <w:tcW w:w="5857" w:type="dxa"/>
            <w:tcBorders>
              <w:top w:val="single" w:sz="4" w:space="0" w:color="auto"/>
              <w:left w:val="single" w:sz="4" w:space="0" w:color="auto"/>
              <w:right w:val="single" w:sz="4" w:space="0" w:color="auto"/>
            </w:tcBorders>
            <w:shd w:val="clear" w:color="auto" w:fill="FFFFFF"/>
            <w:vAlign w:val="center"/>
          </w:tcPr>
          <w:p w14:paraId="681AA449"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sz w:val="20"/>
                <w:szCs w:val="20"/>
              </w:rPr>
              <w:t>տեղեկությունների ձ</w:t>
            </w:r>
            <w:r w:rsidR="00186716" w:rsidRPr="00AB2B78">
              <w:rPr>
                <w:rFonts w:ascii="Sylfaen" w:hAnsi="Sylfaen"/>
                <w:sz w:val="20"/>
                <w:szCs w:val="20"/>
              </w:rPr>
              <w:t>եւ</w:t>
            </w:r>
            <w:r w:rsidRPr="00AB2B78">
              <w:rPr>
                <w:rFonts w:ascii="Sylfaen" w:hAnsi="Sylfaen"/>
                <w:sz w:val="20"/>
                <w:szCs w:val="20"/>
              </w:rPr>
              <w:t xml:space="preserve">աչափն ու կառուցվածքը պետք է համապատասխանեն էլեկտրոնային փաստաթղթերի </w:t>
            </w:r>
            <w:r w:rsidR="00186716" w:rsidRPr="00AB2B78">
              <w:rPr>
                <w:rFonts w:ascii="Sylfaen" w:hAnsi="Sylfaen"/>
                <w:sz w:val="20"/>
                <w:szCs w:val="20"/>
              </w:rPr>
              <w:t>եւ</w:t>
            </w:r>
            <w:r w:rsidRPr="00AB2B78">
              <w:rPr>
                <w:rFonts w:ascii="Sylfaen" w:hAnsi="Sylfaen"/>
                <w:sz w:val="20"/>
                <w:szCs w:val="20"/>
              </w:rPr>
              <w:t xml:space="preserve"> տեղեկությունների ձ</w:t>
            </w:r>
            <w:r w:rsidR="00186716" w:rsidRPr="00AB2B78">
              <w:rPr>
                <w:rFonts w:ascii="Sylfaen" w:hAnsi="Sylfaen"/>
                <w:sz w:val="20"/>
                <w:szCs w:val="20"/>
              </w:rPr>
              <w:t>եւ</w:t>
            </w:r>
            <w:r w:rsidRPr="00AB2B78">
              <w:rPr>
                <w:rFonts w:ascii="Sylfaen" w:hAnsi="Sylfaen"/>
                <w:sz w:val="20"/>
                <w:szCs w:val="20"/>
              </w:rPr>
              <w:t>աչափերի ու կառուցվածքների նկարագրությանը</w:t>
            </w:r>
          </w:p>
        </w:tc>
      </w:tr>
      <w:tr w:rsidR="009E6754" w:rsidRPr="00AB2B78" w14:paraId="3F95FF52" w14:textId="77777777" w:rsidTr="00AB2B78">
        <w:trPr>
          <w:jc w:val="center"/>
        </w:trPr>
        <w:tc>
          <w:tcPr>
            <w:tcW w:w="993" w:type="dxa"/>
            <w:tcBorders>
              <w:top w:val="single" w:sz="4" w:space="0" w:color="auto"/>
              <w:left w:val="single" w:sz="4" w:space="0" w:color="auto"/>
            </w:tcBorders>
            <w:shd w:val="clear" w:color="auto" w:fill="FFFFFF"/>
          </w:tcPr>
          <w:p w14:paraId="4182A105"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6</w:t>
            </w:r>
          </w:p>
        </w:tc>
        <w:tc>
          <w:tcPr>
            <w:tcW w:w="2675" w:type="dxa"/>
            <w:tcBorders>
              <w:top w:val="single" w:sz="4" w:space="0" w:color="auto"/>
              <w:left w:val="single" w:sz="4" w:space="0" w:color="auto"/>
            </w:tcBorders>
            <w:shd w:val="clear" w:color="auto" w:fill="FFFFFF"/>
          </w:tcPr>
          <w:p w14:paraId="4B6823FE"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Գործառնության նկարագրությունը</w:t>
            </w:r>
          </w:p>
        </w:tc>
        <w:tc>
          <w:tcPr>
            <w:tcW w:w="5857" w:type="dxa"/>
            <w:tcBorders>
              <w:top w:val="single" w:sz="4" w:space="0" w:color="auto"/>
              <w:left w:val="single" w:sz="4" w:space="0" w:color="auto"/>
              <w:right w:val="single" w:sz="4" w:space="0" w:color="auto"/>
            </w:tcBorders>
            <w:shd w:val="clear" w:color="auto" w:fill="FFFFFF"/>
            <w:vAlign w:val="center"/>
          </w:tcPr>
          <w:p w14:paraId="7539A5AE"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կատարողը ձ</w:t>
            </w:r>
            <w:r w:rsidR="00186716" w:rsidRPr="00AB2B78">
              <w:rPr>
                <w:rFonts w:ascii="Sylfaen" w:hAnsi="Sylfaen" w:cs="Sylfaen"/>
                <w:sz w:val="20"/>
                <w:szCs w:val="20"/>
              </w:rPr>
              <w:t>եւ</w:t>
            </w:r>
            <w:r w:rsidRPr="00AB2B78">
              <w:rPr>
                <w:rFonts w:ascii="Sylfaen" w:hAnsi="Sylfaen" w:cs="Sylfaen"/>
                <w:sz w:val="20"/>
                <w:szCs w:val="20"/>
              </w:rPr>
              <w:t xml:space="preserve">ավորում </w:t>
            </w:r>
            <w:r w:rsidR="00186716" w:rsidRPr="00AB2B78">
              <w:rPr>
                <w:rFonts w:ascii="Sylfaen" w:hAnsi="Sylfaen" w:cs="Sylfaen"/>
                <w:sz w:val="20"/>
                <w:szCs w:val="20"/>
              </w:rPr>
              <w:t>եւ</w:t>
            </w:r>
            <w:r w:rsidRPr="00AB2B78">
              <w:rPr>
                <w:rFonts w:ascii="Sylfaen" w:hAnsi="Sylfaen" w:cs="Sylfaen"/>
                <w:sz w:val="20"/>
                <w:szCs w:val="20"/>
              </w:rPr>
              <w:t xml:space="preserve"> ծանուցվող լիազորված մարմին է ուղարկում ժամանակավոր կարանտինային բուսասանիտարական միջոցի չեղարկման մասին տեղեկությունները` լիազորված մարմինների միջ</w:t>
            </w:r>
            <w:r w:rsidR="00186716" w:rsidRPr="00AB2B78">
              <w:rPr>
                <w:rFonts w:ascii="Sylfaen" w:hAnsi="Sylfaen" w:cs="Sylfaen"/>
                <w:sz w:val="20"/>
                <w:szCs w:val="20"/>
              </w:rPr>
              <w:t>եւ</w:t>
            </w:r>
            <w:r w:rsidRPr="00AB2B78">
              <w:rPr>
                <w:rFonts w:ascii="Sylfaen" w:hAnsi="Sylfaen" w:cs="Sylfaen"/>
                <w:sz w:val="20"/>
                <w:szCs w:val="20"/>
              </w:rPr>
              <w:t xml:space="preserve"> տեղեկատվական փոխգործակցության կանոնակարգին համապատասխան</w:t>
            </w:r>
          </w:p>
        </w:tc>
      </w:tr>
      <w:tr w:rsidR="009E6754" w:rsidRPr="00AB2B78" w14:paraId="586D6A17" w14:textId="77777777" w:rsidTr="00AB2B78">
        <w:trPr>
          <w:jc w:val="center"/>
        </w:trPr>
        <w:tc>
          <w:tcPr>
            <w:tcW w:w="993" w:type="dxa"/>
            <w:tcBorders>
              <w:top w:val="single" w:sz="4" w:space="0" w:color="auto"/>
              <w:left w:val="single" w:sz="4" w:space="0" w:color="auto"/>
              <w:bottom w:val="single" w:sz="4" w:space="0" w:color="auto"/>
            </w:tcBorders>
            <w:shd w:val="clear" w:color="auto" w:fill="FFFFFF"/>
          </w:tcPr>
          <w:p w14:paraId="7870B10C"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7</w:t>
            </w:r>
          </w:p>
        </w:tc>
        <w:tc>
          <w:tcPr>
            <w:tcW w:w="2675" w:type="dxa"/>
            <w:tcBorders>
              <w:top w:val="single" w:sz="4" w:space="0" w:color="auto"/>
              <w:left w:val="single" w:sz="4" w:space="0" w:color="auto"/>
              <w:bottom w:val="single" w:sz="4" w:space="0" w:color="auto"/>
            </w:tcBorders>
            <w:shd w:val="clear" w:color="auto" w:fill="FFFFFF"/>
          </w:tcPr>
          <w:p w14:paraId="16450569"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Արդյունքները</w:t>
            </w:r>
          </w:p>
        </w:tc>
        <w:tc>
          <w:tcPr>
            <w:tcW w:w="5857" w:type="dxa"/>
            <w:tcBorders>
              <w:top w:val="single" w:sz="4" w:space="0" w:color="auto"/>
              <w:left w:val="single" w:sz="4" w:space="0" w:color="auto"/>
              <w:bottom w:val="single" w:sz="4" w:space="0" w:color="auto"/>
              <w:right w:val="single" w:sz="4" w:space="0" w:color="auto"/>
            </w:tcBorders>
            <w:shd w:val="clear" w:color="auto" w:fill="FFFFFF"/>
            <w:vAlign w:val="center"/>
          </w:tcPr>
          <w:p w14:paraId="70ED3DEC"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ժամանակավոր կարանտինային բուսասանիտարական միջոցի չեղարկման մասին տեղեկություններն ուղարկվել են ծանուցվող լիազորված մարմին</w:t>
            </w:r>
          </w:p>
        </w:tc>
      </w:tr>
    </w:tbl>
    <w:p w14:paraId="788BC8CC" w14:textId="77777777" w:rsidR="00AB2B78" w:rsidRDefault="00AB2B78" w:rsidP="00186716">
      <w:pPr>
        <w:pStyle w:val="a5"/>
        <w:shd w:val="clear" w:color="auto" w:fill="auto"/>
        <w:spacing w:after="160" w:line="360" w:lineRule="auto"/>
        <w:jc w:val="right"/>
        <w:rPr>
          <w:rFonts w:ascii="Sylfaen" w:hAnsi="Sylfaen" w:cs="Sylfaen"/>
          <w:sz w:val="24"/>
          <w:szCs w:val="24"/>
        </w:rPr>
      </w:pPr>
    </w:p>
    <w:p w14:paraId="25A32F26" w14:textId="77777777" w:rsidR="00AB2B78" w:rsidRDefault="00AB2B78">
      <w:pPr>
        <w:rPr>
          <w:rFonts w:eastAsia="Times New Roman"/>
          <w:color w:val="auto"/>
        </w:rPr>
      </w:pPr>
      <w:r>
        <w:br w:type="page"/>
      </w:r>
    </w:p>
    <w:p w14:paraId="00549428"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lastRenderedPageBreak/>
        <w:t>Աղյուսակ 33</w:t>
      </w:r>
    </w:p>
    <w:p w14:paraId="47C483B8"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bookmarkStart w:id="23" w:name="bookmark38"/>
      <w:r w:rsidRPr="00B62852">
        <w:rPr>
          <w:rFonts w:ascii="Sylfaen" w:eastAsia="Times New Roman" w:hAnsi="Sylfaen" w:cs="Sylfaen"/>
          <w:sz w:val="24"/>
          <w:szCs w:val="24"/>
        </w:rPr>
        <w:t>«</w:t>
      </w:r>
      <w:r w:rsidRPr="00B62852">
        <w:rPr>
          <w:rFonts w:ascii="Sylfaen" w:hAnsi="Sylfaen" w:cs="Sylfaen"/>
          <w:sz w:val="24"/>
          <w:szCs w:val="24"/>
        </w:rPr>
        <w:t xml:space="preserve">Ժամանակավոր կարանտինային բուսասանիտարական միջոցի չեղարկման մասին տեղեկությունների ընդունում </w:t>
      </w:r>
      <w:r w:rsidR="00186716">
        <w:rPr>
          <w:rFonts w:ascii="Sylfaen" w:hAnsi="Sylfaen" w:cs="Sylfaen"/>
          <w:sz w:val="24"/>
          <w:szCs w:val="24"/>
        </w:rPr>
        <w:t>եւ</w:t>
      </w:r>
      <w:r w:rsidRPr="00B62852">
        <w:rPr>
          <w:rFonts w:ascii="Sylfaen" w:hAnsi="Sylfaen" w:cs="Sylfaen"/>
          <w:sz w:val="24"/>
          <w:szCs w:val="24"/>
        </w:rPr>
        <w:t xml:space="preserve"> մշակում լիազորված մարմնի կողմից</w:t>
      </w:r>
      <w:r w:rsidRPr="00B62852">
        <w:rPr>
          <w:rFonts w:ascii="Sylfaen" w:eastAsia="Times New Roman" w:hAnsi="Sylfaen" w:cs="Sylfaen"/>
          <w:sz w:val="24"/>
          <w:szCs w:val="24"/>
        </w:rPr>
        <w:t xml:space="preserve">» </w:t>
      </w:r>
      <w:r w:rsidRPr="00B62852">
        <w:rPr>
          <w:rFonts w:ascii="Sylfaen" w:eastAsia="Times New Roman" w:hAnsi="Sylfaen" w:cs="Sylfaen"/>
          <w:sz w:val="24"/>
          <w:szCs w:val="24"/>
          <w:lang w:eastAsia="en-US" w:bidi="en-US"/>
        </w:rPr>
        <w:t xml:space="preserve">(P.SS.12.OPR.020) </w:t>
      </w:r>
      <w:r w:rsidRPr="00B62852">
        <w:rPr>
          <w:rFonts w:ascii="Sylfaen" w:eastAsia="Times New Roman" w:hAnsi="Sylfaen" w:cs="Sylfaen"/>
          <w:sz w:val="24"/>
          <w:szCs w:val="24"/>
        </w:rPr>
        <w:t xml:space="preserve">գործառնության </w:t>
      </w:r>
      <w:bookmarkEnd w:id="23"/>
      <w:r w:rsidRPr="00B62852">
        <w:rPr>
          <w:rFonts w:ascii="Sylfaen" w:eastAsia="Times New Roman" w:hAnsi="Sylfaen" w:cs="Sylfaen"/>
          <w:sz w:val="24"/>
          <w:szCs w:val="24"/>
          <w:lang w:eastAsia="en-US" w:bidi="en-US"/>
        </w:rPr>
        <w:t>նկարագրություն</w:t>
      </w:r>
    </w:p>
    <w:tbl>
      <w:tblPr>
        <w:tblOverlap w:val="never"/>
        <w:tblW w:w="9513" w:type="dxa"/>
        <w:jc w:val="center"/>
        <w:tblLayout w:type="fixed"/>
        <w:tblCellMar>
          <w:left w:w="10" w:type="dxa"/>
          <w:right w:w="10" w:type="dxa"/>
        </w:tblCellMar>
        <w:tblLook w:val="0020" w:firstRow="1" w:lastRow="0" w:firstColumn="0" w:lastColumn="0" w:noHBand="0" w:noVBand="0"/>
      </w:tblPr>
      <w:tblGrid>
        <w:gridCol w:w="993"/>
        <w:gridCol w:w="2666"/>
        <w:gridCol w:w="5854"/>
      </w:tblGrid>
      <w:tr w:rsidR="009E6754" w:rsidRPr="00AB2B78" w14:paraId="263CD3DE" w14:textId="77777777" w:rsidTr="00AB2B78">
        <w:trPr>
          <w:tblHeader/>
          <w:jc w:val="center"/>
        </w:trPr>
        <w:tc>
          <w:tcPr>
            <w:tcW w:w="993" w:type="dxa"/>
            <w:tcBorders>
              <w:top w:val="single" w:sz="4" w:space="0" w:color="auto"/>
              <w:left w:val="single" w:sz="4" w:space="0" w:color="auto"/>
            </w:tcBorders>
            <w:shd w:val="clear" w:color="auto" w:fill="FFFFFF"/>
            <w:vAlign w:val="center"/>
          </w:tcPr>
          <w:p w14:paraId="58FE04BB"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Համարը` ը/կ</w:t>
            </w:r>
          </w:p>
        </w:tc>
        <w:tc>
          <w:tcPr>
            <w:tcW w:w="2666" w:type="dxa"/>
            <w:tcBorders>
              <w:top w:val="single" w:sz="4" w:space="0" w:color="auto"/>
              <w:left w:val="single" w:sz="4" w:space="0" w:color="auto"/>
            </w:tcBorders>
            <w:shd w:val="clear" w:color="auto" w:fill="FFFFFF"/>
            <w:vAlign w:val="center"/>
          </w:tcPr>
          <w:p w14:paraId="24086ED3"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Տարրի նշագիրը</w:t>
            </w:r>
          </w:p>
        </w:tc>
        <w:tc>
          <w:tcPr>
            <w:tcW w:w="5854" w:type="dxa"/>
            <w:tcBorders>
              <w:top w:val="single" w:sz="4" w:space="0" w:color="auto"/>
              <w:left w:val="single" w:sz="4" w:space="0" w:color="auto"/>
              <w:right w:val="single" w:sz="4" w:space="0" w:color="auto"/>
            </w:tcBorders>
            <w:shd w:val="clear" w:color="auto" w:fill="FFFFFF"/>
            <w:vAlign w:val="center"/>
          </w:tcPr>
          <w:p w14:paraId="729055EA"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Նկարագրությունը</w:t>
            </w:r>
          </w:p>
        </w:tc>
      </w:tr>
      <w:tr w:rsidR="009E6754" w:rsidRPr="00AB2B78" w14:paraId="596DAEBF" w14:textId="77777777" w:rsidTr="00AB2B78">
        <w:trPr>
          <w:tblHeader/>
          <w:jc w:val="center"/>
        </w:trPr>
        <w:tc>
          <w:tcPr>
            <w:tcW w:w="993" w:type="dxa"/>
            <w:tcBorders>
              <w:top w:val="single" w:sz="4" w:space="0" w:color="auto"/>
              <w:left w:val="single" w:sz="4" w:space="0" w:color="auto"/>
            </w:tcBorders>
            <w:shd w:val="clear" w:color="auto" w:fill="FFFFFF"/>
            <w:vAlign w:val="center"/>
          </w:tcPr>
          <w:p w14:paraId="0698A7D2"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1</w:t>
            </w:r>
          </w:p>
        </w:tc>
        <w:tc>
          <w:tcPr>
            <w:tcW w:w="2666" w:type="dxa"/>
            <w:tcBorders>
              <w:top w:val="single" w:sz="4" w:space="0" w:color="auto"/>
              <w:left w:val="single" w:sz="4" w:space="0" w:color="auto"/>
            </w:tcBorders>
            <w:shd w:val="clear" w:color="auto" w:fill="FFFFFF"/>
            <w:vAlign w:val="center"/>
          </w:tcPr>
          <w:p w14:paraId="296AD14C"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2</w:t>
            </w:r>
          </w:p>
        </w:tc>
        <w:tc>
          <w:tcPr>
            <w:tcW w:w="5854" w:type="dxa"/>
            <w:tcBorders>
              <w:top w:val="single" w:sz="4" w:space="0" w:color="auto"/>
              <w:left w:val="single" w:sz="4" w:space="0" w:color="auto"/>
              <w:right w:val="single" w:sz="4" w:space="0" w:color="auto"/>
            </w:tcBorders>
            <w:shd w:val="clear" w:color="auto" w:fill="FFFFFF"/>
            <w:vAlign w:val="center"/>
          </w:tcPr>
          <w:p w14:paraId="01EC1852"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3</w:t>
            </w:r>
          </w:p>
        </w:tc>
      </w:tr>
      <w:tr w:rsidR="009E6754" w:rsidRPr="00AB2B78" w14:paraId="6F1B728B" w14:textId="77777777" w:rsidTr="00AB2B78">
        <w:trPr>
          <w:jc w:val="center"/>
        </w:trPr>
        <w:tc>
          <w:tcPr>
            <w:tcW w:w="993" w:type="dxa"/>
            <w:tcBorders>
              <w:top w:val="single" w:sz="4" w:space="0" w:color="auto"/>
              <w:left w:val="single" w:sz="4" w:space="0" w:color="auto"/>
              <w:bottom w:val="single" w:sz="4" w:space="0" w:color="auto"/>
            </w:tcBorders>
            <w:shd w:val="clear" w:color="auto" w:fill="FFFFFF"/>
            <w:vAlign w:val="center"/>
          </w:tcPr>
          <w:p w14:paraId="5FD5AEA1"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1</w:t>
            </w:r>
          </w:p>
        </w:tc>
        <w:tc>
          <w:tcPr>
            <w:tcW w:w="2666" w:type="dxa"/>
            <w:tcBorders>
              <w:top w:val="single" w:sz="4" w:space="0" w:color="auto"/>
              <w:left w:val="single" w:sz="4" w:space="0" w:color="auto"/>
              <w:bottom w:val="single" w:sz="4" w:space="0" w:color="auto"/>
            </w:tcBorders>
            <w:shd w:val="clear" w:color="auto" w:fill="FFFFFF"/>
            <w:vAlign w:val="center"/>
          </w:tcPr>
          <w:p w14:paraId="23992DC8"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Ծածկագրային նշագիրը</w:t>
            </w:r>
          </w:p>
        </w:tc>
        <w:tc>
          <w:tcPr>
            <w:tcW w:w="5854" w:type="dxa"/>
            <w:tcBorders>
              <w:top w:val="single" w:sz="4" w:space="0" w:color="auto"/>
              <w:left w:val="single" w:sz="4" w:space="0" w:color="auto"/>
              <w:bottom w:val="single" w:sz="4" w:space="0" w:color="auto"/>
              <w:right w:val="single" w:sz="4" w:space="0" w:color="auto"/>
            </w:tcBorders>
            <w:shd w:val="clear" w:color="auto" w:fill="FFFFFF"/>
            <w:vAlign w:val="center"/>
          </w:tcPr>
          <w:p w14:paraId="467E1C96"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lang w:eastAsia="en-US" w:bidi="en-US"/>
              </w:rPr>
              <w:t>P.SS.12.OPR.020</w:t>
            </w:r>
          </w:p>
        </w:tc>
      </w:tr>
      <w:tr w:rsidR="009E6754" w:rsidRPr="00AB2B78" w14:paraId="2C7C4EFB" w14:textId="77777777" w:rsidTr="00AB2B78">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B06265A" w14:textId="77777777" w:rsidR="009E6754" w:rsidRPr="00AB2B78" w:rsidRDefault="009E6754" w:rsidP="00AB2B78">
            <w:pPr>
              <w:pStyle w:val="a3"/>
              <w:shd w:val="clear" w:color="auto" w:fill="auto"/>
              <w:spacing w:after="120" w:line="240" w:lineRule="auto"/>
              <w:ind w:firstLine="280"/>
              <w:jc w:val="both"/>
              <w:rPr>
                <w:rFonts w:ascii="Sylfaen" w:hAnsi="Sylfaen" w:cs="Sylfaen"/>
                <w:sz w:val="20"/>
                <w:szCs w:val="20"/>
              </w:rPr>
            </w:pPr>
            <w:r w:rsidRPr="00AB2B78">
              <w:rPr>
                <w:rFonts w:ascii="Sylfaen" w:hAnsi="Sylfaen" w:cs="Sylfaen"/>
                <w:sz w:val="20"/>
                <w:szCs w:val="20"/>
              </w:rPr>
              <w:t>2</w:t>
            </w:r>
          </w:p>
        </w:tc>
        <w:tc>
          <w:tcPr>
            <w:tcW w:w="2666" w:type="dxa"/>
            <w:tcBorders>
              <w:top w:val="single" w:sz="4" w:space="0" w:color="auto"/>
              <w:left w:val="single" w:sz="4" w:space="0" w:color="auto"/>
            </w:tcBorders>
            <w:shd w:val="clear" w:color="auto" w:fill="FFFFFF"/>
          </w:tcPr>
          <w:p w14:paraId="05F9F4E2"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Գործառնության անվանումը</w:t>
            </w:r>
          </w:p>
        </w:tc>
        <w:tc>
          <w:tcPr>
            <w:tcW w:w="5854" w:type="dxa"/>
            <w:tcBorders>
              <w:top w:val="single" w:sz="4" w:space="0" w:color="auto"/>
              <w:left w:val="single" w:sz="4" w:space="0" w:color="auto"/>
              <w:right w:val="single" w:sz="4" w:space="0" w:color="auto"/>
            </w:tcBorders>
            <w:shd w:val="clear" w:color="auto" w:fill="FFFFFF"/>
            <w:vAlign w:val="center"/>
          </w:tcPr>
          <w:p w14:paraId="61343FB1"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 xml:space="preserve">ժամանակավոր կարանտինային բուսասանիտարական միջոցի չեղարկման մասին տեղեկությունների ընդունում </w:t>
            </w:r>
            <w:r w:rsidR="00186716" w:rsidRPr="00AB2B78">
              <w:rPr>
                <w:rFonts w:ascii="Sylfaen" w:hAnsi="Sylfaen" w:cs="Sylfaen"/>
                <w:sz w:val="20"/>
                <w:szCs w:val="20"/>
              </w:rPr>
              <w:t>եւ</w:t>
            </w:r>
            <w:r w:rsidRPr="00AB2B78">
              <w:rPr>
                <w:rFonts w:ascii="Sylfaen" w:hAnsi="Sylfaen" w:cs="Sylfaen"/>
                <w:sz w:val="20"/>
                <w:szCs w:val="20"/>
              </w:rPr>
              <w:t xml:space="preserve"> մշակում լիազորված մարմնի կողմից</w:t>
            </w:r>
          </w:p>
        </w:tc>
      </w:tr>
      <w:tr w:rsidR="009E6754" w:rsidRPr="00AB2B78" w14:paraId="5E8F8763" w14:textId="77777777" w:rsidTr="00AB2B78">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vAlign w:val="center"/>
          </w:tcPr>
          <w:p w14:paraId="37EEB951" w14:textId="77777777" w:rsidR="009E6754" w:rsidRPr="00AB2B78" w:rsidRDefault="009E6754" w:rsidP="00AB2B78">
            <w:pPr>
              <w:pStyle w:val="a3"/>
              <w:shd w:val="clear" w:color="auto" w:fill="auto"/>
              <w:spacing w:after="120" w:line="240" w:lineRule="auto"/>
              <w:ind w:firstLine="280"/>
              <w:jc w:val="both"/>
              <w:rPr>
                <w:rFonts w:ascii="Sylfaen" w:hAnsi="Sylfaen" w:cs="Sylfaen"/>
                <w:sz w:val="20"/>
                <w:szCs w:val="20"/>
              </w:rPr>
            </w:pPr>
            <w:r w:rsidRPr="00AB2B78">
              <w:rPr>
                <w:rFonts w:ascii="Sylfaen" w:hAnsi="Sylfaen" w:cs="Sylfaen"/>
                <w:sz w:val="20"/>
                <w:szCs w:val="20"/>
              </w:rPr>
              <w:t>3</w:t>
            </w:r>
          </w:p>
        </w:tc>
        <w:tc>
          <w:tcPr>
            <w:tcW w:w="2666" w:type="dxa"/>
            <w:tcBorders>
              <w:top w:val="single" w:sz="4" w:space="0" w:color="auto"/>
              <w:left w:val="single" w:sz="4" w:space="0" w:color="auto"/>
            </w:tcBorders>
            <w:shd w:val="clear" w:color="auto" w:fill="FFFFFF"/>
            <w:vAlign w:val="center"/>
          </w:tcPr>
          <w:p w14:paraId="5C4832DD"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Կատարողը</w:t>
            </w:r>
          </w:p>
        </w:tc>
        <w:tc>
          <w:tcPr>
            <w:tcW w:w="5854" w:type="dxa"/>
            <w:tcBorders>
              <w:top w:val="single" w:sz="4" w:space="0" w:color="auto"/>
              <w:left w:val="single" w:sz="4" w:space="0" w:color="auto"/>
              <w:right w:val="single" w:sz="4" w:space="0" w:color="auto"/>
            </w:tcBorders>
            <w:shd w:val="clear" w:color="auto" w:fill="FFFFFF"/>
            <w:vAlign w:val="center"/>
          </w:tcPr>
          <w:p w14:paraId="58D42B57"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ծանուցվող լիազորված մարմին</w:t>
            </w:r>
          </w:p>
        </w:tc>
      </w:tr>
      <w:tr w:rsidR="009E6754" w:rsidRPr="00AB2B78" w14:paraId="7DB1321F" w14:textId="77777777" w:rsidTr="00AB2B78">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349D88D" w14:textId="77777777" w:rsidR="009E6754" w:rsidRPr="00AB2B78" w:rsidRDefault="009E6754" w:rsidP="00AB2B78">
            <w:pPr>
              <w:pStyle w:val="a3"/>
              <w:shd w:val="clear" w:color="auto" w:fill="auto"/>
              <w:spacing w:after="120" w:line="240" w:lineRule="auto"/>
              <w:ind w:firstLine="280"/>
              <w:jc w:val="both"/>
              <w:rPr>
                <w:rFonts w:ascii="Sylfaen" w:hAnsi="Sylfaen" w:cs="Sylfaen"/>
                <w:sz w:val="20"/>
                <w:szCs w:val="20"/>
              </w:rPr>
            </w:pPr>
            <w:r w:rsidRPr="00AB2B78">
              <w:rPr>
                <w:rFonts w:ascii="Sylfaen" w:hAnsi="Sylfaen" w:cs="Sylfaen"/>
                <w:sz w:val="20"/>
                <w:szCs w:val="20"/>
              </w:rPr>
              <w:t>4</w:t>
            </w:r>
          </w:p>
        </w:tc>
        <w:tc>
          <w:tcPr>
            <w:tcW w:w="2666" w:type="dxa"/>
            <w:tcBorders>
              <w:top w:val="single" w:sz="4" w:space="0" w:color="auto"/>
              <w:left w:val="single" w:sz="4" w:space="0" w:color="auto"/>
            </w:tcBorders>
            <w:shd w:val="clear" w:color="auto" w:fill="FFFFFF"/>
          </w:tcPr>
          <w:p w14:paraId="03056F2B"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Կատարման պայմանները</w:t>
            </w:r>
          </w:p>
        </w:tc>
        <w:tc>
          <w:tcPr>
            <w:tcW w:w="5854" w:type="dxa"/>
            <w:tcBorders>
              <w:top w:val="single" w:sz="4" w:space="0" w:color="auto"/>
              <w:left w:val="single" w:sz="4" w:space="0" w:color="auto"/>
              <w:right w:val="single" w:sz="4" w:space="0" w:color="auto"/>
            </w:tcBorders>
            <w:shd w:val="clear" w:color="auto" w:fill="FFFFFF"/>
            <w:vAlign w:val="center"/>
          </w:tcPr>
          <w:p w14:paraId="02868537"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կատարվում է ժամանակավոր կարանտինային բուսասանիտարական միջոցի չեղարկման մասին տեղեկությունները կատարողի կողմից ստանալիս («Ժ</w:t>
            </w:r>
            <w:r w:rsidRPr="00AB2B78">
              <w:rPr>
                <w:rFonts w:ascii="Sylfaen" w:hAnsi="Sylfaen"/>
                <w:sz w:val="20"/>
                <w:szCs w:val="20"/>
              </w:rPr>
              <w:t>ամանակավոր կարանտինային բուսասանիտարական միջոցի չեղարկման մասին տեղեկությունների ուղարկում լիազորված մարմին</w:t>
            </w:r>
            <w:r w:rsidRPr="00AB2B78">
              <w:rPr>
                <w:rFonts w:ascii="Sylfaen" w:hAnsi="Sylfaen" w:cs="Sylfaen"/>
                <w:sz w:val="20"/>
                <w:szCs w:val="20"/>
              </w:rPr>
              <w:t xml:space="preserve">» </w:t>
            </w:r>
            <w:r w:rsidRPr="00AB2B78">
              <w:rPr>
                <w:rFonts w:ascii="Sylfaen" w:hAnsi="Sylfaen" w:cs="Sylfaen"/>
                <w:sz w:val="20"/>
                <w:szCs w:val="20"/>
                <w:lang w:eastAsia="en-US" w:bidi="en-US"/>
              </w:rPr>
              <w:t xml:space="preserve">(P.SS.12.OPR.019) </w:t>
            </w:r>
            <w:r w:rsidRPr="00AB2B78">
              <w:rPr>
                <w:rFonts w:ascii="Sylfaen" w:hAnsi="Sylfaen" w:cs="Sylfaen"/>
                <w:sz w:val="20"/>
                <w:szCs w:val="20"/>
              </w:rPr>
              <w:t>գործառնություն</w:t>
            </w:r>
            <w:r w:rsidRPr="00AB2B78">
              <w:rPr>
                <w:rFonts w:ascii="Sylfaen" w:hAnsi="Sylfaen" w:cs="Sylfaen"/>
                <w:sz w:val="20"/>
                <w:szCs w:val="20"/>
                <w:lang w:eastAsia="en-US" w:bidi="en-US"/>
              </w:rPr>
              <w:t>)</w:t>
            </w:r>
          </w:p>
        </w:tc>
      </w:tr>
      <w:tr w:rsidR="009E6754" w:rsidRPr="00AB2B78" w14:paraId="51D9DC0C" w14:textId="77777777" w:rsidTr="00AB2B78">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1DCC75F"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5</w:t>
            </w:r>
          </w:p>
        </w:tc>
        <w:tc>
          <w:tcPr>
            <w:tcW w:w="2666" w:type="dxa"/>
            <w:tcBorders>
              <w:top w:val="single" w:sz="4" w:space="0" w:color="auto"/>
              <w:left w:val="single" w:sz="4" w:space="0" w:color="auto"/>
            </w:tcBorders>
            <w:shd w:val="clear" w:color="auto" w:fill="FFFFFF"/>
          </w:tcPr>
          <w:p w14:paraId="5DD939F0"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Սահմանափակումները</w:t>
            </w:r>
          </w:p>
        </w:tc>
        <w:tc>
          <w:tcPr>
            <w:tcW w:w="5854" w:type="dxa"/>
            <w:tcBorders>
              <w:top w:val="single" w:sz="4" w:space="0" w:color="auto"/>
              <w:left w:val="single" w:sz="4" w:space="0" w:color="auto"/>
              <w:right w:val="single" w:sz="4" w:space="0" w:color="auto"/>
            </w:tcBorders>
            <w:shd w:val="clear" w:color="auto" w:fill="FFFFFF"/>
            <w:vAlign w:val="center"/>
          </w:tcPr>
          <w:p w14:paraId="71908F64"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sz w:val="20"/>
                <w:szCs w:val="20"/>
              </w:rPr>
              <w:t xml:space="preserve">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w:t>
            </w:r>
            <w:r w:rsidR="00186716" w:rsidRPr="00AB2B78">
              <w:rPr>
                <w:rFonts w:ascii="Sylfaen" w:hAnsi="Sylfaen"/>
                <w:sz w:val="20"/>
                <w:szCs w:val="20"/>
              </w:rPr>
              <w:t>եւ</w:t>
            </w:r>
            <w:r w:rsidRPr="00AB2B78">
              <w:rPr>
                <w:rFonts w:ascii="Sylfaen" w:hAnsi="Sylfaen"/>
                <w:sz w:val="20"/>
                <w:szCs w:val="20"/>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միջ</w:t>
            </w:r>
            <w:r w:rsidR="00186716" w:rsidRPr="00AB2B78">
              <w:rPr>
                <w:rFonts w:ascii="Sylfaen" w:hAnsi="Sylfaen"/>
                <w:sz w:val="20"/>
                <w:szCs w:val="20"/>
              </w:rPr>
              <w:t>եւ</w:t>
            </w:r>
            <w:r w:rsidRPr="00AB2B78">
              <w:rPr>
                <w:rFonts w:ascii="Sylfaen" w:hAnsi="Sylfaen"/>
                <w:sz w:val="20"/>
                <w:szCs w:val="20"/>
              </w:rPr>
              <w:t xml:space="preserve"> տեղեկատվական փոխգործակցության կանոնակարգով</w:t>
            </w:r>
          </w:p>
        </w:tc>
      </w:tr>
      <w:tr w:rsidR="009E6754" w:rsidRPr="00AB2B78" w14:paraId="5F9228FE" w14:textId="77777777" w:rsidTr="00AB2B78">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2DDBA7C7"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6</w:t>
            </w:r>
          </w:p>
        </w:tc>
        <w:tc>
          <w:tcPr>
            <w:tcW w:w="2666" w:type="dxa"/>
            <w:tcBorders>
              <w:top w:val="single" w:sz="4" w:space="0" w:color="auto"/>
              <w:left w:val="single" w:sz="4" w:space="0" w:color="auto"/>
            </w:tcBorders>
            <w:shd w:val="clear" w:color="auto" w:fill="FFFFFF"/>
          </w:tcPr>
          <w:p w14:paraId="5EC05AF4"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Գործառնության նկարագրությունը</w:t>
            </w:r>
          </w:p>
        </w:tc>
        <w:tc>
          <w:tcPr>
            <w:tcW w:w="5854" w:type="dxa"/>
            <w:tcBorders>
              <w:top w:val="single" w:sz="4" w:space="0" w:color="auto"/>
              <w:left w:val="single" w:sz="4" w:space="0" w:color="auto"/>
              <w:right w:val="single" w:sz="4" w:space="0" w:color="auto"/>
            </w:tcBorders>
            <w:shd w:val="clear" w:color="auto" w:fill="FFFFFF"/>
            <w:vAlign w:val="center"/>
          </w:tcPr>
          <w:p w14:paraId="146E1E6E"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 xml:space="preserve">կատարողն ընդունում է ժամանակավոր կարանտինային բուսասանիտարական միջոցի չեղարկման մասին տեղեկությունները, ստուգում է դրանք` </w:t>
            </w:r>
            <w:r w:rsidRPr="00AB2B78">
              <w:rPr>
                <w:rFonts w:ascii="Sylfaen" w:hAnsi="Sylfaen"/>
                <w:sz w:val="20"/>
                <w:szCs w:val="20"/>
              </w:rPr>
              <w:t>լիազորված մարմինների միջ</w:t>
            </w:r>
            <w:r w:rsidR="00186716" w:rsidRPr="00AB2B78">
              <w:rPr>
                <w:rFonts w:ascii="Sylfaen" w:hAnsi="Sylfaen"/>
                <w:sz w:val="20"/>
                <w:szCs w:val="20"/>
              </w:rPr>
              <w:t>եւ</w:t>
            </w:r>
            <w:r w:rsidRPr="00AB2B78">
              <w:rPr>
                <w:rFonts w:ascii="Sylfaen" w:hAnsi="Sylfaen"/>
                <w:sz w:val="20"/>
                <w:szCs w:val="20"/>
              </w:rPr>
              <w:t xml:space="preserve"> տեղեկատվական փոխգործակցության կանոնակարգին համապատասխան, ձ</w:t>
            </w:r>
            <w:r w:rsidR="00186716" w:rsidRPr="00AB2B78">
              <w:rPr>
                <w:rFonts w:ascii="Sylfaen" w:hAnsi="Sylfaen"/>
                <w:sz w:val="20"/>
                <w:szCs w:val="20"/>
              </w:rPr>
              <w:t>եւ</w:t>
            </w:r>
            <w:r w:rsidRPr="00AB2B78">
              <w:rPr>
                <w:rFonts w:ascii="Sylfaen" w:hAnsi="Sylfaen"/>
                <w:sz w:val="20"/>
                <w:szCs w:val="20"/>
              </w:rPr>
              <w:t xml:space="preserve">ավորում </w:t>
            </w:r>
            <w:r w:rsidR="00186716" w:rsidRPr="00AB2B78">
              <w:rPr>
                <w:rFonts w:ascii="Sylfaen" w:hAnsi="Sylfaen"/>
                <w:sz w:val="20"/>
                <w:szCs w:val="20"/>
              </w:rPr>
              <w:t>եւ</w:t>
            </w:r>
            <w:r w:rsidRPr="00AB2B78">
              <w:rPr>
                <w:rFonts w:ascii="Sylfaen" w:hAnsi="Sylfaen"/>
                <w:sz w:val="20"/>
                <w:szCs w:val="20"/>
              </w:rPr>
              <w:t xml:space="preserve"> լիազորված մարմին է ուղարկում </w:t>
            </w:r>
            <w:r w:rsidRPr="00AB2B78">
              <w:rPr>
                <w:rFonts w:ascii="Sylfaen" w:hAnsi="Sylfaen" w:cs="Sylfaen"/>
                <w:sz w:val="20"/>
                <w:szCs w:val="20"/>
              </w:rPr>
              <w:t>ժամանակավոր կարանտինային բուսասանիտարական միջոցի չեղարկման մասին տեղեկությունների մշակման արդյունքի մասին ծանուցում</w:t>
            </w:r>
          </w:p>
        </w:tc>
      </w:tr>
      <w:tr w:rsidR="009E6754" w:rsidRPr="00AB2B78" w14:paraId="15337272" w14:textId="77777777" w:rsidTr="00AB2B78">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053B799C" w14:textId="77777777" w:rsidR="009E6754" w:rsidRPr="00AB2B78" w:rsidRDefault="009E6754" w:rsidP="00AB2B78">
            <w:pPr>
              <w:pStyle w:val="a3"/>
              <w:shd w:val="clear" w:color="auto" w:fill="auto"/>
              <w:spacing w:after="120" w:line="240" w:lineRule="auto"/>
              <w:ind w:firstLine="280"/>
              <w:jc w:val="both"/>
              <w:rPr>
                <w:rFonts w:ascii="Sylfaen" w:hAnsi="Sylfaen" w:cs="Sylfaen"/>
                <w:sz w:val="20"/>
                <w:szCs w:val="20"/>
              </w:rPr>
            </w:pPr>
            <w:r w:rsidRPr="00AB2B78">
              <w:rPr>
                <w:rFonts w:ascii="Sylfaen" w:hAnsi="Sylfaen" w:cs="Sylfaen"/>
                <w:sz w:val="20"/>
                <w:szCs w:val="20"/>
              </w:rPr>
              <w:t>7</w:t>
            </w:r>
          </w:p>
        </w:tc>
        <w:tc>
          <w:tcPr>
            <w:tcW w:w="2666" w:type="dxa"/>
            <w:tcBorders>
              <w:top w:val="single" w:sz="4" w:space="0" w:color="auto"/>
              <w:left w:val="single" w:sz="4" w:space="0" w:color="auto"/>
              <w:bottom w:val="single" w:sz="4" w:space="0" w:color="auto"/>
            </w:tcBorders>
            <w:shd w:val="clear" w:color="auto" w:fill="FFFFFF"/>
          </w:tcPr>
          <w:p w14:paraId="55B50746"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Արդյունքները</w:t>
            </w:r>
          </w:p>
        </w:tc>
        <w:tc>
          <w:tcPr>
            <w:tcW w:w="5854" w:type="dxa"/>
            <w:tcBorders>
              <w:top w:val="single" w:sz="4" w:space="0" w:color="auto"/>
              <w:left w:val="single" w:sz="4" w:space="0" w:color="auto"/>
              <w:bottom w:val="single" w:sz="4" w:space="0" w:color="auto"/>
              <w:right w:val="single" w:sz="4" w:space="0" w:color="auto"/>
            </w:tcBorders>
            <w:shd w:val="clear" w:color="auto" w:fill="FFFFFF"/>
            <w:vAlign w:val="center"/>
          </w:tcPr>
          <w:p w14:paraId="1CE4EBB6"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 xml:space="preserve">ժամանակավոր կարանտինային բուսասանիտարական միջոցի չեղարկման մասին տեղեկություններն ստացվել </w:t>
            </w:r>
            <w:r w:rsidR="00186716" w:rsidRPr="00AB2B78">
              <w:rPr>
                <w:rFonts w:ascii="Sylfaen" w:hAnsi="Sylfaen" w:cs="Sylfaen"/>
                <w:sz w:val="20"/>
                <w:szCs w:val="20"/>
              </w:rPr>
              <w:t>եւ</w:t>
            </w:r>
            <w:r w:rsidRPr="00AB2B78">
              <w:rPr>
                <w:rFonts w:ascii="Sylfaen" w:hAnsi="Sylfaen" w:cs="Sylfaen"/>
                <w:sz w:val="20"/>
                <w:szCs w:val="20"/>
              </w:rPr>
              <w:t xml:space="preserve"> մշակվել են, ժամանակավոր կարանտինային բուսասանիտարական միջոցի չեղարկման մասին տեղեկությունների մշակման արդյունքի մասին ծանուցումն ուղարկվել է լիազորված մարմին</w:t>
            </w:r>
          </w:p>
        </w:tc>
      </w:tr>
    </w:tbl>
    <w:p w14:paraId="71BA4445" w14:textId="77777777" w:rsidR="009E6754" w:rsidRPr="00B62852" w:rsidRDefault="009E6754" w:rsidP="00186716">
      <w:pPr>
        <w:spacing w:after="160" w:line="360" w:lineRule="auto"/>
      </w:pPr>
    </w:p>
    <w:p w14:paraId="11DA0880" w14:textId="77777777" w:rsidR="009E6754" w:rsidRPr="00B62852" w:rsidRDefault="009E6754" w:rsidP="00186716">
      <w:pPr>
        <w:pStyle w:val="11"/>
        <w:shd w:val="clear" w:color="auto" w:fill="auto"/>
        <w:spacing w:after="160" w:line="360" w:lineRule="auto"/>
        <w:jc w:val="right"/>
        <w:outlineLvl w:val="9"/>
        <w:rPr>
          <w:rFonts w:ascii="Sylfaen" w:hAnsi="Sylfaen" w:cs="Sylfaen"/>
          <w:sz w:val="24"/>
          <w:szCs w:val="24"/>
        </w:rPr>
      </w:pPr>
      <w:bookmarkStart w:id="24" w:name="bookmark39"/>
      <w:r w:rsidRPr="00B62852">
        <w:rPr>
          <w:rFonts w:ascii="Sylfaen" w:eastAsia="Times New Roman" w:hAnsi="Sylfaen" w:cs="Sylfaen"/>
          <w:sz w:val="24"/>
          <w:szCs w:val="24"/>
        </w:rPr>
        <w:lastRenderedPageBreak/>
        <w:t>Աղյուսակ 34</w:t>
      </w:r>
      <w:bookmarkEnd w:id="24"/>
    </w:p>
    <w:p w14:paraId="7484CCAC"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bookmarkStart w:id="25" w:name="bookmark40"/>
      <w:r w:rsidRPr="00B62852">
        <w:rPr>
          <w:rFonts w:ascii="Sylfaen" w:eastAsia="Times New Roman" w:hAnsi="Sylfaen" w:cs="Sylfaen"/>
          <w:sz w:val="24"/>
          <w:szCs w:val="24"/>
        </w:rPr>
        <w:t>«Ժ</w:t>
      </w:r>
      <w:r w:rsidRPr="00B62852">
        <w:rPr>
          <w:rFonts w:ascii="Sylfaen" w:hAnsi="Sylfaen" w:cs="Sylfaen"/>
          <w:sz w:val="24"/>
          <w:szCs w:val="24"/>
        </w:rPr>
        <w:t>ամանակավոր կարանտինային բուսասանիտարական միջոցի չեղարկման մասին տեղեկությունների մշակման արդյունքի մասին ծանուցման ստացում</w:t>
      </w:r>
      <w:r w:rsidRPr="00B62852">
        <w:rPr>
          <w:rFonts w:ascii="Sylfaen" w:eastAsia="Times New Roman" w:hAnsi="Sylfaen" w:cs="Sylfaen"/>
          <w:sz w:val="24"/>
          <w:szCs w:val="24"/>
        </w:rPr>
        <w:t xml:space="preserve">» </w:t>
      </w:r>
      <w:r w:rsidRPr="00B62852">
        <w:rPr>
          <w:rFonts w:ascii="Sylfaen" w:eastAsia="Times New Roman" w:hAnsi="Sylfaen" w:cs="Sylfaen"/>
          <w:sz w:val="24"/>
          <w:szCs w:val="24"/>
          <w:lang w:eastAsia="en-US" w:bidi="en-US"/>
        </w:rPr>
        <w:t xml:space="preserve">(P.SS.12.OPR.021) </w:t>
      </w:r>
      <w:r w:rsidRPr="00B62852">
        <w:rPr>
          <w:rFonts w:ascii="Sylfaen" w:eastAsia="Times New Roman" w:hAnsi="Sylfaen" w:cs="Sylfaen"/>
          <w:sz w:val="24"/>
          <w:szCs w:val="24"/>
        </w:rPr>
        <w:t xml:space="preserve">գործառնության </w:t>
      </w:r>
      <w:bookmarkEnd w:id="25"/>
      <w:r w:rsidRPr="00B62852">
        <w:rPr>
          <w:rFonts w:ascii="Sylfaen" w:eastAsia="Times New Roman" w:hAnsi="Sylfaen" w:cs="Sylfaen"/>
          <w:sz w:val="24"/>
          <w:szCs w:val="24"/>
          <w:lang w:eastAsia="en-US" w:bidi="en-US"/>
        </w:rPr>
        <w:t>նկարագրություն</w:t>
      </w:r>
    </w:p>
    <w:tbl>
      <w:tblPr>
        <w:tblOverlap w:val="never"/>
        <w:tblW w:w="9523" w:type="dxa"/>
        <w:jc w:val="center"/>
        <w:tblLayout w:type="fixed"/>
        <w:tblCellMar>
          <w:left w:w="10" w:type="dxa"/>
          <w:right w:w="10" w:type="dxa"/>
        </w:tblCellMar>
        <w:tblLook w:val="0020" w:firstRow="1" w:lastRow="0" w:firstColumn="0" w:lastColumn="0" w:noHBand="0" w:noVBand="0"/>
      </w:tblPr>
      <w:tblGrid>
        <w:gridCol w:w="993"/>
        <w:gridCol w:w="2673"/>
        <w:gridCol w:w="5857"/>
      </w:tblGrid>
      <w:tr w:rsidR="009E6754" w:rsidRPr="00AB2B78" w14:paraId="256BE704" w14:textId="77777777" w:rsidTr="00AB2B78">
        <w:trPr>
          <w:tblHeader/>
          <w:jc w:val="center"/>
        </w:trPr>
        <w:tc>
          <w:tcPr>
            <w:tcW w:w="993" w:type="dxa"/>
            <w:tcBorders>
              <w:top w:val="single" w:sz="4" w:space="0" w:color="auto"/>
              <w:left w:val="single" w:sz="4" w:space="0" w:color="auto"/>
            </w:tcBorders>
            <w:shd w:val="clear" w:color="auto" w:fill="FFFFFF"/>
            <w:vAlign w:val="center"/>
          </w:tcPr>
          <w:p w14:paraId="25ACC8D7"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Համարը` ը/կ</w:t>
            </w:r>
          </w:p>
        </w:tc>
        <w:tc>
          <w:tcPr>
            <w:tcW w:w="2673" w:type="dxa"/>
            <w:tcBorders>
              <w:top w:val="single" w:sz="4" w:space="0" w:color="auto"/>
              <w:left w:val="single" w:sz="4" w:space="0" w:color="auto"/>
            </w:tcBorders>
            <w:shd w:val="clear" w:color="auto" w:fill="FFFFFF"/>
            <w:vAlign w:val="center"/>
          </w:tcPr>
          <w:p w14:paraId="70A19860" w14:textId="77777777" w:rsidR="009E6754" w:rsidRPr="00AB2B78" w:rsidRDefault="009E6754" w:rsidP="00AB2B78">
            <w:pPr>
              <w:pStyle w:val="a3"/>
              <w:shd w:val="clear" w:color="auto" w:fill="auto"/>
              <w:spacing w:after="120" w:line="240" w:lineRule="auto"/>
              <w:ind w:firstLine="260"/>
              <w:jc w:val="center"/>
              <w:rPr>
                <w:rFonts w:ascii="Sylfaen" w:hAnsi="Sylfaen" w:cs="Sylfaen"/>
                <w:sz w:val="20"/>
                <w:szCs w:val="20"/>
              </w:rPr>
            </w:pPr>
            <w:r w:rsidRPr="00AB2B78">
              <w:rPr>
                <w:rFonts w:ascii="Sylfaen" w:hAnsi="Sylfaen" w:cs="Sylfaen"/>
                <w:sz w:val="20"/>
                <w:szCs w:val="20"/>
              </w:rPr>
              <w:t>Տարրի նշագիրը</w:t>
            </w:r>
          </w:p>
        </w:tc>
        <w:tc>
          <w:tcPr>
            <w:tcW w:w="5857" w:type="dxa"/>
            <w:tcBorders>
              <w:top w:val="single" w:sz="4" w:space="0" w:color="auto"/>
              <w:left w:val="single" w:sz="4" w:space="0" w:color="auto"/>
              <w:right w:val="single" w:sz="4" w:space="0" w:color="auto"/>
            </w:tcBorders>
            <w:shd w:val="clear" w:color="auto" w:fill="FFFFFF"/>
            <w:vAlign w:val="center"/>
          </w:tcPr>
          <w:p w14:paraId="025F8487"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Նկարագրությունը</w:t>
            </w:r>
          </w:p>
        </w:tc>
      </w:tr>
      <w:tr w:rsidR="009E6754" w:rsidRPr="00AB2B78" w14:paraId="6CCF36DA" w14:textId="77777777" w:rsidTr="00AB2B78">
        <w:trPr>
          <w:tblHeader/>
          <w:jc w:val="center"/>
        </w:trPr>
        <w:tc>
          <w:tcPr>
            <w:tcW w:w="993" w:type="dxa"/>
            <w:tcBorders>
              <w:top w:val="single" w:sz="4" w:space="0" w:color="auto"/>
              <w:left w:val="single" w:sz="4" w:space="0" w:color="auto"/>
            </w:tcBorders>
            <w:shd w:val="clear" w:color="auto" w:fill="FFFFFF"/>
            <w:vAlign w:val="center"/>
          </w:tcPr>
          <w:p w14:paraId="378A523B" w14:textId="77777777" w:rsidR="009E6754" w:rsidRPr="00AB2B78" w:rsidRDefault="009E6754" w:rsidP="00AB2B78">
            <w:pPr>
              <w:pStyle w:val="a3"/>
              <w:shd w:val="clear" w:color="auto" w:fill="auto"/>
              <w:spacing w:after="120" w:line="240" w:lineRule="auto"/>
              <w:ind w:firstLine="280"/>
              <w:jc w:val="center"/>
              <w:rPr>
                <w:rFonts w:ascii="Sylfaen" w:hAnsi="Sylfaen" w:cs="Sylfaen"/>
                <w:sz w:val="20"/>
                <w:szCs w:val="20"/>
              </w:rPr>
            </w:pPr>
            <w:r w:rsidRPr="00AB2B78">
              <w:rPr>
                <w:rFonts w:ascii="Sylfaen" w:hAnsi="Sylfaen" w:cs="Sylfaen"/>
                <w:sz w:val="20"/>
                <w:szCs w:val="20"/>
              </w:rPr>
              <w:t>1</w:t>
            </w:r>
          </w:p>
        </w:tc>
        <w:tc>
          <w:tcPr>
            <w:tcW w:w="2673" w:type="dxa"/>
            <w:tcBorders>
              <w:top w:val="single" w:sz="4" w:space="0" w:color="auto"/>
              <w:left w:val="single" w:sz="4" w:space="0" w:color="auto"/>
            </w:tcBorders>
            <w:shd w:val="clear" w:color="auto" w:fill="FFFFFF"/>
            <w:vAlign w:val="center"/>
          </w:tcPr>
          <w:p w14:paraId="508180BE"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2</w:t>
            </w:r>
          </w:p>
        </w:tc>
        <w:tc>
          <w:tcPr>
            <w:tcW w:w="5857" w:type="dxa"/>
            <w:tcBorders>
              <w:top w:val="single" w:sz="4" w:space="0" w:color="auto"/>
              <w:left w:val="single" w:sz="4" w:space="0" w:color="auto"/>
              <w:right w:val="single" w:sz="4" w:space="0" w:color="auto"/>
            </w:tcBorders>
            <w:shd w:val="clear" w:color="auto" w:fill="FFFFFF"/>
            <w:vAlign w:val="center"/>
          </w:tcPr>
          <w:p w14:paraId="1334D4AA"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3</w:t>
            </w:r>
          </w:p>
        </w:tc>
      </w:tr>
      <w:tr w:rsidR="009E6754" w:rsidRPr="00AB2B78" w14:paraId="17302740" w14:textId="77777777" w:rsidTr="00AB2B78">
        <w:trPr>
          <w:jc w:val="center"/>
        </w:trPr>
        <w:tc>
          <w:tcPr>
            <w:tcW w:w="993" w:type="dxa"/>
            <w:tcBorders>
              <w:top w:val="single" w:sz="4" w:space="0" w:color="auto"/>
              <w:left w:val="single" w:sz="4" w:space="0" w:color="auto"/>
            </w:tcBorders>
            <w:shd w:val="clear" w:color="auto" w:fill="FFFFFF"/>
            <w:vAlign w:val="center"/>
          </w:tcPr>
          <w:p w14:paraId="647832C4" w14:textId="77777777" w:rsidR="009E6754" w:rsidRPr="00AB2B78" w:rsidRDefault="009E6754" w:rsidP="00AB2B78">
            <w:pPr>
              <w:pStyle w:val="a3"/>
              <w:shd w:val="clear" w:color="auto" w:fill="auto"/>
              <w:spacing w:after="120" w:line="240" w:lineRule="auto"/>
              <w:ind w:firstLine="280"/>
              <w:jc w:val="both"/>
              <w:rPr>
                <w:rFonts w:ascii="Sylfaen" w:hAnsi="Sylfaen" w:cs="Sylfaen"/>
                <w:sz w:val="20"/>
                <w:szCs w:val="20"/>
              </w:rPr>
            </w:pPr>
            <w:r w:rsidRPr="00AB2B78">
              <w:rPr>
                <w:rFonts w:ascii="Sylfaen" w:hAnsi="Sylfaen" w:cs="Sylfaen"/>
                <w:sz w:val="20"/>
                <w:szCs w:val="20"/>
              </w:rPr>
              <w:t>1</w:t>
            </w:r>
          </w:p>
        </w:tc>
        <w:tc>
          <w:tcPr>
            <w:tcW w:w="2673" w:type="dxa"/>
            <w:tcBorders>
              <w:top w:val="single" w:sz="4" w:space="0" w:color="auto"/>
              <w:left w:val="single" w:sz="4" w:space="0" w:color="auto"/>
            </w:tcBorders>
            <w:shd w:val="clear" w:color="auto" w:fill="FFFFFF"/>
            <w:vAlign w:val="center"/>
          </w:tcPr>
          <w:p w14:paraId="724086DB"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Ծածկագրային նշագիրը</w:t>
            </w:r>
          </w:p>
        </w:tc>
        <w:tc>
          <w:tcPr>
            <w:tcW w:w="5857" w:type="dxa"/>
            <w:tcBorders>
              <w:top w:val="single" w:sz="4" w:space="0" w:color="auto"/>
              <w:left w:val="single" w:sz="4" w:space="0" w:color="auto"/>
              <w:right w:val="single" w:sz="4" w:space="0" w:color="auto"/>
            </w:tcBorders>
            <w:shd w:val="clear" w:color="auto" w:fill="FFFFFF"/>
            <w:vAlign w:val="center"/>
          </w:tcPr>
          <w:p w14:paraId="308270DA"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lang w:eastAsia="en-US" w:bidi="en-US"/>
              </w:rPr>
              <w:t>P.SS.12.OPR.021</w:t>
            </w:r>
          </w:p>
        </w:tc>
      </w:tr>
      <w:tr w:rsidR="009E6754" w:rsidRPr="00AB2B78" w14:paraId="2E0B6E27" w14:textId="77777777" w:rsidTr="00AB2B78">
        <w:trPr>
          <w:jc w:val="center"/>
        </w:trPr>
        <w:tc>
          <w:tcPr>
            <w:tcW w:w="993" w:type="dxa"/>
            <w:tcBorders>
              <w:top w:val="single" w:sz="4" w:space="0" w:color="auto"/>
              <w:left w:val="single" w:sz="4" w:space="0" w:color="auto"/>
            </w:tcBorders>
            <w:shd w:val="clear" w:color="auto" w:fill="FFFFFF"/>
          </w:tcPr>
          <w:p w14:paraId="2D5E83BD" w14:textId="77777777" w:rsidR="009E6754" w:rsidRPr="00AB2B78" w:rsidRDefault="009E6754" w:rsidP="00AB2B78">
            <w:pPr>
              <w:pStyle w:val="a3"/>
              <w:shd w:val="clear" w:color="auto" w:fill="auto"/>
              <w:spacing w:after="120" w:line="240" w:lineRule="auto"/>
              <w:ind w:firstLine="280"/>
              <w:jc w:val="both"/>
              <w:rPr>
                <w:rFonts w:ascii="Sylfaen" w:hAnsi="Sylfaen" w:cs="Sylfaen"/>
                <w:sz w:val="20"/>
                <w:szCs w:val="20"/>
              </w:rPr>
            </w:pPr>
            <w:r w:rsidRPr="00AB2B78">
              <w:rPr>
                <w:rFonts w:ascii="Sylfaen" w:hAnsi="Sylfaen" w:cs="Sylfaen"/>
                <w:sz w:val="20"/>
                <w:szCs w:val="20"/>
              </w:rPr>
              <w:t>2</w:t>
            </w:r>
          </w:p>
        </w:tc>
        <w:tc>
          <w:tcPr>
            <w:tcW w:w="2673" w:type="dxa"/>
            <w:tcBorders>
              <w:top w:val="single" w:sz="4" w:space="0" w:color="auto"/>
              <w:left w:val="single" w:sz="4" w:space="0" w:color="auto"/>
            </w:tcBorders>
            <w:shd w:val="clear" w:color="auto" w:fill="FFFFFF"/>
          </w:tcPr>
          <w:p w14:paraId="1DF0BA10"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Գործառնության անվանումը</w:t>
            </w:r>
          </w:p>
        </w:tc>
        <w:tc>
          <w:tcPr>
            <w:tcW w:w="5857" w:type="dxa"/>
            <w:tcBorders>
              <w:top w:val="single" w:sz="4" w:space="0" w:color="auto"/>
              <w:left w:val="single" w:sz="4" w:space="0" w:color="auto"/>
              <w:right w:val="single" w:sz="4" w:space="0" w:color="auto"/>
            </w:tcBorders>
            <w:shd w:val="clear" w:color="auto" w:fill="FFFFFF"/>
            <w:vAlign w:val="center"/>
          </w:tcPr>
          <w:p w14:paraId="371EA778"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ժամանակավոր կարանտինային բուսասանիտարական միջոցի չեղարկման մասին տեղեկությունների մշակման արդյունքի մասին ծանուցման ստացում</w:t>
            </w:r>
          </w:p>
        </w:tc>
      </w:tr>
      <w:tr w:rsidR="009E6754" w:rsidRPr="00AB2B78" w14:paraId="34778C49" w14:textId="77777777" w:rsidTr="00AB2B78">
        <w:trPr>
          <w:jc w:val="center"/>
        </w:trPr>
        <w:tc>
          <w:tcPr>
            <w:tcW w:w="993" w:type="dxa"/>
            <w:tcBorders>
              <w:top w:val="single" w:sz="4" w:space="0" w:color="auto"/>
              <w:left w:val="single" w:sz="4" w:space="0" w:color="auto"/>
            </w:tcBorders>
            <w:shd w:val="clear" w:color="auto" w:fill="FFFFFF"/>
            <w:vAlign w:val="center"/>
          </w:tcPr>
          <w:p w14:paraId="078D938E"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3</w:t>
            </w:r>
          </w:p>
        </w:tc>
        <w:tc>
          <w:tcPr>
            <w:tcW w:w="2673" w:type="dxa"/>
            <w:tcBorders>
              <w:top w:val="single" w:sz="4" w:space="0" w:color="auto"/>
              <w:left w:val="single" w:sz="4" w:space="0" w:color="auto"/>
            </w:tcBorders>
            <w:shd w:val="clear" w:color="auto" w:fill="FFFFFF"/>
            <w:vAlign w:val="center"/>
          </w:tcPr>
          <w:p w14:paraId="5D6269B4"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Կատարողը</w:t>
            </w:r>
          </w:p>
        </w:tc>
        <w:tc>
          <w:tcPr>
            <w:tcW w:w="5857" w:type="dxa"/>
            <w:tcBorders>
              <w:top w:val="single" w:sz="4" w:space="0" w:color="auto"/>
              <w:left w:val="single" w:sz="4" w:space="0" w:color="auto"/>
              <w:right w:val="single" w:sz="4" w:space="0" w:color="auto"/>
            </w:tcBorders>
            <w:shd w:val="clear" w:color="auto" w:fill="FFFFFF"/>
            <w:vAlign w:val="center"/>
          </w:tcPr>
          <w:p w14:paraId="237E044C"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լիազորված մարմին</w:t>
            </w:r>
          </w:p>
        </w:tc>
      </w:tr>
      <w:tr w:rsidR="009E6754" w:rsidRPr="00AB2B78" w14:paraId="76B02B8F" w14:textId="77777777" w:rsidTr="00AB2B78">
        <w:trPr>
          <w:jc w:val="center"/>
        </w:trPr>
        <w:tc>
          <w:tcPr>
            <w:tcW w:w="993" w:type="dxa"/>
            <w:tcBorders>
              <w:top w:val="single" w:sz="4" w:space="0" w:color="auto"/>
              <w:left w:val="single" w:sz="4" w:space="0" w:color="auto"/>
            </w:tcBorders>
            <w:shd w:val="clear" w:color="auto" w:fill="FFFFFF"/>
          </w:tcPr>
          <w:p w14:paraId="694D9A98" w14:textId="77777777" w:rsidR="009E6754" w:rsidRPr="00AB2B78" w:rsidRDefault="009E6754" w:rsidP="00AB2B78">
            <w:pPr>
              <w:pStyle w:val="a3"/>
              <w:shd w:val="clear" w:color="auto" w:fill="auto"/>
              <w:spacing w:after="120" w:line="240" w:lineRule="auto"/>
              <w:ind w:firstLine="280"/>
              <w:jc w:val="both"/>
              <w:rPr>
                <w:rFonts w:ascii="Sylfaen" w:hAnsi="Sylfaen" w:cs="Sylfaen"/>
                <w:sz w:val="20"/>
                <w:szCs w:val="20"/>
              </w:rPr>
            </w:pPr>
            <w:r w:rsidRPr="00AB2B78">
              <w:rPr>
                <w:rFonts w:ascii="Sylfaen" w:hAnsi="Sylfaen" w:cs="Sylfaen"/>
                <w:sz w:val="20"/>
                <w:szCs w:val="20"/>
              </w:rPr>
              <w:t>4</w:t>
            </w:r>
          </w:p>
        </w:tc>
        <w:tc>
          <w:tcPr>
            <w:tcW w:w="2673" w:type="dxa"/>
            <w:tcBorders>
              <w:top w:val="single" w:sz="4" w:space="0" w:color="auto"/>
              <w:left w:val="single" w:sz="4" w:space="0" w:color="auto"/>
            </w:tcBorders>
            <w:shd w:val="clear" w:color="auto" w:fill="FFFFFF"/>
          </w:tcPr>
          <w:p w14:paraId="61309D65"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Կատարման պայմանները</w:t>
            </w:r>
          </w:p>
        </w:tc>
        <w:tc>
          <w:tcPr>
            <w:tcW w:w="5857" w:type="dxa"/>
            <w:tcBorders>
              <w:top w:val="single" w:sz="4" w:space="0" w:color="auto"/>
              <w:left w:val="single" w:sz="4" w:space="0" w:color="auto"/>
              <w:right w:val="single" w:sz="4" w:space="0" w:color="auto"/>
            </w:tcBorders>
            <w:shd w:val="clear" w:color="auto" w:fill="FFFFFF"/>
            <w:vAlign w:val="center"/>
          </w:tcPr>
          <w:p w14:paraId="21132647"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 xml:space="preserve">կատարվում է ժամանակավոր կարանտինային բուսասանիտարական միջոցի չեղարկման մասին տեղեկությունների մշակման արդյունքի մասին ծանուցումն ստանալիս («Ժամանակավոր կարանտինային բուսասանիտարական միջոցի չեղարկման մասին տեղեկությունների ընդունում </w:t>
            </w:r>
            <w:r w:rsidR="00186716" w:rsidRPr="00AB2B78">
              <w:rPr>
                <w:rFonts w:ascii="Sylfaen" w:hAnsi="Sylfaen" w:cs="Sylfaen"/>
                <w:sz w:val="20"/>
                <w:szCs w:val="20"/>
              </w:rPr>
              <w:t>եւ</w:t>
            </w:r>
            <w:r w:rsidRPr="00AB2B78">
              <w:rPr>
                <w:rFonts w:ascii="Sylfaen" w:hAnsi="Sylfaen" w:cs="Sylfaen"/>
                <w:sz w:val="20"/>
                <w:szCs w:val="20"/>
              </w:rPr>
              <w:t xml:space="preserve"> մշակում լիազորված մարմնի կողմից» </w:t>
            </w:r>
            <w:r w:rsidRPr="00AB2B78">
              <w:rPr>
                <w:rFonts w:ascii="Sylfaen" w:hAnsi="Sylfaen" w:cs="Sylfaen"/>
                <w:sz w:val="20"/>
                <w:szCs w:val="20"/>
                <w:lang w:eastAsia="en-US" w:bidi="en-US"/>
              </w:rPr>
              <w:t xml:space="preserve">(P.SS.12.OPR.020) </w:t>
            </w:r>
            <w:r w:rsidRPr="00AB2B78">
              <w:rPr>
                <w:rFonts w:ascii="Sylfaen" w:hAnsi="Sylfaen" w:cs="Sylfaen"/>
                <w:sz w:val="20"/>
                <w:szCs w:val="20"/>
              </w:rPr>
              <w:t>գործառնություն</w:t>
            </w:r>
            <w:r w:rsidRPr="00AB2B78">
              <w:rPr>
                <w:rFonts w:ascii="Sylfaen" w:hAnsi="Sylfaen" w:cs="Sylfaen"/>
                <w:sz w:val="20"/>
                <w:szCs w:val="20"/>
                <w:lang w:eastAsia="en-US" w:bidi="en-US"/>
              </w:rPr>
              <w:t>)</w:t>
            </w:r>
          </w:p>
        </w:tc>
      </w:tr>
      <w:tr w:rsidR="009E6754" w:rsidRPr="00AB2B78" w14:paraId="3194FDCF" w14:textId="77777777" w:rsidTr="00AB2B78">
        <w:trPr>
          <w:jc w:val="center"/>
        </w:trPr>
        <w:tc>
          <w:tcPr>
            <w:tcW w:w="993" w:type="dxa"/>
            <w:tcBorders>
              <w:top w:val="single" w:sz="4" w:space="0" w:color="auto"/>
              <w:left w:val="single" w:sz="4" w:space="0" w:color="auto"/>
            </w:tcBorders>
            <w:shd w:val="clear" w:color="auto" w:fill="FFFFFF"/>
          </w:tcPr>
          <w:p w14:paraId="5F840EE0"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5</w:t>
            </w:r>
          </w:p>
        </w:tc>
        <w:tc>
          <w:tcPr>
            <w:tcW w:w="2673" w:type="dxa"/>
            <w:tcBorders>
              <w:top w:val="single" w:sz="4" w:space="0" w:color="auto"/>
              <w:left w:val="single" w:sz="4" w:space="0" w:color="auto"/>
            </w:tcBorders>
            <w:shd w:val="clear" w:color="auto" w:fill="FFFFFF"/>
          </w:tcPr>
          <w:p w14:paraId="683B8003"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Սահմանափակումները</w:t>
            </w:r>
          </w:p>
        </w:tc>
        <w:tc>
          <w:tcPr>
            <w:tcW w:w="5857" w:type="dxa"/>
            <w:tcBorders>
              <w:top w:val="single" w:sz="4" w:space="0" w:color="auto"/>
              <w:left w:val="single" w:sz="4" w:space="0" w:color="auto"/>
              <w:right w:val="single" w:sz="4" w:space="0" w:color="auto"/>
            </w:tcBorders>
            <w:shd w:val="clear" w:color="auto" w:fill="FFFFFF"/>
            <w:vAlign w:val="center"/>
          </w:tcPr>
          <w:p w14:paraId="4DAAEEB9"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sz w:val="20"/>
                <w:szCs w:val="20"/>
              </w:rPr>
              <w:t>տեղեկությունների ձ</w:t>
            </w:r>
            <w:r w:rsidR="00186716" w:rsidRPr="00AB2B78">
              <w:rPr>
                <w:rFonts w:ascii="Sylfaen" w:hAnsi="Sylfaen"/>
                <w:sz w:val="20"/>
                <w:szCs w:val="20"/>
              </w:rPr>
              <w:t>եւ</w:t>
            </w:r>
            <w:r w:rsidRPr="00AB2B78">
              <w:rPr>
                <w:rFonts w:ascii="Sylfaen" w:hAnsi="Sylfaen"/>
                <w:sz w:val="20"/>
                <w:szCs w:val="20"/>
              </w:rPr>
              <w:t xml:space="preserve">աչափն ու կառուցվածքը պետք է համապատասխանեն էլեկտրոնային փաստաթղթերի </w:t>
            </w:r>
            <w:r w:rsidR="00186716" w:rsidRPr="00AB2B78">
              <w:rPr>
                <w:rFonts w:ascii="Sylfaen" w:hAnsi="Sylfaen"/>
                <w:sz w:val="20"/>
                <w:szCs w:val="20"/>
              </w:rPr>
              <w:t>եւ</w:t>
            </w:r>
            <w:r w:rsidRPr="00AB2B78">
              <w:rPr>
                <w:rFonts w:ascii="Sylfaen" w:hAnsi="Sylfaen"/>
                <w:sz w:val="20"/>
                <w:szCs w:val="20"/>
              </w:rPr>
              <w:t xml:space="preserve"> տեղեկությունների ձ</w:t>
            </w:r>
            <w:r w:rsidR="00186716" w:rsidRPr="00AB2B78">
              <w:rPr>
                <w:rFonts w:ascii="Sylfaen" w:hAnsi="Sylfaen"/>
                <w:sz w:val="20"/>
                <w:szCs w:val="20"/>
              </w:rPr>
              <w:t>եւ</w:t>
            </w:r>
            <w:r w:rsidRPr="00AB2B78">
              <w:rPr>
                <w:rFonts w:ascii="Sylfaen" w:hAnsi="Sylfaen"/>
                <w:sz w:val="20"/>
                <w:szCs w:val="20"/>
              </w:rPr>
              <w:t>աչափերի ու կառուցվածքների նկարագրությանը</w:t>
            </w:r>
          </w:p>
        </w:tc>
      </w:tr>
      <w:tr w:rsidR="009E6754" w:rsidRPr="00AB2B78" w14:paraId="76E65424" w14:textId="77777777" w:rsidTr="00AB2B78">
        <w:trPr>
          <w:jc w:val="center"/>
        </w:trPr>
        <w:tc>
          <w:tcPr>
            <w:tcW w:w="993" w:type="dxa"/>
            <w:tcBorders>
              <w:top w:val="single" w:sz="4" w:space="0" w:color="auto"/>
              <w:left w:val="single" w:sz="4" w:space="0" w:color="auto"/>
            </w:tcBorders>
            <w:shd w:val="clear" w:color="auto" w:fill="FFFFFF"/>
          </w:tcPr>
          <w:p w14:paraId="3BD9B66E"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6</w:t>
            </w:r>
          </w:p>
        </w:tc>
        <w:tc>
          <w:tcPr>
            <w:tcW w:w="2673" w:type="dxa"/>
            <w:tcBorders>
              <w:top w:val="single" w:sz="4" w:space="0" w:color="auto"/>
              <w:left w:val="single" w:sz="4" w:space="0" w:color="auto"/>
            </w:tcBorders>
            <w:shd w:val="clear" w:color="auto" w:fill="FFFFFF"/>
          </w:tcPr>
          <w:p w14:paraId="2A3877B3"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Գործառնության նկարագրությունը</w:t>
            </w:r>
          </w:p>
        </w:tc>
        <w:tc>
          <w:tcPr>
            <w:tcW w:w="5857" w:type="dxa"/>
            <w:tcBorders>
              <w:top w:val="single" w:sz="4" w:space="0" w:color="auto"/>
              <w:left w:val="single" w:sz="4" w:space="0" w:color="auto"/>
              <w:right w:val="single" w:sz="4" w:space="0" w:color="auto"/>
            </w:tcBorders>
            <w:shd w:val="clear" w:color="auto" w:fill="FFFFFF"/>
            <w:vAlign w:val="center"/>
          </w:tcPr>
          <w:p w14:paraId="5354CA6B"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կատարողն իրականացնում է ժամանակավոր կարանտինային բուսասանիտարական միջոցի չեղարկման մասին տեղեկությունների մշակման արդյունքի մասին ծանուցման ընդունումն ու մշակումը` լիազորված մարմինների միջ</w:t>
            </w:r>
            <w:r w:rsidR="00186716" w:rsidRPr="00AB2B78">
              <w:rPr>
                <w:rFonts w:ascii="Sylfaen" w:hAnsi="Sylfaen" w:cs="Sylfaen"/>
                <w:sz w:val="20"/>
                <w:szCs w:val="20"/>
              </w:rPr>
              <w:t>եւ</w:t>
            </w:r>
            <w:r w:rsidRPr="00AB2B78">
              <w:rPr>
                <w:rFonts w:ascii="Sylfaen" w:hAnsi="Sylfaen" w:cs="Sylfaen"/>
                <w:sz w:val="20"/>
                <w:szCs w:val="20"/>
              </w:rPr>
              <w:t xml:space="preserve"> տեղեկատվական փոխգործակցության կանոնակարգին համապատասխան</w:t>
            </w:r>
          </w:p>
        </w:tc>
      </w:tr>
      <w:tr w:rsidR="009E6754" w:rsidRPr="00AB2B78" w14:paraId="2F27CF2B" w14:textId="77777777" w:rsidTr="00AB2B78">
        <w:trPr>
          <w:jc w:val="center"/>
        </w:trPr>
        <w:tc>
          <w:tcPr>
            <w:tcW w:w="993" w:type="dxa"/>
            <w:tcBorders>
              <w:top w:val="single" w:sz="4" w:space="0" w:color="auto"/>
              <w:left w:val="single" w:sz="4" w:space="0" w:color="auto"/>
              <w:bottom w:val="single" w:sz="4" w:space="0" w:color="auto"/>
            </w:tcBorders>
            <w:shd w:val="clear" w:color="auto" w:fill="FFFFFF"/>
          </w:tcPr>
          <w:p w14:paraId="7D36F125" w14:textId="77777777" w:rsidR="009E6754" w:rsidRPr="00AB2B78" w:rsidRDefault="009E6754" w:rsidP="00AB2B78">
            <w:pPr>
              <w:pStyle w:val="a3"/>
              <w:shd w:val="clear" w:color="auto" w:fill="auto"/>
              <w:spacing w:after="120" w:line="240" w:lineRule="auto"/>
              <w:ind w:firstLine="280"/>
              <w:jc w:val="both"/>
              <w:rPr>
                <w:rFonts w:ascii="Sylfaen" w:hAnsi="Sylfaen" w:cs="Sylfaen"/>
                <w:sz w:val="20"/>
                <w:szCs w:val="20"/>
              </w:rPr>
            </w:pPr>
            <w:r w:rsidRPr="00AB2B78">
              <w:rPr>
                <w:rFonts w:ascii="Sylfaen" w:hAnsi="Sylfaen" w:cs="Sylfaen"/>
                <w:sz w:val="20"/>
                <w:szCs w:val="20"/>
              </w:rPr>
              <w:t>7</w:t>
            </w:r>
          </w:p>
        </w:tc>
        <w:tc>
          <w:tcPr>
            <w:tcW w:w="2673" w:type="dxa"/>
            <w:tcBorders>
              <w:top w:val="single" w:sz="4" w:space="0" w:color="auto"/>
              <w:left w:val="single" w:sz="4" w:space="0" w:color="auto"/>
              <w:bottom w:val="single" w:sz="4" w:space="0" w:color="auto"/>
            </w:tcBorders>
            <w:shd w:val="clear" w:color="auto" w:fill="FFFFFF"/>
          </w:tcPr>
          <w:p w14:paraId="3FCE1340"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Արդյունքները</w:t>
            </w:r>
          </w:p>
        </w:tc>
        <w:tc>
          <w:tcPr>
            <w:tcW w:w="5857" w:type="dxa"/>
            <w:tcBorders>
              <w:top w:val="single" w:sz="4" w:space="0" w:color="auto"/>
              <w:left w:val="single" w:sz="4" w:space="0" w:color="auto"/>
              <w:bottom w:val="single" w:sz="4" w:space="0" w:color="auto"/>
              <w:right w:val="single" w:sz="4" w:space="0" w:color="auto"/>
            </w:tcBorders>
            <w:shd w:val="clear" w:color="auto" w:fill="FFFFFF"/>
            <w:vAlign w:val="center"/>
          </w:tcPr>
          <w:p w14:paraId="5FC54CFF"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ժամանակավոր կարանտինային բուսասանիտարական միջոցի չեղարկման մասին տեղեկությունների մշակման արդյունքի մասին ծանուցումը մշակվել է</w:t>
            </w:r>
          </w:p>
        </w:tc>
      </w:tr>
    </w:tbl>
    <w:p w14:paraId="25437A1E" w14:textId="77777777" w:rsidR="009E6754" w:rsidRPr="00B62852" w:rsidRDefault="009E6754" w:rsidP="00186716">
      <w:pPr>
        <w:spacing w:after="160" w:line="360" w:lineRule="auto"/>
      </w:pPr>
    </w:p>
    <w:p w14:paraId="28B08E0B" w14:textId="77777777" w:rsidR="00AB2B78" w:rsidRDefault="00AB2B78">
      <w:pPr>
        <w:rPr>
          <w:rFonts w:eastAsia="Times New Roman" w:cs="Times New Roman"/>
          <w:color w:val="auto"/>
        </w:rPr>
      </w:pPr>
      <w:r>
        <w:br w:type="page"/>
      </w:r>
    </w:p>
    <w:p w14:paraId="1845F7DE" w14:textId="77777777" w:rsidR="009E6754" w:rsidRPr="00AB2B78"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sz w:val="24"/>
          <w:szCs w:val="24"/>
        </w:rPr>
        <w:lastRenderedPageBreak/>
        <w:t xml:space="preserve">2. </w:t>
      </w:r>
      <w:r w:rsidRPr="00B62852">
        <w:rPr>
          <w:rFonts w:ascii="Sylfaen" w:hAnsi="Sylfaen" w:cs="Sylfaen"/>
          <w:sz w:val="24"/>
          <w:szCs w:val="24"/>
        </w:rPr>
        <w:t xml:space="preserve">Ժամանակավոր կարանտինային բուսասանիտարական միջոցի ուսումնասիրության արդյունքների մասին տեղեկությունների </w:t>
      </w:r>
      <w:r w:rsidR="00092F75" w:rsidRPr="00092F75">
        <w:rPr>
          <w:rFonts w:ascii="Sylfaen" w:hAnsi="Sylfaen" w:cs="Sylfaen"/>
          <w:sz w:val="24"/>
          <w:szCs w:val="24"/>
        </w:rPr>
        <w:br/>
      </w:r>
      <w:r w:rsidRPr="00B62852">
        <w:rPr>
          <w:rFonts w:ascii="Sylfaen" w:hAnsi="Sylfaen" w:cs="Sylfaen"/>
          <w:sz w:val="24"/>
          <w:szCs w:val="24"/>
        </w:rPr>
        <w:t>ներկայացման ընթացակարգեր</w:t>
      </w:r>
    </w:p>
    <w:p w14:paraId="4F42B825" w14:textId="77777777" w:rsidR="00AB2B78" w:rsidRPr="00AB2B78" w:rsidRDefault="00AB2B78" w:rsidP="00186716">
      <w:pPr>
        <w:pStyle w:val="1"/>
        <w:shd w:val="clear" w:color="auto" w:fill="auto"/>
        <w:spacing w:after="160"/>
        <w:ind w:firstLine="0"/>
        <w:jc w:val="center"/>
        <w:rPr>
          <w:rFonts w:ascii="Sylfaen" w:hAnsi="Sylfaen"/>
          <w:sz w:val="24"/>
          <w:szCs w:val="24"/>
        </w:rPr>
      </w:pPr>
    </w:p>
    <w:p w14:paraId="4D9F3BA2" w14:textId="77777777" w:rsidR="009E6754" w:rsidRPr="00B62852" w:rsidRDefault="009E6754" w:rsidP="00186716">
      <w:pPr>
        <w:pStyle w:val="1"/>
        <w:shd w:val="clear" w:color="auto" w:fill="auto"/>
        <w:spacing w:after="160"/>
        <w:ind w:firstLine="0"/>
        <w:jc w:val="center"/>
        <w:rPr>
          <w:rFonts w:ascii="Sylfaen" w:hAnsi="Sylfaen"/>
          <w:sz w:val="24"/>
          <w:szCs w:val="24"/>
        </w:rPr>
      </w:pPr>
      <w:r w:rsidRPr="00B62852">
        <w:rPr>
          <w:rFonts w:ascii="Sylfaen" w:hAnsi="Sylfaen"/>
          <w:sz w:val="24"/>
          <w:szCs w:val="24"/>
        </w:rPr>
        <w:t>«</w:t>
      </w:r>
      <w:r w:rsidRPr="00B62852">
        <w:rPr>
          <w:rFonts w:ascii="Sylfaen" w:hAnsi="Sylfaen" w:cs="Sylfaen"/>
          <w:sz w:val="24"/>
          <w:szCs w:val="24"/>
        </w:rPr>
        <w:t>Ժամանակավոր կարանտինային բուսասանիտարական միջոցի ուսումնասիրության արդյունքների մասին տեղեկությունների ներկայացում Հանձնաժողով</w:t>
      </w:r>
      <w:r w:rsidRPr="00B62852">
        <w:rPr>
          <w:rFonts w:ascii="Sylfaen" w:hAnsi="Sylfaen"/>
          <w:sz w:val="24"/>
          <w:szCs w:val="24"/>
        </w:rPr>
        <w:t xml:space="preserve">» </w:t>
      </w:r>
      <w:r w:rsidRPr="00B62852">
        <w:rPr>
          <w:rFonts w:ascii="Sylfaen" w:hAnsi="Sylfaen"/>
          <w:sz w:val="24"/>
          <w:szCs w:val="24"/>
          <w:lang w:eastAsia="en-US" w:bidi="en-US"/>
        </w:rPr>
        <w:t>(P.SS.12.PRC.007)</w:t>
      </w:r>
      <w:r w:rsidRPr="00B62852">
        <w:rPr>
          <w:rFonts w:ascii="Sylfaen" w:hAnsi="Sylfaen"/>
          <w:sz w:val="24"/>
          <w:szCs w:val="24"/>
        </w:rPr>
        <w:t xml:space="preserve"> ընթացակարգ</w:t>
      </w:r>
    </w:p>
    <w:p w14:paraId="70BF87AC" w14:textId="77777777" w:rsidR="009E6754" w:rsidRPr="00B62852" w:rsidRDefault="009E6754" w:rsidP="00AB2B78">
      <w:pPr>
        <w:pStyle w:val="1"/>
        <w:shd w:val="clear" w:color="auto" w:fill="auto"/>
        <w:tabs>
          <w:tab w:val="left" w:pos="1134"/>
        </w:tabs>
        <w:spacing w:after="160"/>
        <w:ind w:firstLine="567"/>
        <w:jc w:val="both"/>
        <w:rPr>
          <w:rFonts w:ascii="Sylfaen" w:hAnsi="Sylfaen"/>
          <w:sz w:val="24"/>
          <w:szCs w:val="24"/>
        </w:rPr>
      </w:pPr>
      <w:r w:rsidRPr="00B62852">
        <w:rPr>
          <w:rFonts w:ascii="Sylfaen" w:hAnsi="Sylfaen"/>
          <w:sz w:val="24"/>
          <w:szCs w:val="24"/>
        </w:rPr>
        <w:t>75.</w:t>
      </w:r>
      <w:r w:rsidR="00AB2B78" w:rsidRPr="00AB2B78">
        <w:rPr>
          <w:rFonts w:ascii="Sylfaen" w:hAnsi="Sylfaen"/>
          <w:sz w:val="24"/>
          <w:szCs w:val="24"/>
        </w:rPr>
        <w:tab/>
      </w:r>
      <w:r w:rsidRPr="00B62852">
        <w:rPr>
          <w:rFonts w:ascii="Sylfaen" w:hAnsi="Sylfaen"/>
          <w:sz w:val="24"/>
          <w:szCs w:val="24"/>
        </w:rPr>
        <w:t>«</w:t>
      </w:r>
      <w:r w:rsidRPr="00B62852">
        <w:rPr>
          <w:rFonts w:ascii="Sylfaen" w:hAnsi="Sylfaen" w:cs="Sylfaen"/>
          <w:sz w:val="24"/>
          <w:szCs w:val="24"/>
        </w:rPr>
        <w:t>Ժամանակավոր կարանտինային բուսասանիտարական միջոցի ուսումնասիրության արդյունքների մասին տեղեկությունների ներկայացում Հանձնաժողով</w:t>
      </w:r>
      <w:r w:rsidRPr="00B62852">
        <w:rPr>
          <w:rFonts w:ascii="Sylfaen" w:hAnsi="Sylfaen"/>
          <w:sz w:val="24"/>
          <w:szCs w:val="24"/>
        </w:rPr>
        <w:t xml:space="preserve">» </w:t>
      </w:r>
      <w:r w:rsidRPr="00B62852">
        <w:rPr>
          <w:rFonts w:ascii="Sylfaen" w:hAnsi="Sylfaen"/>
          <w:sz w:val="24"/>
          <w:szCs w:val="24"/>
          <w:lang w:eastAsia="en-US" w:bidi="en-US"/>
        </w:rPr>
        <w:t xml:space="preserve">(P.SS.12.PRC.007) </w:t>
      </w:r>
      <w:r w:rsidRPr="00B62852">
        <w:rPr>
          <w:rFonts w:ascii="Sylfaen" w:hAnsi="Sylfaen"/>
          <w:sz w:val="24"/>
          <w:szCs w:val="24"/>
        </w:rPr>
        <w:t xml:space="preserve">ընթացակարգի </w:t>
      </w:r>
      <w:r w:rsidRPr="00B62852">
        <w:rPr>
          <w:rFonts w:ascii="Sylfaen" w:hAnsi="Sylfaen"/>
          <w:sz w:val="24"/>
          <w:szCs w:val="24"/>
          <w:lang w:eastAsia="en-US" w:bidi="en-US"/>
        </w:rPr>
        <w:t xml:space="preserve">կատարման սխեման ներկայացված է </w:t>
      </w:r>
      <w:r w:rsidRPr="00B62852">
        <w:rPr>
          <w:rFonts w:ascii="Sylfaen" w:hAnsi="Sylfaen"/>
          <w:sz w:val="24"/>
          <w:szCs w:val="24"/>
        </w:rPr>
        <w:t>12-րդ նկարում:</w:t>
      </w:r>
    </w:p>
    <w:p w14:paraId="7EC4B8CF" w14:textId="77777777" w:rsidR="009E6754" w:rsidRPr="00B62852" w:rsidRDefault="00350756" w:rsidP="00186716">
      <w:pPr>
        <w:spacing w:after="160" w:line="360" w:lineRule="auto"/>
      </w:pPr>
      <w:r>
        <w:rPr>
          <w:noProof/>
          <w:lang w:val="en-US" w:eastAsia="en-US" w:bidi="ar-SA"/>
        </w:rPr>
        <w:pict w14:anchorId="407F998E">
          <v:group id="_x0000_s1209" style="position:absolute;margin-left:8.8pt;margin-top:4.85pt;width:423.55pt;height:221.25pt;z-index:251769856" coordorigin="1594,7370" coordsize="8471,4425">
            <v:rect id="_x0000_s1152" style="position:absolute;left:1594;top:7370;width:3941;height:270" stroked="f">
              <v:textbox style="mso-next-textbox:#_x0000_s1152" inset="0,0,0,0">
                <w:txbxContent>
                  <w:p w14:paraId="345182EC" w14:textId="77777777" w:rsidR="00FE3616" w:rsidRPr="00F2747F" w:rsidRDefault="00FE3616" w:rsidP="009E6754">
                    <w:pPr>
                      <w:jc w:val="center"/>
                      <w:rPr>
                        <w:sz w:val="20"/>
                        <w:lang w:val="en-US"/>
                      </w:rPr>
                    </w:pPr>
                    <w:r>
                      <w:rPr>
                        <w:sz w:val="16"/>
                        <w:szCs w:val="19"/>
                      </w:rPr>
                      <w:t xml:space="preserve">: </w:t>
                    </w:r>
                    <w:r>
                      <w:rPr>
                        <w:sz w:val="16"/>
                        <w:szCs w:val="19"/>
                        <w:lang w:val="en-US"/>
                      </w:rPr>
                      <w:t>Ծանուցվող լիազորված մարմին</w:t>
                    </w:r>
                  </w:p>
                </w:txbxContent>
              </v:textbox>
            </v:rect>
            <v:rect id="_x0000_s1153" style="position:absolute;left:6059;top:7370;width:4006;height:270" stroked="f">
              <v:textbox style="mso-next-textbox:#_x0000_s1153" inset="0,0,0,0">
                <w:txbxContent>
                  <w:p w14:paraId="636DBEB3" w14:textId="77777777" w:rsidR="00FE3616" w:rsidRPr="00F2747F" w:rsidRDefault="00FE3616" w:rsidP="009E6754">
                    <w:pPr>
                      <w:jc w:val="center"/>
                      <w:rPr>
                        <w:sz w:val="20"/>
                        <w:lang w:val="en-US"/>
                      </w:rPr>
                    </w:pPr>
                    <w:r>
                      <w:rPr>
                        <w:sz w:val="16"/>
                        <w:szCs w:val="19"/>
                      </w:rPr>
                      <w:t xml:space="preserve">: </w:t>
                    </w:r>
                    <w:r>
                      <w:rPr>
                        <w:sz w:val="16"/>
                        <w:szCs w:val="19"/>
                        <w:lang w:val="en-US"/>
                      </w:rPr>
                      <w:t>Հանձնաժողով</w:t>
                    </w:r>
                  </w:p>
                </w:txbxContent>
              </v:textbox>
            </v:rect>
            <v:rect id="_x0000_s1154" style="position:absolute;left:6360;top:8600;width:3540;height:706" stroked="f">
              <v:textbox style="mso-next-textbox:#_x0000_s1154" inset="0,0,0,0">
                <w:txbxContent>
                  <w:p w14:paraId="39892708" w14:textId="77777777" w:rsidR="00FE3616" w:rsidRPr="00287AE4" w:rsidRDefault="00FE3616" w:rsidP="009E6754">
                    <w:pPr>
                      <w:widowControl/>
                      <w:jc w:val="center"/>
                      <w:rPr>
                        <w:sz w:val="12"/>
                        <w:szCs w:val="12"/>
                      </w:rPr>
                    </w:pPr>
                    <w:r w:rsidRPr="00287AE4">
                      <w:rPr>
                        <w:rFonts w:eastAsia="Times New Roman"/>
                        <w:sz w:val="12"/>
                        <w:szCs w:val="12"/>
                        <w:lang w:bidi="ar-SA"/>
                      </w:rPr>
                      <w:t xml:space="preserve">: </w:t>
                    </w:r>
                    <w:r w:rsidRPr="00287AE4">
                      <w:rPr>
                        <w:sz w:val="12"/>
                        <w:szCs w:val="12"/>
                        <w:lang w:val="en-US"/>
                      </w:rPr>
                      <w:t>Ժամանակավոր</w:t>
                    </w:r>
                    <w:r w:rsidRPr="00287AE4">
                      <w:rPr>
                        <w:sz w:val="12"/>
                        <w:szCs w:val="12"/>
                      </w:rPr>
                      <w:t xml:space="preserve"> </w:t>
                    </w:r>
                    <w:r w:rsidRPr="00287AE4">
                      <w:rPr>
                        <w:sz w:val="12"/>
                        <w:szCs w:val="12"/>
                        <w:lang w:val="en-US"/>
                      </w:rPr>
                      <w:t>կարանտինային</w:t>
                    </w:r>
                    <w:r w:rsidRPr="00287AE4">
                      <w:rPr>
                        <w:sz w:val="12"/>
                        <w:szCs w:val="12"/>
                      </w:rPr>
                      <w:t xml:space="preserve"> </w:t>
                    </w:r>
                    <w:r w:rsidRPr="00287AE4">
                      <w:rPr>
                        <w:sz w:val="12"/>
                        <w:szCs w:val="12"/>
                        <w:lang w:val="en-US"/>
                      </w:rPr>
                      <w:t>բուսասանիտարական</w:t>
                    </w:r>
                    <w:r w:rsidRPr="00287AE4">
                      <w:rPr>
                        <w:sz w:val="12"/>
                        <w:szCs w:val="12"/>
                      </w:rPr>
                      <w:t xml:space="preserve"> </w:t>
                    </w:r>
                    <w:r w:rsidRPr="00287AE4">
                      <w:rPr>
                        <w:sz w:val="12"/>
                        <w:szCs w:val="12"/>
                        <w:lang w:val="en-US"/>
                      </w:rPr>
                      <w:t>միջոցի մասին տեղեկություններ</w:t>
                    </w:r>
                    <w:r w:rsidRPr="00287AE4">
                      <w:rPr>
                        <w:rFonts w:eastAsia="Times New Roman"/>
                        <w:sz w:val="12"/>
                        <w:szCs w:val="12"/>
                        <w:lang w:val="en-US" w:bidi="ar-SA"/>
                      </w:rPr>
                      <w:t xml:space="preserve"> </w:t>
                    </w:r>
                    <w:r w:rsidRPr="00287AE4">
                      <w:rPr>
                        <w:rFonts w:eastAsia="Times New Roman"/>
                        <w:sz w:val="12"/>
                        <w:szCs w:val="12"/>
                        <w:lang w:bidi="ar-SA"/>
                      </w:rPr>
                      <w:t>[</w:t>
                    </w:r>
                    <w:r w:rsidRPr="00287AE4">
                      <w:rPr>
                        <w:rFonts w:eastAsia="Times New Roman"/>
                        <w:sz w:val="12"/>
                        <w:szCs w:val="12"/>
                        <w:lang w:val="en-US" w:bidi="ar-SA"/>
                      </w:rPr>
                      <w:t>ուսումնասիրության արդյունքներն ուղարկվել են</w:t>
                    </w:r>
                    <w:r w:rsidRPr="00287AE4">
                      <w:rPr>
                        <w:rFonts w:eastAsia="Times New Roman"/>
                        <w:sz w:val="12"/>
                        <w:szCs w:val="12"/>
                        <w:lang w:bidi="ar-SA"/>
                      </w:rPr>
                      <w:t>]</w:t>
                    </w:r>
                  </w:p>
                </w:txbxContent>
              </v:textbox>
            </v:rect>
            <v:rect id="_x0000_s1155" style="position:absolute;left:1905;top:8270;width:3540;height:915" stroked="f">
              <v:textbox style="mso-next-textbox:#_x0000_s1155" inset="0,0,0,0">
                <w:txbxContent>
                  <w:p w14:paraId="0913F3C4" w14:textId="77777777" w:rsidR="00FE3616" w:rsidRPr="00287AE4" w:rsidRDefault="00FE3616" w:rsidP="009E6754">
                    <w:pPr>
                      <w:jc w:val="center"/>
                      <w:rPr>
                        <w:sz w:val="14"/>
                        <w:szCs w:val="14"/>
                      </w:rPr>
                    </w:pPr>
                    <w:r w:rsidRPr="00287AE4">
                      <w:rPr>
                        <w:sz w:val="14"/>
                        <w:szCs w:val="14"/>
                        <w:lang w:val="en-US"/>
                      </w:rPr>
                      <w:t>Ժամանակավոր</w:t>
                    </w:r>
                    <w:r w:rsidRPr="00287AE4">
                      <w:rPr>
                        <w:sz w:val="14"/>
                        <w:szCs w:val="14"/>
                      </w:rPr>
                      <w:t xml:space="preserve"> </w:t>
                    </w:r>
                    <w:r w:rsidRPr="00287AE4">
                      <w:rPr>
                        <w:sz w:val="14"/>
                        <w:szCs w:val="14"/>
                        <w:lang w:val="en-US"/>
                      </w:rPr>
                      <w:t>կարանտինային</w:t>
                    </w:r>
                    <w:r w:rsidRPr="00287AE4">
                      <w:rPr>
                        <w:sz w:val="14"/>
                        <w:szCs w:val="14"/>
                      </w:rPr>
                      <w:t xml:space="preserve"> </w:t>
                    </w:r>
                    <w:r w:rsidRPr="00287AE4">
                      <w:rPr>
                        <w:sz w:val="14"/>
                        <w:szCs w:val="14"/>
                        <w:lang w:val="en-US"/>
                      </w:rPr>
                      <w:t>բուսասանիտարական</w:t>
                    </w:r>
                    <w:r w:rsidRPr="00287AE4">
                      <w:rPr>
                        <w:sz w:val="14"/>
                        <w:szCs w:val="14"/>
                      </w:rPr>
                      <w:t xml:space="preserve"> </w:t>
                    </w:r>
                    <w:r w:rsidRPr="00287AE4">
                      <w:rPr>
                        <w:sz w:val="14"/>
                        <w:szCs w:val="14"/>
                        <w:lang w:val="en-US"/>
                      </w:rPr>
                      <w:t>միջոցի</w:t>
                    </w:r>
                    <w:r w:rsidRPr="00287AE4">
                      <w:rPr>
                        <w:sz w:val="14"/>
                        <w:szCs w:val="14"/>
                      </w:rPr>
                      <w:t xml:space="preserve"> </w:t>
                    </w:r>
                    <w:r w:rsidRPr="00287AE4">
                      <w:rPr>
                        <w:sz w:val="14"/>
                        <w:szCs w:val="14"/>
                        <w:lang w:val="en-US"/>
                      </w:rPr>
                      <w:t>ուսումնասիրության</w:t>
                    </w:r>
                    <w:r w:rsidRPr="00287AE4">
                      <w:rPr>
                        <w:sz w:val="14"/>
                        <w:szCs w:val="14"/>
                      </w:rPr>
                      <w:t xml:space="preserve"> </w:t>
                    </w:r>
                    <w:r w:rsidRPr="00287AE4">
                      <w:rPr>
                        <w:sz w:val="14"/>
                        <w:szCs w:val="14"/>
                        <w:lang w:val="en-US"/>
                      </w:rPr>
                      <w:t>արդյունքների</w:t>
                    </w:r>
                    <w:r w:rsidRPr="00287AE4">
                      <w:rPr>
                        <w:sz w:val="14"/>
                        <w:szCs w:val="14"/>
                      </w:rPr>
                      <w:t xml:space="preserve"> </w:t>
                    </w:r>
                    <w:r w:rsidRPr="00287AE4">
                      <w:rPr>
                        <w:sz w:val="14"/>
                        <w:szCs w:val="14"/>
                        <w:lang w:val="en-US"/>
                      </w:rPr>
                      <w:t>մասին</w:t>
                    </w:r>
                    <w:r w:rsidRPr="00287AE4">
                      <w:rPr>
                        <w:sz w:val="14"/>
                        <w:szCs w:val="14"/>
                      </w:rPr>
                      <w:t xml:space="preserve"> </w:t>
                    </w:r>
                    <w:r w:rsidRPr="00287AE4">
                      <w:rPr>
                        <w:sz w:val="14"/>
                        <w:szCs w:val="14"/>
                        <w:lang w:val="en-US"/>
                      </w:rPr>
                      <w:t>տեղեկությունների</w:t>
                    </w:r>
                    <w:r w:rsidRPr="00287AE4">
                      <w:rPr>
                        <w:sz w:val="14"/>
                        <w:szCs w:val="14"/>
                      </w:rPr>
                      <w:t xml:space="preserve"> </w:t>
                    </w:r>
                    <w:r w:rsidRPr="00287AE4">
                      <w:rPr>
                        <w:sz w:val="14"/>
                        <w:szCs w:val="14"/>
                        <w:lang w:val="en-US"/>
                      </w:rPr>
                      <w:t>ուղարկում</w:t>
                    </w:r>
                    <w:r w:rsidRPr="00287AE4">
                      <w:rPr>
                        <w:sz w:val="14"/>
                        <w:szCs w:val="14"/>
                      </w:rPr>
                      <w:t xml:space="preserve"> </w:t>
                    </w:r>
                    <w:r w:rsidRPr="00287AE4">
                      <w:rPr>
                        <w:sz w:val="14"/>
                        <w:szCs w:val="14"/>
                        <w:lang w:val="en-US"/>
                      </w:rPr>
                      <w:t>Հանձնաժողով</w:t>
                    </w:r>
                    <w:r w:rsidRPr="00287AE4">
                      <w:rPr>
                        <w:sz w:val="14"/>
                        <w:szCs w:val="14"/>
                      </w:rPr>
                      <w:t xml:space="preserve"> </w:t>
                    </w:r>
                    <w:r w:rsidRPr="00287AE4">
                      <w:rPr>
                        <w:sz w:val="14"/>
                        <w:szCs w:val="14"/>
                        <w:lang w:eastAsia="en-US"/>
                      </w:rPr>
                      <w:t>(</w:t>
                    </w:r>
                    <w:r w:rsidRPr="00287AE4">
                      <w:rPr>
                        <w:sz w:val="14"/>
                        <w:szCs w:val="14"/>
                        <w:lang w:val="en-US" w:eastAsia="en-US"/>
                      </w:rPr>
                      <w:t>P</w:t>
                    </w:r>
                    <w:r w:rsidRPr="00287AE4">
                      <w:rPr>
                        <w:sz w:val="14"/>
                        <w:szCs w:val="14"/>
                        <w:lang w:eastAsia="en-US"/>
                      </w:rPr>
                      <w:t>.</w:t>
                    </w:r>
                    <w:r w:rsidRPr="00287AE4">
                      <w:rPr>
                        <w:sz w:val="14"/>
                        <w:szCs w:val="14"/>
                        <w:lang w:val="en-US" w:eastAsia="en-US"/>
                      </w:rPr>
                      <w:t>SS</w:t>
                    </w:r>
                    <w:r w:rsidRPr="00287AE4">
                      <w:rPr>
                        <w:sz w:val="14"/>
                        <w:szCs w:val="14"/>
                        <w:lang w:eastAsia="en-US"/>
                      </w:rPr>
                      <w:t>.12.</w:t>
                    </w:r>
                    <w:r w:rsidRPr="00287AE4">
                      <w:rPr>
                        <w:sz w:val="14"/>
                        <w:szCs w:val="14"/>
                        <w:lang w:val="en-US" w:eastAsia="en-US"/>
                      </w:rPr>
                      <w:t>OPR</w:t>
                    </w:r>
                    <w:r w:rsidRPr="00287AE4">
                      <w:rPr>
                        <w:sz w:val="14"/>
                        <w:szCs w:val="14"/>
                        <w:lang w:eastAsia="en-US"/>
                      </w:rPr>
                      <w:t>.022)</w:t>
                    </w:r>
                  </w:p>
                </w:txbxContent>
              </v:textbox>
            </v:rect>
            <v:rect id="_x0000_s1156" style="position:absolute;left:6360;top:9530;width:3540;height:1020" stroked="f">
              <v:textbox style="mso-next-textbox:#_x0000_s1156" inset="0,0,0,0">
                <w:txbxContent>
                  <w:p w14:paraId="5FFB5C14" w14:textId="77777777" w:rsidR="00FE3616" w:rsidRPr="00287AE4" w:rsidRDefault="00FE3616" w:rsidP="009E6754">
                    <w:pPr>
                      <w:jc w:val="center"/>
                      <w:rPr>
                        <w:sz w:val="14"/>
                        <w:szCs w:val="14"/>
                      </w:rPr>
                    </w:pPr>
                    <w:r w:rsidRPr="00287AE4">
                      <w:rPr>
                        <w:sz w:val="14"/>
                        <w:szCs w:val="14"/>
                        <w:lang w:val="en-US"/>
                      </w:rPr>
                      <w:t>Ժամանակավոր</w:t>
                    </w:r>
                    <w:r w:rsidRPr="00287AE4">
                      <w:rPr>
                        <w:sz w:val="14"/>
                        <w:szCs w:val="14"/>
                      </w:rPr>
                      <w:t xml:space="preserve"> </w:t>
                    </w:r>
                    <w:r w:rsidRPr="00287AE4">
                      <w:rPr>
                        <w:sz w:val="14"/>
                        <w:szCs w:val="14"/>
                        <w:lang w:val="en-US"/>
                      </w:rPr>
                      <w:t>կարանտինային</w:t>
                    </w:r>
                    <w:r w:rsidRPr="00287AE4">
                      <w:rPr>
                        <w:sz w:val="14"/>
                        <w:szCs w:val="14"/>
                      </w:rPr>
                      <w:t xml:space="preserve"> </w:t>
                    </w:r>
                    <w:r w:rsidRPr="00287AE4">
                      <w:rPr>
                        <w:sz w:val="14"/>
                        <w:szCs w:val="14"/>
                        <w:lang w:val="en-US"/>
                      </w:rPr>
                      <w:t>բուսասանիտարական</w:t>
                    </w:r>
                    <w:r w:rsidRPr="00287AE4">
                      <w:rPr>
                        <w:sz w:val="14"/>
                        <w:szCs w:val="14"/>
                      </w:rPr>
                      <w:t xml:space="preserve"> </w:t>
                    </w:r>
                    <w:r w:rsidRPr="00287AE4">
                      <w:rPr>
                        <w:sz w:val="14"/>
                        <w:szCs w:val="14"/>
                        <w:lang w:val="en-US"/>
                      </w:rPr>
                      <w:t>միջոցի</w:t>
                    </w:r>
                    <w:r w:rsidRPr="00287AE4">
                      <w:rPr>
                        <w:sz w:val="14"/>
                        <w:szCs w:val="14"/>
                      </w:rPr>
                      <w:t xml:space="preserve"> </w:t>
                    </w:r>
                    <w:r w:rsidRPr="00287AE4">
                      <w:rPr>
                        <w:sz w:val="14"/>
                        <w:szCs w:val="14"/>
                        <w:lang w:val="en-US"/>
                      </w:rPr>
                      <w:t>ուսումնասիրության</w:t>
                    </w:r>
                    <w:r w:rsidRPr="00287AE4">
                      <w:rPr>
                        <w:sz w:val="14"/>
                        <w:szCs w:val="14"/>
                      </w:rPr>
                      <w:t xml:space="preserve"> </w:t>
                    </w:r>
                    <w:r w:rsidRPr="00287AE4">
                      <w:rPr>
                        <w:sz w:val="14"/>
                        <w:szCs w:val="14"/>
                        <w:lang w:val="en-US"/>
                      </w:rPr>
                      <w:t>արդյունքների</w:t>
                    </w:r>
                    <w:r w:rsidRPr="00287AE4">
                      <w:rPr>
                        <w:sz w:val="14"/>
                        <w:szCs w:val="14"/>
                      </w:rPr>
                      <w:t xml:space="preserve"> </w:t>
                    </w:r>
                    <w:r w:rsidRPr="00287AE4">
                      <w:rPr>
                        <w:sz w:val="14"/>
                        <w:szCs w:val="14"/>
                        <w:lang w:val="en-US"/>
                      </w:rPr>
                      <w:t>մասին</w:t>
                    </w:r>
                    <w:r w:rsidRPr="00287AE4">
                      <w:rPr>
                        <w:sz w:val="14"/>
                        <w:szCs w:val="14"/>
                      </w:rPr>
                      <w:t xml:space="preserve"> </w:t>
                    </w:r>
                    <w:r w:rsidRPr="00287AE4">
                      <w:rPr>
                        <w:sz w:val="14"/>
                        <w:szCs w:val="14"/>
                        <w:lang w:val="en-US"/>
                      </w:rPr>
                      <w:t>տեղեկությունների ընդունում և մշակում Հանձնաժողովի կողմից</w:t>
                    </w:r>
                    <w:r w:rsidRPr="00287AE4">
                      <w:rPr>
                        <w:sz w:val="14"/>
                        <w:szCs w:val="14"/>
                        <w:lang w:eastAsia="en-US"/>
                      </w:rPr>
                      <w:t xml:space="preserve"> (</w:t>
                    </w:r>
                    <w:r w:rsidRPr="00287AE4">
                      <w:rPr>
                        <w:sz w:val="14"/>
                        <w:szCs w:val="14"/>
                        <w:lang w:val="en-US" w:eastAsia="en-US"/>
                      </w:rPr>
                      <w:t>P</w:t>
                    </w:r>
                    <w:r w:rsidRPr="00287AE4">
                      <w:rPr>
                        <w:sz w:val="14"/>
                        <w:szCs w:val="14"/>
                        <w:lang w:eastAsia="en-US"/>
                      </w:rPr>
                      <w:t>.</w:t>
                    </w:r>
                    <w:r w:rsidRPr="00287AE4">
                      <w:rPr>
                        <w:sz w:val="14"/>
                        <w:szCs w:val="14"/>
                        <w:lang w:val="en-US" w:eastAsia="en-US"/>
                      </w:rPr>
                      <w:t>SS</w:t>
                    </w:r>
                    <w:r w:rsidRPr="00287AE4">
                      <w:rPr>
                        <w:sz w:val="14"/>
                        <w:szCs w:val="14"/>
                        <w:lang w:eastAsia="en-US"/>
                      </w:rPr>
                      <w:t>.12.</w:t>
                    </w:r>
                    <w:r w:rsidRPr="00287AE4">
                      <w:rPr>
                        <w:sz w:val="14"/>
                        <w:szCs w:val="14"/>
                        <w:lang w:val="en-US" w:eastAsia="en-US"/>
                      </w:rPr>
                      <w:t>OPR</w:t>
                    </w:r>
                    <w:r w:rsidRPr="00287AE4">
                      <w:rPr>
                        <w:sz w:val="14"/>
                        <w:szCs w:val="14"/>
                        <w:lang w:eastAsia="en-US"/>
                      </w:rPr>
                      <w:t>.023)</w:t>
                    </w:r>
                  </w:p>
                </w:txbxContent>
              </v:textbox>
            </v:rect>
            <v:rect id="_x0000_s1157" style="position:absolute;left:1905;top:10550;width:3540;height:1245" stroked="f">
              <v:textbox style="mso-next-textbox:#_x0000_s1157" inset="0,0,0,0">
                <w:txbxContent>
                  <w:p w14:paraId="61FE988D" w14:textId="77777777" w:rsidR="00FE3616" w:rsidRPr="003C1741" w:rsidRDefault="00FE3616" w:rsidP="009E6754">
                    <w:pPr>
                      <w:jc w:val="center"/>
                    </w:pPr>
                    <w:r w:rsidRPr="00F2747F">
                      <w:rPr>
                        <w:sz w:val="16"/>
                        <w:szCs w:val="16"/>
                        <w:lang w:val="en-US"/>
                      </w:rPr>
                      <w:t>Ժամանակավոր</w:t>
                    </w:r>
                    <w:r w:rsidRPr="00F2747F">
                      <w:rPr>
                        <w:sz w:val="16"/>
                        <w:szCs w:val="16"/>
                      </w:rPr>
                      <w:t xml:space="preserve"> </w:t>
                    </w:r>
                    <w:r w:rsidRPr="00F2747F">
                      <w:rPr>
                        <w:sz w:val="16"/>
                        <w:szCs w:val="16"/>
                        <w:lang w:val="en-US"/>
                      </w:rPr>
                      <w:t>կարանտինային</w:t>
                    </w:r>
                    <w:r w:rsidRPr="00F2747F">
                      <w:rPr>
                        <w:sz w:val="16"/>
                        <w:szCs w:val="16"/>
                      </w:rPr>
                      <w:t xml:space="preserve"> </w:t>
                    </w:r>
                    <w:r w:rsidRPr="00F2747F">
                      <w:rPr>
                        <w:sz w:val="16"/>
                        <w:szCs w:val="16"/>
                        <w:lang w:val="en-US"/>
                      </w:rPr>
                      <w:t>բուսասանիտարական</w:t>
                    </w:r>
                    <w:r w:rsidRPr="00F2747F">
                      <w:rPr>
                        <w:sz w:val="16"/>
                        <w:szCs w:val="16"/>
                      </w:rPr>
                      <w:t xml:space="preserve"> </w:t>
                    </w:r>
                    <w:r w:rsidRPr="00F2747F">
                      <w:rPr>
                        <w:sz w:val="16"/>
                        <w:szCs w:val="16"/>
                        <w:lang w:val="en-US"/>
                      </w:rPr>
                      <w:t>միջոցի</w:t>
                    </w:r>
                    <w:r w:rsidRPr="00F2747F">
                      <w:rPr>
                        <w:sz w:val="16"/>
                        <w:szCs w:val="16"/>
                      </w:rPr>
                      <w:t xml:space="preserve"> </w:t>
                    </w:r>
                    <w:r w:rsidRPr="00F2747F">
                      <w:rPr>
                        <w:sz w:val="16"/>
                        <w:szCs w:val="16"/>
                        <w:lang w:val="en-US"/>
                      </w:rPr>
                      <w:t>ուսումնասիրության</w:t>
                    </w:r>
                    <w:r w:rsidRPr="00F2747F">
                      <w:rPr>
                        <w:sz w:val="16"/>
                        <w:szCs w:val="16"/>
                      </w:rPr>
                      <w:t xml:space="preserve"> </w:t>
                    </w:r>
                    <w:r w:rsidRPr="00F2747F">
                      <w:rPr>
                        <w:sz w:val="16"/>
                        <w:szCs w:val="16"/>
                        <w:lang w:val="en-US"/>
                      </w:rPr>
                      <w:t>արդյունքների</w:t>
                    </w:r>
                    <w:r w:rsidRPr="00F2747F">
                      <w:rPr>
                        <w:sz w:val="16"/>
                        <w:szCs w:val="16"/>
                      </w:rPr>
                      <w:t xml:space="preserve"> </w:t>
                    </w:r>
                    <w:r w:rsidRPr="00F2747F">
                      <w:rPr>
                        <w:sz w:val="16"/>
                        <w:szCs w:val="16"/>
                        <w:lang w:val="en-US"/>
                      </w:rPr>
                      <w:t>մասին</w:t>
                    </w:r>
                    <w:r w:rsidRPr="00F2747F">
                      <w:rPr>
                        <w:sz w:val="16"/>
                        <w:szCs w:val="16"/>
                      </w:rPr>
                      <w:t xml:space="preserve"> </w:t>
                    </w:r>
                    <w:r>
                      <w:rPr>
                        <w:sz w:val="16"/>
                        <w:szCs w:val="16"/>
                        <w:lang w:val="en-US"/>
                      </w:rPr>
                      <w:t xml:space="preserve">տեղեկությունները Հանձնաժողովի կողմից մշակելու արդյունքի մասին ծանուցման ստացում </w:t>
                    </w:r>
                    <w:r w:rsidRPr="003C1741">
                      <w:rPr>
                        <w:sz w:val="16"/>
                        <w:szCs w:val="16"/>
                        <w:lang w:eastAsia="en-US"/>
                      </w:rPr>
                      <w:t>(</w:t>
                    </w:r>
                    <w:r>
                      <w:rPr>
                        <w:sz w:val="16"/>
                        <w:szCs w:val="16"/>
                        <w:lang w:val="en-US" w:eastAsia="en-US"/>
                      </w:rPr>
                      <w:t>P</w:t>
                    </w:r>
                    <w:r w:rsidRPr="003C1741">
                      <w:rPr>
                        <w:sz w:val="16"/>
                        <w:szCs w:val="16"/>
                        <w:lang w:eastAsia="en-US"/>
                      </w:rPr>
                      <w:t>.</w:t>
                    </w:r>
                    <w:r>
                      <w:rPr>
                        <w:sz w:val="16"/>
                        <w:szCs w:val="16"/>
                        <w:lang w:val="en-US" w:eastAsia="en-US"/>
                      </w:rPr>
                      <w:t>SS</w:t>
                    </w:r>
                    <w:r w:rsidRPr="003C1741">
                      <w:rPr>
                        <w:sz w:val="16"/>
                        <w:szCs w:val="16"/>
                        <w:lang w:eastAsia="en-US"/>
                      </w:rPr>
                      <w:t>.12.</w:t>
                    </w:r>
                    <w:r>
                      <w:rPr>
                        <w:sz w:val="16"/>
                        <w:szCs w:val="16"/>
                        <w:lang w:val="en-US" w:eastAsia="en-US"/>
                      </w:rPr>
                      <w:t>OPR</w:t>
                    </w:r>
                    <w:r w:rsidRPr="003C1741">
                      <w:rPr>
                        <w:sz w:val="16"/>
                        <w:szCs w:val="16"/>
                        <w:lang w:eastAsia="en-US"/>
                      </w:rPr>
                      <w:t>.024)</w:t>
                    </w:r>
                  </w:p>
                </w:txbxContent>
              </v:textbox>
            </v:rect>
            <v:rect id="_x0000_s1158" style="position:absolute;left:1905;top:9455;width:3540;height:720" stroked="f">
              <v:textbox style="mso-next-textbox:#_x0000_s1158" inset="0,0,0,0">
                <w:txbxContent>
                  <w:p w14:paraId="51E351AE" w14:textId="77777777" w:rsidR="00FE3616" w:rsidRPr="00287AE4" w:rsidRDefault="00FE3616" w:rsidP="00287AE4">
                    <w:pPr>
                      <w:widowControl/>
                      <w:jc w:val="center"/>
                      <w:rPr>
                        <w:sz w:val="14"/>
                        <w:szCs w:val="14"/>
                      </w:rPr>
                    </w:pPr>
                    <w:r w:rsidRPr="00287AE4">
                      <w:rPr>
                        <w:rFonts w:eastAsia="Times New Roman"/>
                        <w:sz w:val="14"/>
                        <w:szCs w:val="14"/>
                        <w:lang w:bidi="ar-SA"/>
                      </w:rPr>
                      <w:t xml:space="preserve">: </w:t>
                    </w:r>
                    <w:r w:rsidRPr="00287AE4">
                      <w:rPr>
                        <w:sz w:val="14"/>
                        <w:szCs w:val="14"/>
                        <w:lang w:val="en-US"/>
                      </w:rPr>
                      <w:t>Ժամանակավոր</w:t>
                    </w:r>
                    <w:r w:rsidRPr="00287AE4">
                      <w:rPr>
                        <w:sz w:val="14"/>
                        <w:szCs w:val="14"/>
                      </w:rPr>
                      <w:t xml:space="preserve"> </w:t>
                    </w:r>
                    <w:r w:rsidRPr="00287AE4">
                      <w:rPr>
                        <w:sz w:val="14"/>
                        <w:szCs w:val="14"/>
                        <w:lang w:val="en-US"/>
                      </w:rPr>
                      <w:t>կարանտինային</w:t>
                    </w:r>
                    <w:r w:rsidRPr="00287AE4">
                      <w:rPr>
                        <w:sz w:val="14"/>
                        <w:szCs w:val="14"/>
                      </w:rPr>
                      <w:t xml:space="preserve"> </w:t>
                    </w:r>
                    <w:r w:rsidRPr="00287AE4">
                      <w:rPr>
                        <w:sz w:val="14"/>
                        <w:szCs w:val="14"/>
                        <w:lang w:val="en-US"/>
                      </w:rPr>
                      <w:t>բուսասանիտարական</w:t>
                    </w:r>
                    <w:r w:rsidRPr="00287AE4">
                      <w:rPr>
                        <w:sz w:val="14"/>
                        <w:szCs w:val="14"/>
                      </w:rPr>
                      <w:t xml:space="preserve"> </w:t>
                    </w:r>
                    <w:r w:rsidRPr="00287AE4">
                      <w:rPr>
                        <w:sz w:val="14"/>
                        <w:szCs w:val="14"/>
                        <w:lang w:val="en-US"/>
                      </w:rPr>
                      <w:t xml:space="preserve">միջոցի մասին տեղեկություններ </w:t>
                    </w:r>
                    <w:r w:rsidRPr="00287AE4">
                      <w:rPr>
                        <w:rFonts w:eastAsia="Times New Roman"/>
                        <w:sz w:val="14"/>
                        <w:szCs w:val="14"/>
                        <w:lang w:bidi="ar-SA"/>
                      </w:rPr>
                      <w:t>[</w:t>
                    </w:r>
                    <w:r w:rsidRPr="00287AE4">
                      <w:rPr>
                        <w:sz w:val="14"/>
                        <w:szCs w:val="14"/>
                        <w:lang w:val="en-US"/>
                      </w:rPr>
                      <w:t>ուսումնասիրության</w:t>
                    </w:r>
                    <w:r w:rsidRPr="00287AE4">
                      <w:rPr>
                        <w:sz w:val="14"/>
                        <w:szCs w:val="14"/>
                      </w:rPr>
                      <w:t xml:space="preserve"> </w:t>
                    </w:r>
                    <w:r w:rsidRPr="00287AE4">
                      <w:rPr>
                        <w:sz w:val="14"/>
                        <w:szCs w:val="14"/>
                        <w:lang w:val="en-US"/>
                      </w:rPr>
                      <w:t>արդյունքները մշակվել են</w:t>
                    </w:r>
                    <w:r w:rsidRPr="00287AE4">
                      <w:rPr>
                        <w:rFonts w:eastAsia="Times New Roman"/>
                        <w:sz w:val="14"/>
                        <w:szCs w:val="14"/>
                        <w:lang w:bidi="ar-SA"/>
                      </w:rPr>
                      <w:t>]</w:t>
                    </w:r>
                  </w:p>
                </w:txbxContent>
              </v:textbox>
            </v:rect>
          </v:group>
        </w:pict>
      </w:r>
      <w:r w:rsidR="009E6754" w:rsidRPr="00B62852">
        <w:rPr>
          <w:noProof/>
          <w:lang w:val="en-US" w:eastAsia="en-US" w:bidi="ar-SA"/>
        </w:rPr>
        <w:drawing>
          <wp:inline distT="0" distB="0" distL="0" distR="0" wp14:anchorId="7A32B97E" wp14:editId="07031FF9">
            <wp:extent cx="5755640" cy="3293928"/>
            <wp:effectExtent l="19050" t="0" r="0" b="0"/>
            <wp:docPr id="9" name="Shape 23"/>
            <wp:cNvGraphicFramePr/>
            <a:graphic xmlns:a="http://schemas.openxmlformats.org/drawingml/2006/main">
              <a:graphicData uri="http://schemas.openxmlformats.org/drawingml/2006/picture">
                <pic:pic xmlns:pic="http://schemas.openxmlformats.org/drawingml/2006/picture">
                  <pic:nvPicPr>
                    <pic:cNvPr id="24" name="Picture box 24"/>
                    <pic:cNvPicPr/>
                  </pic:nvPicPr>
                  <pic:blipFill>
                    <a:blip r:embed="rId22" cstate="print"/>
                    <a:stretch/>
                  </pic:blipFill>
                  <pic:spPr>
                    <a:xfrm>
                      <a:off x="0" y="0"/>
                      <a:ext cx="5755640" cy="3293928"/>
                    </a:xfrm>
                    <a:prstGeom prst="rect">
                      <a:avLst/>
                    </a:prstGeom>
                  </pic:spPr>
                </pic:pic>
              </a:graphicData>
            </a:graphic>
          </wp:inline>
        </w:drawing>
      </w:r>
    </w:p>
    <w:p w14:paraId="5BF2C99E" w14:textId="77777777" w:rsidR="009E6754" w:rsidRPr="00AB2B78" w:rsidRDefault="009E6754" w:rsidP="00186716">
      <w:pPr>
        <w:pStyle w:val="30"/>
        <w:shd w:val="clear" w:color="auto" w:fill="auto"/>
        <w:spacing w:after="160" w:line="360" w:lineRule="auto"/>
        <w:rPr>
          <w:rFonts w:ascii="Sylfaen" w:hAnsi="Sylfaen" w:cs="Sylfaen"/>
          <w:sz w:val="20"/>
          <w:szCs w:val="20"/>
        </w:rPr>
      </w:pPr>
      <w:r w:rsidRPr="00AB2B78">
        <w:rPr>
          <w:rFonts w:ascii="Sylfaen" w:hAnsi="Sylfaen" w:cs="Sylfaen"/>
          <w:sz w:val="20"/>
          <w:szCs w:val="20"/>
        </w:rPr>
        <w:t xml:space="preserve">Նկ. 12. </w:t>
      </w:r>
      <w:r w:rsidRPr="00AB2B78">
        <w:rPr>
          <w:rFonts w:ascii="Sylfaen" w:hAnsi="Sylfaen"/>
          <w:sz w:val="20"/>
          <w:szCs w:val="20"/>
        </w:rPr>
        <w:t>«</w:t>
      </w:r>
      <w:r w:rsidRPr="00AB2B78">
        <w:rPr>
          <w:rFonts w:ascii="Sylfaen" w:hAnsi="Sylfaen" w:cs="Sylfaen"/>
          <w:sz w:val="20"/>
          <w:szCs w:val="20"/>
        </w:rPr>
        <w:t>Ժամանակավոր կարանտինային բուսասանիտարական միջոցի ուսումնասիրության արդյունքների մասին տեղեկությունների ներկայացում Հանձնաժողով</w:t>
      </w:r>
      <w:r w:rsidRPr="00AB2B78">
        <w:rPr>
          <w:rFonts w:ascii="Sylfaen" w:hAnsi="Sylfaen"/>
          <w:sz w:val="20"/>
          <w:szCs w:val="20"/>
        </w:rPr>
        <w:t xml:space="preserve">» </w:t>
      </w:r>
      <w:r w:rsidRPr="00AB2B78">
        <w:rPr>
          <w:rFonts w:ascii="Sylfaen" w:hAnsi="Sylfaen"/>
          <w:sz w:val="20"/>
          <w:szCs w:val="20"/>
          <w:lang w:eastAsia="en-US" w:bidi="en-US"/>
        </w:rPr>
        <w:t xml:space="preserve">(P.SS.12.PRC.007) </w:t>
      </w:r>
      <w:r w:rsidRPr="00AB2B78">
        <w:rPr>
          <w:rFonts w:ascii="Sylfaen" w:hAnsi="Sylfaen"/>
          <w:sz w:val="20"/>
          <w:szCs w:val="20"/>
        </w:rPr>
        <w:t xml:space="preserve">ընթացակարգի </w:t>
      </w:r>
      <w:r w:rsidRPr="00AB2B78">
        <w:rPr>
          <w:rFonts w:ascii="Sylfaen" w:hAnsi="Sylfaen"/>
          <w:sz w:val="20"/>
          <w:szCs w:val="20"/>
          <w:lang w:eastAsia="en-US" w:bidi="en-US"/>
        </w:rPr>
        <w:t>կատարման սխեմա</w:t>
      </w:r>
    </w:p>
    <w:p w14:paraId="0C2DAC4F" w14:textId="77777777" w:rsidR="00AB2B78" w:rsidRPr="00FE3616" w:rsidRDefault="00AB2B78" w:rsidP="00186716">
      <w:pPr>
        <w:pStyle w:val="1"/>
        <w:shd w:val="clear" w:color="auto" w:fill="auto"/>
        <w:spacing w:after="160"/>
        <w:ind w:firstLine="567"/>
        <w:jc w:val="both"/>
        <w:rPr>
          <w:rFonts w:ascii="Sylfaen" w:hAnsi="Sylfaen" w:cs="Sylfaen"/>
          <w:sz w:val="24"/>
          <w:szCs w:val="24"/>
        </w:rPr>
      </w:pPr>
    </w:p>
    <w:p w14:paraId="4F381A7B" w14:textId="77777777" w:rsidR="00AB2B78" w:rsidRPr="00FE3616" w:rsidRDefault="00AB2B78" w:rsidP="00186716">
      <w:pPr>
        <w:pStyle w:val="1"/>
        <w:shd w:val="clear" w:color="auto" w:fill="auto"/>
        <w:spacing w:after="160"/>
        <w:ind w:firstLine="567"/>
        <w:jc w:val="both"/>
        <w:rPr>
          <w:rFonts w:ascii="Sylfaen" w:hAnsi="Sylfaen" w:cs="Sylfaen"/>
          <w:sz w:val="24"/>
          <w:szCs w:val="24"/>
        </w:rPr>
      </w:pPr>
    </w:p>
    <w:p w14:paraId="365CBAF9" w14:textId="77777777" w:rsidR="009E6754" w:rsidRPr="00B62852" w:rsidRDefault="009E6754" w:rsidP="00AB2B7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lastRenderedPageBreak/>
        <w:t>76.</w:t>
      </w:r>
      <w:r w:rsidR="00AB2B78" w:rsidRPr="00FE3616">
        <w:rPr>
          <w:rFonts w:ascii="Sylfaen" w:hAnsi="Sylfaen" w:cs="Sylfaen"/>
          <w:sz w:val="24"/>
          <w:szCs w:val="24"/>
        </w:rPr>
        <w:tab/>
      </w:r>
      <w:r w:rsidRPr="00B62852">
        <w:rPr>
          <w:rFonts w:ascii="Sylfaen" w:hAnsi="Sylfaen"/>
          <w:sz w:val="24"/>
          <w:szCs w:val="24"/>
        </w:rPr>
        <w:t>«</w:t>
      </w:r>
      <w:r w:rsidRPr="00B62852">
        <w:rPr>
          <w:rFonts w:ascii="Sylfaen" w:hAnsi="Sylfaen" w:cs="Sylfaen"/>
          <w:sz w:val="24"/>
          <w:szCs w:val="24"/>
        </w:rPr>
        <w:t>Ժամանակավոր կարանտինային բուսասանիտարական միջոցի ուսումնասիրության արդյունքների մասին տեղեկությունների ներկայացում Հանձնաժողով</w:t>
      </w:r>
      <w:r w:rsidRPr="00B62852">
        <w:rPr>
          <w:rFonts w:ascii="Sylfaen" w:hAnsi="Sylfaen"/>
          <w:sz w:val="24"/>
          <w:szCs w:val="24"/>
        </w:rPr>
        <w:t xml:space="preserve">» </w:t>
      </w:r>
      <w:r w:rsidRPr="00B62852">
        <w:rPr>
          <w:rFonts w:ascii="Sylfaen" w:hAnsi="Sylfaen"/>
          <w:sz w:val="24"/>
          <w:szCs w:val="24"/>
          <w:lang w:eastAsia="en-US" w:bidi="en-US"/>
        </w:rPr>
        <w:t xml:space="preserve">(P.SS.12.PRC.007) </w:t>
      </w:r>
      <w:r w:rsidRPr="00B62852">
        <w:rPr>
          <w:rFonts w:ascii="Sylfaen" w:hAnsi="Sylfaen"/>
          <w:sz w:val="24"/>
          <w:szCs w:val="24"/>
        </w:rPr>
        <w:t>ընթացակարգը</w:t>
      </w:r>
      <w:r w:rsidRPr="00B62852">
        <w:rPr>
          <w:rFonts w:ascii="Sylfaen" w:hAnsi="Sylfaen"/>
          <w:sz w:val="24"/>
          <w:szCs w:val="24"/>
          <w:lang w:eastAsia="en-US" w:bidi="en-US"/>
        </w:rPr>
        <w:t xml:space="preserve"> կատարվում է </w:t>
      </w:r>
      <w:r w:rsidRPr="00B62852">
        <w:rPr>
          <w:rFonts w:ascii="Sylfaen" w:hAnsi="Sylfaen" w:cs="Sylfaen"/>
          <w:sz w:val="24"/>
          <w:szCs w:val="24"/>
        </w:rPr>
        <w:t xml:space="preserve">ծանուցվող լիազորված մարմնի կողմից ժամանակավոր կարանտինային բուսասանիտարական միջոցի մասին տեղեկությունների ուսումնասիրության արդյունքում </w:t>
      </w:r>
      <w:r w:rsidR="00186716">
        <w:rPr>
          <w:rFonts w:ascii="Sylfaen" w:hAnsi="Sylfaen" w:cs="Sylfaen"/>
          <w:sz w:val="24"/>
          <w:szCs w:val="24"/>
        </w:rPr>
        <w:t>եւ</w:t>
      </w:r>
      <w:r w:rsidRPr="00B62852">
        <w:rPr>
          <w:rFonts w:ascii="Sylfaen" w:hAnsi="Sylfaen" w:cs="Sylfaen"/>
          <w:sz w:val="24"/>
          <w:szCs w:val="24"/>
        </w:rPr>
        <w:t xml:space="preserve"> նշված տեղեկությունների ուսումնասիրության արդյունքների մասին տեղեկությունները Հանձնաժողով ներկայացնելու նպատակով:</w:t>
      </w:r>
    </w:p>
    <w:p w14:paraId="1E7DB794" w14:textId="77777777" w:rsidR="009E6754" w:rsidRPr="00B62852" w:rsidRDefault="009E6754" w:rsidP="00AB2B7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77.</w:t>
      </w:r>
      <w:r w:rsidR="00AB2B78" w:rsidRPr="00AB2B78">
        <w:rPr>
          <w:rFonts w:ascii="Sylfaen" w:hAnsi="Sylfaen" w:cs="Sylfaen"/>
          <w:sz w:val="24"/>
          <w:szCs w:val="24"/>
        </w:rPr>
        <w:tab/>
      </w:r>
      <w:r w:rsidRPr="00B62852">
        <w:rPr>
          <w:rFonts w:ascii="Sylfaen" w:hAnsi="Sylfaen" w:cs="Sylfaen"/>
          <w:sz w:val="24"/>
          <w:szCs w:val="24"/>
        </w:rPr>
        <w:t xml:space="preserve">Առաջին հերթին կատարվում է </w:t>
      </w:r>
      <w:r w:rsidRPr="00B62852">
        <w:rPr>
          <w:rFonts w:ascii="Sylfaen" w:hAnsi="Sylfaen"/>
          <w:sz w:val="24"/>
          <w:szCs w:val="24"/>
        </w:rPr>
        <w:t>«</w:t>
      </w:r>
      <w:r w:rsidRPr="00B62852">
        <w:rPr>
          <w:rFonts w:ascii="Sylfaen" w:hAnsi="Sylfaen" w:cs="Sylfaen"/>
          <w:sz w:val="24"/>
          <w:szCs w:val="24"/>
        </w:rPr>
        <w:t>Ժամանակավոր կարանտինային բուսասանիտարական միջոցի ուսումնասիրության արդյունքների մասին տեղեկությունների ուղարկում Հանձնաժողով</w:t>
      </w:r>
      <w:r w:rsidRPr="00B62852">
        <w:rPr>
          <w:rFonts w:ascii="Sylfaen" w:hAnsi="Sylfaen"/>
          <w:sz w:val="24"/>
          <w:szCs w:val="24"/>
        </w:rPr>
        <w:t xml:space="preserve">» </w:t>
      </w:r>
      <w:r w:rsidRPr="00B62852">
        <w:rPr>
          <w:rFonts w:ascii="Sylfaen" w:hAnsi="Sylfaen" w:cs="Sylfaen"/>
          <w:sz w:val="24"/>
          <w:szCs w:val="24"/>
        </w:rPr>
        <w:t xml:space="preserve">(P.SS.12.OPR.022) </w:t>
      </w:r>
      <w:r w:rsidRPr="00B62852">
        <w:rPr>
          <w:rFonts w:ascii="Sylfaen" w:hAnsi="Sylfaen"/>
          <w:sz w:val="24"/>
          <w:szCs w:val="24"/>
        </w:rPr>
        <w:t>գործառնությունը</w:t>
      </w:r>
      <w:r w:rsidRPr="00B62852">
        <w:rPr>
          <w:rFonts w:ascii="Sylfaen" w:hAnsi="Sylfaen" w:cs="Sylfaen"/>
          <w:sz w:val="24"/>
          <w:szCs w:val="24"/>
        </w:rPr>
        <w:t>, որի կատարման արդյունքներով ծանուցվող լիազորված մարմնի կողմից ձ</w:t>
      </w:r>
      <w:r w:rsidR="00186716">
        <w:rPr>
          <w:rFonts w:ascii="Sylfaen" w:hAnsi="Sylfaen" w:cs="Sylfaen"/>
          <w:sz w:val="24"/>
          <w:szCs w:val="24"/>
        </w:rPr>
        <w:t>եւ</w:t>
      </w:r>
      <w:r w:rsidRPr="00B62852">
        <w:rPr>
          <w:rFonts w:ascii="Sylfaen" w:hAnsi="Sylfaen" w:cs="Sylfaen"/>
          <w:sz w:val="24"/>
          <w:szCs w:val="24"/>
        </w:rPr>
        <w:t xml:space="preserve">ավորվում </w:t>
      </w:r>
      <w:r w:rsidR="00186716">
        <w:rPr>
          <w:rFonts w:ascii="Sylfaen" w:hAnsi="Sylfaen" w:cs="Sylfaen"/>
          <w:sz w:val="24"/>
          <w:szCs w:val="24"/>
        </w:rPr>
        <w:t>եւ</w:t>
      </w:r>
      <w:r w:rsidRPr="00B62852">
        <w:rPr>
          <w:rFonts w:ascii="Sylfaen" w:hAnsi="Sylfaen" w:cs="Sylfaen"/>
          <w:sz w:val="24"/>
          <w:szCs w:val="24"/>
        </w:rPr>
        <w:t xml:space="preserve"> Հանձնաժողով են ուղարկվում ժամանակավոր կարանտինային բուսասանիտարական միջոցի ուսումնասիրության արդյունքների մասին տեղեկությունները:</w:t>
      </w:r>
    </w:p>
    <w:p w14:paraId="57F8696D" w14:textId="77777777" w:rsidR="009E6754" w:rsidRPr="00B62852" w:rsidRDefault="009E6754" w:rsidP="00AB2B7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78.</w:t>
      </w:r>
      <w:r w:rsidR="00AB2B78" w:rsidRPr="00AB2B78">
        <w:rPr>
          <w:rFonts w:ascii="Sylfaen" w:hAnsi="Sylfaen" w:cs="Sylfaen"/>
          <w:sz w:val="24"/>
          <w:szCs w:val="24"/>
        </w:rPr>
        <w:tab/>
      </w:r>
      <w:r w:rsidRPr="00B62852">
        <w:rPr>
          <w:rFonts w:ascii="Sylfaen" w:hAnsi="Sylfaen" w:cs="Sylfaen"/>
          <w:sz w:val="24"/>
          <w:szCs w:val="24"/>
        </w:rPr>
        <w:t xml:space="preserve">Ժամանակավոր կարանտինային բուսասանիտարական միջոցի ուսումնասիրության արդյունքների մասին տեղեկությունները Հանձնաժողովի կողմից ստանալիս կատարվում է </w:t>
      </w:r>
      <w:r w:rsidRPr="00B62852">
        <w:rPr>
          <w:rFonts w:ascii="Sylfaen" w:hAnsi="Sylfaen"/>
          <w:sz w:val="24"/>
          <w:szCs w:val="24"/>
        </w:rPr>
        <w:t>«</w:t>
      </w:r>
      <w:r w:rsidRPr="00B62852">
        <w:rPr>
          <w:rFonts w:ascii="Sylfaen" w:hAnsi="Sylfaen" w:cs="Sylfaen"/>
          <w:sz w:val="24"/>
          <w:szCs w:val="24"/>
        </w:rPr>
        <w:t xml:space="preserve">Ժամանակավոր կարանտինային բուսասանիտարական միջոցի ուսումնասիրության արդյունքների մասին տեղեկությունների ընդունում </w:t>
      </w:r>
      <w:r w:rsidR="00186716">
        <w:rPr>
          <w:rFonts w:ascii="Sylfaen" w:hAnsi="Sylfaen" w:cs="Sylfaen"/>
          <w:sz w:val="24"/>
          <w:szCs w:val="24"/>
        </w:rPr>
        <w:t>եւ</w:t>
      </w:r>
      <w:r w:rsidRPr="00B62852">
        <w:rPr>
          <w:rFonts w:ascii="Sylfaen" w:hAnsi="Sylfaen" w:cs="Sylfaen"/>
          <w:sz w:val="24"/>
          <w:szCs w:val="24"/>
        </w:rPr>
        <w:t xml:space="preserve"> մշակում Հանձնաժողովի կողմից</w:t>
      </w:r>
      <w:r w:rsidRPr="00B62852">
        <w:rPr>
          <w:rFonts w:ascii="Sylfaen" w:hAnsi="Sylfaen"/>
          <w:sz w:val="24"/>
          <w:szCs w:val="24"/>
        </w:rPr>
        <w:t xml:space="preserve">» </w:t>
      </w:r>
      <w:r w:rsidRPr="00B62852">
        <w:rPr>
          <w:rFonts w:ascii="Sylfaen" w:hAnsi="Sylfaen" w:cs="Sylfaen"/>
          <w:sz w:val="24"/>
          <w:szCs w:val="24"/>
        </w:rPr>
        <w:t xml:space="preserve">(P.SS.12.OPR.023) </w:t>
      </w:r>
      <w:r w:rsidRPr="00B62852">
        <w:rPr>
          <w:rFonts w:ascii="Sylfaen" w:hAnsi="Sylfaen"/>
          <w:sz w:val="24"/>
          <w:szCs w:val="24"/>
        </w:rPr>
        <w:t>գործառնությունը</w:t>
      </w:r>
      <w:r w:rsidRPr="00B62852">
        <w:rPr>
          <w:rFonts w:ascii="Sylfaen" w:hAnsi="Sylfaen" w:cs="Sylfaen"/>
          <w:sz w:val="24"/>
          <w:szCs w:val="24"/>
        </w:rPr>
        <w:t>, որի կատարման արդյունքներով իրականացվում է ժամանակավոր կարանտինային բուսասանիտարական միջոցների մասին տեղեկությունների ընդհանուր տեղեկատվական ռեսուրսում նշված տեղեկությունների ընդունումն ու մշակումը, իսկ ծանուցվող լիազորված մարմին է ուղարկվում ժամանակավոր կարանտինային բուսասանիտարական միջոցի ուսումնասիրության արդյունքների մասին տեղեկությունները Հանձնաժողովի կողմից մշակման արդյունքի մասին ծանուցումը:</w:t>
      </w:r>
    </w:p>
    <w:p w14:paraId="6FF1716E" w14:textId="77777777" w:rsidR="009E6754" w:rsidRPr="00B62852" w:rsidRDefault="009E6754" w:rsidP="00AB2B7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79.</w:t>
      </w:r>
      <w:r w:rsidR="00AB2B78" w:rsidRPr="00AB2B78">
        <w:rPr>
          <w:rFonts w:ascii="Sylfaen" w:hAnsi="Sylfaen" w:cs="Sylfaen"/>
          <w:sz w:val="24"/>
          <w:szCs w:val="24"/>
        </w:rPr>
        <w:tab/>
      </w:r>
      <w:r w:rsidRPr="00B62852">
        <w:rPr>
          <w:rFonts w:ascii="Sylfaen" w:hAnsi="Sylfaen" w:cs="Sylfaen"/>
          <w:sz w:val="24"/>
          <w:szCs w:val="24"/>
        </w:rPr>
        <w:t xml:space="preserve">Ժամանակավոր կարանտինային բուսասանիտարական միջոցի ուսումնասիրության արդյունքների մասին տեղեկությունները Հանձնաժողովի </w:t>
      </w:r>
      <w:r w:rsidRPr="00B62852">
        <w:rPr>
          <w:rFonts w:ascii="Sylfaen" w:hAnsi="Sylfaen" w:cs="Sylfaen"/>
          <w:sz w:val="24"/>
          <w:szCs w:val="24"/>
        </w:rPr>
        <w:lastRenderedPageBreak/>
        <w:t>կողմից մշակման արդյունքի մասին ծանուցումը ծանուցվող լիազորված մարմնի կողմից ստանալիս կատարվում է «Ժամանակավոր կարանտինային բուսասանիտարական միջոցի ուսումնասիրության արդյունքների մասին տեղեկությունները Հանձնաժողովի կողմից մշակման արդյունքի մասին ծանուցման ստացում» (P.SS.12.OPR.024) գործառնությունը, որի կատարման արդյունքներով իրականացվում է նշված ծանուցման ընդունումն ու մշակումը:</w:t>
      </w:r>
    </w:p>
    <w:p w14:paraId="1C998C50" w14:textId="77777777" w:rsidR="009E6754" w:rsidRPr="00B62852" w:rsidRDefault="009E6754" w:rsidP="00AB2B7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80.</w:t>
      </w:r>
      <w:r w:rsidR="00AB2B78" w:rsidRPr="00AB2B78">
        <w:rPr>
          <w:rFonts w:ascii="Sylfaen" w:hAnsi="Sylfaen" w:cs="Sylfaen"/>
          <w:sz w:val="24"/>
          <w:szCs w:val="24"/>
        </w:rPr>
        <w:tab/>
      </w:r>
      <w:r w:rsidRPr="00B62852">
        <w:rPr>
          <w:rFonts w:ascii="Sylfaen" w:hAnsi="Sylfaen"/>
          <w:sz w:val="24"/>
          <w:szCs w:val="24"/>
        </w:rPr>
        <w:t>«</w:t>
      </w:r>
      <w:r w:rsidRPr="00B62852">
        <w:rPr>
          <w:rFonts w:ascii="Sylfaen" w:hAnsi="Sylfaen" w:cs="Sylfaen"/>
          <w:sz w:val="24"/>
          <w:szCs w:val="24"/>
        </w:rPr>
        <w:t>Ժամանակավոր կարանտինային բուսասանիտարական միջոցի ուսումնասիրության արդյունքների մասին տեղեկությունների ներկայացում Հանձնաժողով</w:t>
      </w:r>
      <w:r w:rsidRPr="00B62852">
        <w:rPr>
          <w:rFonts w:ascii="Sylfaen" w:hAnsi="Sylfaen"/>
          <w:sz w:val="24"/>
          <w:szCs w:val="24"/>
        </w:rPr>
        <w:t xml:space="preserve">» </w:t>
      </w:r>
      <w:r w:rsidRPr="00B62852">
        <w:rPr>
          <w:rFonts w:ascii="Sylfaen" w:hAnsi="Sylfaen"/>
          <w:sz w:val="24"/>
          <w:szCs w:val="24"/>
          <w:lang w:eastAsia="en-US" w:bidi="en-US"/>
        </w:rPr>
        <w:t xml:space="preserve">(P.SS.12.PRC.007) </w:t>
      </w:r>
      <w:r w:rsidRPr="00B62852">
        <w:rPr>
          <w:rFonts w:ascii="Sylfaen" w:hAnsi="Sylfaen"/>
          <w:sz w:val="24"/>
          <w:szCs w:val="24"/>
        </w:rPr>
        <w:t xml:space="preserve">ընթացակարգի </w:t>
      </w:r>
      <w:r w:rsidRPr="00B62852">
        <w:rPr>
          <w:rFonts w:ascii="Sylfaen" w:hAnsi="Sylfaen"/>
          <w:sz w:val="24"/>
          <w:szCs w:val="24"/>
          <w:lang w:eastAsia="en-US" w:bidi="en-US"/>
        </w:rPr>
        <w:t xml:space="preserve">կատարման արդյունքը </w:t>
      </w:r>
      <w:r w:rsidRPr="00B62852">
        <w:rPr>
          <w:rFonts w:ascii="Sylfaen" w:hAnsi="Sylfaen" w:cs="Sylfaen"/>
          <w:sz w:val="24"/>
          <w:szCs w:val="24"/>
        </w:rPr>
        <w:t xml:space="preserve">Հանձնաժողովի կողմից՝ </w:t>
      </w:r>
      <w:r w:rsidRPr="00B62852">
        <w:rPr>
          <w:rFonts w:ascii="Sylfaen" w:hAnsi="Sylfaen"/>
          <w:sz w:val="24"/>
          <w:szCs w:val="24"/>
          <w:lang w:eastAsia="en-US" w:bidi="en-US"/>
        </w:rPr>
        <w:t>ժ</w:t>
      </w:r>
      <w:r w:rsidRPr="00B62852">
        <w:rPr>
          <w:rFonts w:ascii="Sylfaen" w:hAnsi="Sylfaen" w:cs="Sylfaen"/>
          <w:sz w:val="24"/>
          <w:szCs w:val="24"/>
        </w:rPr>
        <w:t>ամանակավոր կարանտինային բուսասանիտարական միջոցի ուսումնասիրության արդյունքների մասին տեղեկությունների ստացումն է:</w:t>
      </w:r>
    </w:p>
    <w:p w14:paraId="49A89C93" w14:textId="77777777" w:rsidR="009E6754" w:rsidRPr="00B62852" w:rsidRDefault="009E6754" w:rsidP="00AB2B78">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81.</w:t>
      </w:r>
      <w:r w:rsidR="00AB2B78" w:rsidRPr="00AB2B78">
        <w:rPr>
          <w:rFonts w:ascii="Sylfaen" w:hAnsi="Sylfaen" w:cs="Sylfaen"/>
          <w:sz w:val="24"/>
          <w:szCs w:val="24"/>
        </w:rPr>
        <w:tab/>
      </w:r>
      <w:r w:rsidRPr="00B62852">
        <w:rPr>
          <w:rFonts w:ascii="Sylfaen" w:hAnsi="Sylfaen"/>
          <w:sz w:val="24"/>
          <w:szCs w:val="24"/>
        </w:rPr>
        <w:t>«</w:t>
      </w:r>
      <w:r w:rsidRPr="00B62852">
        <w:rPr>
          <w:rFonts w:ascii="Sylfaen" w:hAnsi="Sylfaen" w:cs="Sylfaen"/>
          <w:sz w:val="24"/>
          <w:szCs w:val="24"/>
        </w:rPr>
        <w:t>Ժամանակավոր կարանտինային բուսասանիտարական միջոցի ուսումնասիրության արդյունքների մասին տեղեկությունների ներկայացում Հանձնաժողով</w:t>
      </w:r>
      <w:r w:rsidRPr="00B62852">
        <w:rPr>
          <w:rFonts w:ascii="Sylfaen" w:hAnsi="Sylfaen"/>
          <w:sz w:val="24"/>
          <w:szCs w:val="24"/>
        </w:rPr>
        <w:t xml:space="preserve">» </w:t>
      </w:r>
      <w:r w:rsidRPr="00B62852">
        <w:rPr>
          <w:rFonts w:ascii="Sylfaen" w:hAnsi="Sylfaen"/>
          <w:sz w:val="24"/>
          <w:szCs w:val="24"/>
          <w:lang w:eastAsia="en-US" w:bidi="en-US"/>
        </w:rPr>
        <w:t xml:space="preserve">(P.SS.12.PRC.007) </w:t>
      </w:r>
      <w:r w:rsidRPr="00B62852">
        <w:rPr>
          <w:rFonts w:ascii="Sylfaen" w:hAnsi="Sylfaen"/>
          <w:sz w:val="24"/>
          <w:szCs w:val="24"/>
        </w:rPr>
        <w:t xml:space="preserve">ընթացակարգի </w:t>
      </w:r>
      <w:r w:rsidRPr="00B62852">
        <w:rPr>
          <w:rFonts w:ascii="Sylfaen" w:hAnsi="Sylfaen"/>
          <w:sz w:val="24"/>
          <w:szCs w:val="24"/>
          <w:lang w:eastAsia="en-US" w:bidi="en-US"/>
        </w:rPr>
        <w:t xml:space="preserve">շրջանակներում կատարվող` ընդհանուր գործընթացի գործառնությունների ցանկը բերված է </w:t>
      </w:r>
      <w:r w:rsidRPr="00B62852">
        <w:rPr>
          <w:rFonts w:ascii="Sylfaen" w:hAnsi="Sylfaen" w:cs="Sylfaen"/>
          <w:sz w:val="24"/>
          <w:szCs w:val="24"/>
        </w:rPr>
        <w:t>35-րդ աղյուսակում:</w:t>
      </w:r>
    </w:p>
    <w:p w14:paraId="648B8021"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p>
    <w:p w14:paraId="56BF4BD4"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t>Աղյուսակ 35</w:t>
      </w:r>
    </w:p>
    <w:p w14:paraId="03CCD5B1" w14:textId="77777777" w:rsidR="009E6754" w:rsidRPr="00B62852" w:rsidRDefault="009E6754" w:rsidP="00186716">
      <w:pPr>
        <w:pStyle w:val="a5"/>
        <w:shd w:val="clear" w:color="auto" w:fill="auto"/>
        <w:spacing w:after="160" w:line="360" w:lineRule="auto"/>
        <w:jc w:val="center"/>
        <w:rPr>
          <w:rFonts w:ascii="Sylfaen" w:hAnsi="Sylfaen" w:cs="Sylfaen"/>
          <w:sz w:val="24"/>
          <w:szCs w:val="24"/>
        </w:rPr>
      </w:pPr>
      <w:r w:rsidRPr="00B62852">
        <w:rPr>
          <w:rFonts w:ascii="Sylfaen" w:hAnsi="Sylfaen"/>
          <w:sz w:val="24"/>
          <w:szCs w:val="24"/>
        </w:rPr>
        <w:t>«</w:t>
      </w:r>
      <w:r w:rsidRPr="00B62852">
        <w:rPr>
          <w:rFonts w:ascii="Sylfaen" w:hAnsi="Sylfaen" w:cs="Sylfaen"/>
          <w:sz w:val="24"/>
          <w:szCs w:val="24"/>
        </w:rPr>
        <w:t>Ժամանակավոր կարանտինային բուսասանիտարական միջոցի ուսումնասիրության արդյունքների մասին տեղեկությունների ներկայացում Հանձնաժողով</w:t>
      </w:r>
      <w:r w:rsidRPr="00B62852">
        <w:rPr>
          <w:rFonts w:ascii="Sylfaen" w:hAnsi="Sylfaen"/>
          <w:sz w:val="24"/>
          <w:szCs w:val="24"/>
        </w:rPr>
        <w:t xml:space="preserve">» </w:t>
      </w:r>
      <w:r w:rsidRPr="00B62852">
        <w:rPr>
          <w:rFonts w:ascii="Sylfaen" w:hAnsi="Sylfaen"/>
          <w:sz w:val="24"/>
          <w:szCs w:val="24"/>
          <w:lang w:eastAsia="en-US" w:bidi="en-US"/>
        </w:rPr>
        <w:t xml:space="preserve">(P.SS.12.PRC.007) </w:t>
      </w:r>
      <w:r w:rsidRPr="00B62852">
        <w:rPr>
          <w:rFonts w:ascii="Sylfaen" w:hAnsi="Sylfaen"/>
          <w:sz w:val="24"/>
          <w:szCs w:val="24"/>
        </w:rPr>
        <w:t xml:space="preserve">ընթացակարգի </w:t>
      </w:r>
      <w:r w:rsidRPr="00B62852">
        <w:rPr>
          <w:rFonts w:ascii="Sylfaen" w:hAnsi="Sylfaen"/>
          <w:sz w:val="24"/>
          <w:szCs w:val="24"/>
          <w:lang w:eastAsia="en-US" w:bidi="en-US"/>
        </w:rPr>
        <w:t>շրջանակներում կատարվող` ընդհանուր գործընթացի գործառնությունների ցանկ</w:t>
      </w:r>
    </w:p>
    <w:tbl>
      <w:tblPr>
        <w:tblOverlap w:val="never"/>
        <w:tblW w:w="9407" w:type="dxa"/>
        <w:jc w:val="center"/>
        <w:tblLayout w:type="fixed"/>
        <w:tblCellMar>
          <w:left w:w="10" w:type="dxa"/>
          <w:right w:w="10" w:type="dxa"/>
        </w:tblCellMar>
        <w:tblLook w:val="0020" w:firstRow="1" w:lastRow="0" w:firstColumn="0" w:lastColumn="0" w:noHBand="0" w:noVBand="0"/>
      </w:tblPr>
      <w:tblGrid>
        <w:gridCol w:w="2423"/>
        <w:gridCol w:w="3845"/>
        <w:gridCol w:w="3139"/>
      </w:tblGrid>
      <w:tr w:rsidR="009E6754" w:rsidRPr="00AB2B78" w14:paraId="063CD859" w14:textId="77777777" w:rsidTr="00B550A1">
        <w:trPr>
          <w:tblHeader/>
          <w:jc w:val="center"/>
        </w:trPr>
        <w:tc>
          <w:tcPr>
            <w:tcW w:w="2423" w:type="dxa"/>
            <w:tcBorders>
              <w:top w:val="single" w:sz="4" w:space="0" w:color="auto"/>
              <w:left w:val="single" w:sz="4" w:space="0" w:color="auto"/>
            </w:tcBorders>
            <w:shd w:val="clear" w:color="auto" w:fill="FFFFFF"/>
            <w:vAlign w:val="center"/>
          </w:tcPr>
          <w:p w14:paraId="642E9A53"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Ծածկագրային նշագիրը</w:t>
            </w:r>
          </w:p>
        </w:tc>
        <w:tc>
          <w:tcPr>
            <w:tcW w:w="3845" w:type="dxa"/>
            <w:tcBorders>
              <w:top w:val="single" w:sz="4" w:space="0" w:color="auto"/>
              <w:left w:val="single" w:sz="4" w:space="0" w:color="auto"/>
            </w:tcBorders>
            <w:shd w:val="clear" w:color="auto" w:fill="FFFFFF"/>
            <w:vAlign w:val="center"/>
          </w:tcPr>
          <w:p w14:paraId="6AE356BD"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Անվանումը</w:t>
            </w:r>
          </w:p>
        </w:tc>
        <w:tc>
          <w:tcPr>
            <w:tcW w:w="3139" w:type="dxa"/>
            <w:tcBorders>
              <w:top w:val="single" w:sz="4" w:space="0" w:color="auto"/>
              <w:left w:val="single" w:sz="4" w:space="0" w:color="auto"/>
              <w:right w:val="single" w:sz="4" w:space="0" w:color="auto"/>
            </w:tcBorders>
            <w:shd w:val="clear" w:color="auto" w:fill="FFFFFF"/>
            <w:vAlign w:val="center"/>
          </w:tcPr>
          <w:p w14:paraId="2E8382C7"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Նկարագրությունը</w:t>
            </w:r>
          </w:p>
        </w:tc>
      </w:tr>
      <w:tr w:rsidR="009E6754" w:rsidRPr="00AB2B78" w14:paraId="7A49128F" w14:textId="77777777" w:rsidTr="00B550A1">
        <w:trPr>
          <w:tblHeader/>
          <w:jc w:val="center"/>
        </w:trPr>
        <w:tc>
          <w:tcPr>
            <w:tcW w:w="2423" w:type="dxa"/>
            <w:tcBorders>
              <w:top w:val="single" w:sz="4" w:space="0" w:color="auto"/>
              <w:left w:val="single" w:sz="4" w:space="0" w:color="auto"/>
            </w:tcBorders>
            <w:shd w:val="clear" w:color="auto" w:fill="FFFFFF"/>
            <w:vAlign w:val="center"/>
          </w:tcPr>
          <w:p w14:paraId="67448FD1"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1</w:t>
            </w:r>
          </w:p>
        </w:tc>
        <w:tc>
          <w:tcPr>
            <w:tcW w:w="3845" w:type="dxa"/>
            <w:tcBorders>
              <w:top w:val="single" w:sz="4" w:space="0" w:color="auto"/>
              <w:left w:val="single" w:sz="4" w:space="0" w:color="auto"/>
            </w:tcBorders>
            <w:shd w:val="clear" w:color="auto" w:fill="FFFFFF"/>
            <w:vAlign w:val="center"/>
          </w:tcPr>
          <w:p w14:paraId="4C4E3BB0"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2</w:t>
            </w:r>
          </w:p>
        </w:tc>
        <w:tc>
          <w:tcPr>
            <w:tcW w:w="3139" w:type="dxa"/>
            <w:tcBorders>
              <w:top w:val="single" w:sz="4" w:space="0" w:color="auto"/>
              <w:left w:val="single" w:sz="4" w:space="0" w:color="auto"/>
              <w:right w:val="single" w:sz="4" w:space="0" w:color="auto"/>
            </w:tcBorders>
            <w:shd w:val="clear" w:color="auto" w:fill="FFFFFF"/>
            <w:vAlign w:val="center"/>
          </w:tcPr>
          <w:p w14:paraId="7054A4F4"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3</w:t>
            </w:r>
          </w:p>
        </w:tc>
      </w:tr>
      <w:tr w:rsidR="009E6754" w:rsidRPr="00AB2B78" w14:paraId="4B23BF40" w14:textId="77777777" w:rsidTr="00B550A1">
        <w:trPr>
          <w:jc w:val="center"/>
        </w:trPr>
        <w:tc>
          <w:tcPr>
            <w:tcW w:w="2423" w:type="dxa"/>
            <w:tcBorders>
              <w:top w:val="single" w:sz="4" w:space="0" w:color="auto"/>
              <w:left w:val="single" w:sz="4" w:space="0" w:color="auto"/>
            </w:tcBorders>
            <w:shd w:val="clear" w:color="auto" w:fill="FFFFFF"/>
          </w:tcPr>
          <w:p w14:paraId="6059E3C5"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lang w:eastAsia="en-US" w:bidi="en-US"/>
              </w:rPr>
              <w:t>P.SS.12.OPR.022</w:t>
            </w:r>
          </w:p>
        </w:tc>
        <w:tc>
          <w:tcPr>
            <w:tcW w:w="3845" w:type="dxa"/>
            <w:tcBorders>
              <w:top w:val="single" w:sz="4" w:space="0" w:color="auto"/>
              <w:left w:val="single" w:sz="4" w:space="0" w:color="auto"/>
            </w:tcBorders>
            <w:shd w:val="clear" w:color="auto" w:fill="FFFFFF"/>
            <w:vAlign w:val="center"/>
          </w:tcPr>
          <w:p w14:paraId="7383E517"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ժամանակավոր կարանտինային բուսասանիտարական միջոցի ուսումնասիրության արդյունքների մասին տեղեկությունների ուղարկում Հանձնաժողով</w:t>
            </w:r>
          </w:p>
        </w:tc>
        <w:tc>
          <w:tcPr>
            <w:tcW w:w="3139" w:type="dxa"/>
            <w:tcBorders>
              <w:top w:val="single" w:sz="4" w:space="0" w:color="auto"/>
              <w:left w:val="single" w:sz="4" w:space="0" w:color="auto"/>
              <w:right w:val="single" w:sz="4" w:space="0" w:color="auto"/>
            </w:tcBorders>
            <w:shd w:val="clear" w:color="auto" w:fill="FFFFFF"/>
          </w:tcPr>
          <w:p w14:paraId="25F88C1B"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բերված է սույն կանոնների 36-րդ աղյուսակում</w:t>
            </w:r>
          </w:p>
        </w:tc>
      </w:tr>
      <w:tr w:rsidR="009E6754" w:rsidRPr="00AB2B78" w14:paraId="1F14456A" w14:textId="77777777" w:rsidTr="00B550A1">
        <w:trPr>
          <w:jc w:val="center"/>
        </w:trPr>
        <w:tc>
          <w:tcPr>
            <w:tcW w:w="2423" w:type="dxa"/>
            <w:tcBorders>
              <w:top w:val="single" w:sz="4" w:space="0" w:color="auto"/>
              <w:left w:val="single" w:sz="4" w:space="0" w:color="auto"/>
            </w:tcBorders>
            <w:shd w:val="clear" w:color="auto" w:fill="FFFFFF"/>
          </w:tcPr>
          <w:p w14:paraId="356CD31E"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lang w:eastAsia="en-US" w:bidi="en-US"/>
              </w:rPr>
              <w:lastRenderedPageBreak/>
              <w:t>P.SS.12.OPR.023</w:t>
            </w:r>
          </w:p>
        </w:tc>
        <w:tc>
          <w:tcPr>
            <w:tcW w:w="3845" w:type="dxa"/>
            <w:tcBorders>
              <w:top w:val="single" w:sz="4" w:space="0" w:color="auto"/>
              <w:left w:val="single" w:sz="4" w:space="0" w:color="auto"/>
            </w:tcBorders>
            <w:shd w:val="clear" w:color="auto" w:fill="FFFFFF"/>
            <w:vAlign w:val="center"/>
          </w:tcPr>
          <w:p w14:paraId="2AEBE9B6"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 xml:space="preserve">ժամանակավոր կարանտինային բուսասանիտարական միջոցի ուսումնասիրության արդյունքների մասին տեղեկությունների ընդունում </w:t>
            </w:r>
            <w:r w:rsidR="00186716" w:rsidRPr="00AB2B78">
              <w:rPr>
                <w:rFonts w:ascii="Sylfaen" w:hAnsi="Sylfaen" w:cs="Sylfaen"/>
                <w:sz w:val="20"/>
                <w:szCs w:val="20"/>
              </w:rPr>
              <w:t>եւ</w:t>
            </w:r>
            <w:r w:rsidRPr="00AB2B78">
              <w:rPr>
                <w:rFonts w:ascii="Sylfaen" w:hAnsi="Sylfaen" w:cs="Sylfaen"/>
                <w:sz w:val="20"/>
                <w:szCs w:val="20"/>
              </w:rPr>
              <w:t xml:space="preserve"> մշակում Հանձնաժողովի կողմից</w:t>
            </w:r>
          </w:p>
        </w:tc>
        <w:tc>
          <w:tcPr>
            <w:tcW w:w="3139" w:type="dxa"/>
            <w:tcBorders>
              <w:top w:val="single" w:sz="4" w:space="0" w:color="auto"/>
              <w:left w:val="single" w:sz="4" w:space="0" w:color="auto"/>
              <w:right w:val="single" w:sz="4" w:space="0" w:color="auto"/>
            </w:tcBorders>
            <w:shd w:val="clear" w:color="auto" w:fill="FFFFFF"/>
          </w:tcPr>
          <w:p w14:paraId="3771AD5B"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բերված է սույն կանոնների 37-րդ աղյուսակում</w:t>
            </w:r>
          </w:p>
        </w:tc>
      </w:tr>
      <w:tr w:rsidR="009E6754" w:rsidRPr="00AB2B78" w14:paraId="3C04E44B" w14:textId="77777777" w:rsidTr="00B550A1">
        <w:trPr>
          <w:jc w:val="center"/>
        </w:trPr>
        <w:tc>
          <w:tcPr>
            <w:tcW w:w="2423" w:type="dxa"/>
            <w:tcBorders>
              <w:top w:val="single" w:sz="4" w:space="0" w:color="auto"/>
              <w:left w:val="single" w:sz="4" w:space="0" w:color="auto"/>
              <w:bottom w:val="single" w:sz="4" w:space="0" w:color="auto"/>
            </w:tcBorders>
            <w:shd w:val="clear" w:color="auto" w:fill="FFFFFF"/>
          </w:tcPr>
          <w:p w14:paraId="67B7C6AD"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lang w:eastAsia="en-US" w:bidi="en-US"/>
              </w:rPr>
              <w:t>P.SS.12.OPR.024</w:t>
            </w:r>
          </w:p>
        </w:tc>
        <w:tc>
          <w:tcPr>
            <w:tcW w:w="3845" w:type="dxa"/>
            <w:tcBorders>
              <w:top w:val="single" w:sz="4" w:space="0" w:color="auto"/>
              <w:left w:val="single" w:sz="4" w:space="0" w:color="auto"/>
              <w:bottom w:val="single" w:sz="4" w:space="0" w:color="auto"/>
            </w:tcBorders>
            <w:shd w:val="clear" w:color="auto" w:fill="FFFFFF"/>
            <w:vAlign w:val="center"/>
          </w:tcPr>
          <w:p w14:paraId="104DCC84"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ժամանակավոր կարանտինային բուսասանիտարական միջոցի ուսումնասիրության արդյունքների մասին տեղեկությունները Հանձնաժողովի կողմից մշակման արդյունքի մասին ծանուցման ստացում</w:t>
            </w:r>
          </w:p>
        </w:tc>
        <w:tc>
          <w:tcPr>
            <w:tcW w:w="3139" w:type="dxa"/>
            <w:tcBorders>
              <w:top w:val="single" w:sz="4" w:space="0" w:color="auto"/>
              <w:left w:val="single" w:sz="4" w:space="0" w:color="auto"/>
              <w:bottom w:val="single" w:sz="4" w:space="0" w:color="auto"/>
              <w:right w:val="single" w:sz="4" w:space="0" w:color="auto"/>
            </w:tcBorders>
            <w:shd w:val="clear" w:color="auto" w:fill="FFFFFF"/>
          </w:tcPr>
          <w:p w14:paraId="13ABAC7D"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բերված է սույն կանոնների 38-րդ աղյուսակում</w:t>
            </w:r>
          </w:p>
        </w:tc>
      </w:tr>
    </w:tbl>
    <w:p w14:paraId="22B6E385" w14:textId="77777777" w:rsidR="009E6754" w:rsidRPr="00B62852" w:rsidRDefault="009E6754" w:rsidP="00186716">
      <w:pPr>
        <w:spacing w:after="160" w:line="360" w:lineRule="auto"/>
      </w:pPr>
    </w:p>
    <w:p w14:paraId="5D4329B9" w14:textId="77777777" w:rsidR="009E6754" w:rsidRPr="00B62852" w:rsidRDefault="009E6754" w:rsidP="00186716">
      <w:pPr>
        <w:pStyle w:val="11"/>
        <w:shd w:val="clear" w:color="auto" w:fill="auto"/>
        <w:spacing w:after="160" w:line="360" w:lineRule="auto"/>
        <w:jc w:val="right"/>
        <w:outlineLvl w:val="9"/>
        <w:rPr>
          <w:rFonts w:ascii="Sylfaen" w:hAnsi="Sylfaen" w:cs="Sylfaen"/>
          <w:sz w:val="24"/>
          <w:szCs w:val="24"/>
        </w:rPr>
      </w:pPr>
      <w:bookmarkStart w:id="26" w:name="bookmark41"/>
      <w:r w:rsidRPr="00B62852">
        <w:rPr>
          <w:rFonts w:ascii="Sylfaen" w:eastAsia="Times New Roman" w:hAnsi="Sylfaen" w:cs="Sylfaen"/>
          <w:sz w:val="24"/>
          <w:szCs w:val="24"/>
        </w:rPr>
        <w:t>Աղյուսակ 36</w:t>
      </w:r>
      <w:bookmarkEnd w:id="26"/>
    </w:p>
    <w:p w14:paraId="74A49830"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r w:rsidRPr="00B62852">
        <w:rPr>
          <w:rFonts w:ascii="Sylfaen" w:eastAsia="Times New Roman" w:hAnsi="Sylfaen" w:cs="Sylfaen"/>
          <w:sz w:val="24"/>
          <w:szCs w:val="24"/>
        </w:rPr>
        <w:t>«</w:t>
      </w:r>
      <w:r w:rsidRPr="00B62852">
        <w:rPr>
          <w:rFonts w:ascii="Sylfaen" w:hAnsi="Sylfaen" w:cs="Sylfaen"/>
          <w:sz w:val="24"/>
          <w:szCs w:val="24"/>
        </w:rPr>
        <w:t>Ժամանակավոր կարանտինային բուսասանիտարական միջոցի ուսումնասիրության արդյունքների մասին տեղեկությունների ուղարկում Հանձնաժողով</w:t>
      </w:r>
      <w:r w:rsidRPr="00B62852">
        <w:rPr>
          <w:rFonts w:ascii="Sylfaen" w:eastAsia="Times New Roman" w:hAnsi="Sylfaen" w:cs="Sylfaen"/>
          <w:sz w:val="24"/>
          <w:szCs w:val="24"/>
        </w:rPr>
        <w:t xml:space="preserve">» </w:t>
      </w:r>
      <w:r w:rsidRPr="00B62852">
        <w:rPr>
          <w:rFonts w:ascii="Sylfaen" w:eastAsia="Times New Roman" w:hAnsi="Sylfaen" w:cs="Sylfaen"/>
          <w:sz w:val="24"/>
          <w:szCs w:val="24"/>
          <w:lang w:eastAsia="en-US" w:bidi="en-US"/>
        </w:rPr>
        <w:t xml:space="preserve">(P.SS.12.OPR.022) </w:t>
      </w:r>
      <w:r w:rsidRPr="00B62852">
        <w:rPr>
          <w:rFonts w:ascii="Sylfaen" w:eastAsia="Times New Roman" w:hAnsi="Sylfaen" w:cs="Sylfaen"/>
          <w:sz w:val="24"/>
          <w:szCs w:val="24"/>
        </w:rPr>
        <w:t xml:space="preserve">գործառնության </w:t>
      </w:r>
      <w:r w:rsidRPr="00B62852">
        <w:rPr>
          <w:rFonts w:ascii="Sylfaen" w:eastAsia="Times New Roman" w:hAnsi="Sylfaen" w:cs="Sylfaen"/>
          <w:sz w:val="24"/>
          <w:szCs w:val="24"/>
          <w:lang w:eastAsia="en-US" w:bidi="en-US"/>
        </w:rPr>
        <w:t>նկարագրություն</w:t>
      </w:r>
    </w:p>
    <w:tbl>
      <w:tblPr>
        <w:tblOverlap w:val="never"/>
        <w:tblW w:w="9519" w:type="dxa"/>
        <w:jc w:val="center"/>
        <w:tblLayout w:type="fixed"/>
        <w:tblCellMar>
          <w:left w:w="10" w:type="dxa"/>
          <w:right w:w="10" w:type="dxa"/>
        </w:tblCellMar>
        <w:tblLook w:val="0020" w:firstRow="1" w:lastRow="0" w:firstColumn="0" w:lastColumn="0" w:noHBand="0" w:noVBand="0"/>
      </w:tblPr>
      <w:tblGrid>
        <w:gridCol w:w="993"/>
        <w:gridCol w:w="2676"/>
        <w:gridCol w:w="5850"/>
      </w:tblGrid>
      <w:tr w:rsidR="009E6754" w:rsidRPr="00AB2B78" w14:paraId="383677D6" w14:textId="77777777" w:rsidTr="00AB2B78">
        <w:trPr>
          <w:tblHeader/>
          <w:jc w:val="center"/>
        </w:trPr>
        <w:tc>
          <w:tcPr>
            <w:tcW w:w="993" w:type="dxa"/>
            <w:tcBorders>
              <w:top w:val="single" w:sz="4" w:space="0" w:color="auto"/>
              <w:left w:val="single" w:sz="4" w:space="0" w:color="auto"/>
            </w:tcBorders>
            <w:shd w:val="clear" w:color="auto" w:fill="FFFFFF"/>
            <w:vAlign w:val="center"/>
          </w:tcPr>
          <w:p w14:paraId="696F5E8C"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Համարը` ը/կ</w:t>
            </w:r>
          </w:p>
        </w:tc>
        <w:tc>
          <w:tcPr>
            <w:tcW w:w="2676" w:type="dxa"/>
            <w:tcBorders>
              <w:top w:val="single" w:sz="4" w:space="0" w:color="auto"/>
              <w:left w:val="single" w:sz="4" w:space="0" w:color="auto"/>
            </w:tcBorders>
            <w:shd w:val="clear" w:color="auto" w:fill="FFFFFF"/>
            <w:vAlign w:val="center"/>
          </w:tcPr>
          <w:p w14:paraId="708B1D76"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Տարրի նշագիրը</w:t>
            </w:r>
          </w:p>
        </w:tc>
        <w:tc>
          <w:tcPr>
            <w:tcW w:w="5850" w:type="dxa"/>
            <w:tcBorders>
              <w:top w:val="single" w:sz="4" w:space="0" w:color="auto"/>
              <w:left w:val="single" w:sz="4" w:space="0" w:color="auto"/>
              <w:right w:val="single" w:sz="4" w:space="0" w:color="auto"/>
            </w:tcBorders>
            <w:shd w:val="clear" w:color="auto" w:fill="FFFFFF"/>
            <w:vAlign w:val="center"/>
          </w:tcPr>
          <w:p w14:paraId="23F63AB2"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Նկարագրությունը</w:t>
            </w:r>
          </w:p>
        </w:tc>
      </w:tr>
      <w:tr w:rsidR="009E6754" w:rsidRPr="00AB2B78" w14:paraId="1AF3EA22" w14:textId="77777777" w:rsidTr="00AB2B78">
        <w:trPr>
          <w:tblHeader/>
          <w:jc w:val="center"/>
        </w:trPr>
        <w:tc>
          <w:tcPr>
            <w:tcW w:w="993" w:type="dxa"/>
            <w:tcBorders>
              <w:top w:val="single" w:sz="4" w:space="0" w:color="auto"/>
              <w:left w:val="single" w:sz="4" w:space="0" w:color="auto"/>
            </w:tcBorders>
            <w:shd w:val="clear" w:color="auto" w:fill="FFFFFF"/>
            <w:vAlign w:val="center"/>
          </w:tcPr>
          <w:p w14:paraId="1CA016EC"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1</w:t>
            </w:r>
          </w:p>
        </w:tc>
        <w:tc>
          <w:tcPr>
            <w:tcW w:w="2676" w:type="dxa"/>
            <w:tcBorders>
              <w:top w:val="single" w:sz="4" w:space="0" w:color="auto"/>
              <w:left w:val="single" w:sz="4" w:space="0" w:color="auto"/>
            </w:tcBorders>
            <w:shd w:val="clear" w:color="auto" w:fill="FFFFFF"/>
            <w:vAlign w:val="center"/>
          </w:tcPr>
          <w:p w14:paraId="449C2ED4"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2</w:t>
            </w:r>
          </w:p>
        </w:tc>
        <w:tc>
          <w:tcPr>
            <w:tcW w:w="5850" w:type="dxa"/>
            <w:tcBorders>
              <w:top w:val="single" w:sz="4" w:space="0" w:color="auto"/>
              <w:left w:val="single" w:sz="4" w:space="0" w:color="auto"/>
              <w:right w:val="single" w:sz="4" w:space="0" w:color="auto"/>
            </w:tcBorders>
            <w:shd w:val="clear" w:color="auto" w:fill="FFFFFF"/>
            <w:vAlign w:val="center"/>
          </w:tcPr>
          <w:p w14:paraId="36BD65B7"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3</w:t>
            </w:r>
          </w:p>
        </w:tc>
      </w:tr>
      <w:tr w:rsidR="009E6754" w:rsidRPr="00AB2B78" w14:paraId="7EAF25B2" w14:textId="77777777" w:rsidTr="00AB2B78">
        <w:trPr>
          <w:jc w:val="center"/>
        </w:trPr>
        <w:tc>
          <w:tcPr>
            <w:tcW w:w="993" w:type="dxa"/>
            <w:tcBorders>
              <w:top w:val="single" w:sz="4" w:space="0" w:color="auto"/>
              <w:left w:val="single" w:sz="4" w:space="0" w:color="auto"/>
            </w:tcBorders>
            <w:shd w:val="clear" w:color="auto" w:fill="FFFFFF"/>
            <w:vAlign w:val="center"/>
          </w:tcPr>
          <w:p w14:paraId="1A69ED3A"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1</w:t>
            </w:r>
          </w:p>
        </w:tc>
        <w:tc>
          <w:tcPr>
            <w:tcW w:w="2676" w:type="dxa"/>
            <w:tcBorders>
              <w:top w:val="single" w:sz="4" w:space="0" w:color="auto"/>
              <w:left w:val="single" w:sz="4" w:space="0" w:color="auto"/>
            </w:tcBorders>
            <w:shd w:val="clear" w:color="auto" w:fill="FFFFFF"/>
            <w:vAlign w:val="center"/>
          </w:tcPr>
          <w:p w14:paraId="6CBE797F"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Ծածկագրային նշագիրը</w:t>
            </w:r>
          </w:p>
        </w:tc>
        <w:tc>
          <w:tcPr>
            <w:tcW w:w="5850" w:type="dxa"/>
            <w:tcBorders>
              <w:top w:val="single" w:sz="4" w:space="0" w:color="auto"/>
              <w:left w:val="single" w:sz="4" w:space="0" w:color="auto"/>
              <w:right w:val="single" w:sz="4" w:space="0" w:color="auto"/>
            </w:tcBorders>
            <w:shd w:val="clear" w:color="auto" w:fill="FFFFFF"/>
            <w:vAlign w:val="center"/>
          </w:tcPr>
          <w:p w14:paraId="6247FC83"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lang w:eastAsia="en-US" w:bidi="en-US"/>
              </w:rPr>
              <w:t>P.SS.12.OPR.022</w:t>
            </w:r>
          </w:p>
        </w:tc>
      </w:tr>
      <w:tr w:rsidR="009E6754" w:rsidRPr="00AB2B78" w14:paraId="4057565C" w14:textId="77777777" w:rsidTr="00AB2B78">
        <w:trPr>
          <w:jc w:val="center"/>
        </w:trPr>
        <w:tc>
          <w:tcPr>
            <w:tcW w:w="993" w:type="dxa"/>
            <w:tcBorders>
              <w:top w:val="single" w:sz="4" w:space="0" w:color="auto"/>
              <w:left w:val="single" w:sz="4" w:space="0" w:color="auto"/>
            </w:tcBorders>
            <w:shd w:val="clear" w:color="auto" w:fill="FFFFFF"/>
          </w:tcPr>
          <w:p w14:paraId="20462463"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2</w:t>
            </w:r>
          </w:p>
        </w:tc>
        <w:tc>
          <w:tcPr>
            <w:tcW w:w="2676" w:type="dxa"/>
            <w:tcBorders>
              <w:top w:val="single" w:sz="4" w:space="0" w:color="auto"/>
              <w:left w:val="single" w:sz="4" w:space="0" w:color="auto"/>
            </w:tcBorders>
            <w:shd w:val="clear" w:color="auto" w:fill="FFFFFF"/>
          </w:tcPr>
          <w:p w14:paraId="3DEEB438"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Գործառնության անվանումը</w:t>
            </w:r>
          </w:p>
        </w:tc>
        <w:tc>
          <w:tcPr>
            <w:tcW w:w="5850" w:type="dxa"/>
            <w:tcBorders>
              <w:top w:val="single" w:sz="4" w:space="0" w:color="auto"/>
              <w:left w:val="single" w:sz="4" w:space="0" w:color="auto"/>
              <w:right w:val="single" w:sz="4" w:space="0" w:color="auto"/>
            </w:tcBorders>
            <w:shd w:val="clear" w:color="auto" w:fill="FFFFFF"/>
            <w:vAlign w:val="center"/>
          </w:tcPr>
          <w:p w14:paraId="0984A269"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ժամանակավոր կարանտինային բուսասանիտարական միջոցի ուսումնասիրության արդյունքների մասին տեղեկությունների ուղարկում Հանձնաժողով</w:t>
            </w:r>
          </w:p>
        </w:tc>
      </w:tr>
      <w:tr w:rsidR="009E6754" w:rsidRPr="00AB2B78" w14:paraId="1868471C" w14:textId="77777777" w:rsidTr="00AB2B78">
        <w:trPr>
          <w:jc w:val="center"/>
        </w:trPr>
        <w:tc>
          <w:tcPr>
            <w:tcW w:w="993" w:type="dxa"/>
            <w:tcBorders>
              <w:top w:val="single" w:sz="4" w:space="0" w:color="auto"/>
              <w:left w:val="single" w:sz="4" w:space="0" w:color="auto"/>
            </w:tcBorders>
            <w:shd w:val="clear" w:color="auto" w:fill="FFFFFF"/>
            <w:vAlign w:val="center"/>
          </w:tcPr>
          <w:p w14:paraId="7198D472"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3</w:t>
            </w:r>
          </w:p>
        </w:tc>
        <w:tc>
          <w:tcPr>
            <w:tcW w:w="2676" w:type="dxa"/>
            <w:tcBorders>
              <w:top w:val="single" w:sz="4" w:space="0" w:color="auto"/>
              <w:left w:val="single" w:sz="4" w:space="0" w:color="auto"/>
            </w:tcBorders>
            <w:shd w:val="clear" w:color="auto" w:fill="FFFFFF"/>
            <w:vAlign w:val="center"/>
          </w:tcPr>
          <w:p w14:paraId="0F1B0F21"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Կատարողը</w:t>
            </w:r>
          </w:p>
        </w:tc>
        <w:tc>
          <w:tcPr>
            <w:tcW w:w="5850" w:type="dxa"/>
            <w:tcBorders>
              <w:top w:val="single" w:sz="4" w:space="0" w:color="auto"/>
              <w:left w:val="single" w:sz="4" w:space="0" w:color="auto"/>
              <w:right w:val="single" w:sz="4" w:space="0" w:color="auto"/>
            </w:tcBorders>
            <w:shd w:val="clear" w:color="auto" w:fill="FFFFFF"/>
            <w:vAlign w:val="center"/>
          </w:tcPr>
          <w:p w14:paraId="1C202641"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ծանուցվող լիազորված մարմին</w:t>
            </w:r>
          </w:p>
        </w:tc>
      </w:tr>
      <w:tr w:rsidR="009E6754" w:rsidRPr="00AB2B78" w14:paraId="5A6C15F5" w14:textId="77777777" w:rsidTr="00AB2B78">
        <w:trPr>
          <w:jc w:val="center"/>
        </w:trPr>
        <w:tc>
          <w:tcPr>
            <w:tcW w:w="993" w:type="dxa"/>
            <w:tcBorders>
              <w:top w:val="single" w:sz="4" w:space="0" w:color="auto"/>
              <w:left w:val="single" w:sz="4" w:space="0" w:color="auto"/>
            </w:tcBorders>
            <w:shd w:val="clear" w:color="auto" w:fill="FFFFFF"/>
          </w:tcPr>
          <w:p w14:paraId="737CB930"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4</w:t>
            </w:r>
          </w:p>
        </w:tc>
        <w:tc>
          <w:tcPr>
            <w:tcW w:w="2676" w:type="dxa"/>
            <w:tcBorders>
              <w:top w:val="single" w:sz="4" w:space="0" w:color="auto"/>
              <w:left w:val="single" w:sz="4" w:space="0" w:color="auto"/>
            </w:tcBorders>
            <w:shd w:val="clear" w:color="auto" w:fill="FFFFFF"/>
          </w:tcPr>
          <w:p w14:paraId="12D9533D" w14:textId="77777777" w:rsidR="009E6754" w:rsidRPr="00AB2B78" w:rsidRDefault="009E6754" w:rsidP="00AB2B78">
            <w:pPr>
              <w:pStyle w:val="a3"/>
              <w:shd w:val="clear" w:color="auto" w:fill="auto"/>
              <w:spacing w:line="240" w:lineRule="auto"/>
              <w:rPr>
                <w:rFonts w:ascii="Sylfaen" w:hAnsi="Sylfaen" w:cs="Sylfaen"/>
                <w:sz w:val="20"/>
                <w:szCs w:val="20"/>
              </w:rPr>
            </w:pPr>
            <w:r w:rsidRPr="00AB2B78">
              <w:rPr>
                <w:rFonts w:ascii="Sylfaen" w:hAnsi="Sylfaen" w:cs="Sylfaen"/>
                <w:sz w:val="20"/>
                <w:szCs w:val="20"/>
              </w:rPr>
              <w:t>Կատարման պայմանները</w:t>
            </w:r>
          </w:p>
        </w:tc>
        <w:tc>
          <w:tcPr>
            <w:tcW w:w="5850" w:type="dxa"/>
            <w:tcBorders>
              <w:top w:val="single" w:sz="4" w:space="0" w:color="auto"/>
              <w:left w:val="single" w:sz="4" w:space="0" w:color="auto"/>
              <w:right w:val="single" w:sz="4" w:space="0" w:color="auto"/>
            </w:tcBorders>
            <w:shd w:val="clear" w:color="auto" w:fill="FFFFFF"/>
            <w:vAlign w:val="center"/>
          </w:tcPr>
          <w:p w14:paraId="365AF4BF" w14:textId="77777777" w:rsidR="009E6754" w:rsidRPr="00AB2B78" w:rsidRDefault="009E6754" w:rsidP="00AB2B78">
            <w:pPr>
              <w:pStyle w:val="a3"/>
              <w:shd w:val="clear" w:color="auto" w:fill="auto"/>
              <w:spacing w:line="240" w:lineRule="auto"/>
              <w:rPr>
                <w:rFonts w:ascii="Sylfaen" w:hAnsi="Sylfaen" w:cs="Sylfaen"/>
                <w:sz w:val="20"/>
                <w:szCs w:val="20"/>
              </w:rPr>
            </w:pPr>
            <w:r w:rsidRPr="00AB2B78">
              <w:rPr>
                <w:rFonts w:ascii="Sylfaen" w:hAnsi="Sylfaen" w:cs="Sylfaen"/>
                <w:sz w:val="20"/>
                <w:szCs w:val="20"/>
              </w:rPr>
              <w:t>կատարվում է</w:t>
            </w:r>
            <w:r w:rsidR="00186716" w:rsidRPr="00AB2B78">
              <w:rPr>
                <w:rFonts w:ascii="Sylfaen" w:hAnsi="Sylfaen" w:cs="Sylfaen"/>
                <w:sz w:val="20"/>
                <w:szCs w:val="20"/>
              </w:rPr>
              <w:t xml:space="preserve"> </w:t>
            </w:r>
            <w:r w:rsidRPr="00AB2B78">
              <w:rPr>
                <w:rFonts w:ascii="Sylfaen" w:hAnsi="Sylfaen" w:cs="Sylfaen"/>
                <w:sz w:val="20"/>
                <w:szCs w:val="20"/>
              </w:rPr>
              <w:t>ծանուցվող լիազորված մարմնի կողմից՝ ժամանակավոր կարանտինային բուսասանիտարական միջոցի մասին տեղեկությունների ուսումնասիրության արդյունքներով</w:t>
            </w:r>
          </w:p>
        </w:tc>
      </w:tr>
      <w:tr w:rsidR="009E6754" w:rsidRPr="00AB2B78" w14:paraId="23A8E642" w14:textId="77777777" w:rsidTr="00AB2B78">
        <w:trPr>
          <w:jc w:val="center"/>
        </w:trPr>
        <w:tc>
          <w:tcPr>
            <w:tcW w:w="993" w:type="dxa"/>
            <w:tcBorders>
              <w:top w:val="single" w:sz="4" w:space="0" w:color="auto"/>
              <w:left w:val="single" w:sz="4" w:space="0" w:color="auto"/>
            </w:tcBorders>
            <w:shd w:val="clear" w:color="auto" w:fill="FFFFFF"/>
          </w:tcPr>
          <w:p w14:paraId="7F933849"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5</w:t>
            </w:r>
          </w:p>
        </w:tc>
        <w:tc>
          <w:tcPr>
            <w:tcW w:w="2676" w:type="dxa"/>
            <w:tcBorders>
              <w:top w:val="single" w:sz="4" w:space="0" w:color="auto"/>
              <w:left w:val="single" w:sz="4" w:space="0" w:color="auto"/>
            </w:tcBorders>
            <w:shd w:val="clear" w:color="auto" w:fill="FFFFFF"/>
          </w:tcPr>
          <w:p w14:paraId="4DE33205" w14:textId="77777777" w:rsidR="009E6754" w:rsidRPr="00AB2B78" w:rsidRDefault="009E6754" w:rsidP="00AB2B78">
            <w:pPr>
              <w:pStyle w:val="a3"/>
              <w:shd w:val="clear" w:color="auto" w:fill="auto"/>
              <w:spacing w:line="240" w:lineRule="auto"/>
              <w:rPr>
                <w:rFonts w:ascii="Sylfaen" w:hAnsi="Sylfaen" w:cs="Sylfaen"/>
                <w:sz w:val="20"/>
                <w:szCs w:val="20"/>
              </w:rPr>
            </w:pPr>
            <w:r w:rsidRPr="00AB2B78">
              <w:rPr>
                <w:rFonts w:ascii="Sylfaen" w:hAnsi="Sylfaen" w:cs="Sylfaen"/>
                <w:sz w:val="20"/>
                <w:szCs w:val="20"/>
              </w:rPr>
              <w:t>Սահմանափակումները</w:t>
            </w:r>
          </w:p>
        </w:tc>
        <w:tc>
          <w:tcPr>
            <w:tcW w:w="5850" w:type="dxa"/>
            <w:tcBorders>
              <w:top w:val="single" w:sz="4" w:space="0" w:color="auto"/>
              <w:left w:val="single" w:sz="4" w:space="0" w:color="auto"/>
              <w:right w:val="single" w:sz="4" w:space="0" w:color="auto"/>
            </w:tcBorders>
            <w:shd w:val="clear" w:color="auto" w:fill="FFFFFF"/>
            <w:vAlign w:val="center"/>
          </w:tcPr>
          <w:p w14:paraId="2002BA11" w14:textId="77777777" w:rsidR="009E6754" w:rsidRPr="00AB2B78" w:rsidRDefault="009E6754" w:rsidP="00AB2B78">
            <w:pPr>
              <w:pStyle w:val="a3"/>
              <w:shd w:val="clear" w:color="auto" w:fill="auto"/>
              <w:spacing w:line="240" w:lineRule="auto"/>
              <w:rPr>
                <w:rFonts w:ascii="Sylfaen" w:hAnsi="Sylfaen" w:cs="Sylfaen"/>
                <w:sz w:val="20"/>
                <w:szCs w:val="20"/>
              </w:rPr>
            </w:pPr>
            <w:r w:rsidRPr="00AB2B78">
              <w:rPr>
                <w:rFonts w:ascii="Sylfaen" w:hAnsi="Sylfaen"/>
                <w:sz w:val="20"/>
                <w:szCs w:val="20"/>
              </w:rPr>
              <w:t>տեղեկությունների ձ</w:t>
            </w:r>
            <w:r w:rsidR="00186716" w:rsidRPr="00AB2B78">
              <w:rPr>
                <w:rFonts w:ascii="Sylfaen" w:hAnsi="Sylfaen"/>
                <w:sz w:val="20"/>
                <w:szCs w:val="20"/>
              </w:rPr>
              <w:t>եւ</w:t>
            </w:r>
            <w:r w:rsidRPr="00AB2B78">
              <w:rPr>
                <w:rFonts w:ascii="Sylfaen" w:hAnsi="Sylfaen"/>
                <w:sz w:val="20"/>
                <w:szCs w:val="20"/>
              </w:rPr>
              <w:t xml:space="preserve">աչափն ու կառուցվածքը պետք է համապատասխանեն էլեկտրոնային փաստաթղթերի </w:t>
            </w:r>
            <w:r w:rsidR="00186716" w:rsidRPr="00AB2B78">
              <w:rPr>
                <w:rFonts w:ascii="Sylfaen" w:hAnsi="Sylfaen"/>
                <w:sz w:val="20"/>
                <w:szCs w:val="20"/>
              </w:rPr>
              <w:t>եւ</w:t>
            </w:r>
            <w:r w:rsidRPr="00AB2B78">
              <w:rPr>
                <w:rFonts w:ascii="Sylfaen" w:hAnsi="Sylfaen"/>
                <w:sz w:val="20"/>
                <w:szCs w:val="20"/>
              </w:rPr>
              <w:t xml:space="preserve"> տեղեկությունների ձ</w:t>
            </w:r>
            <w:r w:rsidR="00186716" w:rsidRPr="00AB2B78">
              <w:rPr>
                <w:rFonts w:ascii="Sylfaen" w:hAnsi="Sylfaen"/>
                <w:sz w:val="20"/>
                <w:szCs w:val="20"/>
              </w:rPr>
              <w:t>եւ</w:t>
            </w:r>
            <w:r w:rsidRPr="00AB2B78">
              <w:rPr>
                <w:rFonts w:ascii="Sylfaen" w:hAnsi="Sylfaen"/>
                <w:sz w:val="20"/>
                <w:szCs w:val="20"/>
              </w:rPr>
              <w:t>աչափերի ու կառուցվածքների նկարագրությանը</w:t>
            </w:r>
          </w:p>
        </w:tc>
      </w:tr>
      <w:tr w:rsidR="009E6754" w:rsidRPr="00AB2B78" w14:paraId="78A90382" w14:textId="77777777" w:rsidTr="00AB2B78">
        <w:trPr>
          <w:jc w:val="center"/>
        </w:trPr>
        <w:tc>
          <w:tcPr>
            <w:tcW w:w="993" w:type="dxa"/>
            <w:tcBorders>
              <w:top w:val="single" w:sz="4" w:space="0" w:color="auto"/>
              <w:left w:val="single" w:sz="4" w:space="0" w:color="auto"/>
            </w:tcBorders>
            <w:shd w:val="clear" w:color="auto" w:fill="FFFFFF"/>
          </w:tcPr>
          <w:p w14:paraId="219641C7"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6</w:t>
            </w:r>
          </w:p>
        </w:tc>
        <w:tc>
          <w:tcPr>
            <w:tcW w:w="2676" w:type="dxa"/>
            <w:tcBorders>
              <w:top w:val="single" w:sz="4" w:space="0" w:color="auto"/>
              <w:left w:val="single" w:sz="4" w:space="0" w:color="auto"/>
            </w:tcBorders>
            <w:shd w:val="clear" w:color="auto" w:fill="FFFFFF"/>
          </w:tcPr>
          <w:p w14:paraId="1C6633EE" w14:textId="77777777" w:rsidR="009E6754" w:rsidRPr="00AB2B78" w:rsidRDefault="009E6754" w:rsidP="00AB2B78">
            <w:pPr>
              <w:pStyle w:val="a3"/>
              <w:shd w:val="clear" w:color="auto" w:fill="auto"/>
              <w:spacing w:line="240" w:lineRule="auto"/>
              <w:rPr>
                <w:rFonts w:ascii="Sylfaen" w:hAnsi="Sylfaen" w:cs="Sylfaen"/>
                <w:sz w:val="20"/>
                <w:szCs w:val="20"/>
              </w:rPr>
            </w:pPr>
            <w:r w:rsidRPr="00AB2B78">
              <w:rPr>
                <w:rFonts w:ascii="Sylfaen" w:hAnsi="Sylfaen" w:cs="Sylfaen"/>
                <w:sz w:val="20"/>
                <w:szCs w:val="20"/>
              </w:rPr>
              <w:t>Գործառնության նկարագրությունը</w:t>
            </w:r>
          </w:p>
        </w:tc>
        <w:tc>
          <w:tcPr>
            <w:tcW w:w="5850" w:type="dxa"/>
            <w:tcBorders>
              <w:top w:val="single" w:sz="4" w:space="0" w:color="auto"/>
              <w:left w:val="single" w:sz="4" w:space="0" w:color="auto"/>
              <w:right w:val="single" w:sz="4" w:space="0" w:color="auto"/>
            </w:tcBorders>
            <w:shd w:val="clear" w:color="auto" w:fill="FFFFFF"/>
            <w:vAlign w:val="center"/>
          </w:tcPr>
          <w:p w14:paraId="17E2F3A0" w14:textId="77777777" w:rsidR="009E6754" w:rsidRPr="00AB2B78" w:rsidRDefault="009E6754" w:rsidP="00AB2B78">
            <w:pPr>
              <w:pStyle w:val="a3"/>
              <w:shd w:val="clear" w:color="auto" w:fill="auto"/>
              <w:spacing w:line="240" w:lineRule="auto"/>
              <w:rPr>
                <w:rFonts w:ascii="Sylfaen" w:hAnsi="Sylfaen" w:cs="Sylfaen"/>
                <w:sz w:val="20"/>
                <w:szCs w:val="20"/>
              </w:rPr>
            </w:pPr>
            <w:r w:rsidRPr="00AB2B78">
              <w:rPr>
                <w:rFonts w:ascii="Sylfaen" w:hAnsi="Sylfaen" w:cs="Sylfaen"/>
                <w:sz w:val="20"/>
                <w:szCs w:val="20"/>
              </w:rPr>
              <w:t>կատարողը ձ</w:t>
            </w:r>
            <w:r w:rsidR="00186716" w:rsidRPr="00AB2B78">
              <w:rPr>
                <w:rFonts w:ascii="Sylfaen" w:hAnsi="Sylfaen" w:cs="Sylfaen"/>
                <w:sz w:val="20"/>
                <w:szCs w:val="20"/>
              </w:rPr>
              <w:t>եւ</w:t>
            </w:r>
            <w:r w:rsidRPr="00AB2B78">
              <w:rPr>
                <w:rFonts w:ascii="Sylfaen" w:hAnsi="Sylfaen" w:cs="Sylfaen"/>
                <w:sz w:val="20"/>
                <w:szCs w:val="20"/>
              </w:rPr>
              <w:t xml:space="preserve">ավորում </w:t>
            </w:r>
            <w:r w:rsidR="00186716" w:rsidRPr="00AB2B78">
              <w:rPr>
                <w:rFonts w:ascii="Sylfaen" w:hAnsi="Sylfaen" w:cs="Sylfaen"/>
                <w:sz w:val="20"/>
                <w:szCs w:val="20"/>
              </w:rPr>
              <w:t>եւ</w:t>
            </w:r>
            <w:r w:rsidRPr="00AB2B78">
              <w:rPr>
                <w:rFonts w:ascii="Sylfaen" w:hAnsi="Sylfaen" w:cs="Sylfaen"/>
                <w:sz w:val="20"/>
                <w:szCs w:val="20"/>
              </w:rPr>
              <w:t xml:space="preserve"> Հանձնաժողով է ուղարկում ժամանակավոր կարանտինային բուսասանիտարական միջոցի ուսումնասիրության արդյունքների մասին տեղեկությունները՝ լիազորված մարմինների </w:t>
            </w:r>
            <w:r w:rsidR="00186716" w:rsidRPr="00AB2B78">
              <w:rPr>
                <w:rFonts w:ascii="Sylfaen" w:hAnsi="Sylfaen" w:cs="Sylfaen"/>
                <w:sz w:val="20"/>
                <w:szCs w:val="20"/>
              </w:rPr>
              <w:t>եւ</w:t>
            </w:r>
            <w:r w:rsidRPr="00AB2B78">
              <w:rPr>
                <w:rFonts w:ascii="Sylfaen" w:hAnsi="Sylfaen" w:cs="Sylfaen"/>
                <w:sz w:val="20"/>
                <w:szCs w:val="20"/>
              </w:rPr>
              <w:t xml:space="preserve"> Հանձնաժողովի միջ</w:t>
            </w:r>
            <w:r w:rsidR="00186716" w:rsidRPr="00AB2B78">
              <w:rPr>
                <w:rFonts w:ascii="Sylfaen" w:hAnsi="Sylfaen" w:cs="Sylfaen"/>
                <w:sz w:val="20"/>
                <w:szCs w:val="20"/>
              </w:rPr>
              <w:t>եւ</w:t>
            </w:r>
            <w:r w:rsidRPr="00AB2B78">
              <w:rPr>
                <w:rFonts w:ascii="Sylfaen" w:hAnsi="Sylfaen" w:cs="Sylfaen"/>
                <w:sz w:val="20"/>
                <w:szCs w:val="20"/>
              </w:rPr>
              <w:t xml:space="preserve"> տեղեկատվական փոխգործակցության կանոնակարգին համապատասխան</w:t>
            </w:r>
          </w:p>
        </w:tc>
      </w:tr>
      <w:tr w:rsidR="009E6754" w:rsidRPr="00AB2B78" w14:paraId="023BCAC0" w14:textId="77777777" w:rsidTr="00AB2B78">
        <w:trPr>
          <w:jc w:val="center"/>
        </w:trPr>
        <w:tc>
          <w:tcPr>
            <w:tcW w:w="993" w:type="dxa"/>
            <w:tcBorders>
              <w:top w:val="single" w:sz="4" w:space="0" w:color="auto"/>
              <w:left w:val="single" w:sz="4" w:space="0" w:color="auto"/>
              <w:bottom w:val="single" w:sz="4" w:space="0" w:color="auto"/>
            </w:tcBorders>
            <w:shd w:val="clear" w:color="auto" w:fill="FFFFFF"/>
          </w:tcPr>
          <w:p w14:paraId="06F88FE3"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7</w:t>
            </w:r>
          </w:p>
        </w:tc>
        <w:tc>
          <w:tcPr>
            <w:tcW w:w="2676" w:type="dxa"/>
            <w:tcBorders>
              <w:top w:val="single" w:sz="4" w:space="0" w:color="auto"/>
              <w:left w:val="single" w:sz="4" w:space="0" w:color="auto"/>
              <w:bottom w:val="single" w:sz="4" w:space="0" w:color="auto"/>
            </w:tcBorders>
            <w:shd w:val="clear" w:color="auto" w:fill="FFFFFF"/>
          </w:tcPr>
          <w:p w14:paraId="08B49C1C"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Արդյունքները</w:t>
            </w:r>
          </w:p>
        </w:tc>
        <w:tc>
          <w:tcPr>
            <w:tcW w:w="5850" w:type="dxa"/>
            <w:tcBorders>
              <w:top w:val="single" w:sz="4" w:space="0" w:color="auto"/>
              <w:left w:val="single" w:sz="4" w:space="0" w:color="auto"/>
              <w:bottom w:val="single" w:sz="4" w:space="0" w:color="auto"/>
              <w:right w:val="single" w:sz="4" w:space="0" w:color="auto"/>
            </w:tcBorders>
            <w:shd w:val="clear" w:color="auto" w:fill="FFFFFF"/>
            <w:vAlign w:val="center"/>
          </w:tcPr>
          <w:p w14:paraId="13D58AD5"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ժամանակավոր կարանտինային բուսասանիտարական միջոցի ուսումնասիրության արդյունքների մասին տեղեկություններն ուղարկվել են Հանձնաժողով</w:t>
            </w:r>
          </w:p>
        </w:tc>
      </w:tr>
    </w:tbl>
    <w:p w14:paraId="4ADDD229" w14:textId="77777777" w:rsidR="009E6754" w:rsidRPr="00B62852" w:rsidRDefault="009E6754" w:rsidP="00186716">
      <w:pPr>
        <w:pStyle w:val="11"/>
        <w:shd w:val="clear" w:color="auto" w:fill="auto"/>
        <w:spacing w:after="160" w:line="360" w:lineRule="auto"/>
        <w:jc w:val="right"/>
        <w:outlineLvl w:val="9"/>
        <w:rPr>
          <w:rFonts w:ascii="Sylfaen" w:hAnsi="Sylfaen" w:cs="Sylfaen"/>
          <w:sz w:val="24"/>
          <w:szCs w:val="24"/>
        </w:rPr>
      </w:pPr>
      <w:bookmarkStart w:id="27" w:name="bookmark43"/>
      <w:r w:rsidRPr="00B62852">
        <w:rPr>
          <w:rFonts w:ascii="Sylfaen" w:eastAsia="Times New Roman" w:hAnsi="Sylfaen" w:cs="Sylfaen"/>
          <w:sz w:val="24"/>
          <w:szCs w:val="24"/>
        </w:rPr>
        <w:lastRenderedPageBreak/>
        <w:t>Աղյուսակ 37</w:t>
      </w:r>
      <w:bookmarkEnd w:id="27"/>
    </w:p>
    <w:p w14:paraId="3AD44165"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bookmarkStart w:id="28" w:name="bookmark44"/>
      <w:r w:rsidRPr="00B62852">
        <w:rPr>
          <w:rFonts w:ascii="Sylfaen" w:eastAsia="Times New Roman" w:hAnsi="Sylfaen" w:cs="Sylfaen"/>
          <w:sz w:val="24"/>
          <w:szCs w:val="24"/>
        </w:rPr>
        <w:t>«</w:t>
      </w:r>
      <w:r w:rsidRPr="00B62852">
        <w:rPr>
          <w:rFonts w:ascii="Sylfaen" w:hAnsi="Sylfaen" w:cs="Sylfaen"/>
          <w:sz w:val="24"/>
          <w:szCs w:val="24"/>
        </w:rPr>
        <w:t xml:space="preserve">Ժամանակավոր կարանտինային բուսասանիտարական միջոցի ուսումնասիրության արդյունքների մասին տեղեկությունների ընդունում </w:t>
      </w:r>
      <w:r w:rsidR="00186716">
        <w:rPr>
          <w:rFonts w:ascii="Sylfaen" w:hAnsi="Sylfaen" w:cs="Sylfaen"/>
          <w:sz w:val="24"/>
          <w:szCs w:val="24"/>
        </w:rPr>
        <w:t>եւ</w:t>
      </w:r>
      <w:r w:rsidRPr="00B62852">
        <w:rPr>
          <w:rFonts w:ascii="Sylfaen" w:hAnsi="Sylfaen" w:cs="Sylfaen"/>
          <w:sz w:val="24"/>
          <w:szCs w:val="24"/>
        </w:rPr>
        <w:t xml:space="preserve"> մշակում Հանձնաժողովի կողմից</w:t>
      </w:r>
      <w:r w:rsidRPr="00B62852">
        <w:rPr>
          <w:rFonts w:ascii="Sylfaen" w:eastAsia="Times New Roman" w:hAnsi="Sylfaen" w:cs="Sylfaen"/>
          <w:sz w:val="24"/>
          <w:szCs w:val="24"/>
        </w:rPr>
        <w:t xml:space="preserve">» </w:t>
      </w:r>
      <w:r w:rsidRPr="00B62852">
        <w:rPr>
          <w:rFonts w:ascii="Sylfaen" w:eastAsia="Times New Roman" w:hAnsi="Sylfaen" w:cs="Sylfaen"/>
          <w:sz w:val="24"/>
          <w:szCs w:val="24"/>
          <w:lang w:eastAsia="en-US" w:bidi="en-US"/>
        </w:rPr>
        <w:t>(P.SS.12.OPR.023)</w:t>
      </w:r>
      <w:bookmarkEnd w:id="28"/>
      <w:r w:rsidRPr="00B62852">
        <w:rPr>
          <w:rFonts w:ascii="Sylfaen" w:eastAsia="Times New Roman" w:hAnsi="Sylfaen" w:cs="Sylfaen"/>
          <w:sz w:val="24"/>
          <w:szCs w:val="24"/>
          <w:lang w:eastAsia="en-US" w:bidi="en-US"/>
        </w:rPr>
        <w:t xml:space="preserve"> </w:t>
      </w:r>
      <w:r w:rsidR="00287AE4" w:rsidRPr="00287AE4">
        <w:rPr>
          <w:rFonts w:ascii="Sylfaen" w:eastAsia="Times New Roman" w:hAnsi="Sylfaen" w:cs="Sylfaen"/>
          <w:sz w:val="24"/>
          <w:szCs w:val="24"/>
          <w:lang w:eastAsia="en-US" w:bidi="en-US"/>
        </w:rPr>
        <w:br/>
      </w:r>
      <w:r w:rsidRPr="00B62852">
        <w:rPr>
          <w:rFonts w:ascii="Sylfaen" w:eastAsia="Times New Roman" w:hAnsi="Sylfaen" w:cs="Sylfaen"/>
          <w:sz w:val="24"/>
          <w:szCs w:val="24"/>
        </w:rPr>
        <w:t>գործառնության</w:t>
      </w:r>
      <w:r w:rsidRPr="00B62852">
        <w:rPr>
          <w:rFonts w:ascii="Sylfaen" w:eastAsia="Times New Roman" w:hAnsi="Sylfaen" w:cs="Sylfaen"/>
          <w:sz w:val="24"/>
          <w:szCs w:val="24"/>
          <w:lang w:eastAsia="en-US" w:bidi="en-US"/>
        </w:rPr>
        <w:t xml:space="preserve"> նկարագրություն</w:t>
      </w:r>
    </w:p>
    <w:tbl>
      <w:tblPr>
        <w:tblOverlap w:val="never"/>
        <w:tblW w:w="9521" w:type="dxa"/>
        <w:jc w:val="center"/>
        <w:tblLayout w:type="fixed"/>
        <w:tblCellMar>
          <w:left w:w="10" w:type="dxa"/>
          <w:right w:w="10" w:type="dxa"/>
        </w:tblCellMar>
        <w:tblLook w:val="0020" w:firstRow="1" w:lastRow="0" w:firstColumn="0" w:lastColumn="0" w:noHBand="0" w:noVBand="0"/>
      </w:tblPr>
      <w:tblGrid>
        <w:gridCol w:w="993"/>
        <w:gridCol w:w="2678"/>
        <w:gridCol w:w="5850"/>
      </w:tblGrid>
      <w:tr w:rsidR="009E6754" w:rsidRPr="00AB2B78" w14:paraId="115ED017" w14:textId="77777777" w:rsidTr="00AB2B78">
        <w:trPr>
          <w:tblHeader/>
          <w:jc w:val="center"/>
        </w:trPr>
        <w:tc>
          <w:tcPr>
            <w:tcW w:w="993" w:type="dxa"/>
            <w:tcBorders>
              <w:top w:val="single" w:sz="4" w:space="0" w:color="auto"/>
              <w:left w:val="single" w:sz="4" w:space="0" w:color="auto"/>
            </w:tcBorders>
            <w:shd w:val="clear" w:color="auto" w:fill="FFFFFF"/>
            <w:vAlign w:val="center"/>
          </w:tcPr>
          <w:p w14:paraId="7BDD89A4"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Համարը` ը/կ</w:t>
            </w:r>
          </w:p>
        </w:tc>
        <w:tc>
          <w:tcPr>
            <w:tcW w:w="2678" w:type="dxa"/>
            <w:tcBorders>
              <w:top w:val="single" w:sz="4" w:space="0" w:color="auto"/>
              <w:left w:val="single" w:sz="4" w:space="0" w:color="auto"/>
            </w:tcBorders>
            <w:shd w:val="clear" w:color="auto" w:fill="FFFFFF"/>
            <w:vAlign w:val="center"/>
          </w:tcPr>
          <w:p w14:paraId="7CF6637E"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Տարրի նշագիրը</w:t>
            </w:r>
          </w:p>
        </w:tc>
        <w:tc>
          <w:tcPr>
            <w:tcW w:w="5850" w:type="dxa"/>
            <w:tcBorders>
              <w:top w:val="single" w:sz="4" w:space="0" w:color="auto"/>
              <w:left w:val="single" w:sz="4" w:space="0" w:color="auto"/>
              <w:right w:val="single" w:sz="4" w:space="0" w:color="auto"/>
            </w:tcBorders>
            <w:shd w:val="clear" w:color="auto" w:fill="FFFFFF"/>
            <w:vAlign w:val="center"/>
          </w:tcPr>
          <w:p w14:paraId="1353CFFD"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Նկարագրությունը</w:t>
            </w:r>
          </w:p>
        </w:tc>
      </w:tr>
      <w:tr w:rsidR="009E6754" w:rsidRPr="00AB2B78" w14:paraId="5FF3C6EA" w14:textId="77777777" w:rsidTr="00AB2B78">
        <w:trPr>
          <w:tblHeader/>
          <w:jc w:val="center"/>
        </w:trPr>
        <w:tc>
          <w:tcPr>
            <w:tcW w:w="993" w:type="dxa"/>
            <w:tcBorders>
              <w:top w:val="single" w:sz="4" w:space="0" w:color="auto"/>
              <w:left w:val="single" w:sz="4" w:space="0" w:color="auto"/>
            </w:tcBorders>
            <w:shd w:val="clear" w:color="auto" w:fill="FFFFFF"/>
            <w:vAlign w:val="center"/>
          </w:tcPr>
          <w:p w14:paraId="7D61B827"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1</w:t>
            </w:r>
          </w:p>
        </w:tc>
        <w:tc>
          <w:tcPr>
            <w:tcW w:w="2678" w:type="dxa"/>
            <w:tcBorders>
              <w:top w:val="single" w:sz="4" w:space="0" w:color="auto"/>
              <w:left w:val="single" w:sz="4" w:space="0" w:color="auto"/>
            </w:tcBorders>
            <w:shd w:val="clear" w:color="auto" w:fill="FFFFFF"/>
            <w:vAlign w:val="center"/>
          </w:tcPr>
          <w:p w14:paraId="28E29A0B"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2</w:t>
            </w:r>
          </w:p>
        </w:tc>
        <w:tc>
          <w:tcPr>
            <w:tcW w:w="5850" w:type="dxa"/>
            <w:tcBorders>
              <w:top w:val="single" w:sz="4" w:space="0" w:color="auto"/>
              <w:left w:val="single" w:sz="4" w:space="0" w:color="auto"/>
              <w:right w:val="single" w:sz="4" w:space="0" w:color="auto"/>
            </w:tcBorders>
            <w:shd w:val="clear" w:color="auto" w:fill="FFFFFF"/>
            <w:vAlign w:val="center"/>
          </w:tcPr>
          <w:p w14:paraId="183C64CD"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3</w:t>
            </w:r>
          </w:p>
        </w:tc>
      </w:tr>
      <w:tr w:rsidR="009E6754" w:rsidRPr="00AB2B78" w14:paraId="30DD0667" w14:textId="77777777" w:rsidTr="00AB2B78">
        <w:trPr>
          <w:jc w:val="center"/>
        </w:trPr>
        <w:tc>
          <w:tcPr>
            <w:tcW w:w="993" w:type="dxa"/>
            <w:tcBorders>
              <w:top w:val="single" w:sz="4" w:space="0" w:color="auto"/>
              <w:left w:val="single" w:sz="4" w:space="0" w:color="auto"/>
            </w:tcBorders>
            <w:shd w:val="clear" w:color="auto" w:fill="FFFFFF"/>
            <w:vAlign w:val="center"/>
          </w:tcPr>
          <w:p w14:paraId="2622F2EC"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1</w:t>
            </w:r>
          </w:p>
        </w:tc>
        <w:tc>
          <w:tcPr>
            <w:tcW w:w="2678" w:type="dxa"/>
            <w:tcBorders>
              <w:top w:val="single" w:sz="4" w:space="0" w:color="auto"/>
              <w:left w:val="single" w:sz="4" w:space="0" w:color="auto"/>
            </w:tcBorders>
            <w:shd w:val="clear" w:color="auto" w:fill="FFFFFF"/>
            <w:vAlign w:val="center"/>
          </w:tcPr>
          <w:p w14:paraId="25CE2180"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Ծածկագրային նշագիրը</w:t>
            </w:r>
          </w:p>
        </w:tc>
        <w:tc>
          <w:tcPr>
            <w:tcW w:w="5850" w:type="dxa"/>
            <w:tcBorders>
              <w:top w:val="single" w:sz="4" w:space="0" w:color="auto"/>
              <w:left w:val="single" w:sz="4" w:space="0" w:color="auto"/>
              <w:right w:val="single" w:sz="4" w:space="0" w:color="auto"/>
            </w:tcBorders>
            <w:shd w:val="clear" w:color="auto" w:fill="FFFFFF"/>
            <w:vAlign w:val="center"/>
          </w:tcPr>
          <w:p w14:paraId="6FE7F633"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lang w:eastAsia="en-US" w:bidi="en-US"/>
              </w:rPr>
              <w:t>P.SS.12.OPR.023</w:t>
            </w:r>
          </w:p>
        </w:tc>
      </w:tr>
      <w:tr w:rsidR="009E6754" w:rsidRPr="00AB2B78" w14:paraId="7285FF72" w14:textId="77777777" w:rsidTr="00AB2B78">
        <w:trPr>
          <w:jc w:val="center"/>
        </w:trPr>
        <w:tc>
          <w:tcPr>
            <w:tcW w:w="993" w:type="dxa"/>
            <w:tcBorders>
              <w:top w:val="single" w:sz="4" w:space="0" w:color="auto"/>
              <w:left w:val="single" w:sz="4" w:space="0" w:color="auto"/>
            </w:tcBorders>
            <w:shd w:val="clear" w:color="auto" w:fill="FFFFFF"/>
          </w:tcPr>
          <w:p w14:paraId="2A4B6B45"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2</w:t>
            </w:r>
          </w:p>
        </w:tc>
        <w:tc>
          <w:tcPr>
            <w:tcW w:w="2678" w:type="dxa"/>
            <w:tcBorders>
              <w:top w:val="single" w:sz="4" w:space="0" w:color="auto"/>
              <w:left w:val="single" w:sz="4" w:space="0" w:color="auto"/>
            </w:tcBorders>
            <w:shd w:val="clear" w:color="auto" w:fill="FFFFFF"/>
          </w:tcPr>
          <w:p w14:paraId="2A5F0558"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Գործառնության անվանումը</w:t>
            </w:r>
          </w:p>
        </w:tc>
        <w:tc>
          <w:tcPr>
            <w:tcW w:w="5850" w:type="dxa"/>
            <w:tcBorders>
              <w:top w:val="single" w:sz="4" w:space="0" w:color="auto"/>
              <w:left w:val="single" w:sz="4" w:space="0" w:color="auto"/>
              <w:right w:val="single" w:sz="4" w:space="0" w:color="auto"/>
            </w:tcBorders>
            <w:shd w:val="clear" w:color="auto" w:fill="FFFFFF"/>
            <w:vAlign w:val="center"/>
          </w:tcPr>
          <w:p w14:paraId="1A5CBB31"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 xml:space="preserve">ժամանակավոր կարանտինային բուսասանիտարական միջոցի ուսումնասիրության արդյունքների մասին տեղեկությունների ընդունում </w:t>
            </w:r>
            <w:r w:rsidR="00186716" w:rsidRPr="00AB2B78">
              <w:rPr>
                <w:rFonts w:ascii="Sylfaen" w:hAnsi="Sylfaen" w:cs="Sylfaen"/>
                <w:sz w:val="20"/>
                <w:szCs w:val="20"/>
              </w:rPr>
              <w:t>եւ</w:t>
            </w:r>
            <w:r w:rsidRPr="00AB2B78">
              <w:rPr>
                <w:rFonts w:ascii="Sylfaen" w:hAnsi="Sylfaen" w:cs="Sylfaen"/>
                <w:sz w:val="20"/>
                <w:szCs w:val="20"/>
              </w:rPr>
              <w:t xml:space="preserve"> մշակում Հանձնաժողովի կողմից</w:t>
            </w:r>
          </w:p>
        </w:tc>
      </w:tr>
      <w:tr w:rsidR="009E6754" w:rsidRPr="00AB2B78" w14:paraId="5368AA04" w14:textId="77777777" w:rsidTr="00AB2B78">
        <w:trPr>
          <w:jc w:val="center"/>
        </w:trPr>
        <w:tc>
          <w:tcPr>
            <w:tcW w:w="993" w:type="dxa"/>
            <w:tcBorders>
              <w:top w:val="single" w:sz="4" w:space="0" w:color="auto"/>
              <w:left w:val="single" w:sz="4" w:space="0" w:color="auto"/>
            </w:tcBorders>
            <w:shd w:val="clear" w:color="auto" w:fill="FFFFFF"/>
            <w:vAlign w:val="center"/>
          </w:tcPr>
          <w:p w14:paraId="19A59E8B"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3</w:t>
            </w:r>
          </w:p>
        </w:tc>
        <w:tc>
          <w:tcPr>
            <w:tcW w:w="2678" w:type="dxa"/>
            <w:tcBorders>
              <w:top w:val="single" w:sz="4" w:space="0" w:color="auto"/>
              <w:left w:val="single" w:sz="4" w:space="0" w:color="auto"/>
            </w:tcBorders>
            <w:shd w:val="clear" w:color="auto" w:fill="FFFFFF"/>
            <w:vAlign w:val="center"/>
          </w:tcPr>
          <w:p w14:paraId="01C00428"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Կատարողը</w:t>
            </w:r>
          </w:p>
        </w:tc>
        <w:tc>
          <w:tcPr>
            <w:tcW w:w="5850" w:type="dxa"/>
            <w:tcBorders>
              <w:top w:val="single" w:sz="4" w:space="0" w:color="auto"/>
              <w:left w:val="single" w:sz="4" w:space="0" w:color="auto"/>
              <w:right w:val="single" w:sz="4" w:space="0" w:color="auto"/>
            </w:tcBorders>
            <w:shd w:val="clear" w:color="auto" w:fill="FFFFFF"/>
            <w:vAlign w:val="center"/>
          </w:tcPr>
          <w:p w14:paraId="3E6C14D9"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Հանձնաժողով</w:t>
            </w:r>
          </w:p>
        </w:tc>
      </w:tr>
      <w:tr w:rsidR="009E6754" w:rsidRPr="00AB2B78" w14:paraId="1BD0B146" w14:textId="77777777" w:rsidTr="00AB2B78">
        <w:trPr>
          <w:jc w:val="center"/>
        </w:trPr>
        <w:tc>
          <w:tcPr>
            <w:tcW w:w="993" w:type="dxa"/>
            <w:tcBorders>
              <w:top w:val="single" w:sz="4" w:space="0" w:color="auto"/>
              <w:left w:val="single" w:sz="4" w:space="0" w:color="auto"/>
            </w:tcBorders>
            <w:shd w:val="clear" w:color="auto" w:fill="FFFFFF"/>
          </w:tcPr>
          <w:p w14:paraId="714F3C7C"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4</w:t>
            </w:r>
          </w:p>
        </w:tc>
        <w:tc>
          <w:tcPr>
            <w:tcW w:w="2678" w:type="dxa"/>
            <w:tcBorders>
              <w:top w:val="single" w:sz="4" w:space="0" w:color="auto"/>
              <w:left w:val="single" w:sz="4" w:space="0" w:color="auto"/>
            </w:tcBorders>
            <w:shd w:val="clear" w:color="auto" w:fill="FFFFFF"/>
          </w:tcPr>
          <w:p w14:paraId="07D04382"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Կատարման պայմանները</w:t>
            </w:r>
          </w:p>
        </w:tc>
        <w:tc>
          <w:tcPr>
            <w:tcW w:w="5850" w:type="dxa"/>
            <w:tcBorders>
              <w:top w:val="single" w:sz="4" w:space="0" w:color="auto"/>
              <w:left w:val="single" w:sz="4" w:space="0" w:color="auto"/>
              <w:right w:val="single" w:sz="4" w:space="0" w:color="auto"/>
            </w:tcBorders>
            <w:shd w:val="clear" w:color="auto" w:fill="FFFFFF"/>
            <w:vAlign w:val="center"/>
          </w:tcPr>
          <w:p w14:paraId="5BBA796A"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 xml:space="preserve">կատարվում է ժամանակավոր կարանտինային բուսասանիտարական միջոցի ուսումնասիրության արդյունքների մասին տեղեկությունները կատարողի կողմից ստանալիս («Ժամանակավոր կարանտինային բուսասանիտարական միջոցի ուսումնասիրության արդյունքների մասին տեղեկությունների ուղարկում Հանձնաժողով» </w:t>
            </w:r>
            <w:r w:rsidRPr="00AB2B78">
              <w:rPr>
                <w:rFonts w:ascii="Sylfaen" w:hAnsi="Sylfaen" w:cs="Sylfaen"/>
                <w:sz w:val="20"/>
                <w:szCs w:val="20"/>
                <w:lang w:eastAsia="en-US" w:bidi="en-US"/>
              </w:rPr>
              <w:t xml:space="preserve">(P.SS.12.OPR.022) </w:t>
            </w:r>
            <w:r w:rsidRPr="00AB2B78">
              <w:rPr>
                <w:rFonts w:ascii="Sylfaen" w:hAnsi="Sylfaen" w:cs="Sylfaen"/>
                <w:sz w:val="20"/>
                <w:szCs w:val="20"/>
              </w:rPr>
              <w:t>գործառնություն</w:t>
            </w:r>
            <w:r w:rsidRPr="00AB2B78">
              <w:rPr>
                <w:rFonts w:ascii="Sylfaen" w:hAnsi="Sylfaen" w:cs="Sylfaen"/>
                <w:sz w:val="20"/>
                <w:szCs w:val="20"/>
                <w:lang w:eastAsia="en-US" w:bidi="en-US"/>
              </w:rPr>
              <w:t>)</w:t>
            </w:r>
          </w:p>
        </w:tc>
      </w:tr>
      <w:tr w:rsidR="009E6754" w:rsidRPr="00AB2B78" w14:paraId="760F0FFC" w14:textId="77777777" w:rsidTr="00AB2B78">
        <w:trPr>
          <w:jc w:val="center"/>
        </w:trPr>
        <w:tc>
          <w:tcPr>
            <w:tcW w:w="993" w:type="dxa"/>
            <w:tcBorders>
              <w:top w:val="single" w:sz="4" w:space="0" w:color="auto"/>
              <w:left w:val="single" w:sz="4" w:space="0" w:color="auto"/>
            </w:tcBorders>
            <w:shd w:val="clear" w:color="auto" w:fill="FFFFFF"/>
          </w:tcPr>
          <w:p w14:paraId="302D9522"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5</w:t>
            </w:r>
          </w:p>
        </w:tc>
        <w:tc>
          <w:tcPr>
            <w:tcW w:w="2678" w:type="dxa"/>
            <w:tcBorders>
              <w:top w:val="single" w:sz="4" w:space="0" w:color="auto"/>
              <w:left w:val="single" w:sz="4" w:space="0" w:color="auto"/>
            </w:tcBorders>
            <w:shd w:val="clear" w:color="auto" w:fill="FFFFFF"/>
          </w:tcPr>
          <w:p w14:paraId="5FBF16DC"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Սահմանափակումները</w:t>
            </w:r>
          </w:p>
        </w:tc>
        <w:tc>
          <w:tcPr>
            <w:tcW w:w="5850" w:type="dxa"/>
            <w:tcBorders>
              <w:top w:val="single" w:sz="4" w:space="0" w:color="auto"/>
              <w:left w:val="single" w:sz="4" w:space="0" w:color="auto"/>
              <w:right w:val="single" w:sz="4" w:space="0" w:color="auto"/>
            </w:tcBorders>
            <w:shd w:val="clear" w:color="auto" w:fill="FFFFFF"/>
            <w:vAlign w:val="center"/>
          </w:tcPr>
          <w:p w14:paraId="40DCEA23"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sz w:val="20"/>
                <w:szCs w:val="20"/>
              </w:rPr>
              <w:t xml:space="preserve">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w:t>
            </w:r>
            <w:r w:rsidR="00186716" w:rsidRPr="00AB2B78">
              <w:rPr>
                <w:rFonts w:ascii="Sylfaen" w:hAnsi="Sylfaen"/>
                <w:sz w:val="20"/>
                <w:szCs w:val="20"/>
              </w:rPr>
              <w:t>եւ</w:t>
            </w:r>
            <w:r w:rsidRPr="00AB2B78">
              <w:rPr>
                <w:rFonts w:ascii="Sylfaen" w:hAnsi="Sylfaen"/>
                <w:sz w:val="20"/>
                <w:szCs w:val="20"/>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186716" w:rsidRPr="00AB2B78">
              <w:rPr>
                <w:rFonts w:ascii="Sylfaen" w:hAnsi="Sylfaen"/>
                <w:sz w:val="20"/>
                <w:szCs w:val="20"/>
              </w:rPr>
              <w:t>եւ</w:t>
            </w:r>
            <w:r w:rsidRPr="00AB2B78">
              <w:rPr>
                <w:rFonts w:ascii="Sylfaen" w:hAnsi="Sylfaen"/>
                <w:sz w:val="20"/>
                <w:szCs w:val="20"/>
              </w:rPr>
              <w:t xml:space="preserve"> Հանձնաժողովի միջ</w:t>
            </w:r>
            <w:r w:rsidR="00186716" w:rsidRPr="00AB2B78">
              <w:rPr>
                <w:rFonts w:ascii="Sylfaen" w:hAnsi="Sylfaen"/>
                <w:sz w:val="20"/>
                <w:szCs w:val="20"/>
              </w:rPr>
              <w:t>եւ</w:t>
            </w:r>
            <w:r w:rsidRPr="00AB2B78">
              <w:rPr>
                <w:rFonts w:ascii="Sylfaen" w:hAnsi="Sylfaen"/>
                <w:sz w:val="20"/>
                <w:szCs w:val="20"/>
              </w:rPr>
              <w:t xml:space="preserve"> տեղեկատվական փոխգործակցության կանոնակարգով</w:t>
            </w:r>
          </w:p>
        </w:tc>
      </w:tr>
      <w:tr w:rsidR="009E6754" w:rsidRPr="00AB2B78" w14:paraId="46C7E97D" w14:textId="77777777" w:rsidTr="00AB2B78">
        <w:trPr>
          <w:jc w:val="center"/>
        </w:trPr>
        <w:tc>
          <w:tcPr>
            <w:tcW w:w="993" w:type="dxa"/>
            <w:tcBorders>
              <w:top w:val="single" w:sz="4" w:space="0" w:color="auto"/>
              <w:left w:val="single" w:sz="4" w:space="0" w:color="auto"/>
              <w:bottom w:val="single" w:sz="4" w:space="0" w:color="auto"/>
            </w:tcBorders>
            <w:shd w:val="clear" w:color="auto" w:fill="FFFFFF"/>
          </w:tcPr>
          <w:p w14:paraId="3AE53D7E"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6</w:t>
            </w:r>
          </w:p>
        </w:tc>
        <w:tc>
          <w:tcPr>
            <w:tcW w:w="2678" w:type="dxa"/>
            <w:tcBorders>
              <w:top w:val="single" w:sz="4" w:space="0" w:color="auto"/>
              <w:left w:val="single" w:sz="4" w:space="0" w:color="auto"/>
              <w:bottom w:val="single" w:sz="4" w:space="0" w:color="auto"/>
            </w:tcBorders>
            <w:shd w:val="clear" w:color="auto" w:fill="FFFFFF"/>
          </w:tcPr>
          <w:p w14:paraId="0774E9DC"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Գործառնության նկարագրությունը</w:t>
            </w:r>
          </w:p>
        </w:tc>
        <w:tc>
          <w:tcPr>
            <w:tcW w:w="5850" w:type="dxa"/>
            <w:tcBorders>
              <w:top w:val="single" w:sz="4" w:space="0" w:color="auto"/>
              <w:left w:val="single" w:sz="4" w:space="0" w:color="auto"/>
              <w:bottom w:val="single" w:sz="4" w:space="0" w:color="auto"/>
              <w:right w:val="single" w:sz="4" w:space="0" w:color="auto"/>
            </w:tcBorders>
            <w:shd w:val="clear" w:color="auto" w:fill="FFFFFF"/>
            <w:vAlign w:val="center"/>
          </w:tcPr>
          <w:p w14:paraId="2B3C63A8"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կատարողն ընդունում է ժամանակավոր կարանտինային բուսասանիտարական միջոցի ուսումնասիրության արդյունքների մասին տեղեկությունները, ստուգում է դրանք՝ լ</w:t>
            </w:r>
            <w:r w:rsidRPr="00AB2B78">
              <w:rPr>
                <w:rFonts w:ascii="Sylfaen" w:hAnsi="Sylfaen"/>
                <w:sz w:val="20"/>
                <w:szCs w:val="20"/>
              </w:rPr>
              <w:t xml:space="preserve">իազորված մարմինների </w:t>
            </w:r>
            <w:r w:rsidR="00186716" w:rsidRPr="00AB2B78">
              <w:rPr>
                <w:rFonts w:ascii="Sylfaen" w:hAnsi="Sylfaen"/>
                <w:sz w:val="20"/>
                <w:szCs w:val="20"/>
              </w:rPr>
              <w:t>եւ</w:t>
            </w:r>
            <w:r w:rsidRPr="00AB2B78">
              <w:rPr>
                <w:rFonts w:ascii="Sylfaen" w:hAnsi="Sylfaen"/>
                <w:sz w:val="20"/>
                <w:szCs w:val="20"/>
              </w:rPr>
              <w:t xml:space="preserve"> Հանձնաժողովի միջ</w:t>
            </w:r>
            <w:r w:rsidR="00186716" w:rsidRPr="00AB2B78">
              <w:rPr>
                <w:rFonts w:ascii="Sylfaen" w:hAnsi="Sylfaen"/>
                <w:sz w:val="20"/>
                <w:szCs w:val="20"/>
              </w:rPr>
              <w:t>եւ</w:t>
            </w:r>
            <w:r w:rsidRPr="00AB2B78">
              <w:rPr>
                <w:rFonts w:ascii="Sylfaen" w:hAnsi="Sylfaen"/>
                <w:sz w:val="20"/>
                <w:szCs w:val="20"/>
              </w:rPr>
              <w:t xml:space="preserve"> տեղեկատվական փոխգործակցության կանոնակարգին համապատասխան, ձ</w:t>
            </w:r>
            <w:r w:rsidR="00186716" w:rsidRPr="00AB2B78">
              <w:rPr>
                <w:rFonts w:ascii="Sylfaen" w:hAnsi="Sylfaen"/>
                <w:sz w:val="20"/>
                <w:szCs w:val="20"/>
              </w:rPr>
              <w:t>եւ</w:t>
            </w:r>
            <w:r w:rsidRPr="00AB2B78">
              <w:rPr>
                <w:rFonts w:ascii="Sylfaen" w:hAnsi="Sylfaen"/>
                <w:sz w:val="20"/>
                <w:szCs w:val="20"/>
              </w:rPr>
              <w:t xml:space="preserve">ավորում </w:t>
            </w:r>
            <w:r w:rsidR="00186716" w:rsidRPr="00AB2B78">
              <w:rPr>
                <w:rFonts w:ascii="Sylfaen" w:hAnsi="Sylfaen"/>
                <w:sz w:val="20"/>
                <w:szCs w:val="20"/>
              </w:rPr>
              <w:t>եւ</w:t>
            </w:r>
            <w:r w:rsidRPr="00AB2B78">
              <w:rPr>
                <w:rFonts w:ascii="Sylfaen" w:hAnsi="Sylfaen"/>
                <w:sz w:val="20"/>
                <w:szCs w:val="20"/>
              </w:rPr>
              <w:t xml:space="preserve"> ծանուցվող լիազորված մարմին է ուղարկում </w:t>
            </w:r>
            <w:r w:rsidRPr="00AB2B78">
              <w:rPr>
                <w:rFonts w:ascii="Sylfaen" w:hAnsi="Sylfaen" w:cs="Sylfaen"/>
                <w:sz w:val="20"/>
                <w:szCs w:val="20"/>
              </w:rPr>
              <w:t>ժամանակավոր կարանտինային բուսասանիտարական միջոցի ուսումնասիրության արդյունքների մասին տեղեկությունները Հանձնաժողովի կողմից մշակման արդյունքի մասին ծանուցումը</w:t>
            </w:r>
          </w:p>
        </w:tc>
      </w:tr>
      <w:tr w:rsidR="009E6754" w:rsidRPr="00AB2B78" w14:paraId="693D5642" w14:textId="77777777" w:rsidTr="00AB2B78">
        <w:trPr>
          <w:jc w:val="center"/>
        </w:trPr>
        <w:tc>
          <w:tcPr>
            <w:tcW w:w="993" w:type="dxa"/>
            <w:tcBorders>
              <w:top w:val="single" w:sz="4" w:space="0" w:color="auto"/>
              <w:left w:val="single" w:sz="4" w:space="0" w:color="auto"/>
              <w:bottom w:val="single" w:sz="4" w:space="0" w:color="auto"/>
            </w:tcBorders>
            <w:shd w:val="clear" w:color="auto" w:fill="FFFFFF"/>
          </w:tcPr>
          <w:p w14:paraId="7E5548DB"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7</w:t>
            </w:r>
          </w:p>
        </w:tc>
        <w:tc>
          <w:tcPr>
            <w:tcW w:w="2678" w:type="dxa"/>
            <w:tcBorders>
              <w:top w:val="single" w:sz="4" w:space="0" w:color="auto"/>
              <w:left w:val="single" w:sz="4" w:space="0" w:color="auto"/>
              <w:bottom w:val="single" w:sz="4" w:space="0" w:color="auto"/>
            </w:tcBorders>
            <w:shd w:val="clear" w:color="auto" w:fill="FFFFFF"/>
          </w:tcPr>
          <w:p w14:paraId="28D901B4"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Արդյունքները</w:t>
            </w:r>
          </w:p>
        </w:tc>
        <w:tc>
          <w:tcPr>
            <w:tcW w:w="5850" w:type="dxa"/>
            <w:tcBorders>
              <w:top w:val="single" w:sz="4" w:space="0" w:color="auto"/>
              <w:left w:val="single" w:sz="4" w:space="0" w:color="auto"/>
              <w:bottom w:val="single" w:sz="4" w:space="0" w:color="auto"/>
              <w:right w:val="single" w:sz="4" w:space="0" w:color="auto"/>
            </w:tcBorders>
            <w:shd w:val="clear" w:color="auto" w:fill="FFFFFF"/>
            <w:vAlign w:val="center"/>
          </w:tcPr>
          <w:p w14:paraId="282331E1"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 xml:space="preserve">ժամանակավոր կարանտինային բուսասանիտարական միջոցի ուսումնասիրության արդյունքների մասին տեղեկություններն ստացվել </w:t>
            </w:r>
            <w:r w:rsidR="00186716" w:rsidRPr="00AB2B78">
              <w:rPr>
                <w:rFonts w:ascii="Sylfaen" w:hAnsi="Sylfaen" w:cs="Sylfaen"/>
                <w:sz w:val="20"/>
                <w:szCs w:val="20"/>
              </w:rPr>
              <w:t>եւ</w:t>
            </w:r>
            <w:r w:rsidRPr="00AB2B78">
              <w:rPr>
                <w:rFonts w:ascii="Sylfaen" w:hAnsi="Sylfaen" w:cs="Sylfaen"/>
                <w:sz w:val="20"/>
                <w:szCs w:val="20"/>
              </w:rPr>
              <w:t xml:space="preserve"> մշակվել են, ժամանակավոր կարանտինային </w:t>
            </w:r>
            <w:r w:rsidRPr="00AB2B78">
              <w:rPr>
                <w:rFonts w:ascii="Sylfaen" w:hAnsi="Sylfaen" w:cs="Sylfaen"/>
                <w:sz w:val="20"/>
                <w:szCs w:val="20"/>
              </w:rPr>
              <w:lastRenderedPageBreak/>
              <w:t>բուսասանիտարական միջոցի ուսումնասիրության արդյունքների մասին տեղեկությունները Հանձնաժողովի կողմից մշակման արդյունքի մասին ծանուցումն ուղարկվել է ծանուցվող լիազորված մարմին</w:t>
            </w:r>
          </w:p>
        </w:tc>
      </w:tr>
    </w:tbl>
    <w:p w14:paraId="712313CA" w14:textId="77777777" w:rsidR="009E6754" w:rsidRPr="00B62852" w:rsidRDefault="009E6754" w:rsidP="00186716">
      <w:pPr>
        <w:spacing w:after="160" w:line="360" w:lineRule="auto"/>
      </w:pPr>
    </w:p>
    <w:p w14:paraId="69BB2936"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t>Աղյուսակ 38</w:t>
      </w:r>
    </w:p>
    <w:p w14:paraId="4C28EE22"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bookmarkStart w:id="29" w:name="bookmark45"/>
      <w:r w:rsidRPr="00B62852">
        <w:rPr>
          <w:rFonts w:ascii="Sylfaen" w:eastAsia="Times New Roman" w:hAnsi="Sylfaen" w:cs="Sylfaen"/>
          <w:sz w:val="24"/>
          <w:szCs w:val="24"/>
        </w:rPr>
        <w:t xml:space="preserve"> «</w:t>
      </w:r>
      <w:r w:rsidRPr="00B62852">
        <w:rPr>
          <w:rFonts w:ascii="Sylfaen" w:hAnsi="Sylfaen" w:cs="Sylfaen"/>
          <w:sz w:val="24"/>
          <w:szCs w:val="24"/>
        </w:rPr>
        <w:t>Ժամանակավոր կարանտինային բուսասանիտարական միջոցի ուսումնասիրության արդյունքների մասին տեղեկությունները Հանձնաժողովի կողմից մշակման արդյունքի մասին ծանուցման ստացում</w:t>
      </w:r>
      <w:r w:rsidRPr="00B62852">
        <w:rPr>
          <w:rFonts w:ascii="Sylfaen" w:eastAsia="Times New Roman" w:hAnsi="Sylfaen" w:cs="Sylfaen"/>
          <w:sz w:val="24"/>
          <w:szCs w:val="24"/>
        </w:rPr>
        <w:t xml:space="preserve">» </w:t>
      </w:r>
      <w:r w:rsidRPr="00B62852">
        <w:rPr>
          <w:rFonts w:ascii="Sylfaen" w:eastAsia="Times New Roman" w:hAnsi="Sylfaen" w:cs="Sylfaen"/>
          <w:sz w:val="24"/>
          <w:szCs w:val="24"/>
          <w:lang w:eastAsia="en-US" w:bidi="en-US"/>
        </w:rPr>
        <w:t>(</w:t>
      </w:r>
      <w:r w:rsidRPr="00B62852">
        <w:rPr>
          <w:rFonts w:ascii="Sylfaen" w:hAnsi="Sylfaen" w:cs="Sylfaen"/>
          <w:sz w:val="24"/>
          <w:szCs w:val="24"/>
          <w:lang w:eastAsia="en-US" w:bidi="en-US"/>
        </w:rPr>
        <w:t>P.SS.12.OPR.024</w:t>
      </w:r>
      <w:r w:rsidRPr="00B62852">
        <w:rPr>
          <w:rFonts w:ascii="Sylfaen" w:eastAsia="Times New Roman" w:hAnsi="Sylfaen" w:cs="Sylfaen"/>
          <w:sz w:val="24"/>
          <w:szCs w:val="24"/>
          <w:lang w:eastAsia="en-US" w:bidi="en-US"/>
        </w:rPr>
        <w:t>)</w:t>
      </w:r>
      <w:bookmarkEnd w:id="29"/>
      <w:r w:rsidRPr="00B62852">
        <w:rPr>
          <w:rFonts w:ascii="Sylfaen" w:eastAsia="Times New Roman" w:hAnsi="Sylfaen" w:cs="Sylfaen"/>
          <w:sz w:val="24"/>
          <w:szCs w:val="24"/>
          <w:lang w:eastAsia="en-US" w:bidi="en-US"/>
        </w:rPr>
        <w:t xml:space="preserve"> </w:t>
      </w:r>
      <w:r w:rsidRPr="00B62852">
        <w:rPr>
          <w:rFonts w:ascii="Sylfaen" w:eastAsia="Times New Roman" w:hAnsi="Sylfaen" w:cs="Sylfaen"/>
          <w:sz w:val="24"/>
          <w:szCs w:val="24"/>
        </w:rPr>
        <w:t>գործառնության</w:t>
      </w:r>
      <w:r w:rsidRPr="00B62852">
        <w:rPr>
          <w:rFonts w:ascii="Sylfaen" w:eastAsia="Times New Roman" w:hAnsi="Sylfaen" w:cs="Sylfaen"/>
          <w:sz w:val="24"/>
          <w:szCs w:val="24"/>
          <w:lang w:eastAsia="en-US" w:bidi="en-US"/>
        </w:rPr>
        <w:t xml:space="preserve"> նկարագրություն</w:t>
      </w:r>
    </w:p>
    <w:tbl>
      <w:tblPr>
        <w:tblOverlap w:val="never"/>
        <w:tblW w:w="9523" w:type="dxa"/>
        <w:jc w:val="center"/>
        <w:tblLayout w:type="fixed"/>
        <w:tblCellMar>
          <w:left w:w="10" w:type="dxa"/>
          <w:right w:w="10" w:type="dxa"/>
        </w:tblCellMar>
        <w:tblLook w:val="0020" w:firstRow="1" w:lastRow="0" w:firstColumn="0" w:lastColumn="0" w:noHBand="0" w:noVBand="0"/>
      </w:tblPr>
      <w:tblGrid>
        <w:gridCol w:w="993"/>
        <w:gridCol w:w="2676"/>
        <w:gridCol w:w="5854"/>
      </w:tblGrid>
      <w:tr w:rsidR="009E6754" w:rsidRPr="00AB2B78" w14:paraId="6B9E4FD1" w14:textId="77777777" w:rsidTr="00AB2B78">
        <w:trPr>
          <w:tblHeader/>
          <w:jc w:val="center"/>
        </w:trPr>
        <w:tc>
          <w:tcPr>
            <w:tcW w:w="993" w:type="dxa"/>
            <w:tcBorders>
              <w:top w:val="single" w:sz="4" w:space="0" w:color="auto"/>
              <w:left w:val="single" w:sz="4" w:space="0" w:color="auto"/>
            </w:tcBorders>
            <w:shd w:val="clear" w:color="auto" w:fill="FFFFFF"/>
            <w:vAlign w:val="center"/>
          </w:tcPr>
          <w:p w14:paraId="59446F4F"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Համարը` ը/կ</w:t>
            </w:r>
          </w:p>
        </w:tc>
        <w:tc>
          <w:tcPr>
            <w:tcW w:w="2676" w:type="dxa"/>
            <w:tcBorders>
              <w:top w:val="single" w:sz="4" w:space="0" w:color="auto"/>
              <w:left w:val="single" w:sz="4" w:space="0" w:color="auto"/>
            </w:tcBorders>
            <w:shd w:val="clear" w:color="auto" w:fill="FFFFFF"/>
            <w:vAlign w:val="center"/>
          </w:tcPr>
          <w:p w14:paraId="316F0530"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Տարրի նշագիրը</w:t>
            </w:r>
          </w:p>
        </w:tc>
        <w:tc>
          <w:tcPr>
            <w:tcW w:w="5854" w:type="dxa"/>
            <w:tcBorders>
              <w:top w:val="single" w:sz="4" w:space="0" w:color="auto"/>
              <w:left w:val="single" w:sz="4" w:space="0" w:color="auto"/>
              <w:right w:val="single" w:sz="4" w:space="0" w:color="auto"/>
            </w:tcBorders>
            <w:shd w:val="clear" w:color="auto" w:fill="FFFFFF"/>
            <w:vAlign w:val="center"/>
          </w:tcPr>
          <w:p w14:paraId="0B26D3F7"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Նկարագրությունը</w:t>
            </w:r>
          </w:p>
        </w:tc>
      </w:tr>
      <w:tr w:rsidR="009E6754" w:rsidRPr="00AB2B78" w14:paraId="7191D7E6" w14:textId="77777777" w:rsidTr="00AB2B78">
        <w:trPr>
          <w:tblHeader/>
          <w:jc w:val="center"/>
        </w:trPr>
        <w:tc>
          <w:tcPr>
            <w:tcW w:w="993" w:type="dxa"/>
            <w:tcBorders>
              <w:top w:val="single" w:sz="4" w:space="0" w:color="auto"/>
              <w:left w:val="single" w:sz="4" w:space="0" w:color="auto"/>
            </w:tcBorders>
            <w:shd w:val="clear" w:color="auto" w:fill="FFFFFF"/>
            <w:vAlign w:val="center"/>
          </w:tcPr>
          <w:p w14:paraId="336901C2"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1</w:t>
            </w:r>
          </w:p>
        </w:tc>
        <w:tc>
          <w:tcPr>
            <w:tcW w:w="2676" w:type="dxa"/>
            <w:tcBorders>
              <w:top w:val="single" w:sz="4" w:space="0" w:color="auto"/>
              <w:left w:val="single" w:sz="4" w:space="0" w:color="auto"/>
            </w:tcBorders>
            <w:shd w:val="clear" w:color="auto" w:fill="FFFFFF"/>
            <w:vAlign w:val="center"/>
          </w:tcPr>
          <w:p w14:paraId="5E753AA1"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2</w:t>
            </w:r>
          </w:p>
        </w:tc>
        <w:tc>
          <w:tcPr>
            <w:tcW w:w="5854" w:type="dxa"/>
            <w:tcBorders>
              <w:top w:val="single" w:sz="4" w:space="0" w:color="auto"/>
              <w:left w:val="single" w:sz="4" w:space="0" w:color="auto"/>
              <w:right w:val="single" w:sz="4" w:space="0" w:color="auto"/>
            </w:tcBorders>
            <w:shd w:val="clear" w:color="auto" w:fill="FFFFFF"/>
            <w:vAlign w:val="center"/>
          </w:tcPr>
          <w:p w14:paraId="52571372"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3</w:t>
            </w:r>
          </w:p>
        </w:tc>
      </w:tr>
      <w:tr w:rsidR="009E6754" w:rsidRPr="00AB2B78" w14:paraId="180AF9E3" w14:textId="77777777" w:rsidTr="00AB2B78">
        <w:trPr>
          <w:jc w:val="center"/>
        </w:trPr>
        <w:tc>
          <w:tcPr>
            <w:tcW w:w="993" w:type="dxa"/>
            <w:tcBorders>
              <w:top w:val="single" w:sz="4" w:space="0" w:color="auto"/>
              <w:left w:val="single" w:sz="4" w:space="0" w:color="auto"/>
            </w:tcBorders>
            <w:shd w:val="clear" w:color="auto" w:fill="FFFFFF"/>
            <w:vAlign w:val="center"/>
          </w:tcPr>
          <w:p w14:paraId="03148A72"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1</w:t>
            </w:r>
          </w:p>
        </w:tc>
        <w:tc>
          <w:tcPr>
            <w:tcW w:w="2676" w:type="dxa"/>
            <w:tcBorders>
              <w:top w:val="single" w:sz="4" w:space="0" w:color="auto"/>
              <w:left w:val="single" w:sz="4" w:space="0" w:color="auto"/>
            </w:tcBorders>
            <w:shd w:val="clear" w:color="auto" w:fill="FFFFFF"/>
            <w:vAlign w:val="center"/>
          </w:tcPr>
          <w:p w14:paraId="460FDC81"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Ծածկագրային նշագիրը</w:t>
            </w:r>
          </w:p>
        </w:tc>
        <w:tc>
          <w:tcPr>
            <w:tcW w:w="5854" w:type="dxa"/>
            <w:tcBorders>
              <w:top w:val="single" w:sz="4" w:space="0" w:color="auto"/>
              <w:left w:val="single" w:sz="4" w:space="0" w:color="auto"/>
              <w:right w:val="single" w:sz="4" w:space="0" w:color="auto"/>
            </w:tcBorders>
            <w:shd w:val="clear" w:color="auto" w:fill="FFFFFF"/>
            <w:vAlign w:val="center"/>
          </w:tcPr>
          <w:p w14:paraId="698B1755"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lang w:eastAsia="en-US" w:bidi="en-US"/>
              </w:rPr>
              <w:t>P.SS.12.OPR.024</w:t>
            </w:r>
          </w:p>
        </w:tc>
      </w:tr>
      <w:tr w:rsidR="009E6754" w:rsidRPr="00AB2B78" w14:paraId="4E0620E1" w14:textId="77777777" w:rsidTr="00AB2B78">
        <w:trPr>
          <w:jc w:val="center"/>
        </w:trPr>
        <w:tc>
          <w:tcPr>
            <w:tcW w:w="993" w:type="dxa"/>
            <w:tcBorders>
              <w:top w:val="single" w:sz="4" w:space="0" w:color="auto"/>
              <w:left w:val="single" w:sz="4" w:space="0" w:color="auto"/>
            </w:tcBorders>
            <w:shd w:val="clear" w:color="auto" w:fill="FFFFFF"/>
          </w:tcPr>
          <w:p w14:paraId="7821436A"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2</w:t>
            </w:r>
          </w:p>
        </w:tc>
        <w:tc>
          <w:tcPr>
            <w:tcW w:w="2676" w:type="dxa"/>
            <w:tcBorders>
              <w:top w:val="single" w:sz="4" w:space="0" w:color="auto"/>
              <w:left w:val="single" w:sz="4" w:space="0" w:color="auto"/>
            </w:tcBorders>
            <w:shd w:val="clear" w:color="auto" w:fill="FFFFFF"/>
          </w:tcPr>
          <w:p w14:paraId="2F24446D"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Գործառնության անվանումը</w:t>
            </w:r>
          </w:p>
        </w:tc>
        <w:tc>
          <w:tcPr>
            <w:tcW w:w="5854" w:type="dxa"/>
            <w:tcBorders>
              <w:top w:val="single" w:sz="4" w:space="0" w:color="auto"/>
              <w:left w:val="single" w:sz="4" w:space="0" w:color="auto"/>
              <w:right w:val="single" w:sz="4" w:space="0" w:color="auto"/>
            </w:tcBorders>
            <w:shd w:val="clear" w:color="auto" w:fill="FFFFFF"/>
            <w:vAlign w:val="center"/>
          </w:tcPr>
          <w:p w14:paraId="1D61DA73"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ժամանակավոր կարանտինային բուսասանիտարական միջոցի ուսումնասիրության արդյունքների մասին տեղեկությունները Հանձնաժողովի կողմից մշակման արդյունքի մասին ծանուցման ստացում</w:t>
            </w:r>
          </w:p>
        </w:tc>
      </w:tr>
      <w:tr w:rsidR="009E6754" w:rsidRPr="00AB2B78" w14:paraId="0A3266EC" w14:textId="77777777" w:rsidTr="00AB2B78">
        <w:trPr>
          <w:jc w:val="center"/>
        </w:trPr>
        <w:tc>
          <w:tcPr>
            <w:tcW w:w="993" w:type="dxa"/>
            <w:tcBorders>
              <w:top w:val="single" w:sz="4" w:space="0" w:color="auto"/>
              <w:left w:val="single" w:sz="4" w:space="0" w:color="auto"/>
            </w:tcBorders>
            <w:shd w:val="clear" w:color="auto" w:fill="FFFFFF"/>
            <w:vAlign w:val="center"/>
          </w:tcPr>
          <w:p w14:paraId="5C282CEE"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3</w:t>
            </w:r>
          </w:p>
        </w:tc>
        <w:tc>
          <w:tcPr>
            <w:tcW w:w="2676" w:type="dxa"/>
            <w:tcBorders>
              <w:top w:val="single" w:sz="4" w:space="0" w:color="auto"/>
              <w:left w:val="single" w:sz="4" w:space="0" w:color="auto"/>
            </w:tcBorders>
            <w:shd w:val="clear" w:color="auto" w:fill="FFFFFF"/>
            <w:vAlign w:val="center"/>
          </w:tcPr>
          <w:p w14:paraId="0C509476"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Կատարողը</w:t>
            </w:r>
          </w:p>
        </w:tc>
        <w:tc>
          <w:tcPr>
            <w:tcW w:w="5854" w:type="dxa"/>
            <w:tcBorders>
              <w:top w:val="single" w:sz="4" w:space="0" w:color="auto"/>
              <w:left w:val="single" w:sz="4" w:space="0" w:color="auto"/>
              <w:right w:val="single" w:sz="4" w:space="0" w:color="auto"/>
            </w:tcBorders>
            <w:shd w:val="clear" w:color="auto" w:fill="FFFFFF"/>
            <w:vAlign w:val="center"/>
          </w:tcPr>
          <w:p w14:paraId="0A5C18DC"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ծանուցվող լիազորված մարմին</w:t>
            </w:r>
          </w:p>
        </w:tc>
      </w:tr>
      <w:tr w:rsidR="009E6754" w:rsidRPr="00AB2B78" w14:paraId="20BD0964" w14:textId="77777777" w:rsidTr="00AB2B78">
        <w:trPr>
          <w:jc w:val="center"/>
        </w:trPr>
        <w:tc>
          <w:tcPr>
            <w:tcW w:w="993" w:type="dxa"/>
            <w:tcBorders>
              <w:top w:val="single" w:sz="4" w:space="0" w:color="auto"/>
              <w:left w:val="single" w:sz="4" w:space="0" w:color="auto"/>
            </w:tcBorders>
            <w:shd w:val="clear" w:color="auto" w:fill="FFFFFF"/>
          </w:tcPr>
          <w:p w14:paraId="4AA32BA6"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4</w:t>
            </w:r>
          </w:p>
        </w:tc>
        <w:tc>
          <w:tcPr>
            <w:tcW w:w="2676" w:type="dxa"/>
            <w:tcBorders>
              <w:top w:val="single" w:sz="4" w:space="0" w:color="auto"/>
              <w:left w:val="single" w:sz="4" w:space="0" w:color="auto"/>
            </w:tcBorders>
            <w:shd w:val="clear" w:color="auto" w:fill="FFFFFF"/>
          </w:tcPr>
          <w:p w14:paraId="70CE56D1"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Կատարման պայմանները</w:t>
            </w:r>
          </w:p>
        </w:tc>
        <w:tc>
          <w:tcPr>
            <w:tcW w:w="5854" w:type="dxa"/>
            <w:tcBorders>
              <w:top w:val="single" w:sz="4" w:space="0" w:color="auto"/>
              <w:left w:val="single" w:sz="4" w:space="0" w:color="auto"/>
              <w:right w:val="single" w:sz="4" w:space="0" w:color="auto"/>
            </w:tcBorders>
            <w:shd w:val="clear" w:color="auto" w:fill="FFFFFF"/>
            <w:vAlign w:val="center"/>
          </w:tcPr>
          <w:p w14:paraId="36E59620"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 xml:space="preserve">կատարվում է ժամանակավոր կարանտինային բուսասանիտարական միջոցի ուսումնասիրության արդյունքների մասին տեղեկությունները Հանձնաժողովի կողմից մշակման արդյունքի մասին ծանուցումն ստանալիս («Ժամանակավոր կարանտինային բուսասանիտարական միջոցի ուսումնասիրության արդյունքների մասին տեղեկությունների ընդունում </w:t>
            </w:r>
            <w:r w:rsidR="00186716" w:rsidRPr="00AB2B78">
              <w:rPr>
                <w:rFonts w:ascii="Sylfaen" w:hAnsi="Sylfaen" w:cs="Sylfaen"/>
                <w:sz w:val="20"/>
                <w:szCs w:val="20"/>
              </w:rPr>
              <w:t>եւ</w:t>
            </w:r>
            <w:r w:rsidRPr="00AB2B78">
              <w:rPr>
                <w:rFonts w:ascii="Sylfaen" w:hAnsi="Sylfaen" w:cs="Sylfaen"/>
                <w:sz w:val="20"/>
                <w:szCs w:val="20"/>
              </w:rPr>
              <w:t xml:space="preserve"> մշակում Հանձնաժողովի կողմից» </w:t>
            </w:r>
            <w:r w:rsidRPr="00AB2B78">
              <w:rPr>
                <w:rFonts w:ascii="Sylfaen" w:hAnsi="Sylfaen" w:cs="Sylfaen"/>
                <w:sz w:val="20"/>
                <w:szCs w:val="20"/>
                <w:lang w:eastAsia="en-US" w:bidi="en-US"/>
              </w:rPr>
              <w:t xml:space="preserve">(P.SS.12.OPR.023) </w:t>
            </w:r>
            <w:r w:rsidRPr="00AB2B78">
              <w:rPr>
                <w:rFonts w:ascii="Sylfaen" w:hAnsi="Sylfaen" w:cs="Sylfaen"/>
                <w:sz w:val="20"/>
                <w:szCs w:val="20"/>
              </w:rPr>
              <w:t>գործառնություն</w:t>
            </w:r>
            <w:r w:rsidRPr="00AB2B78">
              <w:rPr>
                <w:rFonts w:ascii="Sylfaen" w:hAnsi="Sylfaen" w:cs="Sylfaen"/>
                <w:sz w:val="20"/>
                <w:szCs w:val="20"/>
                <w:lang w:eastAsia="en-US" w:bidi="en-US"/>
              </w:rPr>
              <w:t>)</w:t>
            </w:r>
          </w:p>
        </w:tc>
      </w:tr>
      <w:tr w:rsidR="009E6754" w:rsidRPr="00AB2B78" w14:paraId="43BE5F71" w14:textId="77777777" w:rsidTr="00AB2B78">
        <w:trPr>
          <w:jc w:val="center"/>
        </w:trPr>
        <w:tc>
          <w:tcPr>
            <w:tcW w:w="993" w:type="dxa"/>
            <w:tcBorders>
              <w:top w:val="single" w:sz="4" w:space="0" w:color="auto"/>
              <w:left w:val="single" w:sz="4" w:space="0" w:color="auto"/>
              <w:bottom w:val="single" w:sz="4" w:space="0" w:color="auto"/>
            </w:tcBorders>
            <w:shd w:val="clear" w:color="auto" w:fill="FFFFFF"/>
          </w:tcPr>
          <w:p w14:paraId="0F1E0AE9"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5</w:t>
            </w:r>
          </w:p>
        </w:tc>
        <w:tc>
          <w:tcPr>
            <w:tcW w:w="2676" w:type="dxa"/>
            <w:tcBorders>
              <w:top w:val="single" w:sz="4" w:space="0" w:color="auto"/>
              <w:left w:val="single" w:sz="4" w:space="0" w:color="auto"/>
              <w:bottom w:val="single" w:sz="4" w:space="0" w:color="auto"/>
            </w:tcBorders>
            <w:shd w:val="clear" w:color="auto" w:fill="FFFFFF"/>
          </w:tcPr>
          <w:p w14:paraId="0E954E5C"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Սահմանափակումները</w:t>
            </w:r>
          </w:p>
        </w:tc>
        <w:tc>
          <w:tcPr>
            <w:tcW w:w="5854" w:type="dxa"/>
            <w:tcBorders>
              <w:top w:val="single" w:sz="4" w:space="0" w:color="auto"/>
              <w:left w:val="single" w:sz="4" w:space="0" w:color="auto"/>
              <w:bottom w:val="single" w:sz="4" w:space="0" w:color="auto"/>
              <w:right w:val="single" w:sz="4" w:space="0" w:color="auto"/>
            </w:tcBorders>
            <w:shd w:val="clear" w:color="auto" w:fill="FFFFFF"/>
            <w:vAlign w:val="center"/>
          </w:tcPr>
          <w:p w14:paraId="10EBDE5D"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sz w:val="20"/>
                <w:szCs w:val="20"/>
              </w:rPr>
              <w:t>տեղեկությունների ձ</w:t>
            </w:r>
            <w:r w:rsidR="00186716" w:rsidRPr="00AB2B78">
              <w:rPr>
                <w:rFonts w:ascii="Sylfaen" w:hAnsi="Sylfaen"/>
                <w:sz w:val="20"/>
                <w:szCs w:val="20"/>
              </w:rPr>
              <w:t>եւ</w:t>
            </w:r>
            <w:r w:rsidRPr="00AB2B78">
              <w:rPr>
                <w:rFonts w:ascii="Sylfaen" w:hAnsi="Sylfaen"/>
                <w:sz w:val="20"/>
                <w:szCs w:val="20"/>
              </w:rPr>
              <w:t xml:space="preserve">աչափն ու կառուցվածքը պետք է համապատասխանեն էլեկտրոնային փաստաթղթերի </w:t>
            </w:r>
            <w:r w:rsidR="00186716" w:rsidRPr="00AB2B78">
              <w:rPr>
                <w:rFonts w:ascii="Sylfaen" w:hAnsi="Sylfaen"/>
                <w:sz w:val="20"/>
                <w:szCs w:val="20"/>
              </w:rPr>
              <w:t>եւ</w:t>
            </w:r>
            <w:r w:rsidRPr="00AB2B78">
              <w:rPr>
                <w:rFonts w:ascii="Sylfaen" w:hAnsi="Sylfaen"/>
                <w:sz w:val="20"/>
                <w:szCs w:val="20"/>
              </w:rPr>
              <w:t xml:space="preserve"> տեղեկությունների ձ</w:t>
            </w:r>
            <w:r w:rsidR="00186716" w:rsidRPr="00AB2B78">
              <w:rPr>
                <w:rFonts w:ascii="Sylfaen" w:hAnsi="Sylfaen"/>
                <w:sz w:val="20"/>
                <w:szCs w:val="20"/>
              </w:rPr>
              <w:t>եւ</w:t>
            </w:r>
            <w:r w:rsidRPr="00AB2B78">
              <w:rPr>
                <w:rFonts w:ascii="Sylfaen" w:hAnsi="Sylfaen"/>
                <w:sz w:val="20"/>
                <w:szCs w:val="20"/>
              </w:rPr>
              <w:t>աչափերի ու կառուցվածքների նկարագրությանը</w:t>
            </w:r>
          </w:p>
        </w:tc>
      </w:tr>
      <w:tr w:rsidR="009E6754" w:rsidRPr="00AB2B78" w14:paraId="3A03F891" w14:textId="77777777" w:rsidTr="00AB2B78">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79603ABA"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t>6</w:t>
            </w:r>
          </w:p>
        </w:tc>
        <w:tc>
          <w:tcPr>
            <w:tcW w:w="2676" w:type="dxa"/>
            <w:tcBorders>
              <w:top w:val="single" w:sz="4" w:space="0" w:color="auto"/>
              <w:left w:val="single" w:sz="4" w:space="0" w:color="auto"/>
            </w:tcBorders>
            <w:shd w:val="clear" w:color="auto" w:fill="FFFFFF"/>
          </w:tcPr>
          <w:p w14:paraId="7BB9F91D"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Գործառնության նկարագրությունը</w:t>
            </w:r>
          </w:p>
        </w:tc>
        <w:tc>
          <w:tcPr>
            <w:tcW w:w="5854" w:type="dxa"/>
            <w:tcBorders>
              <w:top w:val="single" w:sz="4" w:space="0" w:color="auto"/>
              <w:left w:val="single" w:sz="4" w:space="0" w:color="auto"/>
              <w:right w:val="single" w:sz="4" w:space="0" w:color="auto"/>
            </w:tcBorders>
            <w:shd w:val="clear" w:color="auto" w:fill="FFFFFF"/>
            <w:vAlign w:val="center"/>
          </w:tcPr>
          <w:p w14:paraId="2896BE01"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 xml:space="preserve">կատարողն իրականացնում է ժամանակավոր կարանտինային բուսասանիտարական միջոցի ուսումնասիրության արդյունքների մասին տեղեկությունները Հանձնաժողովի կողմից մշակման արդյունքի մասին ծանուցման ընդունում </w:t>
            </w:r>
            <w:r w:rsidR="00186716" w:rsidRPr="00AB2B78">
              <w:rPr>
                <w:rFonts w:ascii="Sylfaen" w:hAnsi="Sylfaen" w:cs="Sylfaen"/>
                <w:sz w:val="20"/>
                <w:szCs w:val="20"/>
              </w:rPr>
              <w:t>եւ</w:t>
            </w:r>
            <w:r w:rsidRPr="00AB2B78">
              <w:rPr>
                <w:rFonts w:ascii="Sylfaen" w:hAnsi="Sylfaen" w:cs="Sylfaen"/>
                <w:sz w:val="20"/>
                <w:szCs w:val="20"/>
              </w:rPr>
              <w:t xml:space="preserve"> մշակում՝ լիազորված մարմինների </w:t>
            </w:r>
            <w:r w:rsidR="00186716" w:rsidRPr="00AB2B78">
              <w:rPr>
                <w:rFonts w:ascii="Sylfaen" w:hAnsi="Sylfaen" w:cs="Sylfaen"/>
                <w:sz w:val="20"/>
                <w:szCs w:val="20"/>
              </w:rPr>
              <w:t>եւ</w:t>
            </w:r>
            <w:r w:rsidRPr="00AB2B78">
              <w:rPr>
                <w:rFonts w:ascii="Sylfaen" w:hAnsi="Sylfaen" w:cs="Sylfaen"/>
                <w:sz w:val="20"/>
                <w:szCs w:val="20"/>
              </w:rPr>
              <w:t xml:space="preserve"> Հանձնաժողովի միջ</w:t>
            </w:r>
            <w:r w:rsidR="00186716" w:rsidRPr="00AB2B78">
              <w:rPr>
                <w:rFonts w:ascii="Sylfaen" w:hAnsi="Sylfaen" w:cs="Sylfaen"/>
                <w:sz w:val="20"/>
                <w:szCs w:val="20"/>
              </w:rPr>
              <w:t>եւ</w:t>
            </w:r>
            <w:r w:rsidRPr="00AB2B78">
              <w:rPr>
                <w:rFonts w:ascii="Sylfaen" w:hAnsi="Sylfaen" w:cs="Sylfaen"/>
                <w:sz w:val="20"/>
                <w:szCs w:val="20"/>
              </w:rPr>
              <w:t xml:space="preserve"> տեղեկատվական փոխգործակցության կանոնակարգին համապատասխան</w:t>
            </w:r>
          </w:p>
        </w:tc>
      </w:tr>
      <w:tr w:rsidR="009E6754" w:rsidRPr="00AB2B78" w14:paraId="26432DFF" w14:textId="77777777" w:rsidTr="00AB2B78">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4563A21A" w14:textId="77777777" w:rsidR="009E6754" w:rsidRPr="00AB2B78" w:rsidRDefault="009E6754" w:rsidP="00AB2B78">
            <w:pPr>
              <w:pStyle w:val="a3"/>
              <w:shd w:val="clear" w:color="auto" w:fill="auto"/>
              <w:spacing w:after="120" w:line="240" w:lineRule="auto"/>
              <w:jc w:val="center"/>
              <w:rPr>
                <w:rFonts w:ascii="Sylfaen" w:hAnsi="Sylfaen" w:cs="Sylfaen"/>
                <w:sz w:val="20"/>
                <w:szCs w:val="20"/>
              </w:rPr>
            </w:pPr>
            <w:r w:rsidRPr="00AB2B78">
              <w:rPr>
                <w:rFonts w:ascii="Sylfaen" w:hAnsi="Sylfaen" w:cs="Sylfaen"/>
                <w:sz w:val="20"/>
                <w:szCs w:val="20"/>
              </w:rPr>
              <w:lastRenderedPageBreak/>
              <w:t>7</w:t>
            </w:r>
          </w:p>
        </w:tc>
        <w:tc>
          <w:tcPr>
            <w:tcW w:w="2676" w:type="dxa"/>
            <w:tcBorders>
              <w:top w:val="single" w:sz="4" w:space="0" w:color="auto"/>
              <w:left w:val="single" w:sz="4" w:space="0" w:color="auto"/>
              <w:bottom w:val="single" w:sz="4" w:space="0" w:color="auto"/>
            </w:tcBorders>
            <w:shd w:val="clear" w:color="auto" w:fill="FFFFFF"/>
          </w:tcPr>
          <w:p w14:paraId="1A4E879B"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Արդյունքները</w:t>
            </w:r>
          </w:p>
        </w:tc>
        <w:tc>
          <w:tcPr>
            <w:tcW w:w="5854" w:type="dxa"/>
            <w:tcBorders>
              <w:top w:val="single" w:sz="4" w:space="0" w:color="auto"/>
              <w:left w:val="single" w:sz="4" w:space="0" w:color="auto"/>
              <w:bottom w:val="single" w:sz="4" w:space="0" w:color="auto"/>
              <w:right w:val="single" w:sz="4" w:space="0" w:color="auto"/>
            </w:tcBorders>
            <w:shd w:val="clear" w:color="auto" w:fill="FFFFFF"/>
            <w:vAlign w:val="center"/>
          </w:tcPr>
          <w:p w14:paraId="51B4F5B6" w14:textId="77777777" w:rsidR="009E6754" w:rsidRPr="00AB2B78" w:rsidRDefault="009E6754" w:rsidP="00AB2B78">
            <w:pPr>
              <w:pStyle w:val="a3"/>
              <w:shd w:val="clear" w:color="auto" w:fill="auto"/>
              <w:spacing w:after="120" w:line="240" w:lineRule="auto"/>
              <w:rPr>
                <w:rFonts w:ascii="Sylfaen" w:hAnsi="Sylfaen" w:cs="Sylfaen"/>
                <w:sz w:val="20"/>
                <w:szCs w:val="20"/>
              </w:rPr>
            </w:pPr>
            <w:r w:rsidRPr="00AB2B78">
              <w:rPr>
                <w:rFonts w:ascii="Sylfaen" w:hAnsi="Sylfaen" w:cs="Sylfaen"/>
                <w:sz w:val="20"/>
                <w:szCs w:val="20"/>
              </w:rPr>
              <w:t>ժամանակավոր կարանտինային բուսասանիտարական միջոցի ուսումնասիրության արդյունքների մասին տեղեկությունները Հանձնաժողովի կողմից մշակման արդյունքի մասին ծանուցումը մշակվել է</w:t>
            </w:r>
          </w:p>
        </w:tc>
      </w:tr>
    </w:tbl>
    <w:p w14:paraId="7A48522B" w14:textId="77777777" w:rsidR="009E6754" w:rsidRPr="00B62852" w:rsidRDefault="009E6754" w:rsidP="00186716">
      <w:pPr>
        <w:spacing w:after="160" w:line="360" w:lineRule="auto"/>
      </w:pPr>
    </w:p>
    <w:p w14:paraId="43854736" w14:textId="77777777" w:rsidR="009E6754" w:rsidRPr="00B62852" w:rsidRDefault="009E6754" w:rsidP="00186716">
      <w:pPr>
        <w:pStyle w:val="1"/>
        <w:shd w:val="clear" w:color="auto" w:fill="auto"/>
        <w:spacing w:after="160"/>
        <w:ind w:firstLine="0"/>
        <w:jc w:val="center"/>
        <w:rPr>
          <w:rFonts w:ascii="Sylfaen" w:hAnsi="Sylfaen"/>
          <w:sz w:val="24"/>
          <w:szCs w:val="24"/>
        </w:rPr>
      </w:pPr>
      <w:r w:rsidRPr="00B62852">
        <w:rPr>
          <w:rFonts w:ascii="Sylfaen" w:hAnsi="Sylfaen"/>
          <w:sz w:val="24"/>
          <w:szCs w:val="24"/>
        </w:rPr>
        <w:t>«Ժ</w:t>
      </w:r>
      <w:r w:rsidRPr="00B62852">
        <w:rPr>
          <w:rFonts w:ascii="Sylfaen" w:hAnsi="Sylfaen" w:cs="Sylfaen"/>
          <w:sz w:val="24"/>
          <w:szCs w:val="24"/>
        </w:rPr>
        <w:t>ամանակավոր կարանտինային բուսասանիտարական միջոցի ուսումնասիրության արդյունքների մասին տեղեկությունների ներկայացում լիազորված մարմին</w:t>
      </w:r>
      <w:r w:rsidRPr="00B62852">
        <w:rPr>
          <w:rFonts w:ascii="Sylfaen" w:hAnsi="Sylfaen"/>
          <w:sz w:val="24"/>
          <w:szCs w:val="24"/>
        </w:rPr>
        <w:t xml:space="preserve">» </w:t>
      </w:r>
      <w:r w:rsidRPr="00B62852">
        <w:rPr>
          <w:rFonts w:ascii="Sylfaen" w:hAnsi="Sylfaen"/>
          <w:sz w:val="24"/>
          <w:szCs w:val="24"/>
          <w:lang w:eastAsia="en-US" w:bidi="en-US"/>
        </w:rPr>
        <w:t>(P.SS.12.PRC.</w:t>
      </w:r>
      <w:r w:rsidRPr="00B62852">
        <w:rPr>
          <w:rFonts w:ascii="Sylfaen" w:hAnsi="Sylfaen"/>
          <w:sz w:val="24"/>
          <w:szCs w:val="24"/>
        </w:rPr>
        <w:t>008) ընթացակարգ</w:t>
      </w:r>
    </w:p>
    <w:p w14:paraId="6B09CBBD" w14:textId="77777777" w:rsidR="009E6754" w:rsidRDefault="009E6754" w:rsidP="00AB2B78">
      <w:pPr>
        <w:pStyle w:val="1"/>
        <w:shd w:val="clear" w:color="auto" w:fill="auto"/>
        <w:tabs>
          <w:tab w:val="left" w:pos="1134"/>
        </w:tabs>
        <w:spacing w:after="160"/>
        <w:ind w:firstLine="567"/>
        <w:jc w:val="both"/>
        <w:rPr>
          <w:rFonts w:ascii="Sylfaen" w:hAnsi="Sylfaen"/>
          <w:sz w:val="24"/>
          <w:szCs w:val="24"/>
          <w:lang w:val="en-US"/>
        </w:rPr>
      </w:pPr>
      <w:r w:rsidRPr="00B62852">
        <w:rPr>
          <w:rFonts w:ascii="Sylfaen" w:hAnsi="Sylfaen"/>
          <w:sz w:val="24"/>
          <w:szCs w:val="24"/>
        </w:rPr>
        <w:t>82.</w:t>
      </w:r>
      <w:r w:rsidR="00AB2B78" w:rsidRPr="00AB2B78">
        <w:rPr>
          <w:rFonts w:ascii="Sylfaen" w:hAnsi="Sylfaen"/>
          <w:sz w:val="24"/>
          <w:szCs w:val="24"/>
        </w:rPr>
        <w:tab/>
      </w:r>
      <w:r w:rsidRPr="00B62852">
        <w:rPr>
          <w:rFonts w:ascii="Sylfaen" w:hAnsi="Sylfaen"/>
          <w:sz w:val="24"/>
          <w:szCs w:val="24"/>
        </w:rPr>
        <w:t>«Ժ</w:t>
      </w:r>
      <w:r w:rsidRPr="00B62852">
        <w:rPr>
          <w:rFonts w:ascii="Sylfaen" w:hAnsi="Sylfaen" w:cs="Sylfaen"/>
          <w:sz w:val="24"/>
          <w:szCs w:val="24"/>
        </w:rPr>
        <w:t>ամանակավոր կարանտինային բուսասանիտարական միջոցի ուսումնասիրության արդյունքների մասին տեղեկությունների ներկայացում լիազորված մարմին</w:t>
      </w:r>
      <w:r w:rsidRPr="00B62852">
        <w:rPr>
          <w:rFonts w:ascii="Sylfaen" w:hAnsi="Sylfaen"/>
          <w:sz w:val="24"/>
          <w:szCs w:val="24"/>
        </w:rPr>
        <w:t xml:space="preserve">» </w:t>
      </w:r>
      <w:r w:rsidRPr="00B62852">
        <w:rPr>
          <w:rFonts w:ascii="Sylfaen" w:hAnsi="Sylfaen"/>
          <w:sz w:val="24"/>
          <w:szCs w:val="24"/>
          <w:lang w:eastAsia="en-US" w:bidi="en-US"/>
        </w:rPr>
        <w:t>(P.SS.12.PRC.</w:t>
      </w:r>
      <w:r w:rsidRPr="00B62852">
        <w:rPr>
          <w:rFonts w:ascii="Sylfaen" w:hAnsi="Sylfaen"/>
          <w:sz w:val="24"/>
          <w:szCs w:val="24"/>
        </w:rPr>
        <w:t>008) ընթացակարգի կատարման սխեման ներկայացված է 13-րդ նկարում:</w:t>
      </w:r>
    </w:p>
    <w:p w14:paraId="71DA0BCA" w14:textId="77777777" w:rsidR="00B550A1" w:rsidRPr="00B550A1" w:rsidRDefault="00B550A1" w:rsidP="00AB2B78">
      <w:pPr>
        <w:pStyle w:val="1"/>
        <w:shd w:val="clear" w:color="auto" w:fill="auto"/>
        <w:tabs>
          <w:tab w:val="left" w:pos="1134"/>
        </w:tabs>
        <w:spacing w:after="160"/>
        <w:ind w:firstLine="567"/>
        <w:jc w:val="both"/>
        <w:rPr>
          <w:rFonts w:ascii="Sylfaen" w:hAnsi="Sylfaen"/>
          <w:sz w:val="24"/>
          <w:szCs w:val="24"/>
          <w:lang w:val="en-US"/>
        </w:rPr>
      </w:pPr>
    </w:p>
    <w:p w14:paraId="55034795" w14:textId="77777777" w:rsidR="009E6754" w:rsidRPr="00B62852" w:rsidRDefault="00350756" w:rsidP="00186716">
      <w:pPr>
        <w:spacing w:after="160" w:line="360" w:lineRule="auto"/>
        <w:jc w:val="center"/>
      </w:pPr>
      <w:r>
        <w:rPr>
          <w:noProof/>
          <w:lang w:val="en-US" w:eastAsia="en-US" w:bidi="ar-SA"/>
        </w:rPr>
        <w:pict w14:anchorId="1DEE370D">
          <v:group id="_x0000_s1208" style="position:absolute;left:0;text-align:left;margin-left:15.35pt;margin-top:4.85pt;width:428.25pt;height:193.5pt;z-index:251761664" coordorigin="1725,8031" coordsize="8565,3870">
            <v:rect id="_x0000_s1160" style="position:absolute;left:1725;top:8031;width:3947;height:195" stroked="f">
              <v:textbox style="mso-next-textbox:#_x0000_s1160" inset="0,0,0,0">
                <w:txbxContent>
                  <w:p w14:paraId="4EB39EDB" w14:textId="77777777" w:rsidR="00FE3616" w:rsidRPr="00287AE4" w:rsidRDefault="00FE3616" w:rsidP="009E6754">
                    <w:pPr>
                      <w:jc w:val="center"/>
                      <w:rPr>
                        <w:sz w:val="14"/>
                        <w:szCs w:val="14"/>
                      </w:rPr>
                    </w:pPr>
                    <w:r w:rsidRPr="00287AE4">
                      <w:rPr>
                        <w:sz w:val="14"/>
                        <w:szCs w:val="14"/>
                      </w:rPr>
                      <w:t>: Ծանուցվող լիազորված մարմին</w:t>
                    </w:r>
                  </w:p>
                </w:txbxContent>
              </v:textbox>
            </v:rect>
            <v:rect id="_x0000_s1161" style="position:absolute;left:6315;top:8031;width:3705;height:195" stroked="f">
              <v:textbox style="mso-next-textbox:#_x0000_s1161" inset="0,0,0,0">
                <w:txbxContent>
                  <w:p w14:paraId="0D462AC3" w14:textId="77777777" w:rsidR="00FE3616" w:rsidRPr="00287AE4" w:rsidRDefault="00FE3616" w:rsidP="009E6754">
                    <w:pPr>
                      <w:jc w:val="center"/>
                      <w:rPr>
                        <w:sz w:val="14"/>
                        <w:szCs w:val="14"/>
                      </w:rPr>
                    </w:pPr>
                    <w:r w:rsidRPr="00287AE4">
                      <w:rPr>
                        <w:sz w:val="14"/>
                        <w:szCs w:val="14"/>
                      </w:rPr>
                      <w:t>: Լիազորված մարմին</w:t>
                    </w:r>
                  </w:p>
                </w:txbxContent>
              </v:textbox>
            </v:rect>
            <v:rect id="_x0000_s1162" style="position:absolute;left:6585;top:8811;width:3705;height:538" stroked="f">
              <v:textbox style="mso-next-textbox:#_x0000_s1162" inset="0,0,0,0">
                <w:txbxContent>
                  <w:p w14:paraId="41077003" w14:textId="77777777" w:rsidR="00FE3616" w:rsidRPr="00287AE4" w:rsidRDefault="00FE3616" w:rsidP="009E6754">
                    <w:pPr>
                      <w:widowControl/>
                      <w:jc w:val="center"/>
                      <w:rPr>
                        <w:sz w:val="14"/>
                        <w:szCs w:val="14"/>
                      </w:rPr>
                    </w:pPr>
                    <w:r w:rsidRPr="00287AE4">
                      <w:rPr>
                        <w:rFonts w:eastAsia="Times New Roman"/>
                        <w:sz w:val="14"/>
                        <w:szCs w:val="14"/>
                        <w:lang w:bidi="ar-SA"/>
                      </w:rPr>
                      <w:t xml:space="preserve">: </w:t>
                    </w:r>
                    <w:r w:rsidRPr="00287AE4">
                      <w:rPr>
                        <w:sz w:val="14"/>
                        <w:szCs w:val="14"/>
                      </w:rPr>
                      <w:t>Ժ</w:t>
                    </w:r>
                    <w:r w:rsidRPr="00287AE4">
                      <w:rPr>
                        <w:sz w:val="14"/>
                        <w:szCs w:val="14"/>
                        <w:lang w:val="en-US"/>
                      </w:rPr>
                      <w:t>ամանակավոր</w:t>
                    </w:r>
                    <w:r w:rsidRPr="00287AE4">
                      <w:rPr>
                        <w:sz w:val="14"/>
                        <w:szCs w:val="14"/>
                      </w:rPr>
                      <w:t xml:space="preserve"> </w:t>
                    </w:r>
                    <w:r w:rsidRPr="00287AE4">
                      <w:rPr>
                        <w:sz w:val="14"/>
                        <w:szCs w:val="14"/>
                        <w:lang w:val="en-US"/>
                      </w:rPr>
                      <w:t>կարանտինային</w:t>
                    </w:r>
                    <w:r w:rsidRPr="00287AE4">
                      <w:rPr>
                        <w:sz w:val="14"/>
                        <w:szCs w:val="14"/>
                      </w:rPr>
                      <w:t xml:space="preserve"> </w:t>
                    </w:r>
                    <w:r w:rsidRPr="00287AE4">
                      <w:rPr>
                        <w:sz w:val="14"/>
                        <w:szCs w:val="14"/>
                        <w:lang w:val="en-US"/>
                      </w:rPr>
                      <w:t>բուսասանիտարական</w:t>
                    </w:r>
                    <w:r w:rsidRPr="00287AE4">
                      <w:rPr>
                        <w:sz w:val="14"/>
                        <w:szCs w:val="14"/>
                      </w:rPr>
                      <w:t xml:space="preserve"> </w:t>
                    </w:r>
                    <w:r w:rsidRPr="00287AE4">
                      <w:rPr>
                        <w:sz w:val="14"/>
                        <w:szCs w:val="14"/>
                        <w:lang w:val="en-US"/>
                      </w:rPr>
                      <w:t>միջոցի</w:t>
                    </w:r>
                    <w:r w:rsidRPr="00287AE4">
                      <w:rPr>
                        <w:sz w:val="14"/>
                        <w:szCs w:val="14"/>
                      </w:rPr>
                      <w:t xml:space="preserve"> մասին տեղեկություններ </w:t>
                    </w:r>
                    <w:r w:rsidRPr="00287AE4">
                      <w:rPr>
                        <w:rFonts w:eastAsia="Times New Roman"/>
                        <w:sz w:val="14"/>
                        <w:szCs w:val="14"/>
                        <w:lang w:bidi="ar-SA"/>
                      </w:rPr>
                      <w:t>[ուսումնասիրության արդյունքներն ուղարկվել են]</w:t>
                    </w:r>
                  </w:p>
                </w:txbxContent>
              </v:textbox>
            </v:rect>
            <v:rect id="_x0000_s1163" style="position:absolute;left:6585;top:9831;width:3705;height:870" stroked="f">
              <v:textbox style="mso-next-textbox:#_x0000_s1163" inset="0,0,0,0">
                <w:txbxContent>
                  <w:p w14:paraId="053B837B" w14:textId="77777777" w:rsidR="00FE3616" w:rsidRPr="00287AE4" w:rsidRDefault="00FE3616" w:rsidP="009E6754">
                    <w:pPr>
                      <w:jc w:val="center"/>
                      <w:rPr>
                        <w:sz w:val="14"/>
                        <w:szCs w:val="14"/>
                      </w:rPr>
                    </w:pPr>
                    <w:r w:rsidRPr="00287AE4">
                      <w:rPr>
                        <w:sz w:val="14"/>
                        <w:szCs w:val="14"/>
                      </w:rPr>
                      <w:t>Ժ</w:t>
                    </w:r>
                    <w:r w:rsidRPr="00287AE4">
                      <w:rPr>
                        <w:sz w:val="14"/>
                        <w:szCs w:val="14"/>
                        <w:lang w:val="en-US"/>
                      </w:rPr>
                      <w:t>ամանակավոր</w:t>
                    </w:r>
                    <w:r w:rsidRPr="00287AE4">
                      <w:rPr>
                        <w:sz w:val="14"/>
                        <w:szCs w:val="14"/>
                      </w:rPr>
                      <w:t xml:space="preserve"> </w:t>
                    </w:r>
                    <w:r w:rsidRPr="00287AE4">
                      <w:rPr>
                        <w:sz w:val="14"/>
                        <w:szCs w:val="14"/>
                        <w:lang w:val="en-US"/>
                      </w:rPr>
                      <w:t>կարանտինային</w:t>
                    </w:r>
                    <w:r w:rsidRPr="00287AE4">
                      <w:rPr>
                        <w:sz w:val="14"/>
                        <w:szCs w:val="14"/>
                      </w:rPr>
                      <w:t xml:space="preserve"> </w:t>
                    </w:r>
                    <w:r w:rsidRPr="00287AE4">
                      <w:rPr>
                        <w:sz w:val="14"/>
                        <w:szCs w:val="14"/>
                        <w:lang w:val="en-US"/>
                      </w:rPr>
                      <w:t>բուսասանիտարական</w:t>
                    </w:r>
                    <w:r w:rsidRPr="00287AE4">
                      <w:rPr>
                        <w:sz w:val="14"/>
                        <w:szCs w:val="14"/>
                      </w:rPr>
                      <w:t xml:space="preserve"> </w:t>
                    </w:r>
                    <w:r w:rsidRPr="00287AE4">
                      <w:rPr>
                        <w:sz w:val="14"/>
                        <w:szCs w:val="14"/>
                        <w:lang w:val="en-US"/>
                      </w:rPr>
                      <w:t>միջոցի</w:t>
                    </w:r>
                    <w:r w:rsidRPr="00287AE4">
                      <w:rPr>
                        <w:sz w:val="14"/>
                        <w:szCs w:val="14"/>
                      </w:rPr>
                      <w:t xml:space="preserve"> </w:t>
                    </w:r>
                    <w:r w:rsidRPr="00287AE4">
                      <w:rPr>
                        <w:sz w:val="14"/>
                        <w:szCs w:val="14"/>
                        <w:lang w:val="en-US"/>
                      </w:rPr>
                      <w:t>ուսումնասիրության</w:t>
                    </w:r>
                    <w:r w:rsidRPr="00287AE4">
                      <w:rPr>
                        <w:sz w:val="14"/>
                        <w:szCs w:val="14"/>
                      </w:rPr>
                      <w:t xml:space="preserve"> </w:t>
                    </w:r>
                    <w:r w:rsidRPr="00287AE4">
                      <w:rPr>
                        <w:sz w:val="14"/>
                        <w:szCs w:val="14"/>
                        <w:lang w:val="en-US"/>
                      </w:rPr>
                      <w:t>արդյունքների</w:t>
                    </w:r>
                    <w:r w:rsidRPr="00287AE4">
                      <w:rPr>
                        <w:sz w:val="14"/>
                        <w:szCs w:val="14"/>
                      </w:rPr>
                      <w:t xml:space="preserve"> </w:t>
                    </w:r>
                    <w:r w:rsidRPr="00287AE4">
                      <w:rPr>
                        <w:sz w:val="14"/>
                        <w:szCs w:val="14"/>
                        <w:lang w:val="en-US"/>
                      </w:rPr>
                      <w:t>մասին</w:t>
                    </w:r>
                    <w:r w:rsidRPr="00287AE4">
                      <w:rPr>
                        <w:sz w:val="14"/>
                        <w:szCs w:val="14"/>
                      </w:rPr>
                      <w:t xml:space="preserve"> </w:t>
                    </w:r>
                    <w:r w:rsidRPr="00287AE4">
                      <w:rPr>
                        <w:sz w:val="14"/>
                        <w:szCs w:val="14"/>
                        <w:lang w:val="en-US"/>
                      </w:rPr>
                      <w:t>տեղեկություններ</w:t>
                    </w:r>
                    <w:r w:rsidRPr="00287AE4">
                      <w:rPr>
                        <w:sz w:val="14"/>
                        <w:szCs w:val="14"/>
                      </w:rPr>
                      <w:t xml:space="preserve">ի ընդունում և մշակում լիազորված մարմնի կողմից </w:t>
                    </w:r>
                    <w:r w:rsidRPr="00287AE4">
                      <w:rPr>
                        <w:sz w:val="14"/>
                        <w:szCs w:val="14"/>
                        <w:lang w:eastAsia="en-US"/>
                      </w:rPr>
                      <w:t>(</w:t>
                    </w:r>
                    <w:r w:rsidRPr="00287AE4">
                      <w:rPr>
                        <w:sz w:val="14"/>
                        <w:szCs w:val="14"/>
                        <w:lang w:val="en-US" w:eastAsia="en-US"/>
                      </w:rPr>
                      <w:t>P</w:t>
                    </w:r>
                    <w:r w:rsidRPr="00287AE4">
                      <w:rPr>
                        <w:sz w:val="14"/>
                        <w:szCs w:val="14"/>
                        <w:lang w:eastAsia="en-US"/>
                      </w:rPr>
                      <w:t>.</w:t>
                    </w:r>
                    <w:r w:rsidRPr="00287AE4">
                      <w:rPr>
                        <w:sz w:val="14"/>
                        <w:szCs w:val="14"/>
                        <w:lang w:val="en-US" w:eastAsia="en-US"/>
                      </w:rPr>
                      <w:t>SS</w:t>
                    </w:r>
                    <w:r w:rsidRPr="00287AE4">
                      <w:rPr>
                        <w:sz w:val="14"/>
                        <w:szCs w:val="14"/>
                        <w:lang w:eastAsia="en-US"/>
                      </w:rPr>
                      <w:t>. 12.</w:t>
                    </w:r>
                    <w:r w:rsidRPr="00287AE4">
                      <w:rPr>
                        <w:sz w:val="14"/>
                        <w:szCs w:val="14"/>
                        <w:lang w:val="en-US" w:eastAsia="en-US"/>
                      </w:rPr>
                      <w:t>OPR</w:t>
                    </w:r>
                    <w:r w:rsidRPr="00287AE4">
                      <w:rPr>
                        <w:sz w:val="14"/>
                        <w:szCs w:val="14"/>
                        <w:lang w:eastAsia="en-US"/>
                      </w:rPr>
                      <w:t>.026)</w:t>
                    </w:r>
                  </w:p>
                </w:txbxContent>
              </v:textbox>
            </v:rect>
            <v:rect id="_x0000_s1164" style="position:absolute;left:1725;top:8811;width:3705;height:870" stroked="f">
              <v:textbox style="mso-next-textbox:#_x0000_s1164" inset="0,0,0,0">
                <w:txbxContent>
                  <w:p w14:paraId="5D91638C" w14:textId="77777777" w:rsidR="00FE3616" w:rsidRPr="006C2D4A" w:rsidRDefault="00FE3616" w:rsidP="009E6754">
                    <w:pPr>
                      <w:jc w:val="center"/>
                      <w:rPr>
                        <w:sz w:val="16"/>
                        <w:szCs w:val="16"/>
                      </w:rPr>
                    </w:pPr>
                    <w:r w:rsidRPr="006C2D4A">
                      <w:rPr>
                        <w:sz w:val="16"/>
                        <w:szCs w:val="16"/>
                      </w:rPr>
                      <w:t>Ժ</w:t>
                    </w:r>
                    <w:r w:rsidRPr="006C2D4A">
                      <w:rPr>
                        <w:sz w:val="16"/>
                        <w:szCs w:val="16"/>
                        <w:lang w:val="en-US"/>
                      </w:rPr>
                      <w:t>ամանակավոր</w:t>
                    </w:r>
                    <w:r w:rsidRPr="006C2D4A">
                      <w:rPr>
                        <w:sz w:val="16"/>
                        <w:szCs w:val="16"/>
                      </w:rPr>
                      <w:t xml:space="preserve"> </w:t>
                    </w:r>
                    <w:r w:rsidRPr="006C2D4A">
                      <w:rPr>
                        <w:sz w:val="16"/>
                        <w:szCs w:val="16"/>
                        <w:lang w:val="en-US"/>
                      </w:rPr>
                      <w:t>կարանտինային</w:t>
                    </w:r>
                    <w:r w:rsidRPr="006C2D4A">
                      <w:rPr>
                        <w:sz w:val="16"/>
                        <w:szCs w:val="16"/>
                      </w:rPr>
                      <w:t xml:space="preserve"> </w:t>
                    </w:r>
                    <w:r w:rsidRPr="006C2D4A">
                      <w:rPr>
                        <w:sz w:val="16"/>
                        <w:szCs w:val="16"/>
                        <w:lang w:val="en-US"/>
                      </w:rPr>
                      <w:t>բուսասանիտարական</w:t>
                    </w:r>
                    <w:r w:rsidRPr="006C2D4A">
                      <w:rPr>
                        <w:sz w:val="16"/>
                        <w:szCs w:val="16"/>
                      </w:rPr>
                      <w:t xml:space="preserve"> </w:t>
                    </w:r>
                    <w:r w:rsidRPr="006C2D4A">
                      <w:rPr>
                        <w:sz w:val="16"/>
                        <w:szCs w:val="16"/>
                        <w:lang w:val="en-US"/>
                      </w:rPr>
                      <w:t>միջոցի</w:t>
                    </w:r>
                    <w:r w:rsidRPr="006C2D4A">
                      <w:rPr>
                        <w:sz w:val="16"/>
                        <w:szCs w:val="16"/>
                      </w:rPr>
                      <w:t xml:space="preserve"> </w:t>
                    </w:r>
                    <w:r w:rsidRPr="006C2D4A">
                      <w:rPr>
                        <w:sz w:val="16"/>
                        <w:szCs w:val="16"/>
                        <w:lang w:val="en-US"/>
                      </w:rPr>
                      <w:t>ուսումնասիրության</w:t>
                    </w:r>
                    <w:r w:rsidRPr="006C2D4A">
                      <w:rPr>
                        <w:sz w:val="16"/>
                        <w:szCs w:val="16"/>
                      </w:rPr>
                      <w:t xml:space="preserve"> </w:t>
                    </w:r>
                    <w:r w:rsidRPr="006C2D4A">
                      <w:rPr>
                        <w:sz w:val="16"/>
                        <w:szCs w:val="16"/>
                        <w:lang w:val="en-US"/>
                      </w:rPr>
                      <w:t>արդյունքների</w:t>
                    </w:r>
                    <w:r w:rsidRPr="006C2D4A">
                      <w:rPr>
                        <w:sz w:val="16"/>
                        <w:szCs w:val="16"/>
                      </w:rPr>
                      <w:t xml:space="preserve"> </w:t>
                    </w:r>
                    <w:r w:rsidRPr="006C2D4A">
                      <w:rPr>
                        <w:sz w:val="16"/>
                        <w:szCs w:val="16"/>
                        <w:lang w:val="en-US"/>
                      </w:rPr>
                      <w:t>մասին</w:t>
                    </w:r>
                    <w:r w:rsidRPr="006C2D4A">
                      <w:rPr>
                        <w:sz w:val="16"/>
                        <w:szCs w:val="16"/>
                      </w:rPr>
                      <w:t xml:space="preserve"> </w:t>
                    </w:r>
                    <w:r w:rsidRPr="006C2D4A">
                      <w:rPr>
                        <w:sz w:val="16"/>
                        <w:szCs w:val="16"/>
                        <w:lang w:val="en-US"/>
                      </w:rPr>
                      <w:t>տեղեկություններ</w:t>
                    </w:r>
                    <w:r w:rsidRPr="006C2D4A">
                      <w:rPr>
                        <w:sz w:val="16"/>
                        <w:szCs w:val="16"/>
                      </w:rPr>
                      <w:t xml:space="preserve">ի </w:t>
                    </w:r>
                    <w:r>
                      <w:rPr>
                        <w:sz w:val="16"/>
                        <w:szCs w:val="16"/>
                      </w:rPr>
                      <w:t xml:space="preserve">ուղարկում </w:t>
                    </w:r>
                    <w:r w:rsidRPr="006C2D4A">
                      <w:rPr>
                        <w:sz w:val="16"/>
                        <w:szCs w:val="16"/>
                      </w:rPr>
                      <w:t xml:space="preserve">լիազորված մարմին </w:t>
                    </w:r>
                    <w:r w:rsidRPr="006C2D4A">
                      <w:rPr>
                        <w:sz w:val="16"/>
                        <w:szCs w:val="16"/>
                        <w:lang w:eastAsia="en-US"/>
                      </w:rPr>
                      <w:t>(</w:t>
                    </w:r>
                    <w:r w:rsidRPr="006C2D4A">
                      <w:rPr>
                        <w:sz w:val="16"/>
                        <w:szCs w:val="16"/>
                        <w:lang w:val="en-US" w:eastAsia="en-US"/>
                      </w:rPr>
                      <w:t>P</w:t>
                    </w:r>
                    <w:r w:rsidRPr="006C2D4A">
                      <w:rPr>
                        <w:sz w:val="16"/>
                        <w:szCs w:val="16"/>
                        <w:lang w:eastAsia="en-US"/>
                      </w:rPr>
                      <w:t>.</w:t>
                    </w:r>
                    <w:r w:rsidRPr="006C2D4A">
                      <w:rPr>
                        <w:sz w:val="16"/>
                        <w:szCs w:val="16"/>
                        <w:lang w:val="en-US" w:eastAsia="en-US"/>
                      </w:rPr>
                      <w:t>SS</w:t>
                    </w:r>
                    <w:r w:rsidRPr="006C2D4A">
                      <w:rPr>
                        <w:sz w:val="16"/>
                        <w:szCs w:val="16"/>
                        <w:lang w:eastAsia="en-US"/>
                      </w:rPr>
                      <w:t xml:space="preserve">. </w:t>
                    </w:r>
                    <w:r w:rsidRPr="006C2D4A">
                      <w:rPr>
                        <w:sz w:val="16"/>
                        <w:szCs w:val="16"/>
                      </w:rPr>
                      <w:t>12.ОР</w:t>
                    </w:r>
                    <w:r w:rsidRPr="006C2D4A">
                      <w:rPr>
                        <w:sz w:val="16"/>
                        <w:szCs w:val="16"/>
                        <w:lang w:val="en-US" w:eastAsia="en-US"/>
                      </w:rPr>
                      <w:t>R</w:t>
                    </w:r>
                    <w:r w:rsidRPr="006C2D4A">
                      <w:rPr>
                        <w:sz w:val="16"/>
                        <w:szCs w:val="16"/>
                      </w:rPr>
                      <w:t>..025)</w:t>
                    </w:r>
                  </w:p>
                </w:txbxContent>
              </v:textbox>
            </v:rect>
            <v:rect id="_x0000_s1165" style="position:absolute;left:1830;top:10866;width:3450;height:1035" stroked="f">
              <v:textbox style="mso-next-textbox:#_x0000_s1165" inset="0,0,0,0">
                <w:txbxContent>
                  <w:p w14:paraId="280A4DF9" w14:textId="77777777" w:rsidR="00FE3616" w:rsidRPr="00287AE4" w:rsidRDefault="00FE3616" w:rsidP="009E6754">
                    <w:pPr>
                      <w:jc w:val="center"/>
                      <w:rPr>
                        <w:sz w:val="14"/>
                        <w:szCs w:val="14"/>
                      </w:rPr>
                    </w:pPr>
                    <w:r w:rsidRPr="00287AE4">
                      <w:rPr>
                        <w:sz w:val="14"/>
                        <w:szCs w:val="14"/>
                      </w:rPr>
                      <w:t>Ժ</w:t>
                    </w:r>
                    <w:r w:rsidRPr="00287AE4">
                      <w:rPr>
                        <w:sz w:val="14"/>
                        <w:szCs w:val="14"/>
                        <w:lang w:val="en-US"/>
                      </w:rPr>
                      <w:t>ամանակավոր</w:t>
                    </w:r>
                    <w:r w:rsidRPr="00287AE4">
                      <w:rPr>
                        <w:sz w:val="14"/>
                        <w:szCs w:val="14"/>
                      </w:rPr>
                      <w:t xml:space="preserve"> </w:t>
                    </w:r>
                    <w:r w:rsidRPr="00287AE4">
                      <w:rPr>
                        <w:sz w:val="14"/>
                        <w:szCs w:val="14"/>
                        <w:lang w:val="en-US"/>
                      </w:rPr>
                      <w:t>կարանտինային</w:t>
                    </w:r>
                    <w:r w:rsidRPr="00287AE4">
                      <w:rPr>
                        <w:sz w:val="14"/>
                        <w:szCs w:val="14"/>
                      </w:rPr>
                      <w:t xml:space="preserve"> </w:t>
                    </w:r>
                    <w:r w:rsidRPr="00287AE4">
                      <w:rPr>
                        <w:sz w:val="14"/>
                        <w:szCs w:val="14"/>
                        <w:lang w:val="en-US"/>
                      </w:rPr>
                      <w:t>բուսասանիտարական</w:t>
                    </w:r>
                    <w:r w:rsidRPr="00287AE4">
                      <w:rPr>
                        <w:sz w:val="14"/>
                        <w:szCs w:val="14"/>
                      </w:rPr>
                      <w:t xml:space="preserve"> </w:t>
                    </w:r>
                    <w:r w:rsidRPr="00287AE4">
                      <w:rPr>
                        <w:sz w:val="14"/>
                        <w:szCs w:val="14"/>
                        <w:lang w:val="en-US"/>
                      </w:rPr>
                      <w:t>միջոցի</w:t>
                    </w:r>
                    <w:r w:rsidRPr="00287AE4">
                      <w:rPr>
                        <w:sz w:val="14"/>
                        <w:szCs w:val="14"/>
                      </w:rPr>
                      <w:t xml:space="preserve"> </w:t>
                    </w:r>
                    <w:r w:rsidRPr="00287AE4">
                      <w:rPr>
                        <w:sz w:val="14"/>
                        <w:szCs w:val="14"/>
                        <w:lang w:val="en-US"/>
                      </w:rPr>
                      <w:t>ուսումնասիրության</w:t>
                    </w:r>
                    <w:r w:rsidRPr="00287AE4">
                      <w:rPr>
                        <w:sz w:val="14"/>
                        <w:szCs w:val="14"/>
                      </w:rPr>
                      <w:t xml:space="preserve"> </w:t>
                    </w:r>
                    <w:r w:rsidRPr="00287AE4">
                      <w:rPr>
                        <w:sz w:val="14"/>
                        <w:szCs w:val="14"/>
                        <w:lang w:val="en-US"/>
                      </w:rPr>
                      <w:t>արդյունքների</w:t>
                    </w:r>
                    <w:r w:rsidRPr="00287AE4">
                      <w:rPr>
                        <w:sz w:val="14"/>
                        <w:szCs w:val="14"/>
                      </w:rPr>
                      <w:t xml:space="preserve"> </w:t>
                    </w:r>
                    <w:r w:rsidRPr="00287AE4">
                      <w:rPr>
                        <w:sz w:val="14"/>
                        <w:szCs w:val="14"/>
                        <w:lang w:val="en-US"/>
                      </w:rPr>
                      <w:t>մասին</w:t>
                    </w:r>
                    <w:r w:rsidRPr="00287AE4">
                      <w:rPr>
                        <w:sz w:val="14"/>
                        <w:szCs w:val="14"/>
                      </w:rPr>
                      <w:t xml:space="preserve"> </w:t>
                    </w:r>
                    <w:r w:rsidRPr="00287AE4">
                      <w:rPr>
                        <w:sz w:val="14"/>
                        <w:szCs w:val="14"/>
                        <w:lang w:val="en-US"/>
                      </w:rPr>
                      <w:t>տեղեկություններ</w:t>
                    </w:r>
                    <w:r w:rsidRPr="00287AE4">
                      <w:rPr>
                        <w:sz w:val="14"/>
                        <w:szCs w:val="14"/>
                      </w:rPr>
                      <w:t>ը լիազորված մարմնի կողմից մշակման արդյունքի մասին ծանուցման ստացում</w:t>
                    </w:r>
                    <w:r w:rsidRPr="00287AE4">
                      <w:rPr>
                        <w:sz w:val="14"/>
                        <w:szCs w:val="14"/>
                        <w:lang w:eastAsia="en-US"/>
                      </w:rPr>
                      <w:t>(</w:t>
                    </w:r>
                    <w:r w:rsidRPr="00287AE4">
                      <w:rPr>
                        <w:sz w:val="14"/>
                        <w:szCs w:val="14"/>
                        <w:lang w:val="en-US" w:eastAsia="en-US"/>
                      </w:rPr>
                      <w:t>P</w:t>
                    </w:r>
                    <w:r w:rsidRPr="00287AE4">
                      <w:rPr>
                        <w:sz w:val="14"/>
                        <w:szCs w:val="14"/>
                        <w:lang w:eastAsia="en-US"/>
                      </w:rPr>
                      <w:t>.</w:t>
                    </w:r>
                    <w:r w:rsidRPr="00287AE4">
                      <w:rPr>
                        <w:sz w:val="14"/>
                        <w:szCs w:val="14"/>
                        <w:lang w:val="en-US" w:eastAsia="en-US"/>
                      </w:rPr>
                      <w:t>SS</w:t>
                    </w:r>
                    <w:r w:rsidRPr="00287AE4">
                      <w:rPr>
                        <w:sz w:val="14"/>
                        <w:szCs w:val="14"/>
                        <w:lang w:eastAsia="en-US"/>
                      </w:rPr>
                      <w:t>.12.</w:t>
                    </w:r>
                    <w:r w:rsidRPr="00287AE4">
                      <w:rPr>
                        <w:sz w:val="14"/>
                        <w:szCs w:val="14"/>
                        <w:lang w:val="en-US" w:eastAsia="en-US"/>
                      </w:rPr>
                      <w:t>OPR</w:t>
                    </w:r>
                    <w:r w:rsidRPr="00287AE4">
                      <w:rPr>
                        <w:sz w:val="14"/>
                        <w:szCs w:val="14"/>
                        <w:lang w:eastAsia="en-US"/>
                      </w:rPr>
                      <w:t>.027)</w:t>
                    </w:r>
                  </w:p>
                </w:txbxContent>
              </v:textbox>
            </v:rect>
            <v:rect id="_x0000_s1166" style="position:absolute;left:1725;top:9921;width:3705;height:675" stroked="f">
              <v:textbox style="mso-next-textbox:#_x0000_s1166" inset="0,0,0,0">
                <w:txbxContent>
                  <w:p w14:paraId="6C26B029" w14:textId="77777777" w:rsidR="00FE3616" w:rsidRPr="00287AE4" w:rsidRDefault="00FE3616" w:rsidP="009E6754">
                    <w:pPr>
                      <w:widowControl/>
                      <w:jc w:val="center"/>
                      <w:rPr>
                        <w:sz w:val="14"/>
                        <w:szCs w:val="14"/>
                      </w:rPr>
                    </w:pPr>
                    <w:r w:rsidRPr="003C1741">
                      <w:rPr>
                        <w:rFonts w:eastAsia="Times New Roman"/>
                        <w:sz w:val="16"/>
                        <w:szCs w:val="16"/>
                        <w:lang w:bidi="ar-SA"/>
                      </w:rPr>
                      <w:t xml:space="preserve">: </w:t>
                    </w:r>
                    <w:r w:rsidRPr="00287AE4">
                      <w:rPr>
                        <w:sz w:val="14"/>
                        <w:szCs w:val="14"/>
                      </w:rPr>
                      <w:t>Ժ</w:t>
                    </w:r>
                    <w:r w:rsidRPr="00287AE4">
                      <w:rPr>
                        <w:sz w:val="14"/>
                        <w:szCs w:val="14"/>
                        <w:lang w:val="en-US"/>
                      </w:rPr>
                      <w:t>ամանակավոր</w:t>
                    </w:r>
                    <w:r w:rsidRPr="00287AE4">
                      <w:rPr>
                        <w:sz w:val="14"/>
                        <w:szCs w:val="14"/>
                      </w:rPr>
                      <w:t xml:space="preserve"> </w:t>
                    </w:r>
                    <w:r w:rsidRPr="00287AE4">
                      <w:rPr>
                        <w:sz w:val="14"/>
                        <w:szCs w:val="14"/>
                        <w:lang w:val="en-US"/>
                      </w:rPr>
                      <w:t>կարանտինային</w:t>
                    </w:r>
                    <w:r w:rsidRPr="00287AE4">
                      <w:rPr>
                        <w:sz w:val="14"/>
                        <w:szCs w:val="14"/>
                      </w:rPr>
                      <w:t xml:space="preserve"> </w:t>
                    </w:r>
                    <w:r w:rsidRPr="00287AE4">
                      <w:rPr>
                        <w:sz w:val="14"/>
                        <w:szCs w:val="14"/>
                        <w:lang w:val="en-US"/>
                      </w:rPr>
                      <w:t>բուսասանիտարական</w:t>
                    </w:r>
                    <w:r w:rsidRPr="00287AE4">
                      <w:rPr>
                        <w:sz w:val="14"/>
                        <w:szCs w:val="14"/>
                      </w:rPr>
                      <w:t xml:space="preserve"> </w:t>
                    </w:r>
                    <w:r w:rsidRPr="00287AE4">
                      <w:rPr>
                        <w:sz w:val="14"/>
                        <w:szCs w:val="14"/>
                        <w:lang w:val="en-US"/>
                      </w:rPr>
                      <w:t>միջոցի</w:t>
                    </w:r>
                    <w:r w:rsidRPr="00287AE4">
                      <w:rPr>
                        <w:sz w:val="14"/>
                        <w:szCs w:val="14"/>
                      </w:rPr>
                      <w:t xml:space="preserve"> մասին տեղեկություններ </w:t>
                    </w:r>
                    <w:r w:rsidRPr="00287AE4">
                      <w:rPr>
                        <w:rFonts w:eastAsia="Times New Roman"/>
                        <w:sz w:val="14"/>
                        <w:szCs w:val="14"/>
                        <w:lang w:bidi="ar-SA"/>
                      </w:rPr>
                      <w:t>[ուսումնասիրության արդյունքները մշակվել են]</w:t>
                    </w:r>
                  </w:p>
                </w:txbxContent>
              </v:textbox>
            </v:rect>
          </v:group>
        </w:pict>
      </w:r>
      <w:r w:rsidR="009E6754" w:rsidRPr="00B62852">
        <w:rPr>
          <w:noProof/>
          <w:lang w:val="en-US" w:eastAsia="en-US" w:bidi="ar-SA"/>
        </w:rPr>
        <w:drawing>
          <wp:inline distT="0" distB="0" distL="0" distR="0" wp14:anchorId="56C2ABE9" wp14:editId="054A00B6">
            <wp:extent cx="5755640" cy="2961646"/>
            <wp:effectExtent l="19050" t="0" r="0" b="0"/>
            <wp:docPr id="11"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23" cstate="print"/>
                    <a:stretch/>
                  </pic:blipFill>
                  <pic:spPr>
                    <a:xfrm>
                      <a:off x="0" y="0"/>
                      <a:ext cx="5755640" cy="2961646"/>
                    </a:xfrm>
                    <a:prstGeom prst="rect">
                      <a:avLst/>
                    </a:prstGeom>
                  </pic:spPr>
                </pic:pic>
              </a:graphicData>
            </a:graphic>
          </wp:inline>
        </w:drawing>
      </w:r>
    </w:p>
    <w:p w14:paraId="79DDFB10" w14:textId="77777777" w:rsidR="009E6754" w:rsidRPr="00FE3616" w:rsidRDefault="009E6754" w:rsidP="00186716">
      <w:pPr>
        <w:pStyle w:val="30"/>
        <w:shd w:val="clear" w:color="auto" w:fill="auto"/>
        <w:spacing w:after="160" w:line="360" w:lineRule="auto"/>
        <w:rPr>
          <w:rFonts w:ascii="Sylfaen" w:hAnsi="Sylfaen"/>
          <w:sz w:val="20"/>
          <w:szCs w:val="20"/>
        </w:rPr>
      </w:pPr>
      <w:r w:rsidRPr="00BC73BD">
        <w:rPr>
          <w:rFonts w:ascii="Sylfaen" w:hAnsi="Sylfaen" w:cs="Sylfaen"/>
          <w:sz w:val="20"/>
          <w:szCs w:val="20"/>
        </w:rPr>
        <w:t xml:space="preserve">Նկ. 13. </w:t>
      </w:r>
      <w:r w:rsidRPr="00BC73BD">
        <w:rPr>
          <w:rFonts w:ascii="Sylfaen" w:hAnsi="Sylfaen"/>
          <w:sz w:val="20"/>
          <w:szCs w:val="20"/>
        </w:rPr>
        <w:t>«Ժ</w:t>
      </w:r>
      <w:r w:rsidRPr="00BC73BD">
        <w:rPr>
          <w:rFonts w:ascii="Sylfaen" w:hAnsi="Sylfaen" w:cs="Sylfaen"/>
          <w:sz w:val="20"/>
          <w:szCs w:val="20"/>
        </w:rPr>
        <w:t>ամանակավոր կարանտինային բուսասանիտարական միջոցի ուսումնասիրության արդյունքների մասին տեղեկությունների ներկայացում լիազորված մարմին</w:t>
      </w:r>
      <w:r w:rsidRPr="00BC73BD">
        <w:rPr>
          <w:rFonts w:ascii="Sylfaen" w:hAnsi="Sylfaen"/>
          <w:sz w:val="20"/>
          <w:szCs w:val="20"/>
        </w:rPr>
        <w:t xml:space="preserve">» </w:t>
      </w:r>
      <w:r w:rsidRPr="00BC73BD">
        <w:rPr>
          <w:rFonts w:ascii="Sylfaen" w:hAnsi="Sylfaen"/>
          <w:sz w:val="20"/>
          <w:szCs w:val="20"/>
          <w:lang w:eastAsia="en-US" w:bidi="en-US"/>
        </w:rPr>
        <w:t>(P.SS.12.PRC.</w:t>
      </w:r>
      <w:r w:rsidRPr="00BC73BD">
        <w:rPr>
          <w:rFonts w:ascii="Sylfaen" w:hAnsi="Sylfaen"/>
          <w:sz w:val="20"/>
          <w:szCs w:val="20"/>
        </w:rPr>
        <w:t>008) ընթացակարգի կատարման սխեմա</w:t>
      </w:r>
    </w:p>
    <w:p w14:paraId="53F59025" w14:textId="77777777" w:rsidR="00BC73BD" w:rsidRPr="00FE3616" w:rsidRDefault="00BC73BD" w:rsidP="00186716">
      <w:pPr>
        <w:pStyle w:val="30"/>
        <w:shd w:val="clear" w:color="auto" w:fill="auto"/>
        <w:spacing w:after="160" w:line="360" w:lineRule="auto"/>
        <w:rPr>
          <w:rFonts w:ascii="Sylfaen" w:hAnsi="Sylfaen"/>
          <w:sz w:val="20"/>
          <w:szCs w:val="20"/>
        </w:rPr>
      </w:pPr>
    </w:p>
    <w:p w14:paraId="0EA7B4AF" w14:textId="77777777" w:rsidR="009E6754" w:rsidRPr="00B62852" w:rsidRDefault="009E6754" w:rsidP="00BC73BD">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lastRenderedPageBreak/>
        <w:t>83.</w:t>
      </w:r>
      <w:r w:rsidR="00BC73BD" w:rsidRPr="00FE3616">
        <w:rPr>
          <w:rFonts w:ascii="Sylfaen" w:hAnsi="Sylfaen" w:cs="Sylfaen"/>
          <w:sz w:val="24"/>
          <w:szCs w:val="24"/>
        </w:rPr>
        <w:tab/>
      </w:r>
      <w:r w:rsidRPr="00B62852">
        <w:rPr>
          <w:rFonts w:ascii="Sylfaen" w:hAnsi="Sylfaen"/>
          <w:sz w:val="24"/>
          <w:szCs w:val="24"/>
        </w:rPr>
        <w:t>«Ժ</w:t>
      </w:r>
      <w:r w:rsidRPr="00B62852">
        <w:rPr>
          <w:rFonts w:ascii="Sylfaen" w:hAnsi="Sylfaen" w:cs="Sylfaen"/>
          <w:sz w:val="24"/>
          <w:szCs w:val="24"/>
        </w:rPr>
        <w:t>ամանակավոր կարանտինային բուսասանիտարական միջոցի ուսումնասիրության արդյունքների մասին տեղեկությունների ներկայացում լիազորված մարմին</w:t>
      </w:r>
      <w:r w:rsidRPr="00B62852">
        <w:rPr>
          <w:rFonts w:ascii="Sylfaen" w:hAnsi="Sylfaen"/>
          <w:sz w:val="24"/>
          <w:szCs w:val="24"/>
        </w:rPr>
        <w:t xml:space="preserve">» </w:t>
      </w:r>
      <w:r w:rsidRPr="00B62852">
        <w:rPr>
          <w:rFonts w:ascii="Sylfaen" w:hAnsi="Sylfaen"/>
          <w:sz w:val="24"/>
          <w:szCs w:val="24"/>
          <w:lang w:eastAsia="en-US" w:bidi="en-US"/>
        </w:rPr>
        <w:t>(P.SS.12.PRC.</w:t>
      </w:r>
      <w:r w:rsidRPr="00B62852">
        <w:rPr>
          <w:rFonts w:ascii="Sylfaen" w:hAnsi="Sylfaen"/>
          <w:sz w:val="24"/>
          <w:szCs w:val="24"/>
        </w:rPr>
        <w:t xml:space="preserve">008) ընթացակարգը կատարվում է </w:t>
      </w:r>
      <w:r w:rsidRPr="00B62852">
        <w:rPr>
          <w:rFonts w:ascii="Sylfaen" w:hAnsi="Sylfaen" w:cs="Sylfaen"/>
          <w:sz w:val="24"/>
          <w:szCs w:val="24"/>
        </w:rPr>
        <w:t xml:space="preserve">ծանուցվող լիազորված մարմնի կողմից՝ </w:t>
      </w:r>
      <w:r w:rsidRPr="00B62852">
        <w:rPr>
          <w:rFonts w:ascii="Sylfaen" w:hAnsi="Sylfaen"/>
          <w:sz w:val="24"/>
          <w:szCs w:val="24"/>
        </w:rPr>
        <w:t>ժ</w:t>
      </w:r>
      <w:r w:rsidRPr="00B62852">
        <w:rPr>
          <w:rFonts w:ascii="Sylfaen" w:hAnsi="Sylfaen" w:cs="Sylfaen"/>
          <w:sz w:val="24"/>
          <w:szCs w:val="24"/>
        </w:rPr>
        <w:t xml:space="preserve">ամանակավոր կարանտինային բուսասանիտարական միջոցի մասին տեղեկությունների ուսումնասիրության արդյունքներով </w:t>
      </w:r>
      <w:r w:rsidR="00186716">
        <w:rPr>
          <w:rFonts w:ascii="Sylfaen" w:hAnsi="Sylfaen" w:cs="Sylfaen"/>
          <w:sz w:val="24"/>
          <w:szCs w:val="24"/>
        </w:rPr>
        <w:t>եւ</w:t>
      </w:r>
      <w:r w:rsidRPr="00B62852">
        <w:rPr>
          <w:rFonts w:ascii="Sylfaen" w:hAnsi="Sylfaen" w:cs="Sylfaen"/>
          <w:sz w:val="24"/>
          <w:szCs w:val="24"/>
        </w:rPr>
        <w:t xml:space="preserve"> նշված տեղեկությունների ուսումնասիրության արդյունքների մասին տեղեկությունները լիազորված մարմիններ ներկայացվելու նպատակով:</w:t>
      </w:r>
    </w:p>
    <w:p w14:paraId="52CB5DDD" w14:textId="77777777" w:rsidR="009E6754" w:rsidRPr="00B62852" w:rsidRDefault="009E6754" w:rsidP="00BC73BD">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84.</w:t>
      </w:r>
      <w:r w:rsidR="00BC73BD" w:rsidRPr="00BC73BD">
        <w:rPr>
          <w:rFonts w:ascii="Sylfaen" w:hAnsi="Sylfaen" w:cs="Sylfaen"/>
          <w:sz w:val="24"/>
          <w:szCs w:val="24"/>
        </w:rPr>
        <w:tab/>
      </w:r>
      <w:r w:rsidRPr="00B62852">
        <w:rPr>
          <w:rFonts w:ascii="Sylfaen" w:hAnsi="Sylfaen" w:cs="Sylfaen"/>
          <w:sz w:val="24"/>
          <w:szCs w:val="24"/>
        </w:rPr>
        <w:t>Առաջին հերթին կատարվում է</w:t>
      </w:r>
      <w:r w:rsidRPr="00B62852">
        <w:rPr>
          <w:rFonts w:ascii="Sylfaen" w:hAnsi="Sylfaen"/>
          <w:sz w:val="24"/>
          <w:szCs w:val="24"/>
        </w:rPr>
        <w:t xml:space="preserve"> </w:t>
      </w:r>
      <w:r w:rsidRPr="00B62852">
        <w:rPr>
          <w:rFonts w:ascii="Sylfaen" w:hAnsi="Sylfaen" w:cs="Sylfaen"/>
          <w:sz w:val="24"/>
          <w:szCs w:val="24"/>
        </w:rPr>
        <w:t>«</w:t>
      </w:r>
      <w:r w:rsidRPr="00B62852">
        <w:rPr>
          <w:rFonts w:ascii="Sylfaen" w:hAnsi="Sylfaen"/>
          <w:sz w:val="24"/>
          <w:szCs w:val="24"/>
        </w:rPr>
        <w:t>Ժ</w:t>
      </w:r>
      <w:r w:rsidRPr="00B62852">
        <w:rPr>
          <w:rFonts w:ascii="Sylfaen" w:hAnsi="Sylfaen" w:cs="Sylfaen"/>
          <w:sz w:val="24"/>
          <w:szCs w:val="24"/>
        </w:rPr>
        <w:t xml:space="preserve">ամանակավոր կարանտինային բուսասանիտարական միջոցի ուսումնասիրության արդյունքների մասին տեղեկությունների ուղարկում լիազորված մարմին» </w:t>
      </w:r>
      <w:r w:rsidRPr="00B62852">
        <w:rPr>
          <w:rFonts w:ascii="Sylfaen" w:hAnsi="Sylfaen" w:cs="Sylfaen"/>
          <w:sz w:val="24"/>
          <w:szCs w:val="24"/>
          <w:lang w:eastAsia="en-US"/>
        </w:rPr>
        <w:t>(P.SS.</w:t>
      </w:r>
      <w:r w:rsidRPr="00B62852">
        <w:rPr>
          <w:rFonts w:ascii="Sylfaen" w:hAnsi="Sylfaen" w:cs="Sylfaen"/>
          <w:sz w:val="24"/>
          <w:szCs w:val="24"/>
        </w:rPr>
        <w:t>12.ОР</w:t>
      </w:r>
      <w:r w:rsidRPr="00B62852">
        <w:rPr>
          <w:rFonts w:ascii="Sylfaen" w:hAnsi="Sylfaen" w:cs="Sylfaen"/>
          <w:sz w:val="24"/>
          <w:szCs w:val="24"/>
          <w:lang w:eastAsia="en-US"/>
        </w:rPr>
        <w:t>R</w:t>
      </w:r>
      <w:r w:rsidRPr="00B62852">
        <w:rPr>
          <w:rFonts w:ascii="Sylfaen" w:hAnsi="Sylfaen" w:cs="Sylfaen"/>
          <w:sz w:val="24"/>
          <w:szCs w:val="24"/>
        </w:rPr>
        <w:t>.025) գործառնությունը, որի կատարման արդյունքներով ծանուցվող լիազորված մարմնի կողմից ձ</w:t>
      </w:r>
      <w:r w:rsidR="00186716">
        <w:rPr>
          <w:rFonts w:ascii="Sylfaen" w:hAnsi="Sylfaen" w:cs="Sylfaen"/>
          <w:sz w:val="24"/>
          <w:szCs w:val="24"/>
        </w:rPr>
        <w:t>եւ</w:t>
      </w:r>
      <w:r w:rsidRPr="00B62852">
        <w:rPr>
          <w:rFonts w:ascii="Sylfaen" w:hAnsi="Sylfaen" w:cs="Sylfaen"/>
          <w:sz w:val="24"/>
          <w:szCs w:val="24"/>
        </w:rPr>
        <w:t xml:space="preserve">ավորվում </w:t>
      </w:r>
      <w:r w:rsidR="00186716">
        <w:rPr>
          <w:rFonts w:ascii="Sylfaen" w:hAnsi="Sylfaen" w:cs="Sylfaen"/>
          <w:sz w:val="24"/>
          <w:szCs w:val="24"/>
        </w:rPr>
        <w:t>եւ</w:t>
      </w:r>
      <w:r w:rsidRPr="00B62852">
        <w:rPr>
          <w:rFonts w:ascii="Sylfaen" w:hAnsi="Sylfaen" w:cs="Sylfaen"/>
          <w:sz w:val="24"/>
          <w:szCs w:val="24"/>
        </w:rPr>
        <w:t xml:space="preserve"> լիազորված մարմին են ուղարկվում ժամանակավոր կարանտինային բուսասանիտարական միջոցի ուսումնասիրության արդյունքների մասին տեղեկությունները:</w:t>
      </w:r>
    </w:p>
    <w:p w14:paraId="5EDCBB47" w14:textId="77777777" w:rsidR="009E6754" w:rsidRPr="00B62852" w:rsidRDefault="009E6754" w:rsidP="00BC73BD">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85.</w:t>
      </w:r>
      <w:r w:rsidR="00BC73BD" w:rsidRPr="00BC73BD">
        <w:rPr>
          <w:rFonts w:ascii="Sylfaen" w:hAnsi="Sylfaen" w:cs="Sylfaen"/>
          <w:sz w:val="24"/>
          <w:szCs w:val="24"/>
        </w:rPr>
        <w:tab/>
      </w:r>
      <w:r w:rsidRPr="00B62852">
        <w:rPr>
          <w:rFonts w:ascii="Sylfaen" w:hAnsi="Sylfaen" w:cs="Sylfaen"/>
          <w:sz w:val="24"/>
          <w:szCs w:val="24"/>
        </w:rPr>
        <w:t>Ժամանակավոր կարանտինային բուսասանիտարական միջոցի ուսումնասիրության արդյունքների մասին տեղեկությունները լիազորված մարմնի կողմից ստանալիս կատարվում է «</w:t>
      </w:r>
      <w:r w:rsidRPr="00B62852">
        <w:rPr>
          <w:rFonts w:ascii="Sylfaen" w:hAnsi="Sylfaen"/>
          <w:sz w:val="24"/>
          <w:szCs w:val="24"/>
        </w:rPr>
        <w:t>Ժ</w:t>
      </w:r>
      <w:r w:rsidRPr="00B62852">
        <w:rPr>
          <w:rFonts w:ascii="Sylfaen" w:hAnsi="Sylfaen" w:cs="Sylfaen"/>
          <w:sz w:val="24"/>
          <w:szCs w:val="24"/>
        </w:rPr>
        <w:t xml:space="preserve">ամանակավոր կարանտինային բուսասանիտարական միջոցի ուսումնասիրության արդյունքների մասին տեղեկությունների ընդունում </w:t>
      </w:r>
      <w:r w:rsidR="00186716">
        <w:rPr>
          <w:rFonts w:ascii="Sylfaen" w:hAnsi="Sylfaen" w:cs="Sylfaen"/>
          <w:sz w:val="24"/>
          <w:szCs w:val="24"/>
        </w:rPr>
        <w:t>եւ</w:t>
      </w:r>
      <w:r w:rsidRPr="00B62852">
        <w:rPr>
          <w:rFonts w:ascii="Sylfaen" w:hAnsi="Sylfaen" w:cs="Sylfaen"/>
          <w:sz w:val="24"/>
          <w:szCs w:val="24"/>
        </w:rPr>
        <w:t xml:space="preserve"> մշակում լիազորված մարմնի կողմից» </w:t>
      </w:r>
      <w:r w:rsidRPr="00B62852">
        <w:rPr>
          <w:rFonts w:ascii="Sylfaen" w:hAnsi="Sylfaen" w:cs="Sylfaen"/>
          <w:sz w:val="24"/>
          <w:szCs w:val="24"/>
          <w:lang w:eastAsia="en-US"/>
        </w:rPr>
        <w:t xml:space="preserve">(P.SS.12.OPR.026) </w:t>
      </w:r>
      <w:r w:rsidRPr="00B62852">
        <w:rPr>
          <w:rFonts w:ascii="Sylfaen" w:hAnsi="Sylfaen" w:cs="Sylfaen"/>
          <w:sz w:val="24"/>
          <w:szCs w:val="24"/>
        </w:rPr>
        <w:t>գործառնությունը</w:t>
      </w:r>
      <w:r w:rsidRPr="00B62852">
        <w:rPr>
          <w:rFonts w:ascii="Sylfaen" w:hAnsi="Sylfaen" w:cs="Sylfaen"/>
          <w:sz w:val="24"/>
          <w:szCs w:val="24"/>
          <w:lang w:eastAsia="en-US"/>
        </w:rPr>
        <w:t xml:space="preserve">, որի կատարման արդյունքներով իրականացվում է նշված տեղեկությունների ընդունումն ու մշակումը, իսկ ծանուցվող լիազորված մարմին է ուղարկվում </w:t>
      </w:r>
      <w:r w:rsidRPr="00B62852">
        <w:rPr>
          <w:rFonts w:ascii="Sylfaen" w:hAnsi="Sylfaen" w:cs="Sylfaen"/>
          <w:sz w:val="24"/>
          <w:szCs w:val="24"/>
        </w:rPr>
        <w:t>ժամանակավոր կարանտինային բուսասանիտարական միջոցի ուսումնասիրության արդյունքների մասին տեղեկությունները լիազորված մարմնի կողմից մշակման արդյունքի մասին ծանուցումը:</w:t>
      </w:r>
    </w:p>
    <w:p w14:paraId="55098462" w14:textId="77777777" w:rsidR="009E6754" w:rsidRPr="00B62852" w:rsidRDefault="009E6754" w:rsidP="00BC73BD">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86.</w:t>
      </w:r>
      <w:r w:rsidR="00BC73BD" w:rsidRPr="00BC73BD">
        <w:rPr>
          <w:rFonts w:ascii="Sylfaen" w:hAnsi="Sylfaen" w:cs="Sylfaen"/>
          <w:sz w:val="24"/>
          <w:szCs w:val="24"/>
        </w:rPr>
        <w:tab/>
      </w:r>
      <w:r w:rsidRPr="00B62852">
        <w:rPr>
          <w:rFonts w:ascii="Sylfaen" w:hAnsi="Sylfaen" w:cs="Sylfaen"/>
          <w:sz w:val="24"/>
          <w:szCs w:val="24"/>
        </w:rPr>
        <w:t xml:space="preserve">Ժամանակավոր կարանտինային բուսասանիտարական միջոցի ուսումնասիրության արդյունքների մասին տեղեկությունները լիազորված մարմնի կողմից մշակման արդյունքի մասին ծանուցումը ծանուցվող լիազորված մարմնի </w:t>
      </w:r>
      <w:r w:rsidRPr="00B62852">
        <w:rPr>
          <w:rFonts w:ascii="Sylfaen" w:hAnsi="Sylfaen" w:cs="Sylfaen"/>
          <w:sz w:val="24"/>
          <w:szCs w:val="24"/>
        </w:rPr>
        <w:lastRenderedPageBreak/>
        <w:t>կողմից ստանալիս կատարվում է «</w:t>
      </w:r>
      <w:r w:rsidRPr="00B62852">
        <w:rPr>
          <w:rFonts w:ascii="Sylfaen" w:hAnsi="Sylfaen"/>
          <w:sz w:val="24"/>
          <w:szCs w:val="24"/>
        </w:rPr>
        <w:t>Ժ</w:t>
      </w:r>
      <w:r w:rsidRPr="00B62852">
        <w:rPr>
          <w:rFonts w:ascii="Sylfaen" w:hAnsi="Sylfaen" w:cs="Sylfaen"/>
          <w:sz w:val="24"/>
          <w:szCs w:val="24"/>
        </w:rPr>
        <w:t>ամանակավոր կարանտինային բուսասանիտարական միջոցի ուսումնասիրության արդյունքների մասին տեղեկությունները լիազորված մարմնի կողմից մշակման արդյունքի մասին ծանուցման ստացում»</w:t>
      </w:r>
      <w:r w:rsidRPr="00B62852">
        <w:rPr>
          <w:rFonts w:ascii="Sylfaen" w:hAnsi="Sylfaen" w:cs="Sylfaen"/>
          <w:sz w:val="24"/>
          <w:szCs w:val="24"/>
          <w:lang w:eastAsia="en-US"/>
        </w:rPr>
        <w:t xml:space="preserve"> (P.SS.12.OPR.027) գործառնությունը, որի կատարման արդյունքներով իրականացվում է նշված ծանուցման ընդունումն ու մշակումը:</w:t>
      </w:r>
    </w:p>
    <w:p w14:paraId="69288B86" w14:textId="77777777" w:rsidR="009E6754" w:rsidRPr="00B62852" w:rsidRDefault="009E6754" w:rsidP="00BC73BD">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87.</w:t>
      </w:r>
      <w:r w:rsidR="00BC73BD" w:rsidRPr="00BC73BD">
        <w:rPr>
          <w:rFonts w:ascii="Sylfaen" w:hAnsi="Sylfaen" w:cs="Sylfaen"/>
          <w:sz w:val="24"/>
          <w:szCs w:val="24"/>
        </w:rPr>
        <w:tab/>
      </w:r>
      <w:r w:rsidRPr="00B62852">
        <w:rPr>
          <w:rFonts w:ascii="Sylfaen" w:hAnsi="Sylfaen"/>
          <w:sz w:val="24"/>
          <w:szCs w:val="24"/>
        </w:rPr>
        <w:t>«Ժ</w:t>
      </w:r>
      <w:r w:rsidRPr="00B62852">
        <w:rPr>
          <w:rFonts w:ascii="Sylfaen" w:hAnsi="Sylfaen" w:cs="Sylfaen"/>
          <w:sz w:val="24"/>
          <w:szCs w:val="24"/>
        </w:rPr>
        <w:t>ամանակավոր կարանտինային բուսասանիտարական միջոցի ուսումնասիրության արդյունքների մասին տեղեկությունների ներկայացում լիազորված մարմին</w:t>
      </w:r>
      <w:r w:rsidRPr="00B62852">
        <w:rPr>
          <w:rFonts w:ascii="Sylfaen" w:hAnsi="Sylfaen"/>
          <w:sz w:val="24"/>
          <w:szCs w:val="24"/>
        </w:rPr>
        <w:t xml:space="preserve">» </w:t>
      </w:r>
      <w:r w:rsidRPr="00B62852">
        <w:rPr>
          <w:rFonts w:ascii="Sylfaen" w:hAnsi="Sylfaen"/>
          <w:sz w:val="24"/>
          <w:szCs w:val="24"/>
          <w:lang w:eastAsia="en-US" w:bidi="en-US"/>
        </w:rPr>
        <w:t>(P.SS.12.PRC.</w:t>
      </w:r>
      <w:r w:rsidRPr="00B62852">
        <w:rPr>
          <w:rFonts w:ascii="Sylfaen" w:hAnsi="Sylfaen"/>
          <w:sz w:val="24"/>
          <w:szCs w:val="24"/>
        </w:rPr>
        <w:t>008) ընթացակարգի կատարման արդյունքը լիազորված մարմնի կողմից ժ</w:t>
      </w:r>
      <w:r w:rsidRPr="00B62852">
        <w:rPr>
          <w:rFonts w:ascii="Sylfaen" w:hAnsi="Sylfaen" w:cs="Sylfaen"/>
          <w:sz w:val="24"/>
          <w:szCs w:val="24"/>
        </w:rPr>
        <w:t>ամանակավոր կարանտինային բուսասանիտարական միջոցի ուսումնասիրության արդյունքների մասին տեղեկությունների ստացումն է:</w:t>
      </w:r>
    </w:p>
    <w:p w14:paraId="537D9169" w14:textId="77777777" w:rsidR="009E6754" w:rsidRPr="00DC1DDE" w:rsidRDefault="009E6754" w:rsidP="00BC73BD">
      <w:pPr>
        <w:pStyle w:val="1"/>
        <w:shd w:val="clear" w:color="auto" w:fill="auto"/>
        <w:tabs>
          <w:tab w:val="left" w:pos="1134"/>
        </w:tabs>
        <w:spacing w:after="160"/>
        <w:ind w:firstLine="567"/>
        <w:jc w:val="both"/>
        <w:rPr>
          <w:rFonts w:ascii="Sylfaen" w:hAnsi="Sylfaen" w:cs="Sylfaen"/>
          <w:spacing w:val="-6"/>
          <w:sz w:val="24"/>
          <w:szCs w:val="24"/>
        </w:rPr>
      </w:pPr>
      <w:r w:rsidRPr="00DC1DDE">
        <w:rPr>
          <w:rFonts w:ascii="Sylfaen" w:hAnsi="Sylfaen" w:cs="Sylfaen"/>
          <w:spacing w:val="-6"/>
          <w:sz w:val="24"/>
          <w:szCs w:val="24"/>
        </w:rPr>
        <w:t>88.</w:t>
      </w:r>
      <w:r w:rsidR="00BC73BD" w:rsidRPr="00DC1DDE">
        <w:rPr>
          <w:rFonts w:ascii="Sylfaen" w:hAnsi="Sylfaen" w:cs="Sylfaen"/>
          <w:spacing w:val="-6"/>
          <w:sz w:val="24"/>
          <w:szCs w:val="24"/>
        </w:rPr>
        <w:tab/>
      </w:r>
      <w:r w:rsidRPr="00DC1DDE">
        <w:rPr>
          <w:rFonts w:ascii="Sylfaen" w:hAnsi="Sylfaen"/>
          <w:spacing w:val="-6"/>
          <w:sz w:val="24"/>
          <w:szCs w:val="24"/>
        </w:rPr>
        <w:t>«Ժ</w:t>
      </w:r>
      <w:r w:rsidRPr="00DC1DDE">
        <w:rPr>
          <w:rFonts w:ascii="Sylfaen" w:hAnsi="Sylfaen" w:cs="Sylfaen"/>
          <w:spacing w:val="-6"/>
          <w:sz w:val="24"/>
          <w:szCs w:val="24"/>
        </w:rPr>
        <w:t>ամանակավոր կարանտինային բուսասանիտարական միջոցի ուսումնասիրության արդյունքների մասին տեղեկությունների ներկայացում լիազորված մարմին</w:t>
      </w:r>
      <w:r w:rsidRPr="00DC1DDE">
        <w:rPr>
          <w:rFonts w:ascii="Sylfaen" w:hAnsi="Sylfaen"/>
          <w:spacing w:val="-6"/>
          <w:sz w:val="24"/>
          <w:szCs w:val="24"/>
        </w:rPr>
        <w:t xml:space="preserve">» </w:t>
      </w:r>
      <w:r w:rsidRPr="00DC1DDE">
        <w:rPr>
          <w:rFonts w:ascii="Sylfaen" w:hAnsi="Sylfaen"/>
          <w:spacing w:val="-6"/>
          <w:sz w:val="24"/>
          <w:szCs w:val="24"/>
          <w:lang w:eastAsia="en-US" w:bidi="en-US"/>
        </w:rPr>
        <w:t>(P.SS.12.PRC.</w:t>
      </w:r>
      <w:r w:rsidRPr="00DC1DDE">
        <w:rPr>
          <w:rFonts w:ascii="Sylfaen" w:hAnsi="Sylfaen"/>
          <w:spacing w:val="-6"/>
          <w:sz w:val="24"/>
          <w:szCs w:val="24"/>
        </w:rPr>
        <w:t xml:space="preserve">008) ընթացակարգի շրջանակներում կատարվող՝ ընդհանուր գործընթացի գործառնությունների ցանկը բերված է </w:t>
      </w:r>
      <w:r w:rsidRPr="00DC1DDE">
        <w:rPr>
          <w:rFonts w:ascii="Sylfaen" w:hAnsi="Sylfaen" w:cs="Sylfaen"/>
          <w:spacing w:val="-6"/>
          <w:sz w:val="24"/>
          <w:szCs w:val="24"/>
        </w:rPr>
        <w:t>39-րդ աղյուսակում:</w:t>
      </w:r>
    </w:p>
    <w:p w14:paraId="13403B0B" w14:textId="77777777" w:rsidR="009E6754" w:rsidRPr="00B62852" w:rsidRDefault="009E6754" w:rsidP="00186716">
      <w:pPr>
        <w:pStyle w:val="1"/>
        <w:shd w:val="clear" w:color="auto" w:fill="auto"/>
        <w:spacing w:after="160"/>
        <w:ind w:firstLine="0"/>
        <w:jc w:val="right"/>
        <w:rPr>
          <w:rFonts w:ascii="Sylfaen" w:hAnsi="Sylfaen" w:cs="Sylfaen"/>
          <w:sz w:val="24"/>
          <w:szCs w:val="24"/>
        </w:rPr>
      </w:pPr>
    </w:p>
    <w:p w14:paraId="2225DCEE" w14:textId="77777777" w:rsidR="009E6754" w:rsidRPr="00B62852" w:rsidRDefault="009E6754" w:rsidP="00186716">
      <w:pPr>
        <w:pStyle w:val="1"/>
        <w:shd w:val="clear" w:color="auto" w:fill="auto"/>
        <w:spacing w:after="160"/>
        <w:ind w:firstLine="0"/>
        <w:jc w:val="right"/>
        <w:rPr>
          <w:rFonts w:ascii="Sylfaen" w:hAnsi="Sylfaen" w:cs="Sylfaen"/>
          <w:sz w:val="24"/>
          <w:szCs w:val="24"/>
        </w:rPr>
      </w:pPr>
      <w:r w:rsidRPr="00B62852">
        <w:rPr>
          <w:rFonts w:ascii="Sylfaen" w:hAnsi="Sylfaen" w:cs="Sylfaen"/>
          <w:sz w:val="24"/>
          <w:szCs w:val="24"/>
        </w:rPr>
        <w:t>Աղյուսակ 39</w:t>
      </w:r>
    </w:p>
    <w:p w14:paraId="21995853"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sz w:val="24"/>
          <w:szCs w:val="24"/>
        </w:rPr>
        <w:t>«Ժ</w:t>
      </w:r>
      <w:r w:rsidRPr="00B62852">
        <w:rPr>
          <w:rFonts w:ascii="Sylfaen" w:hAnsi="Sylfaen" w:cs="Sylfaen"/>
          <w:sz w:val="24"/>
          <w:szCs w:val="24"/>
        </w:rPr>
        <w:t>ամանակավոր կարանտինային բուսասանիտարական միջոցի ուսումնասիրության արդյունքների մասին տեղեկությունների ներկայացում լիազորված մարմին</w:t>
      </w:r>
      <w:r w:rsidRPr="00B62852">
        <w:rPr>
          <w:rFonts w:ascii="Sylfaen" w:hAnsi="Sylfaen"/>
          <w:sz w:val="24"/>
          <w:szCs w:val="24"/>
        </w:rPr>
        <w:t xml:space="preserve">» </w:t>
      </w:r>
      <w:r w:rsidRPr="00B62852">
        <w:rPr>
          <w:rFonts w:ascii="Sylfaen" w:hAnsi="Sylfaen"/>
          <w:sz w:val="24"/>
          <w:szCs w:val="24"/>
          <w:lang w:eastAsia="en-US" w:bidi="en-US"/>
        </w:rPr>
        <w:t>(P.SS.12.PRC.</w:t>
      </w:r>
      <w:r w:rsidRPr="00B62852">
        <w:rPr>
          <w:rFonts w:ascii="Sylfaen" w:hAnsi="Sylfaen"/>
          <w:sz w:val="24"/>
          <w:szCs w:val="24"/>
        </w:rPr>
        <w:t>008) ընթացակարգի շրջանակներում կատարվող՝ ընդհանուր գործընթացի գործառնությունների ցանկ</w:t>
      </w:r>
    </w:p>
    <w:tbl>
      <w:tblPr>
        <w:tblOverlap w:val="never"/>
        <w:tblW w:w="9479" w:type="dxa"/>
        <w:jc w:val="center"/>
        <w:tblLayout w:type="fixed"/>
        <w:tblCellMar>
          <w:left w:w="10" w:type="dxa"/>
          <w:right w:w="10" w:type="dxa"/>
        </w:tblCellMar>
        <w:tblLook w:val="0020" w:firstRow="1" w:lastRow="0" w:firstColumn="0" w:lastColumn="0" w:noHBand="0" w:noVBand="0"/>
      </w:tblPr>
      <w:tblGrid>
        <w:gridCol w:w="2193"/>
        <w:gridCol w:w="3969"/>
        <w:gridCol w:w="3310"/>
        <w:gridCol w:w="7"/>
      </w:tblGrid>
      <w:tr w:rsidR="009E6754" w:rsidRPr="00BC73BD" w14:paraId="69DAC27B" w14:textId="77777777" w:rsidTr="00BC73BD">
        <w:trPr>
          <w:gridAfter w:val="1"/>
          <w:wAfter w:w="7" w:type="dxa"/>
          <w:tblHeader/>
          <w:jc w:val="center"/>
        </w:trPr>
        <w:tc>
          <w:tcPr>
            <w:tcW w:w="2193" w:type="dxa"/>
            <w:tcBorders>
              <w:top w:val="single" w:sz="4" w:space="0" w:color="auto"/>
              <w:left w:val="single" w:sz="4" w:space="0" w:color="auto"/>
            </w:tcBorders>
            <w:shd w:val="clear" w:color="auto" w:fill="FFFFFF"/>
            <w:vAlign w:val="center"/>
          </w:tcPr>
          <w:p w14:paraId="12DE3508"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Ծածկագրային նշագիրը</w:t>
            </w:r>
          </w:p>
        </w:tc>
        <w:tc>
          <w:tcPr>
            <w:tcW w:w="3969" w:type="dxa"/>
            <w:tcBorders>
              <w:top w:val="single" w:sz="4" w:space="0" w:color="auto"/>
              <w:left w:val="single" w:sz="4" w:space="0" w:color="auto"/>
            </w:tcBorders>
            <w:shd w:val="clear" w:color="auto" w:fill="FFFFFF"/>
            <w:vAlign w:val="center"/>
          </w:tcPr>
          <w:p w14:paraId="71A53551"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Անվանումը</w:t>
            </w:r>
          </w:p>
        </w:tc>
        <w:tc>
          <w:tcPr>
            <w:tcW w:w="3310" w:type="dxa"/>
            <w:tcBorders>
              <w:top w:val="single" w:sz="4" w:space="0" w:color="auto"/>
              <w:left w:val="single" w:sz="4" w:space="0" w:color="auto"/>
              <w:right w:val="single" w:sz="4" w:space="0" w:color="auto"/>
            </w:tcBorders>
            <w:shd w:val="clear" w:color="auto" w:fill="FFFFFF"/>
            <w:vAlign w:val="center"/>
          </w:tcPr>
          <w:p w14:paraId="69FB5437"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Նկարագրությունը</w:t>
            </w:r>
          </w:p>
        </w:tc>
      </w:tr>
      <w:tr w:rsidR="009E6754" w:rsidRPr="00BC73BD" w14:paraId="6FF11D8B" w14:textId="77777777" w:rsidTr="00BC73BD">
        <w:trPr>
          <w:gridAfter w:val="1"/>
          <w:wAfter w:w="7" w:type="dxa"/>
          <w:tblHeader/>
          <w:jc w:val="center"/>
        </w:trPr>
        <w:tc>
          <w:tcPr>
            <w:tcW w:w="2193" w:type="dxa"/>
            <w:tcBorders>
              <w:top w:val="single" w:sz="4" w:space="0" w:color="auto"/>
              <w:left w:val="single" w:sz="4" w:space="0" w:color="auto"/>
            </w:tcBorders>
            <w:shd w:val="clear" w:color="auto" w:fill="FFFFFF"/>
            <w:vAlign w:val="center"/>
          </w:tcPr>
          <w:p w14:paraId="0863D63C"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1</w:t>
            </w:r>
          </w:p>
        </w:tc>
        <w:tc>
          <w:tcPr>
            <w:tcW w:w="3969" w:type="dxa"/>
            <w:tcBorders>
              <w:top w:val="single" w:sz="4" w:space="0" w:color="auto"/>
              <w:left w:val="single" w:sz="4" w:space="0" w:color="auto"/>
            </w:tcBorders>
            <w:shd w:val="clear" w:color="auto" w:fill="FFFFFF"/>
            <w:vAlign w:val="center"/>
          </w:tcPr>
          <w:p w14:paraId="791E5E56"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2</w:t>
            </w:r>
          </w:p>
        </w:tc>
        <w:tc>
          <w:tcPr>
            <w:tcW w:w="3310" w:type="dxa"/>
            <w:tcBorders>
              <w:top w:val="single" w:sz="4" w:space="0" w:color="auto"/>
              <w:left w:val="single" w:sz="4" w:space="0" w:color="auto"/>
              <w:right w:val="single" w:sz="4" w:space="0" w:color="auto"/>
            </w:tcBorders>
            <w:shd w:val="clear" w:color="auto" w:fill="FFFFFF"/>
            <w:vAlign w:val="center"/>
          </w:tcPr>
          <w:p w14:paraId="1D15FF55"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3</w:t>
            </w:r>
          </w:p>
        </w:tc>
      </w:tr>
      <w:tr w:rsidR="009E6754" w:rsidRPr="00BC73BD" w14:paraId="05CDF6F6" w14:textId="77777777" w:rsidTr="00BC73BD">
        <w:trPr>
          <w:gridAfter w:val="1"/>
          <w:wAfter w:w="7" w:type="dxa"/>
          <w:jc w:val="center"/>
        </w:trPr>
        <w:tc>
          <w:tcPr>
            <w:tcW w:w="2193" w:type="dxa"/>
            <w:tcBorders>
              <w:top w:val="single" w:sz="4" w:space="0" w:color="auto"/>
              <w:left w:val="single" w:sz="4" w:space="0" w:color="auto"/>
            </w:tcBorders>
            <w:shd w:val="clear" w:color="auto" w:fill="FFFFFF"/>
          </w:tcPr>
          <w:p w14:paraId="10074A25"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lang w:eastAsia="en-US" w:bidi="en-US"/>
              </w:rPr>
              <w:t>P.SS.12.OPR.025</w:t>
            </w:r>
          </w:p>
        </w:tc>
        <w:tc>
          <w:tcPr>
            <w:tcW w:w="3969" w:type="dxa"/>
            <w:tcBorders>
              <w:top w:val="single" w:sz="4" w:space="0" w:color="auto"/>
              <w:left w:val="single" w:sz="4" w:space="0" w:color="auto"/>
            </w:tcBorders>
            <w:shd w:val="clear" w:color="auto" w:fill="FFFFFF"/>
            <w:vAlign w:val="center"/>
          </w:tcPr>
          <w:p w14:paraId="02B42F9B"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sz w:val="20"/>
                <w:szCs w:val="20"/>
              </w:rPr>
              <w:t>ժ</w:t>
            </w:r>
            <w:r w:rsidRPr="00BC73BD">
              <w:rPr>
                <w:rFonts w:ascii="Sylfaen" w:hAnsi="Sylfaen" w:cs="Sylfaen"/>
                <w:sz w:val="20"/>
                <w:szCs w:val="20"/>
              </w:rPr>
              <w:t>ամանակավոր կարանտինային բուսասանիտարական միջոցի ուսումնասիրության արդյունքների մասին տեղեկությունների ուղարկում լիազորված մարմին</w:t>
            </w:r>
          </w:p>
        </w:tc>
        <w:tc>
          <w:tcPr>
            <w:tcW w:w="3310" w:type="dxa"/>
            <w:tcBorders>
              <w:top w:val="single" w:sz="4" w:space="0" w:color="auto"/>
              <w:left w:val="single" w:sz="4" w:space="0" w:color="auto"/>
              <w:right w:val="single" w:sz="4" w:space="0" w:color="auto"/>
            </w:tcBorders>
            <w:shd w:val="clear" w:color="auto" w:fill="FFFFFF"/>
          </w:tcPr>
          <w:p w14:paraId="55930FB2" w14:textId="77777777" w:rsidR="009E6754" w:rsidRPr="00BC73BD" w:rsidRDefault="009E6754" w:rsidP="00DC1DDE">
            <w:pPr>
              <w:pStyle w:val="a3"/>
              <w:shd w:val="clear" w:color="auto" w:fill="auto"/>
              <w:spacing w:line="240" w:lineRule="auto"/>
              <w:rPr>
                <w:rFonts w:ascii="Sylfaen" w:hAnsi="Sylfaen" w:cs="Sylfaen"/>
                <w:sz w:val="20"/>
                <w:szCs w:val="20"/>
              </w:rPr>
            </w:pPr>
            <w:r w:rsidRPr="00BC73BD">
              <w:rPr>
                <w:rFonts w:ascii="Sylfaen" w:hAnsi="Sylfaen" w:cs="Sylfaen"/>
                <w:sz w:val="20"/>
                <w:szCs w:val="20"/>
              </w:rPr>
              <w:t>բերված է սույն կանոնների 40-րդ աղյուսակում</w:t>
            </w:r>
          </w:p>
        </w:tc>
      </w:tr>
      <w:tr w:rsidR="009E6754" w:rsidRPr="00BC73BD" w14:paraId="58A77BB8" w14:textId="77777777" w:rsidTr="00BC73BD">
        <w:trPr>
          <w:gridAfter w:val="1"/>
          <w:wAfter w:w="7" w:type="dxa"/>
          <w:jc w:val="center"/>
        </w:trPr>
        <w:tc>
          <w:tcPr>
            <w:tcW w:w="2193" w:type="dxa"/>
            <w:tcBorders>
              <w:top w:val="single" w:sz="4" w:space="0" w:color="auto"/>
              <w:left w:val="single" w:sz="4" w:space="0" w:color="auto"/>
              <w:bottom w:val="single" w:sz="4" w:space="0" w:color="auto"/>
            </w:tcBorders>
            <w:shd w:val="clear" w:color="auto" w:fill="FFFFFF"/>
          </w:tcPr>
          <w:p w14:paraId="4987F6EF"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lang w:eastAsia="en-US" w:bidi="en-US"/>
              </w:rPr>
              <w:t>P.SS.12.OPR.026</w:t>
            </w:r>
          </w:p>
        </w:tc>
        <w:tc>
          <w:tcPr>
            <w:tcW w:w="3969" w:type="dxa"/>
            <w:tcBorders>
              <w:top w:val="single" w:sz="4" w:space="0" w:color="auto"/>
              <w:left w:val="single" w:sz="4" w:space="0" w:color="auto"/>
              <w:bottom w:val="single" w:sz="4" w:space="0" w:color="auto"/>
            </w:tcBorders>
            <w:shd w:val="clear" w:color="auto" w:fill="FFFFFF"/>
            <w:vAlign w:val="center"/>
          </w:tcPr>
          <w:p w14:paraId="0019182D"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sz w:val="20"/>
                <w:szCs w:val="20"/>
              </w:rPr>
              <w:t>ժ</w:t>
            </w:r>
            <w:r w:rsidRPr="00BC73BD">
              <w:rPr>
                <w:rFonts w:ascii="Sylfaen" w:hAnsi="Sylfaen" w:cs="Sylfaen"/>
                <w:sz w:val="20"/>
                <w:szCs w:val="20"/>
              </w:rPr>
              <w:t xml:space="preserve">ամանակավոր կարանտինային բուսասանիտարական միջոցի </w:t>
            </w:r>
            <w:r w:rsidRPr="00BC73BD">
              <w:rPr>
                <w:rFonts w:ascii="Sylfaen" w:hAnsi="Sylfaen" w:cs="Sylfaen"/>
                <w:sz w:val="20"/>
                <w:szCs w:val="20"/>
              </w:rPr>
              <w:lastRenderedPageBreak/>
              <w:t xml:space="preserve">ուսումնասիրության արդյունքների մասին տեղեկությունների ընդունում </w:t>
            </w:r>
            <w:r w:rsidR="00186716" w:rsidRPr="00BC73BD">
              <w:rPr>
                <w:rFonts w:ascii="Sylfaen" w:hAnsi="Sylfaen" w:cs="Sylfaen"/>
                <w:sz w:val="20"/>
                <w:szCs w:val="20"/>
              </w:rPr>
              <w:t>եւ</w:t>
            </w:r>
            <w:r w:rsidRPr="00BC73BD">
              <w:rPr>
                <w:rFonts w:ascii="Sylfaen" w:hAnsi="Sylfaen" w:cs="Sylfaen"/>
                <w:sz w:val="20"/>
                <w:szCs w:val="20"/>
              </w:rPr>
              <w:t xml:space="preserve"> մշակում լիազորված մարմնի կողմից</w:t>
            </w:r>
          </w:p>
        </w:tc>
        <w:tc>
          <w:tcPr>
            <w:tcW w:w="3310" w:type="dxa"/>
            <w:tcBorders>
              <w:top w:val="single" w:sz="4" w:space="0" w:color="auto"/>
              <w:left w:val="single" w:sz="4" w:space="0" w:color="auto"/>
              <w:bottom w:val="single" w:sz="4" w:space="0" w:color="auto"/>
              <w:right w:val="single" w:sz="4" w:space="0" w:color="auto"/>
            </w:tcBorders>
            <w:shd w:val="clear" w:color="auto" w:fill="FFFFFF"/>
          </w:tcPr>
          <w:p w14:paraId="5DC138A8" w14:textId="77777777" w:rsidR="009E6754" w:rsidRPr="00BC73BD" w:rsidRDefault="009E6754" w:rsidP="00DC1DDE">
            <w:pPr>
              <w:pStyle w:val="a3"/>
              <w:shd w:val="clear" w:color="auto" w:fill="auto"/>
              <w:spacing w:line="240" w:lineRule="auto"/>
              <w:rPr>
                <w:rFonts w:ascii="Sylfaen" w:hAnsi="Sylfaen" w:cs="Sylfaen"/>
                <w:sz w:val="20"/>
                <w:szCs w:val="20"/>
              </w:rPr>
            </w:pPr>
            <w:r w:rsidRPr="00BC73BD">
              <w:rPr>
                <w:rFonts w:ascii="Sylfaen" w:hAnsi="Sylfaen" w:cs="Sylfaen"/>
                <w:sz w:val="20"/>
                <w:szCs w:val="20"/>
              </w:rPr>
              <w:lastRenderedPageBreak/>
              <w:t>բերված է սույն կանոնների 41-րդ աղյուսակում</w:t>
            </w:r>
          </w:p>
        </w:tc>
      </w:tr>
      <w:tr w:rsidR="009E6754" w:rsidRPr="00BC73BD" w14:paraId="5BA965CC" w14:textId="77777777" w:rsidTr="00BC73BD">
        <w:trPr>
          <w:jc w:val="center"/>
        </w:trPr>
        <w:tc>
          <w:tcPr>
            <w:tcW w:w="2193" w:type="dxa"/>
            <w:tcBorders>
              <w:top w:val="single" w:sz="4" w:space="0" w:color="auto"/>
              <w:left w:val="single" w:sz="4" w:space="0" w:color="auto"/>
              <w:bottom w:val="single" w:sz="4" w:space="0" w:color="auto"/>
            </w:tcBorders>
            <w:shd w:val="clear" w:color="auto" w:fill="FFFFFF"/>
          </w:tcPr>
          <w:p w14:paraId="2C421E88"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lang w:eastAsia="en-US" w:bidi="en-US"/>
              </w:rPr>
              <w:t>P.SS.12.OPR.027</w:t>
            </w:r>
          </w:p>
        </w:tc>
        <w:tc>
          <w:tcPr>
            <w:tcW w:w="3969" w:type="dxa"/>
            <w:tcBorders>
              <w:top w:val="single" w:sz="4" w:space="0" w:color="auto"/>
              <w:left w:val="single" w:sz="4" w:space="0" w:color="auto"/>
              <w:bottom w:val="single" w:sz="4" w:space="0" w:color="auto"/>
            </w:tcBorders>
            <w:shd w:val="clear" w:color="auto" w:fill="FFFFFF"/>
            <w:vAlign w:val="center"/>
          </w:tcPr>
          <w:p w14:paraId="7F9A1554"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sz w:val="20"/>
                <w:szCs w:val="20"/>
              </w:rPr>
              <w:t>ժ</w:t>
            </w:r>
            <w:r w:rsidRPr="00BC73BD">
              <w:rPr>
                <w:rFonts w:ascii="Sylfaen" w:hAnsi="Sylfaen" w:cs="Sylfaen"/>
                <w:sz w:val="20"/>
                <w:szCs w:val="20"/>
              </w:rPr>
              <w:t>ամանակավոր կարանտինային բուսասանիտարական միջոցի ուսումնասիրության արդյունքների մասին տեղեկությունները լիազորված մարմնի կողմից մշակման արդյունքի մասին ծանուցման ստացում</w:t>
            </w:r>
          </w:p>
        </w:tc>
        <w:tc>
          <w:tcPr>
            <w:tcW w:w="3317" w:type="dxa"/>
            <w:gridSpan w:val="2"/>
            <w:tcBorders>
              <w:top w:val="single" w:sz="4" w:space="0" w:color="auto"/>
              <w:left w:val="single" w:sz="4" w:space="0" w:color="auto"/>
              <w:bottom w:val="single" w:sz="4" w:space="0" w:color="auto"/>
              <w:right w:val="single" w:sz="4" w:space="0" w:color="auto"/>
            </w:tcBorders>
            <w:shd w:val="clear" w:color="auto" w:fill="FFFFFF"/>
          </w:tcPr>
          <w:p w14:paraId="5531341F"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բերված է սույն կանոնների 42-րդ աղյուսակում</w:t>
            </w:r>
          </w:p>
        </w:tc>
      </w:tr>
    </w:tbl>
    <w:p w14:paraId="0CB32977"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p>
    <w:p w14:paraId="504A725A"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t>Աղյուսակ 40</w:t>
      </w:r>
    </w:p>
    <w:p w14:paraId="5311C268"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bookmarkStart w:id="30" w:name="bookmark46"/>
      <w:r w:rsidRPr="00B62852">
        <w:rPr>
          <w:rFonts w:ascii="Sylfaen" w:eastAsia="Times New Roman" w:hAnsi="Sylfaen" w:cs="Sylfaen"/>
          <w:sz w:val="24"/>
          <w:szCs w:val="24"/>
        </w:rPr>
        <w:t>«Ժ</w:t>
      </w:r>
      <w:r w:rsidRPr="00B62852">
        <w:rPr>
          <w:rFonts w:ascii="Sylfaen" w:hAnsi="Sylfaen" w:cs="Sylfaen"/>
          <w:sz w:val="24"/>
          <w:szCs w:val="24"/>
        </w:rPr>
        <w:t>ամանակավոր կարանտինային բուսասանիտարական միջոցի ուսումնասիրության արդյունքների մասին տեղեկությունների ուղարկում լիազորված մարմին</w:t>
      </w:r>
      <w:r w:rsidRPr="00B62852">
        <w:rPr>
          <w:rFonts w:ascii="Sylfaen" w:eastAsia="Times New Roman" w:hAnsi="Sylfaen" w:cs="Sylfaen"/>
          <w:sz w:val="24"/>
          <w:szCs w:val="24"/>
        </w:rPr>
        <w:t xml:space="preserve">» </w:t>
      </w:r>
      <w:r w:rsidRPr="00B62852">
        <w:rPr>
          <w:rFonts w:ascii="Sylfaen" w:eastAsia="Times New Roman" w:hAnsi="Sylfaen" w:cs="Sylfaen"/>
          <w:sz w:val="24"/>
          <w:szCs w:val="24"/>
          <w:lang w:eastAsia="en-US" w:bidi="en-US"/>
        </w:rPr>
        <w:t xml:space="preserve">(P.SS.12.OPR.025) </w:t>
      </w:r>
      <w:r w:rsidRPr="00B62852">
        <w:rPr>
          <w:rFonts w:ascii="Sylfaen" w:eastAsia="Times New Roman" w:hAnsi="Sylfaen" w:cs="Sylfaen"/>
          <w:sz w:val="24"/>
          <w:szCs w:val="24"/>
        </w:rPr>
        <w:t xml:space="preserve">գործառնության </w:t>
      </w:r>
      <w:bookmarkEnd w:id="30"/>
      <w:r w:rsidRPr="00B62852">
        <w:rPr>
          <w:rFonts w:ascii="Sylfaen" w:eastAsia="Times New Roman" w:hAnsi="Sylfaen" w:cs="Sylfaen"/>
          <w:sz w:val="24"/>
          <w:szCs w:val="24"/>
          <w:lang w:eastAsia="en-US" w:bidi="en-US"/>
        </w:rPr>
        <w:t>նկարագրություն</w:t>
      </w:r>
    </w:p>
    <w:tbl>
      <w:tblPr>
        <w:tblOverlap w:val="never"/>
        <w:tblW w:w="9440" w:type="dxa"/>
        <w:jc w:val="center"/>
        <w:tblLayout w:type="fixed"/>
        <w:tblCellMar>
          <w:left w:w="10" w:type="dxa"/>
          <w:right w:w="10" w:type="dxa"/>
        </w:tblCellMar>
        <w:tblLook w:val="0020" w:firstRow="1" w:lastRow="0" w:firstColumn="0" w:lastColumn="0" w:noHBand="0" w:noVBand="0"/>
      </w:tblPr>
      <w:tblGrid>
        <w:gridCol w:w="897"/>
        <w:gridCol w:w="2665"/>
        <w:gridCol w:w="5878"/>
      </w:tblGrid>
      <w:tr w:rsidR="009E6754" w:rsidRPr="00BC73BD" w14:paraId="69A46582" w14:textId="77777777" w:rsidTr="00BC73BD">
        <w:trPr>
          <w:tblHeader/>
          <w:jc w:val="center"/>
        </w:trPr>
        <w:tc>
          <w:tcPr>
            <w:tcW w:w="897" w:type="dxa"/>
            <w:tcBorders>
              <w:top w:val="single" w:sz="4" w:space="0" w:color="auto"/>
              <w:left w:val="single" w:sz="4" w:space="0" w:color="auto"/>
            </w:tcBorders>
            <w:shd w:val="clear" w:color="auto" w:fill="FFFFFF"/>
            <w:vAlign w:val="center"/>
          </w:tcPr>
          <w:p w14:paraId="6B5BF635"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Համարը` ը/կ</w:t>
            </w:r>
          </w:p>
        </w:tc>
        <w:tc>
          <w:tcPr>
            <w:tcW w:w="2665" w:type="dxa"/>
            <w:tcBorders>
              <w:top w:val="single" w:sz="4" w:space="0" w:color="auto"/>
              <w:left w:val="single" w:sz="4" w:space="0" w:color="auto"/>
            </w:tcBorders>
            <w:shd w:val="clear" w:color="auto" w:fill="FFFFFF"/>
            <w:vAlign w:val="center"/>
          </w:tcPr>
          <w:p w14:paraId="420134B5" w14:textId="77777777" w:rsidR="009E6754" w:rsidRPr="00BC73BD" w:rsidRDefault="009E6754" w:rsidP="00BC73BD">
            <w:pPr>
              <w:pStyle w:val="a3"/>
              <w:shd w:val="clear" w:color="auto" w:fill="auto"/>
              <w:spacing w:after="120" w:line="240" w:lineRule="auto"/>
              <w:ind w:firstLine="260"/>
              <w:jc w:val="center"/>
              <w:rPr>
                <w:rFonts w:ascii="Sylfaen" w:hAnsi="Sylfaen" w:cs="Sylfaen"/>
                <w:sz w:val="20"/>
                <w:szCs w:val="20"/>
              </w:rPr>
            </w:pPr>
            <w:r w:rsidRPr="00BC73BD">
              <w:rPr>
                <w:rFonts w:ascii="Sylfaen" w:hAnsi="Sylfaen" w:cs="Sylfaen"/>
                <w:sz w:val="20"/>
                <w:szCs w:val="20"/>
              </w:rPr>
              <w:t>Տարրի նշագիրը</w:t>
            </w:r>
          </w:p>
        </w:tc>
        <w:tc>
          <w:tcPr>
            <w:tcW w:w="5878" w:type="dxa"/>
            <w:tcBorders>
              <w:top w:val="single" w:sz="4" w:space="0" w:color="auto"/>
              <w:left w:val="single" w:sz="4" w:space="0" w:color="auto"/>
              <w:right w:val="single" w:sz="4" w:space="0" w:color="auto"/>
            </w:tcBorders>
            <w:shd w:val="clear" w:color="auto" w:fill="FFFFFF"/>
            <w:vAlign w:val="center"/>
          </w:tcPr>
          <w:p w14:paraId="434FDB7F"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Նկարագրությունը</w:t>
            </w:r>
          </w:p>
        </w:tc>
      </w:tr>
      <w:tr w:rsidR="009E6754" w:rsidRPr="00BC73BD" w14:paraId="1F28696C" w14:textId="77777777" w:rsidTr="00BC73BD">
        <w:trPr>
          <w:tblHeader/>
          <w:jc w:val="center"/>
        </w:trPr>
        <w:tc>
          <w:tcPr>
            <w:tcW w:w="897" w:type="dxa"/>
            <w:tcBorders>
              <w:top w:val="single" w:sz="4" w:space="0" w:color="auto"/>
              <w:left w:val="single" w:sz="4" w:space="0" w:color="auto"/>
            </w:tcBorders>
            <w:shd w:val="clear" w:color="auto" w:fill="FFFFFF"/>
            <w:vAlign w:val="center"/>
          </w:tcPr>
          <w:p w14:paraId="62D72C47"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1</w:t>
            </w:r>
          </w:p>
        </w:tc>
        <w:tc>
          <w:tcPr>
            <w:tcW w:w="2665" w:type="dxa"/>
            <w:tcBorders>
              <w:top w:val="single" w:sz="4" w:space="0" w:color="auto"/>
              <w:left w:val="single" w:sz="4" w:space="0" w:color="auto"/>
            </w:tcBorders>
            <w:shd w:val="clear" w:color="auto" w:fill="FFFFFF"/>
            <w:vAlign w:val="center"/>
          </w:tcPr>
          <w:p w14:paraId="73CA89E3"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2</w:t>
            </w:r>
          </w:p>
        </w:tc>
        <w:tc>
          <w:tcPr>
            <w:tcW w:w="5878" w:type="dxa"/>
            <w:tcBorders>
              <w:top w:val="single" w:sz="4" w:space="0" w:color="auto"/>
              <w:left w:val="single" w:sz="4" w:space="0" w:color="auto"/>
              <w:right w:val="single" w:sz="4" w:space="0" w:color="auto"/>
            </w:tcBorders>
            <w:shd w:val="clear" w:color="auto" w:fill="FFFFFF"/>
            <w:vAlign w:val="center"/>
          </w:tcPr>
          <w:p w14:paraId="3C18D176"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3</w:t>
            </w:r>
          </w:p>
        </w:tc>
      </w:tr>
      <w:tr w:rsidR="009E6754" w:rsidRPr="00BC73BD" w14:paraId="21D121D3" w14:textId="77777777" w:rsidTr="00BC73BD">
        <w:trPr>
          <w:jc w:val="center"/>
        </w:trPr>
        <w:tc>
          <w:tcPr>
            <w:tcW w:w="897" w:type="dxa"/>
            <w:tcBorders>
              <w:top w:val="single" w:sz="4" w:space="0" w:color="auto"/>
              <w:left w:val="single" w:sz="4" w:space="0" w:color="auto"/>
            </w:tcBorders>
            <w:shd w:val="clear" w:color="auto" w:fill="FFFFFF"/>
            <w:vAlign w:val="center"/>
          </w:tcPr>
          <w:p w14:paraId="6C6107A2"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1</w:t>
            </w:r>
          </w:p>
        </w:tc>
        <w:tc>
          <w:tcPr>
            <w:tcW w:w="2665" w:type="dxa"/>
            <w:tcBorders>
              <w:top w:val="single" w:sz="4" w:space="0" w:color="auto"/>
              <w:left w:val="single" w:sz="4" w:space="0" w:color="auto"/>
            </w:tcBorders>
            <w:shd w:val="clear" w:color="auto" w:fill="FFFFFF"/>
            <w:vAlign w:val="center"/>
          </w:tcPr>
          <w:p w14:paraId="616EC2EB"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Ծածկագրային նշագիրը</w:t>
            </w:r>
          </w:p>
        </w:tc>
        <w:tc>
          <w:tcPr>
            <w:tcW w:w="5878" w:type="dxa"/>
            <w:tcBorders>
              <w:top w:val="single" w:sz="4" w:space="0" w:color="auto"/>
              <w:left w:val="single" w:sz="4" w:space="0" w:color="auto"/>
              <w:right w:val="single" w:sz="4" w:space="0" w:color="auto"/>
            </w:tcBorders>
            <w:shd w:val="clear" w:color="auto" w:fill="FFFFFF"/>
            <w:vAlign w:val="center"/>
          </w:tcPr>
          <w:p w14:paraId="71388EF4"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lang w:eastAsia="en-US" w:bidi="en-US"/>
              </w:rPr>
              <w:t>P.SS.12.OPR.025</w:t>
            </w:r>
          </w:p>
        </w:tc>
      </w:tr>
      <w:tr w:rsidR="009E6754" w:rsidRPr="00BC73BD" w14:paraId="2DA34F10" w14:textId="77777777" w:rsidTr="00BC73BD">
        <w:trPr>
          <w:jc w:val="center"/>
        </w:trPr>
        <w:tc>
          <w:tcPr>
            <w:tcW w:w="897" w:type="dxa"/>
            <w:tcBorders>
              <w:top w:val="single" w:sz="4" w:space="0" w:color="auto"/>
              <w:left w:val="single" w:sz="4" w:space="0" w:color="auto"/>
            </w:tcBorders>
            <w:shd w:val="clear" w:color="auto" w:fill="FFFFFF"/>
          </w:tcPr>
          <w:p w14:paraId="6F0B66CE"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2</w:t>
            </w:r>
          </w:p>
        </w:tc>
        <w:tc>
          <w:tcPr>
            <w:tcW w:w="2665" w:type="dxa"/>
            <w:tcBorders>
              <w:top w:val="single" w:sz="4" w:space="0" w:color="auto"/>
              <w:left w:val="single" w:sz="4" w:space="0" w:color="auto"/>
            </w:tcBorders>
            <w:shd w:val="clear" w:color="auto" w:fill="FFFFFF"/>
          </w:tcPr>
          <w:p w14:paraId="2373CDCC"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Գործառնության անվանումը</w:t>
            </w:r>
          </w:p>
        </w:tc>
        <w:tc>
          <w:tcPr>
            <w:tcW w:w="5878" w:type="dxa"/>
            <w:tcBorders>
              <w:top w:val="single" w:sz="4" w:space="0" w:color="auto"/>
              <w:left w:val="single" w:sz="4" w:space="0" w:color="auto"/>
              <w:right w:val="single" w:sz="4" w:space="0" w:color="auto"/>
            </w:tcBorders>
            <w:shd w:val="clear" w:color="auto" w:fill="FFFFFF"/>
            <w:vAlign w:val="center"/>
          </w:tcPr>
          <w:p w14:paraId="2CAAC063"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ժամանակավոր կարանտինային բուսասանիտարական միջոցի ուսումնասիրության արդյունքների մասին տեղեկությունների ուղարկում լիազորված մարմին</w:t>
            </w:r>
          </w:p>
        </w:tc>
      </w:tr>
      <w:tr w:rsidR="009E6754" w:rsidRPr="00BC73BD" w14:paraId="04EED3A1" w14:textId="77777777" w:rsidTr="00BC73BD">
        <w:trPr>
          <w:jc w:val="center"/>
        </w:trPr>
        <w:tc>
          <w:tcPr>
            <w:tcW w:w="897" w:type="dxa"/>
            <w:tcBorders>
              <w:top w:val="single" w:sz="4" w:space="0" w:color="auto"/>
              <w:left w:val="single" w:sz="4" w:space="0" w:color="auto"/>
            </w:tcBorders>
            <w:shd w:val="clear" w:color="auto" w:fill="FFFFFF"/>
            <w:vAlign w:val="center"/>
          </w:tcPr>
          <w:p w14:paraId="6D1CDC05"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3</w:t>
            </w:r>
          </w:p>
        </w:tc>
        <w:tc>
          <w:tcPr>
            <w:tcW w:w="2665" w:type="dxa"/>
            <w:tcBorders>
              <w:top w:val="single" w:sz="4" w:space="0" w:color="auto"/>
              <w:left w:val="single" w:sz="4" w:space="0" w:color="auto"/>
            </w:tcBorders>
            <w:shd w:val="clear" w:color="auto" w:fill="FFFFFF"/>
            <w:vAlign w:val="center"/>
          </w:tcPr>
          <w:p w14:paraId="0731A966" w14:textId="77777777" w:rsidR="009E6754" w:rsidRPr="00BC73BD" w:rsidRDefault="009E6754" w:rsidP="00BC73BD">
            <w:pPr>
              <w:pStyle w:val="a3"/>
              <w:shd w:val="clear" w:color="auto" w:fill="auto"/>
              <w:spacing w:line="240" w:lineRule="auto"/>
              <w:rPr>
                <w:rFonts w:ascii="Sylfaen" w:hAnsi="Sylfaen" w:cs="Sylfaen"/>
                <w:sz w:val="20"/>
                <w:szCs w:val="20"/>
              </w:rPr>
            </w:pPr>
            <w:r w:rsidRPr="00BC73BD">
              <w:rPr>
                <w:rFonts w:ascii="Sylfaen" w:hAnsi="Sylfaen" w:cs="Sylfaen"/>
                <w:sz w:val="20"/>
                <w:szCs w:val="20"/>
              </w:rPr>
              <w:t>Կատարողը</w:t>
            </w:r>
          </w:p>
        </w:tc>
        <w:tc>
          <w:tcPr>
            <w:tcW w:w="5878" w:type="dxa"/>
            <w:tcBorders>
              <w:top w:val="single" w:sz="4" w:space="0" w:color="auto"/>
              <w:left w:val="single" w:sz="4" w:space="0" w:color="auto"/>
              <w:right w:val="single" w:sz="4" w:space="0" w:color="auto"/>
            </w:tcBorders>
            <w:shd w:val="clear" w:color="auto" w:fill="FFFFFF"/>
            <w:vAlign w:val="center"/>
          </w:tcPr>
          <w:p w14:paraId="173C7204" w14:textId="77777777" w:rsidR="009E6754" w:rsidRPr="00BC73BD" w:rsidRDefault="009E6754" w:rsidP="00BC73BD">
            <w:pPr>
              <w:pStyle w:val="a3"/>
              <w:shd w:val="clear" w:color="auto" w:fill="auto"/>
              <w:spacing w:line="240" w:lineRule="auto"/>
              <w:rPr>
                <w:rFonts w:ascii="Sylfaen" w:hAnsi="Sylfaen" w:cs="Sylfaen"/>
                <w:sz w:val="20"/>
                <w:szCs w:val="20"/>
              </w:rPr>
            </w:pPr>
            <w:r w:rsidRPr="00BC73BD">
              <w:rPr>
                <w:rFonts w:ascii="Sylfaen" w:hAnsi="Sylfaen" w:cs="Sylfaen"/>
                <w:sz w:val="20"/>
                <w:szCs w:val="20"/>
              </w:rPr>
              <w:t>ծանուցվող լիազորված մարմին</w:t>
            </w:r>
          </w:p>
        </w:tc>
      </w:tr>
      <w:tr w:rsidR="009E6754" w:rsidRPr="00BC73BD" w14:paraId="42339F54" w14:textId="77777777" w:rsidTr="00BC73BD">
        <w:trPr>
          <w:jc w:val="center"/>
        </w:trPr>
        <w:tc>
          <w:tcPr>
            <w:tcW w:w="897" w:type="dxa"/>
            <w:tcBorders>
              <w:top w:val="single" w:sz="4" w:space="0" w:color="auto"/>
              <w:left w:val="single" w:sz="4" w:space="0" w:color="auto"/>
            </w:tcBorders>
            <w:shd w:val="clear" w:color="auto" w:fill="FFFFFF"/>
          </w:tcPr>
          <w:p w14:paraId="5939889A"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4</w:t>
            </w:r>
          </w:p>
        </w:tc>
        <w:tc>
          <w:tcPr>
            <w:tcW w:w="2665" w:type="dxa"/>
            <w:tcBorders>
              <w:top w:val="single" w:sz="4" w:space="0" w:color="auto"/>
              <w:left w:val="single" w:sz="4" w:space="0" w:color="auto"/>
            </w:tcBorders>
            <w:shd w:val="clear" w:color="auto" w:fill="FFFFFF"/>
          </w:tcPr>
          <w:p w14:paraId="0F3A4FDE" w14:textId="77777777" w:rsidR="009E6754" w:rsidRPr="00BC73BD" w:rsidRDefault="009E6754" w:rsidP="00BC73BD">
            <w:pPr>
              <w:pStyle w:val="a3"/>
              <w:shd w:val="clear" w:color="auto" w:fill="auto"/>
              <w:spacing w:line="240" w:lineRule="auto"/>
              <w:rPr>
                <w:rFonts w:ascii="Sylfaen" w:hAnsi="Sylfaen" w:cs="Sylfaen"/>
                <w:sz w:val="20"/>
                <w:szCs w:val="20"/>
              </w:rPr>
            </w:pPr>
            <w:r w:rsidRPr="00BC73BD">
              <w:rPr>
                <w:rFonts w:ascii="Sylfaen" w:hAnsi="Sylfaen" w:cs="Sylfaen"/>
                <w:sz w:val="20"/>
                <w:szCs w:val="20"/>
              </w:rPr>
              <w:t>Կատարման պայմանները</w:t>
            </w:r>
          </w:p>
        </w:tc>
        <w:tc>
          <w:tcPr>
            <w:tcW w:w="5878" w:type="dxa"/>
            <w:tcBorders>
              <w:top w:val="single" w:sz="4" w:space="0" w:color="auto"/>
              <w:left w:val="single" w:sz="4" w:space="0" w:color="auto"/>
              <w:right w:val="single" w:sz="4" w:space="0" w:color="auto"/>
            </w:tcBorders>
            <w:shd w:val="clear" w:color="auto" w:fill="FFFFFF"/>
            <w:vAlign w:val="center"/>
          </w:tcPr>
          <w:p w14:paraId="4B16BBE8" w14:textId="77777777" w:rsidR="009E6754" w:rsidRPr="00BC73BD" w:rsidRDefault="009E6754" w:rsidP="00BC73BD">
            <w:pPr>
              <w:pStyle w:val="a3"/>
              <w:shd w:val="clear" w:color="auto" w:fill="auto"/>
              <w:spacing w:line="240" w:lineRule="auto"/>
              <w:rPr>
                <w:rFonts w:ascii="Sylfaen" w:hAnsi="Sylfaen" w:cs="Sylfaen"/>
                <w:sz w:val="20"/>
                <w:szCs w:val="20"/>
              </w:rPr>
            </w:pPr>
            <w:r w:rsidRPr="00BC73BD">
              <w:rPr>
                <w:rFonts w:ascii="Sylfaen" w:hAnsi="Sylfaen" w:cs="Sylfaen"/>
                <w:sz w:val="20"/>
                <w:szCs w:val="20"/>
              </w:rPr>
              <w:t xml:space="preserve">կատարվում է ծանուցվող լիազորված մարմնի կողմից ժամանակավոր կարանտինային բուսասանիտարական միջոցի մասին տեղեկությունների ուսումնասիրության արդյունքներով </w:t>
            </w:r>
          </w:p>
        </w:tc>
      </w:tr>
      <w:tr w:rsidR="009E6754" w:rsidRPr="00BC73BD" w14:paraId="503E6CBF" w14:textId="77777777" w:rsidTr="00BC73BD">
        <w:trPr>
          <w:jc w:val="center"/>
        </w:trPr>
        <w:tc>
          <w:tcPr>
            <w:tcW w:w="897" w:type="dxa"/>
            <w:tcBorders>
              <w:top w:val="single" w:sz="4" w:space="0" w:color="auto"/>
              <w:left w:val="single" w:sz="4" w:space="0" w:color="auto"/>
            </w:tcBorders>
            <w:shd w:val="clear" w:color="auto" w:fill="FFFFFF"/>
          </w:tcPr>
          <w:p w14:paraId="51743082"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5</w:t>
            </w:r>
          </w:p>
        </w:tc>
        <w:tc>
          <w:tcPr>
            <w:tcW w:w="2665" w:type="dxa"/>
            <w:tcBorders>
              <w:top w:val="single" w:sz="4" w:space="0" w:color="auto"/>
              <w:left w:val="single" w:sz="4" w:space="0" w:color="auto"/>
            </w:tcBorders>
            <w:shd w:val="clear" w:color="auto" w:fill="FFFFFF"/>
          </w:tcPr>
          <w:p w14:paraId="7175C0A4" w14:textId="77777777" w:rsidR="009E6754" w:rsidRPr="00BC73BD" w:rsidRDefault="009E6754" w:rsidP="00BC73BD">
            <w:pPr>
              <w:pStyle w:val="a3"/>
              <w:shd w:val="clear" w:color="auto" w:fill="auto"/>
              <w:spacing w:line="240" w:lineRule="auto"/>
              <w:rPr>
                <w:rFonts w:ascii="Sylfaen" w:hAnsi="Sylfaen" w:cs="Sylfaen"/>
                <w:sz w:val="20"/>
                <w:szCs w:val="20"/>
              </w:rPr>
            </w:pPr>
            <w:r w:rsidRPr="00BC73BD">
              <w:rPr>
                <w:rFonts w:ascii="Sylfaen" w:hAnsi="Sylfaen" w:cs="Sylfaen"/>
                <w:sz w:val="20"/>
                <w:szCs w:val="20"/>
              </w:rPr>
              <w:t>Սահմանափակումները</w:t>
            </w:r>
          </w:p>
        </w:tc>
        <w:tc>
          <w:tcPr>
            <w:tcW w:w="5878" w:type="dxa"/>
            <w:tcBorders>
              <w:top w:val="single" w:sz="4" w:space="0" w:color="auto"/>
              <w:left w:val="single" w:sz="4" w:space="0" w:color="auto"/>
              <w:right w:val="single" w:sz="4" w:space="0" w:color="auto"/>
            </w:tcBorders>
            <w:shd w:val="clear" w:color="auto" w:fill="FFFFFF"/>
            <w:vAlign w:val="center"/>
          </w:tcPr>
          <w:p w14:paraId="4D6C567A" w14:textId="77777777" w:rsidR="009E6754" w:rsidRPr="00BC73BD" w:rsidRDefault="009E6754" w:rsidP="00BC73BD">
            <w:pPr>
              <w:pStyle w:val="a3"/>
              <w:shd w:val="clear" w:color="auto" w:fill="auto"/>
              <w:spacing w:line="240" w:lineRule="auto"/>
              <w:rPr>
                <w:rFonts w:ascii="Sylfaen" w:hAnsi="Sylfaen" w:cs="Sylfaen"/>
                <w:sz w:val="20"/>
                <w:szCs w:val="20"/>
              </w:rPr>
            </w:pPr>
            <w:r w:rsidRPr="00BC73BD">
              <w:rPr>
                <w:rFonts w:ascii="Sylfaen" w:hAnsi="Sylfaen"/>
                <w:sz w:val="20"/>
                <w:szCs w:val="20"/>
              </w:rPr>
              <w:t>տեղեկությունների ձ</w:t>
            </w:r>
            <w:r w:rsidR="00186716" w:rsidRPr="00BC73BD">
              <w:rPr>
                <w:rFonts w:ascii="Sylfaen" w:hAnsi="Sylfaen"/>
                <w:sz w:val="20"/>
                <w:szCs w:val="20"/>
              </w:rPr>
              <w:t>եւ</w:t>
            </w:r>
            <w:r w:rsidRPr="00BC73BD">
              <w:rPr>
                <w:rFonts w:ascii="Sylfaen" w:hAnsi="Sylfaen"/>
                <w:sz w:val="20"/>
                <w:szCs w:val="20"/>
              </w:rPr>
              <w:t xml:space="preserve">աչափն ու կառուցվածքը պետք է համապատասխանեն էլեկտրոնային փաստաթղթերի </w:t>
            </w:r>
            <w:r w:rsidR="00186716" w:rsidRPr="00BC73BD">
              <w:rPr>
                <w:rFonts w:ascii="Sylfaen" w:hAnsi="Sylfaen"/>
                <w:sz w:val="20"/>
                <w:szCs w:val="20"/>
              </w:rPr>
              <w:t>եւ</w:t>
            </w:r>
            <w:r w:rsidRPr="00BC73BD">
              <w:rPr>
                <w:rFonts w:ascii="Sylfaen" w:hAnsi="Sylfaen"/>
                <w:sz w:val="20"/>
                <w:szCs w:val="20"/>
              </w:rPr>
              <w:t xml:space="preserve"> տեղեկությունների ձ</w:t>
            </w:r>
            <w:r w:rsidR="00186716" w:rsidRPr="00BC73BD">
              <w:rPr>
                <w:rFonts w:ascii="Sylfaen" w:hAnsi="Sylfaen"/>
                <w:sz w:val="20"/>
                <w:szCs w:val="20"/>
              </w:rPr>
              <w:t>եւ</w:t>
            </w:r>
            <w:r w:rsidRPr="00BC73BD">
              <w:rPr>
                <w:rFonts w:ascii="Sylfaen" w:hAnsi="Sylfaen"/>
                <w:sz w:val="20"/>
                <w:szCs w:val="20"/>
              </w:rPr>
              <w:t>աչափերի ու կառուցվածքների նկարագրությանը</w:t>
            </w:r>
          </w:p>
        </w:tc>
      </w:tr>
      <w:tr w:rsidR="009E6754" w:rsidRPr="00BC73BD" w14:paraId="071EA52A" w14:textId="77777777" w:rsidTr="00BC73BD">
        <w:trPr>
          <w:jc w:val="center"/>
        </w:trPr>
        <w:tc>
          <w:tcPr>
            <w:tcW w:w="897" w:type="dxa"/>
            <w:tcBorders>
              <w:top w:val="single" w:sz="4" w:space="0" w:color="auto"/>
              <w:left w:val="single" w:sz="4" w:space="0" w:color="auto"/>
              <w:bottom w:val="single" w:sz="4" w:space="0" w:color="auto"/>
            </w:tcBorders>
            <w:shd w:val="clear" w:color="auto" w:fill="FFFFFF"/>
          </w:tcPr>
          <w:p w14:paraId="05DEC0D8"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6</w:t>
            </w:r>
          </w:p>
        </w:tc>
        <w:tc>
          <w:tcPr>
            <w:tcW w:w="2665" w:type="dxa"/>
            <w:tcBorders>
              <w:top w:val="single" w:sz="4" w:space="0" w:color="auto"/>
              <w:left w:val="single" w:sz="4" w:space="0" w:color="auto"/>
              <w:bottom w:val="single" w:sz="4" w:space="0" w:color="auto"/>
            </w:tcBorders>
            <w:shd w:val="clear" w:color="auto" w:fill="FFFFFF"/>
          </w:tcPr>
          <w:p w14:paraId="4D98CFB2" w14:textId="77777777" w:rsidR="009E6754" w:rsidRPr="00BC73BD" w:rsidRDefault="009E6754" w:rsidP="00BC73BD">
            <w:pPr>
              <w:pStyle w:val="a3"/>
              <w:shd w:val="clear" w:color="auto" w:fill="auto"/>
              <w:spacing w:line="240" w:lineRule="auto"/>
              <w:rPr>
                <w:rFonts w:ascii="Sylfaen" w:hAnsi="Sylfaen" w:cs="Sylfaen"/>
                <w:sz w:val="20"/>
                <w:szCs w:val="20"/>
              </w:rPr>
            </w:pPr>
            <w:r w:rsidRPr="00BC73BD">
              <w:rPr>
                <w:rFonts w:ascii="Sylfaen" w:hAnsi="Sylfaen" w:cs="Sylfaen"/>
                <w:sz w:val="20"/>
                <w:szCs w:val="20"/>
              </w:rPr>
              <w:t>Գործառնության նկարագրությունը</w:t>
            </w:r>
          </w:p>
        </w:tc>
        <w:tc>
          <w:tcPr>
            <w:tcW w:w="5878" w:type="dxa"/>
            <w:tcBorders>
              <w:top w:val="single" w:sz="4" w:space="0" w:color="auto"/>
              <w:left w:val="single" w:sz="4" w:space="0" w:color="auto"/>
              <w:bottom w:val="single" w:sz="4" w:space="0" w:color="auto"/>
              <w:right w:val="single" w:sz="4" w:space="0" w:color="auto"/>
            </w:tcBorders>
            <w:shd w:val="clear" w:color="auto" w:fill="FFFFFF"/>
            <w:vAlign w:val="center"/>
          </w:tcPr>
          <w:p w14:paraId="7A64C676" w14:textId="77777777" w:rsidR="009E6754" w:rsidRPr="00BC73BD" w:rsidRDefault="009E6754" w:rsidP="00BC73BD">
            <w:pPr>
              <w:pStyle w:val="a3"/>
              <w:shd w:val="clear" w:color="auto" w:fill="auto"/>
              <w:spacing w:line="240" w:lineRule="auto"/>
              <w:rPr>
                <w:rFonts w:ascii="Sylfaen" w:hAnsi="Sylfaen" w:cs="Sylfaen"/>
                <w:sz w:val="20"/>
                <w:szCs w:val="20"/>
              </w:rPr>
            </w:pPr>
            <w:r w:rsidRPr="00BC73BD">
              <w:rPr>
                <w:rFonts w:ascii="Sylfaen" w:hAnsi="Sylfaen" w:cs="Sylfaen"/>
                <w:sz w:val="20"/>
                <w:szCs w:val="20"/>
              </w:rPr>
              <w:t>կատարողը ձ</w:t>
            </w:r>
            <w:r w:rsidR="00186716" w:rsidRPr="00BC73BD">
              <w:rPr>
                <w:rFonts w:ascii="Sylfaen" w:hAnsi="Sylfaen" w:cs="Sylfaen"/>
                <w:sz w:val="20"/>
                <w:szCs w:val="20"/>
              </w:rPr>
              <w:t>եւ</w:t>
            </w:r>
            <w:r w:rsidRPr="00BC73BD">
              <w:rPr>
                <w:rFonts w:ascii="Sylfaen" w:hAnsi="Sylfaen" w:cs="Sylfaen"/>
                <w:sz w:val="20"/>
                <w:szCs w:val="20"/>
              </w:rPr>
              <w:t xml:space="preserve">ավորում </w:t>
            </w:r>
            <w:r w:rsidR="00186716" w:rsidRPr="00BC73BD">
              <w:rPr>
                <w:rFonts w:ascii="Sylfaen" w:hAnsi="Sylfaen" w:cs="Sylfaen"/>
                <w:sz w:val="20"/>
                <w:szCs w:val="20"/>
              </w:rPr>
              <w:t>եւ</w:t>
            </w:r>
            <w:r w:rsidRPr="00BC73BD">
              <w:rPr>
                <w:rFonts w:ascii="Sylfaen" w:hAnsi="Sylfaen" w:cs="Sylfaen"/>
                <w:sz w:val="20"/>
                <w:szCs w:val="20"/>
              </w:rPr>
              <w:t xml:space="preserve"> լիազորված մարմին է ուղարկում ժամանակավոր կարանտինային բուսասանիտարական միջոցի ուսումնասիրության արդյունքների մասին տեղեկությունները՝ լիազորված մարմինների միջ</w:t>
            </w:r>
            <w:r w:rsidR="00186716" w:rsidRPr="00BC73BD">
              <w:rPr>
                <w:rFonts w:ascii="Sylfaen" w:hAnsi="Sylfaen" w:cs="Sylfaen"/>
                <w:sz w:val="20"/>
                <w:szCs w:val="20"/>
              </w:rPr>
              <w:t>եւ</w:t>
            </w:r>
            <w:r w:rsidRPr="00BC73BD">
              <w:rPr>
                <w:rFonts w:ascii="Sylfaen" w:hAnsi="Sylfaen" w:cs="Sylfaen"/>
                <w:sz w:val="20"/>
                <w:szCs w:val="20"/>
              </w:rPr>
              <w:t xml:space="preserve"> տեղեկատվական փոխգործակցության կանոնակարգին համապատասխան</w:t>
            </w:r>
          </w:p>
        </w:tc>
      </w:tr>
      <w:tr w:rsidR="009E6754" w:rsidRPr="00BC73BD" w14:paraId="6BEBF472" w14:textId="77777777" w:rsidTr="00BC73BD">
        <w:tblPrEx>
          <w:tblLook w:val="0000" w:firstRow="0" w:lastRow="0" w:firstColumn="0" w:lastColumn="0" w:noHBand="0" w:noVBand="0"/>
        </w:tblPrEx>
        <w:trPr>
          <w:jc w:val="center"/>
        </w:trPr>
        <w:tc>
          <w:tcPr>
            <w:tcW w:w="897" w:type="dxa"/>
            <w:tcBorders>
              <w:top w:val="single" w:sz="4" w:space="0" w:color="auto"/>
              <w:left w:val="single" w:sz="4" w:space="0" w:color="auto"/>
              <w:bottom w:val="single" w:sz="4" w:space="0" w:color="auto"/>
            </w:tcBorders>
            <w:shd w:val="clear" w:color="auto" w:fill="FFFFFF"/>
          </w:tcPr>
          <w:p w14:paraId="3DB2FF52"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7</w:t>
            </w:r>
          </w:p>
        </w:tc>
        <w:tc>
          <w:tcPr>
            <w:tcW w:w="2665" w:type="dxa"/>
            <w:tcBorders>
              <w:top w:val="single" w:sz="4" w:space="0" w:color="auto"/>
              <w:left w:val="single" w:sz="4" w:space="0" w:color="auto"/>
              <w:bottom w:val="single" w:sz="4" w:space="0" w:color="auto"/>
            </w:tcBorders>
            <w:shd w:val="clear" w:color="auto" w:fill="FFFFFF"/>
          </w:tcPr>
          <w:p w14:paraId="16F9B612" w14:textId="77777777" w:rsidR="009E6754" w:rsidRPr="00BC73BD" w:rsidRDefault="009E6754" w:rsidP="00BC73BD">
            <w:pPr>
              <w:pStyle w:val="a3"/>
              <w:shd w:val="clear" w:color="auto" w:fill="auto"/>
              <w:spacing w:line="240" w:lineRule="auto"/>
              <w:rPr>
                <w:rFonts w:ascii="Sylfaen" w:hAnsi="Sylfaen" w:cs="Sylfaen"/>
                <w:sz w:val="20"/>
                <w:szCs w:val="20"/>
              </w:rPr>
            </w:pPr>
            <w:r w:rsidRPr="00BC73BD">
              <w:rPr>
                <w:rFonts w:ascii="Sylfaen" w:hAnsi="Sylfaen" w:cs="Sylfaen"/>
                <w:sz w:val="20"/>
                <w:szCs w:val="20"/>
              </w:rPr>
              <w:t>Արդյունքները</w:t>
            </w:r>
          </w:p>
        </w:tc>
        <w:tc>
          <w:tcPr>
            <w:tcW w:w="5878" w:type="dxa"/>
            <w:tcBorders>
              <w:top w:val="single" w:sz="4" w:space="0" w:color="auto"/>
              <w:left w:val="single" w:sz="4" w:space="0" w:color="auto"/>
              <w:bottom w:val="single" w:sz="4" w:space="0" w:color="auto"/>
              <w:right w:val="single" w:sz="4" w:space="0" w:color="auto"/>
            </w:tcBorders>
            <w:shd w:val="clear" w:color="auto" w:fill="FFFFFF"/>
            <w:vAlign w:val="center"/>
          </w:tcPr>
          <w:p w14:paraId="04CA9CBF" w14:textId="77777777" w:rsidR="009E6754" w:rsidRPr="00BC73BD" w:rsidRDefault="009E6754" w:rsidP="00BC73BD">
            <w:pPr>
              <w:pStyle w:val="a3"/>
              <w:shd w:val="clear" w:color="auto" w:fill="auto"/>
              <w:spacing w:line="240" w:lineRule="auto"/>
              <w:rPr>
                <w:rFonts w:ascii="Sylfaen" w:hAnsi="Sylfaen" w:cs="Sylfaen"/>
                <w:sz w:val="20"/>
                <w:szCs w:val="20"/>
              </w:rPr>
            </w:pPr>
            <w:r w:rsidRPr="00BC73BD">
              <w:rPr>
                <w:rFonts w:ascii="Sylfaen" w:hAnsi="Sylfaen" w:cs="Sylfaen"/>
                <w:sz w:val="20"/>
                <w:szCs w:val="20"/>
              </w:rPr>
              <w:t>ժամանակավոր կարանտինային բուսասանիտարական միջոցի ուսումնասիրության արդյունքների մասին տեղեկություններն ուղարկվել են լիազորված մարմին</w:t>
            </w:r>
          </w:p>
        </w:tc>
      </w:tr>
    </w:tbl>
    <w:p w14:paraId="560DA7EF" w14:textId="77777777" w:rsidR="00DC1DDE" w:rsidRDefault="00DC1DDE">
      <w:pPr>
        <w:rPr>
          <w:rFonts w:eastAsia="Times New Roman"/>
          <w:color w:val="auto"/>
        </w:rPr>
      </w:pPr>
      <w:r>
        <w:br w:type="page"/>
      </w:r>
    </w:p>
    <w:p w14:paraId="64F052AA"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lastRenderedPageBreak/>
        <w:t>Աղյուսակ 41</w:t>
      </w:r>
    </w:p>
    <w:p w14:paraId="72A0319A" w14:textId="77777777" w:rsidR="009E6754" w:rsidRPr="00B62852" w:rsidRDefault="009E6754" w:rsidP="00186716">
      <w:pPr>
        <w:pStyle w:val="a3"/>
        <w:shd w:val="clear" w:color="auto" w:fill="auto"/>
        <w:spacing w:after="160" w:line="360" w:lineRule="auto"/>
        <w:jc w:val="center"/>
        <w:rPr>
          <w:rFonts w:ascii="Sylfaen" w:hAnsi="Sylfaen" w:cs="Sylfaen"/>
        </w:rPr>
      </w:pPr>
      <w:bookmarkStart w:id="31" w:name="bookmark47"/>
      <w:r w:rsidRPr="00B62852">
        <w:rPr>
          <w:rFonts w:ascii="Sylfaen" w:hAnsi="Sylfaen" w:cs="Sylfaen"/>
        </w:rPr>
        <w:t xml:space="preserve">«Ժամանակավոր կարանտինային բուսասանիտարական միջոցի ուսումնասիրության արդյունքների մասին տեղեկությունների ընդունում </w:t>
      </w:r>
      <w:r w:rsidR="00186716">
        <w:rPr>
          <w:rFonts w:ascii="Sylfaen" w:hAnsi="Sylfaen" w:cs="Sylfaen"/>
        </w:rPr>
        <w:t>եւ</w:t>
      </w:r>
      <w:r w:rsidRPr="00B62852">
        <w:rPr>
          <w:rFonts w:ascii="Sylfaen" w:hAnsi="Sylfaen" w:cs="Sylfaen"/>
        </w:rPr>
        <w:t xml:space="preserve"> մշակում լիազորված մարմնի կողմից» </w:t>
      </w:r>
      <w:r w:rsidRPr="00B62852">
        <w:rPr>
          <w:rFonts w:ascii="Sylfaen" w:hAnsi="Sylfaen" w:cs="Sylfaen"/>
          <w:lang w:eastAsia="en-US" w:bidi="en-US"/>
        </w:rPr>
        <w:t xml:space="preserve">(P.SS.12.OPR.026) </w:t>
      </w:r>
      <w:r w:rsidR="00287AE4" w:rsidRPr="00287AE4">
        <w:rPr>
          <w:rFonts w:ascii="Sylfaen" w:hAnsi="Sylfaen" w:cs="Sylfaen"/>
          <w:lang w:eastAsia="en-US" w:bidi="en-US"/>
        </w:rPr>
        <w:br/>
      </w:r>
      <w:r w:rsidRPr="00B62852">
        <w:rPr>
          <w:rFonts w:ascii="Sylfaen" w:hAnsi="Sylfaen" w:cs="Sylfaen"/>
        </w:rPr>
        <w:t xml:space="preserve">գործառնության </w:t>
      </w:r>
      <w:bookmarkEnd w:id="31"/>
      <w:r w:rsidRPr="00B62852">
        <w:rPr>
          <w:rFonts w:ascii="Sylfaen" w:hAnsi="Sylfaen" w:cs="Sylfaen"/>
          <w:lang w:eastAsia="en-US" w:bidi="en-US"/>
        </w:rPr>
        <w:t>նկարագրություն</w:t>
      </w:r>
    </w:p>
    <w:tbl>
      <w:tblPr>
        <w:tblOverlap w:val="never"/>
        <w:tblW w:w="9507" w:type="dxa"/>
        <w:jc w:val="center"/>
        <w:tblLayout w:type="fixed"/>
        <w:tblCellMar>
          <w:left w:w="10" w:type="dxa"/>
          <w:right w:w="10" w:type="dxa"/>
        </w:tblCellMar>
        <w:tblLook w:val="0020" w:firstRow="1" w:lastRow="0" w:firstColumn="0" w:lastColumn="0" w:noHBand="0" w:noVBand="0"/>
      </w:tblPr>
      <w:tblGrid>
        <w:gridCol w:w="931"/>
        <w:gridCol w:w="2679"/>
        <w:gridCol w:w="5897"/>
      </w:tblGrid>
      <w:tr w:rsidR="009E6754" w:rsidRPr="00BC73BD" w14:paraId="509C1105" w14:textId="77777777" w:rsidTr="00BC73BD">
        <w:trPr>
          <w:tblHeader/>
          <w:jc w:val="center"/>
        </w:trPr>
        <w:tc>
          <w:tcPr>
            <w:tcW w:w="931" w:type="dxa"/>
            <w:tcBorders>
              <w:top w:val="single" w:sz="4" w:space="0" w:color="auto"/>
              <w:left w:val="single" w:sz="4" w:space="0" w:color="auto"/>
            </w:tcBorders>
            <w:shd w:val="clear" w:color="auto" w:fill="FFFFFF"/>
            <w:vAlign w:val="center"/>
          </w:tcPr>
          <w:p w14:paraId="069BC5BA" w14:textId="77777777" w:rsidR="009E6754" w:rsidRPr="00BC73BD" w:rsidRDefault="009E6754" w:rsidP="00BC73BD">
            <w:pPr>
              <w:pStyle w:val="a3"/>
              <w:shd w:val="clear" w:color="auto" w:fill="auto"/>
              <w:spacing w:after="120" w:line="240" w:lineRule="auto"/>
              <w:ind w:firstLine="4"/>
              <w:jc w:val="center"/>
              <w:rPr>
                <w:rFonts w:ascii="Sylfaen" w:hAnsi="Sylfaen" w:cs="Sylfaen"/>
                <w:sz w:val="20"/>
                <w:szCs w:val="20"/>
              </w:rPr>
            </w:pPr>
            <w:r w:rsidRPr="00BC73BD">
              <w:rPr>
                <w:rFonts w:ascii="Sylfaen" w:hAnsi="Sylfaen" w:cs="Sylfaen"/>
                <w:sz w:val="20"/>
                <w:szCs w:val="20"/>
              </w:rPr>
              <w:t>Համարը` ը/կ</w:t>
            </w:r>
          </w:p>
        </w:tc>
        <w:tc>
          <w:tcPr>
            <w:tcW w:w="2679" w:type="dxa"/>
            <w:tcBorders>
              <w:top w:val="single" w:sz="4" w:space="0" w:color="auto"/>
              <w:left w:val="single" w:sz="4" w:space="0" w:color="auto"/>
            </w:tcBorders>
            <w:shd w:val="clear" w:color="auto" w:fill="FFFFFF"/>
            <w:vAlign w:val="center"/>
          </w:tcPr>
          <w:p w14:paraId="20FD2FE3" w14:textId="77777777" w:rsidR="009E6754" w:rsidRPr="00BC73BD" w:rsidRDefault="009E6754" w:rsidP="00BC73BD">
            <w:pPr>
              <w:pStyle w:val="a3"/>
              <w:shd w:val="clear" w:color="auto" w:fill="auto"/>
              <w:spacing w:after="120" w:line="240" w:lineRule="auto"/>
              <w:ind w:firstLine="260"/>
              <w:jc w:val="center"/>
              <w:rPr>
                <w:rFonts w:ascii="Sylfaen" w:hAnsi="Sylfaen" w:cs="Sylfaen"/>
                <w:sz w:val="20"/>
                <w:szCs w:val="20"/>
              </w:rPr>
            </w:pPr>
            <w:r w:rsidRPr="00BC73BD">
              <w:rPr>
                <w:rFonts w:ascii="Sylfaen" w:hAnsi="Sylfaen" w:cs="Sylfaen"/>
                <w:sz w:val="20"/>
                <w:szCs w:val="20"/>
              </w:rPr>
              <w:t>Տարրի նշագիրը</w:t>
            </w:r>
          </w:p>
        </w:tc>
        <w:tc>
          <w:tcPr>
            <w:tcW w:w="5897" w:type="dxa"/>
            <w:tcBorders>
              <w:top w:val="single" w:sz="4" w:space="0" w:color="auto"/>
              <w:left w:val="single" w:sz="4" w:space="0" w:color="auto"/>
              <w:right w:val="single" w:sz="4" w:space="0" w:color="auto"/>
            </w:tcBorders>
            <w:shd w:val="clear" w:color="auto" w:fill="FFFFFF"/>
            <w:vAlign w:val="center"/>
          </w:tcPr>
          <w:p w14:paraId="2C22DD99"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Նկարագրությունը</w:t>
            </w:r>
          </w:p>
        </w:tc>
      </w:tr>
      <w:tr w:rsidR="009E6754" w:rsidRPr="00BC73BD" w14:paraId="52DFE5D2" w14:textId="77777777" w:rsidTr="00BC73BD">
        <w:trPr>
          <w:tblHeader/>
          <w:jc w:val="center"/>
        </w:trPr>
        <w:tc>
          <w:tcPr>
            <w:tcW w:w="931" w:type="dxa"/>
            <w:tcBorders>
              <w:top w:val="single" w:sz="4" w:space="0" w:color="auto"/>
              <w:left w:val="single" w:sz="4" w:space="0" w:color="auto"/>
            </w:tcBorders>
            <w:shd w:val="clear" w:color="auto" w:fill="FFFFFF"/>
            <w:vAlign w:val="center"/>
          </w:tcPr>
          <w:p w14:paraId="0E45CFE0" w14:textId="77777777" w:rsidR="009E6754" w:rsidRPr="00BC73BD" w:rsidRDefault="009E6754" w:rsidP="00BC73BD">
            <w:pPr>
              <w:pStyle w:val="a3"/>
              <w:shd w:val="clear" w:color="auto" w:fill="auto"/>
              <w:spacing w:after="120" w:line="240" w:lineRule="auto"/>
              <w:ind w:firstLine="4"/>
              <w:jc w:val="center"/>
              <w:rPr>
                <w:rFonts w:ascii="Sylfaen" w:hAnsi="Sylfaen" w:cs="Sylfaen"/>
                <w:sz w:val="20"/>
                <w:szCs w:val="20"/>
              </w:rPr>
            </w:pPr>
            <w:r w:rsidRPr="00BC73BD">
              <w:rPr>
                <w:rFonts w:ascii="Sylfaen" w:hAnsi="Sylfaen" w:cs="Sylfaen"/>
                <w:sz w:val="20"/>
                <w:szCs w:val="20"/>
              </w:rPr>
              <w:t>1</w:t>
            </w:r>
          </w:p>
        </w:tc>
        <w:tc>
          <w:tcPr>
            <w:tcW w:w="2679" w:type="dxa"/>
            <w:tcBorders>
              <w:top w:val="single" w:sz="4" w:space="0" w:color="auto"/>
              <w:left w:val="single" w:sz="4" w:space="0" w:color="auto"/>
            </w:tcBorders>
            <w:shd w:val="clear" w:color="auto" w:fill="FFFFFF"/>
            <w:vAlign w:val="center"/>
          </w:tcPr>
          <w:p w14:paraId="27447CCC"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2</w:t>
            </w:r>
          </w:p>
        </w:tc>
        <w:tc>
          <w:tcPr>
            <w:tcW w:w="5897" w:type="dxa"/>
            <w:tcBorders>
              <w:top w:val="single" w:sz="4" w:space="0" w:color="auto"/>
              <w:left w:val="single" w:sz="4" w:space="0" w:color="auto"/>
              <w:right w:val="single" w:sz="4" w:space="0" w:color="auto"/>
            </w:tcBorders>
            <w:shd w:val="clear" w:color="auto" w:fill="FFFFFF"/>
            <w:vAlign w:val="center"/>
          </w:tcPr>
          <w:p w14:paraId="09746F56"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3</w:t>
            </w:r>
          </w:p>
        </w:tc>
      </w:tr>
      <w:tr w:rsidR="009E6754" w:rsidRPr="00BC73BD" w14:paraId="5A824699" w14:textId="77777777" w:rsidTr="00BC73BD">
        <w:trPr>
          <w:jc w:val="center"/>
        </w:trPr>
        <w:tc>
          <w:tcPr>
            <w:tcW w:w="931" w:type="dxa"/>
            <w:tcBorders>
              <w:top w:val="single" w:sz="4" w:space="0" w:color="auto"/>
              <w:left w:val="single" w:sz="4" w:space="0" w:color="auto"/>
            </w:tcBorders>
            <w:shd w:val="clear" w:color="auto" w:fill="FFFFFF"/>
            <w:vAlign w:val="center"/>
          </w:tcPr>
          <w:p w14:paraId="7280903D" w14:textId="77777777" w:rsidR="009E6754" w:rsidRPr="00BC73BD" w:rsidRDefault="009E6754" w:rsidP="00BC73BD">
            <w:pPr>
              <w:pStyle w:val="a3"/>
              <w:shd w:val="clear" w:color="auto" w:fill="auto"/>
              <w:spacing w:after="120" w:line="240" w:lineRule="auto"/>
              <w:ind w:firstLine="4"/>
              <w:jc w:val="center"/>
              <w:rPr>
                <w:rFonts w:ascii="Sylfaen" w:hAnsi="Sylfaen" w:cs="Sylfaen"/>
                <w:sz w:val="20"/>
                <w:szCs w:val="20"/>
              </w:rPr>
            </w:pPr>
            <w:r w:rsidRPr="00BC73BD">
              <w:rPr>
                <w:rFonts w:ascii="Sylfaen" w:hAnsi="Sylfaen" w:cs="Sylfaen"/>
                <w:sz w:val="20"/>
                <w:szCs w:val="20"/>
              </w:rPr>
              <w:t>1</w:t>
            </w:r>
          </w:p>
        </w:tc>
        <w:tc>
          <w:tcPr>
            <w:tcW w:w="2679" w:type="dxa"/>
            <w:tcBorders>
              <w:top w:val="single" w:sz="4" w:space="0" w:color="auto"/>
              <w:left w:val="single" w:sz="4" w:space="0" w:color="auto"/>
            </w:tcBorders>
            <w:shd w:val="clear" w:color="auto" w:fill="FFFFFF"/>
            <w:vAlign w:val="center"/>
          </w:tcPr>
          <w:p w14:paraId="492A6407"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Ծածկագրային նշագիրը</w:t>
            </w:r>
          </w:p>
        </w:tc>
        <w:tc>
          <w:tcPr>
            <w:tcW w:w="5897" w:type="dxa"/>
            <w:tcBorders>
              <w:top w:val="single" w:sz="4" w:space="0" w:color="auto"/>
              <w:left w:val="single" w:sz="4" w:space="0" w:color="auto"/>
              <w:right w:val="single" w:sz="4" w:space="0" w:color="auto"/>
            </w:tcBorders>
            <w:shd w:val="clear" w:color="auto" w:fill="FFFFFF"/>
            <w:vAlign w:val="center"/>
          </w:tcPr>
          <w:p w14:paraId="7A4C41B9"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lang w:eastAsia="en-US" w:bidi="en-US"/>
              </w:rPr>
              <w:t>P.SS.12.OPR.026</w:t>
            </w:r>
          </w:p>
        </w:tc>
      </w:tr>
      <w:tr w:rsidR="009E6754" w:rsidRPr="00BC73BD" w14:paraId="588F9690" w14:textId="77777777" w:rsidTr="00BC73BD">
        <w:trPr>
          <w:jc w:val="center"/>
        </w:trPr>
        <w:tc>
          <w:tcPr>
            <w:tcW w:w="931" w:type="dxa"/>
            <w:tcBorders>
              <w:top w:val="single" w:sz="4" w:space="0" w:color="auto"/>
              <w:left w:val="single" w:sz="4" w:space="0" w:color="auto"/>
            </w:tcBorders>
            <w:shd w:val="clear" w:color="auto" w:fill="FFFFFF"/>
          </w:tcPr>
          <w:p w14:paraId="52DB471A" w14:textId="77777777" w:rsidR="009E6754" w:rsidRPr="00BC73BD" w:rsidRDefault="009E6754" w:rsidP="00BC73BD">
            <w:pPr>
              <w:pStyle w:val="a3"/>
              <w:shd w:val="clear" w:color="auto" w:fill="auto"/>
              <w:spacing w:after="120" w:line="240" w:lineRule="auto"/>
              <w:ind w:firstLine="4"/>
              <w:jc w:val="center"/>
              <w:rPr>
                <w:rFonts w:ascii="Sylfaen" w:hAnsi="Sylfaen" w:cs="Sylfaen"/>
                <w:sz w:val="20"/>
                <w:szCs w:val="20"/>
              </w:rPr>
            </w:pPr>
            <w:r w:rsidRPr="00BC73BD">
              <w:rPr>
                <w:rFonts w:ascii="Sylfaen" w:hAnsi="Sylfaen" w:cs="Sylfaen"/>
                <w:sz w:val="20"/>
                <w:szCs w:val="20"/>
              </w:rPr>
              <w:t>2</w:t>
            </w:r>
          </w:p>
        </w:tc>
        <w:tc>
          <w:tcPr>
            <w:tcW w:w="2679" w:type="dxa"/>
            <w:tcBorders>
              <w:top w:val="single" w:sz="4" w:space="0" w:color="auto"/>
              <w:left w:val="single" w:sz="4" w:space="0" w:color="auto"/>
            </w:tcBorders>
            <w:shd w:val="clear" w:color="auto" w:fill="FFFFFF"/>
          </w:tcPr>
          <w:p w14:paraId="4143A363"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Գործառնության անվանումը</w:t>
            </w:r>
          </w:p>
        </w:tc>
        <w:tc>
          <w:tcPr>
            <w:tcW w:w="5897" w:type="dxa"/>
            <w:tcBorders>
              <w:top w:val="single" w:sz="4" w:space="0" w:color="auto"/>
              <w:left w:val="single" w:sz="4" w:space="0" w:color="auto"/>
              <w:right w:val="single" w:sz="4" w:space="0" w:color="auto"/>
            </w:tcBorders>
            <w:shd w:val="clear" w:color="auto" w:fill="FFFFFF"/>
            <w:vAlign w:val="center"/>
          </w:tcPr>
          <w:p w14:paraId="5ADFD8DE"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 xml:space="preserve">ժամանակավոր կարանտինային բուսասանիտարական միջոցի ուսումնասիրության արդյունքների մասին տեղեկությունների ընդունում </w:t>
            </w:r>
            <w:r w:rsidR="00186716" w:rsidRPr="00BC73BD">
              <w:rPr>
                <w:rFonts w:ascii="Sylfaen" w:hAnsi="Sylfaen" w:cs="Sylfaen"/>
                <w:sz w:val="20"/>
                <w:szCs w:val="20"/>
              </w:rPr>
              <w:t>եւ</w:t>
            </w:r>
            <w:r w:rsidRPr="00BC73BD">
              <w:rPr>
                <w:rFonts w:ascii="Sylfaen" w:hAnsi="Sylfaen" w:cs="Sylfaen"/>
                <w:sz w:val="20"/>
                <w:szCs w:val="20"/>
              </w:rPr>
              <w:t xml:space="preserve"> մշակում լիազորված մարմնի կողմից </w:t>
            </w:r>
          </w:p>
        </w:tc>
      </w:tr>
      <w:tr w:rsidR="009E6754" w:rsidRPr="00BC73BD" w14:paraId="7FDB4D1D" w14:textId="77777777" w:rsidTr="00BC73BD">
        <w:trPr>
          <w:jc w:val="center"/>
        </w:trPr>
        <w:tc>
          <w:tcPr>
            <w:tcW w:w="931" w:type="dxa"/>
            <w:tcBorders>
              <w:top w:val="single" w:sz="4" w:space="0" w:color="auto"/>
              <w:left w:val="single" w:sz="4" w:space="0" w:color="auto"/>
            </w:tcBorders>
            <w:shd w:val="clear" w:color="auto" w:fill="FFFFFF"/>
            <w:vAlign w:val="center"/>
          </w:tcPr>
          <w:p w14:paraId="178FEAF5" w14:textId="77777777" w:rsidR="009E6754" w:rsidRPr="00BC73BD" w:rsidRDefault="009E6754" w:rsidP="00BC73BD">
            <w:pPr>
              <w:pStyle w:val="a3"/>
              <w:shd w:val="clear" w:color="auto" w:fill="auto"/>
              <w:spacing w:after="120" w:line="240" w:lineRule="auto"/>
              <w:ind w:firstLine="4"/>
              <w:jc w:val="center"/>
              <w:rPr>
                <w:rFonts w:ascii="Sylfaen" w:hAnsi="Sylfaen" w:cs="Sylfaen"/>
                <w:sz w:val="20"/>
                <w:szCs w:val="20"/>
              </w:rPr>
            </w:pPr>
            <w:r w:rsidRPr="00BC73BD">
              <w:rPr>
                <w:rFonts w:ascii="Sylfaen" w:hAnsi="Sylfaen" w:cs="Sylfaen"/>
                <w:sz w:val="20"/>
                <w:szCs w:val="20"/>
              </w:rPr>
              <w:t>3</w:t>
            </w:r>
          </w:p>
        </w:tc>
        <w:tc>
          <w:tcPr>
            <w:tcW w:w="2679" w:type="dxa"/>
            <w:tcBorders>
              <w:top w:val="single" w:sz="4" w:space="0" w:color="auto"/>
              <w:left w:val="single" w:sz="4" w:space="0" w:color="auto"/>
            </w:tcBorders>
            <w:shd w:val="clear" w:color="auto" w:fill="FFFFFF"/>
            <w:vAlign w:val="center"/>
          </w:tcPr>
          <w:p w14:paraId="073567EA"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Կատարողը</w:t>
            </w:r>
          </w:p>
        </w:tc>
        <w:tc>
          <w:tcPr>
            <w:tcW w:w="5897" w:type="dxa"/>
            <w:tcBorders>
              <w:top w:val="single" w:sz="4" w:space="0" w:color="auto"/>
              <w:left w:val="single" w:sz="4" w:space="0" w:color="auto"/>
              <w:right w:val="single" w:sz="4" w:space="0" w:color="auto"/>
            </w:tcBorders>
            <w:shd w:val="clear" w:color="auto" w:fill="FFFFFF"/>
            <w:vAlign w:val="center"/>
          </w:tcPr>
          <w:p w14:paraId="26E0243F"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լիազորված մարմին</w:t>
            </w:r>
          </w:p>
        </w:tc>
      </w:tr>
      <w:tr w:rsidR="009E6754" w:rsidRPr="00BC73BD" w14:paraId="426A30BA" w14:textId="77777777" w:rsidTr="00BC73BD">
        <w:trPr>
          <w:jc w:val="center"/>
        </w:trPr>
        <w:tc>
          <w:tcPr>
            <w:tcW w:w="931" w:type="dxa"/>
            <w:tcBorders>
              <w:top w:val="single" w:sz="4" w:space="0" w:color="auto"/>
              <w:left w:val="single" w:sz="4" w:space="0" w:color="auto"/>
            </w:tcBorders>
            <w:shd w:val="clear" w:color="auto" w:fill="FFFFFF"/>
          </w:tcPr>
          <w:p w14:paraId="1B2A55A3" w14:textId="77777777" w:rsidR="009E6754" w:rsidRPr="00BC73BD" w:rsidRDefault="009E6754" w:rsidP="00BC73BD">
            <w:pPr>
              <w:pStyle w:val="a3"/>
              <w:shd w:val="clear" w:color="auto" w:fill="auto"/>
              <w:spacing w:after="120" w:line="240" w:lineRule="auto"/>
              <w:ind w:firstLine="4"/>
              <w:jc w:val="center"/>
              <w:rPr>
                <w:rFonts w:ascii="Sylfaen" w:hAnsi="Sylfaen" w:cs="Sylfaen"/>
                <w:sz w:val="20"/>
                <w:szCs w:val="20"/>
              </w:rPr>
            </w:pPr>
            <w:r w:rsidRPr="00BC73BD">
              <w:rPr>
                <w:rFonts w:ascii="Sylfaen" w:hAnsi="Sylfaen" w:cs="Sylfaen"/>
                <w:sz w:val="20"/>
                <w:szCs w:val="20"/>
              </w:rPr>
              <w:t>4</w:t>
            </w:r>
          </w:p>
        </w:tc>
        <w:tc>
          <w:tcPr>
            <w:tcW w:w="2679" w:type="dxa"/>
            <w:tcBorders>
              <w:top w:val="single" w:sz="4" w:space="0" w:color="auto"/>
              <w:left w:val="single" w:sz="4" w:space="0" w:color="auto"/>
            </w:tcBorders>
            <w:shd w:val="clear" w:color="auto" w:fill="FFFFFF"/>
          </w:tcPr>
          <w:p w14:paraId="42240AAF"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Կատարման պայմանները</w:t>
            </w:r>
          </w:p>
        </w:tc>
        <w:tc>
          <w:tcPr>
            <w:tcW w:w="5897" w:type="dxa"/>
            <w:tcBorders>
              <w:top w:val="single" w:sz="4" w:space="0" w:color="auto"/>
              <w:left w:val="single" w:sz="4" w:space="0" w:color="auto"/>
              <w:right w:val="single" w:sz="4" w:space="0" w:color="auto"/>
            </w:tcBorders>
            <w:shd w:val="clear" w:color="auto" w:fill="FFFFFF"/>
            <w:vAlign w:val="center"/>
          </w:tcPr>
          <w:p w14:paraId="7BBAA573"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 xml:space="preserve">կատարվում է ժամանակավոր կարանտինային բուսասանիտարական միջոցի ուսումնասիրության արդյունքների մասին տեղեկությունները կատարողի կողմից ստանալիս («Ժամանակավոր կարանտինային բուսասանիտարական միջոցի ուսումնասիրության արդյունքների մասին տեղեկությունների ուղարկում լիազորված մարմին» </w:t>
            </w:r>
            <w:r w:rsidRPr="00BC73BD">
              <w:rPr>
                <w:rFonts w:ascii="Sylfaen" w:hAnsi="Sylfaen" w:cs="Sylfaen"/>
                <w:sz w:val="20"/>
                <w:szCs w:val="20"/>
                <w:lang w:eastAsia="en-US" w:bidi="en-US"/>
              </w:rPr>
              <w:t xml:space="preserve">(P.SS.12.OPR.025) </w:t>
            </w:r>
            <w:r w:rsidRPr="00BC73BD">
              <w:rPr>
                <w:rFonts w:ascii="Sylfaen" w:hAnsi="Sylfaen" w:cs="Sylfaen"/>
                <w:sz w:val="20"/>
                <w:szCs w:val="20"/>
              </w:rPr>
              <w:t>գործառնության</w:t>
            </w:r>
            <w:r w:rsidRPr="00BC73BD">
              <w:rPr>
                <w:rFonts w:ascii="Sylfaen" w:hAnsi="Sylfaen" w:cs="Sylfaen"/>
                <w:sz w:val="20"/>
                <w:szCs w:val="20"/>
                <w:lang w:eastAsia="en-US" w:bidi="en-US"/>
              </w:rPr>
              <w:t>)</w:t>
            </w:r>
          </w:p>
        </w:tc>
      </w:tr>
      <w:tr w:rsidR="009E6754" w:rsidRPr="00BC73BD" w14:paraId="04B26546" w14:textId="77777777" w:rsidTr="00BC73BD">
        <w:trPr>
          <w:jc w:val="center"/>
        </w:trPr>
        <w:tc>
          <w:tcPr>
            <w:tcW w:w="931" w:type="dxa"/>
            <w:tcBorders>
              <w:top w:val="single" w:sz="4" w:space="0" w:color="auto"/>
              <w:left w:val="single" w:sz="4" w:space="0" w:color="auto"/>
              <w:bottom w:val="single" w:sz="4" w:space="0" w:color="auto"/>
            </w:tcBorders>
            <w:shd w:val="clear" w:color="auto" w:fill="FFFFFF"/>
          </w:tcPr>
          <w:p w14:paraId="7EDC2476" w14:textId="77777777" w:rsidR="009E6754" w:rsidRPr="00BC73BD" w:rsidRDefault="009E6754" w:rsidP="00BC73BD">
            <w:pPr>
              <w:pStyle w:val="a3"/>
              <w:shd w:val="clear" w:color="auto" w:fill="auto"/>
              <w:spacing w:after="120" w:line="240" w:lineRule="auto"/>
              <w:ind w:firstLine="4"/>
              <w:jc w:val="center"/>
              <w:rPr>
                <w:rFonts w:ascii="Sylfaen" w:hAnsi="Sylfaen" w:cs="Sylfaen"/>
                <w:sz w:val="20"/>
                <w:szCs w:val="20"/>
              </w:rPr>
            </w:pPr>
            <w:r w:rsidRPr="00BC73BD">
              <w:rPr>
                <w:rFonts w:ascii="Sylfaen" w:hAnsi="Sylfaen" w:cs="Sylfaen"/>
                <w:sz w:val="20"/>
                <w:szCs w:val="20"/>
              </w:rPr>
              <w:t>5</w:t>
            </w:r>
          </w:p>
        </w:tc>
        <w:tc>
          <w:tcPr>
            <w:tcW w:w="2679" w:type="dxa"/>
            <w:tcBorders>
              <w:top w:val="single" w:sz="4" w:space="0" w:color="auto"/>
              <w:left w:val="single" w:sz="4" w:space="0" w:color="auto"/>
              <w:bottom w:val="single" w:sz="4" w:space="0" w:color="auto"/>
            </w:tcBorders>
            <w:shd w:val="clear" w:color="auto" w:fill="FFFFFF"/>
          </w:tcPr>
          <w:p w14:paraId="5E6FBB5A"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Սահմանափակումները</w:t>
            </w:r>
          </w:p>
        </w:tc>
        <w:tc>
          <w:tcPr>
            <w:tcW w:w="5897" w:type="dxa"/>
            <w:tcBorders>
              <w:top w:val="single" w:sz="4" w:space="0" w:color="auto"/>
              <w:left w:val="single" w:sz="4" w:space="0" w:color="auto"/>
              <w:bottom w:val="single" w:sz="4" w:space="0" w:color="auto"/>
              <w:right w:val="single" w:sz="4" w:space="0" w:color="auto"/>
            </w:tcBorders>
            <w:shd w:val="clear" w:color="auto" w:fill="FFFFFF"/>
            <w:vAlign w:val="center"/>
          </w:tcPr>
          <w:p w14:paraId="7F734887"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sz w:val="20"/>
                <w:szCs w:val="20"/>
              </w:rPr>
              <w:t xml:space="preserve">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w:t>
            </w:r>
            <w:r w:rsidR="00186716" w:rsidRPr="00BC73BD">
              <w:rPr>
                <w:rFonts w:ascii="Sylfaen" w:hAnsi="Sylfaen"/>
                <w:sz w:val="20"/>
                <w:szCs w:val="20"/>
              </w:rPr>
              <w:t>եւ</w:t>
            </w:r>
            <w:r w:rsidRPr="00BC73BD">
              <w:rPr>
                <w:rFonts w:ascii="Sylfaen" w:hAnsi="Sylfaen"/>
                <w:sz w:val="20"/>
                <w:szCs w:val="20"/>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միջ</w:t>
            </w:r>
            <w:r w:rsidR="00186716" w:rsidRPr="00BC73BD">
              <w:rPr>
                <w:rFonts w:ascii="Sylfaen" w:hAnsi="Sylfaen"/>
                <w:sz w:val="20"/>
                <w:szCs w:val="20"/>
              </w:rPr>
              <w:t>եւ</w:t>
            </w:r>
            <w:r w:rsidRPr="00BC73BD">
              <w:rPr>
                <w:rFonts w:ascii="Sylfaen" w:hAnsi="Sylfaen"/>
                <w:sz w:val="20"/>
                <w:szCs w:val="20"/>
              </w:rPr>
              <w:t xml:space="preserve"> տեղեկատվական փոխգործակցության կանոնակարգով</w:t>
            </w:r>
          </w:p>
        </w:tc>
      </w:tr>
      <w:tr w:rsidR="009E6754" w:rsidRPr="00BC73BD" w14:paraId="64D5057F" w14:textId="77777777" w:rsidTr="00BC73BD">
        <w:tblPrEx>
          <w:tblLook w:val="0000" w:firstRow="0" w:lastRow="0" w:firstColumn="0" w:lastColumn="0" w:noHBand="0" w:noVBand="0"/>
        </w:tblPrEx>
        <w:trPr>
          <w:jc w:val="center"/>
        </w:trPr>
        <w:tc>
          <w:tcPr>
            <w:tcW w:w="931" w:type="dxa"/>
            <w:tcBorders>
              <w:top w:val="single" w:sz="4" w:space="0" w:color="auto"/>
              <w:left w:val="single" w:sz="4" w:space="0" w:color="auto"/>
            </w:tcBorders>
            <w:shd w:val="clear" w:color="auto" w:fill="FFFFFF"/>
          </w:tcPr>
          <w:p w14:paraId="4AE3D637"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6</w:t>
            </w:r>
          </w:p>
        </w:tc>
        <w:tc>
          <w:tcPr>
            <w:tcW w:w="2679" w:type="dxa"/>
            <w:tcBorders>
              <w:top w:val="single" w:sz="4" w:space="0" w:color="auto"/>
              <w:left w:val="single" w:sz="4" w:space="0" w:color="auto"/>
            </w:tcBorders>
            <w:shd w:val="clear" w:color="auto" w:fill="FFFFFF"/>
          </w:tcPr>
          <w:p w14:paraId="219DE721"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Գործառնության նկարագրությունը</w:t>
            </w:r>
          </w:p>
        </w:tc>
        <w:tc>
          <w:tcPr>
            <w:tcW w:w="5897" w:type="dxa"/>
            <w:tcBorders>
              <w:top w:val="single" w:sz="4" w:space="0" w:color="auto"/>
              <w:left w:val="single" w:sz="4" w:space="0" w:color="auto"/>
              <w:right w:val="single" w:sz="4" w:space="0" w:color="auto"/>
            </w:tcBorders>
            <w:shd w:val="clear" w:color="auto" w:fill="FFFFFF"/>
            <w:vAlign w:val="center"/>
          </w:tcPr>
          <w:p w14:paraId="41B8AD16"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կատարողն ընդունում է ժամանակավոր կարանտինային բուսասանիտարական միջոցի ուսումնասիրության արդյունքների մասին տեղեկությունները, ստուգում է դրանք՝ լ</w:t>
            </w:r>
            <w:r w:rsidRPr="00BC73BD">
              <w:rPr>
                <w:rFonts w:ascii="Sylfaen" w:hAnsi="Sylfaen"/>
                <w:sz w:val="20"/>
                <w:szCs w:val="20"/>
              </w:rPr>
              <w:t>իազորված մարմինների միջ</w:t>
            </w:r>
            <w:r w:rsidR="00186716" w:rsidRPr="00BC73BD">
              <w:rPr>
                <w:rFonts w:ascii="Sylfaen" w:hAnsi="Sylfaen"/>
                <w:sz w:val="20"/>
                <w:szCs w:val="20"/>
              </w:rPr>
              <w:t>եւ</w:t>
            </w:r>
            <w:r w:rsidRPr="00BC73BD">
              <w:rPr>
                <w:rFonts w:ascii="Sylfaen" w:hAnsi="Sylfaen"/>
                <w:sz w:val="20"/>
                <w:szCs w:val="20"/>
              </w:rPr>
              <w:t xml:space="preserve"> տեղեկատվական փոխգործակցության կանոնակարգին համապատասխան, ձ</w:t>
            </w:r>
            <w:r w:rsidR="00186716" w:rsidRPr="00BC73BD">
              <w:rPr>
                <w:rFonts w:ascii="Sylfaen" w:hAnsi="Sylfaen"/>
                <w:sz w:val="20"/>
                <w:szCs w:val="20"/>
              </w:rPr>
              <w:t>եւ</w:t>
            </w:r>
            <w:r w:rsidRPr="00BC73BD">
              <w:rPr>
                <w:rFonts w:ascii="Sylfaen" w:hAnsi="Sylfaen"/>
                <w:sz w:val="20"/>
                <w:szCs w:val="20"/>
              </w:rPr>
              <w:t xml:space="preserve">ավորում </w:t>
            </w:r>
            <w:r w:rsidR="00186716" w:rsidRPr="00BC73BD">
              <w:rPr>
                <w:rFonts w:ascii="Sylfaen" w:hAnsi="Sylfaen"/>
                <w:sz w:val="20"/>
                <w:szCs w:val="20"/>
              </w:rPr>
              <w:t>եւ</w:t>
            </w:r>
            <w:r w:rsidRPr="00BC73BD">
              <w:rPr>
                <w:rFonts w:ascii="Sylfaen" w:hAnsi="Sylfaen"/>
                <w:sz w:val="20"/>
                <w:szCs w:val="20"/>
              </w:rPr>
              <w:t xml:space="preserve"> ծանուցվող լիազորված մարմին է ուղարկում </w:t>
            </w:r>
            <w:r w:rsidRPr="00BC73BD">
              <w:rPr>
                <w:rFonts w:ascii="Sylfaen" w:hAnsi="Sylfaen" w:cs="Sylfaen"/>
                <w:sz w:val="20"/>
                <w:szCs w:val="20"/>
              </w:rPr>
              <w:t>ժամանակավոր կարանտինային բուսասանիտարական միջոցի ուսումնասիրության արդյունքների մասին տեղեկությունները լիազորված մարմնի կողմից մշակման արդյունքի մասին ծանուցումը</w:t>
            </w:r>
          </w:p>
        </w:tc>
      </w:tr>
      <w:tr w:rsidR="009E6754" w:rsidRPr="00BC73BD" w14:paraId="2FCAED6F" w14:textId="77777777" w:rsidTr="00BC73BD">
        <w:tblPrEx>
          <w:tblLook w:val="0000" w:firstRow="0" w:lastRow="0" w:firstColumn="0" w:lastColumn="0" w:noHBand="0" w:noVBand="0"/>
        </w:tblPrEx>
        <w:trPr>
          <w:jc w:val="center"/>
        </w:trPr>
        <w:tc>
          <w:tcPr>
            <w:tcW w:w="931" w:type="dxa"/>
            <w:tcBorders>
              <w:top w:val="single" w:sz="4" w:space="0" w:color="auto"/>
              <w:left w:val="single" w:sz="4" w:space="0" w:color="auto"/>
              <w:bottom w:val="single" w:sz="4" w:space="0" w:color="auto"/>
            </w:tcBorders>
            <w:shd w:val="clear" w:color="auto" w:fill="FFFFFF"/>
          </w:tcPr>
          <w:p w14:paraId="5B40D78A" w14:textId="77777777" w:rsidR="009E6754" w:rsidRPr="00BC73BD" w:rsidRDefault="009E6754" w:rsidP="00BC73BD">
            <w:pPr>
              <w:pStyle w:val="a3"/>
              <w:shd w:val="clear" w:color="auto" w:fill="auto"/>
              <w:spacing w:after="120" w:line="240" w:lineRule="auto"/>
              <w:ind w:firstLine="300"/>
              <w:rPr>
                <w:rFonts w:ascii="Sylfaen" w:hAnsi="Sylfaen" w:cs="Sylfaen"/>
                <w:sz w:val="20"/>
                <w:szCs w:val="20"/>
              </w:rPr>
            </w:pPr>
            <w:r w:rsidRPr="00BC73BD">
              <w:rPr>
                <w:rFonts w:ascii="Sylfaen" w:hAnsi="Sylfaen" w:cs="Sylfaen"/>
                <w:sz w:val="20"/>
                <w:szCs w:val="20"/>
              </w:rPr>
              <w:t>7</w:t>
            </w:r>
          </w:p>
        </w:tc>
        <w:tc>
          <w:tcPr>
            <w:tcW w:w="2679" w:type="dxa"/>
            <w:tcBorders>
              <w:top w:val="single" w:sz="4" w:space="0" w:color="auto"/>
              <w:left w:val="single" w:sz="4" w:space="0" w:color="auto"/>
              <w:bottom w:val="single" w:sz="4" w:space="0" w:color="auto"/>
            </w:tcBorders>
            <w:shd w:val="clear" w:color="auto" w:fill="FFFFFF"/>
          </w:tcPr>
          <w:p w14:paraId="6199B361"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Արդյունքները</w:t>
            </w:r>
          </w:p>
        </w:tc>
        <w:tc>
          <w:tcPr>
            <w:tcW w:w="5897" w:type="dxa"/>
            <w:tcBorders>
              <w:top w:val="single" w:sz="4" w:space="0" w:color="auto"/>
              <w:left w:val="single" w:sz="4" w:space="0" w:color="auto"/>
              <w:bottom w:val="single" w:sz="4" w:space="0" w:color="auto"/>
              <w:right w:val="single" w:sz="4" w:space="0" w:color="auto"/>
            </w:tcBorders>
            <w:shd w:val="clear" w:color="auto" w:fill="FFFFFF"/>
            <w:vAlign w:val="center"/>
          </w:tcPr>
          <w:p w14:paraId="60837FCE"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 xml:space="preserve">ժամանակավոր կարանտինային բուսասանիտարական միջոցի ուսումնասիրության արդյունքների մասին տեղեկություններն ստացվել </w:t>
            </w:r>
            <w:r w:rsidR="00186716" w:rsidRPr="00BC73BD">
              <w:rPr>
                <w:rFonts w:ascii="Sylfaen" w:hAnsi="Sylfaen" w:cs="Sylfaen"/>
                <w:sz w:val="20"/>
                <w:szCs w:val="20"/>
              </w:rPr>
              <w:t>եւ</w:t>
            </w:r>
            <w:r w:rsidRPr="00BC73BD">
              <w:rPr>
                <w:rFonts w:ascii="Sylfaen" w:hAnsi="Sylfaen" w:cs="Sylfaen"/>
                <w:sz w:val="20"/>
                <w:szCs w:val="20"/>
              </w:rPr>
              <w:t xml:space="preserve"> մշակվել են, ժամանակավոր կարանտինային բուսասանիտարական միջոցի ուսումնասիրության արդյունքների մասին տեղեկությունները լիազորված մարմնի կողմից մշակման արդյունքի մասին ծանուցումն ուղարկվել է ծանուցվող լիազորված մարմին</w:t>
            </w:r>
          </w:p>
        </w:tc>
      </w:tr>
    </w:tbl>
    <w:p w14:paraId="17038EDF"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p>
    <w:p w14:paraId="7E8CC8CA"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t>Աղյուսակ 42</w:t>
      </w:r>
    </w:p>
    <w:p w14:paraId="79FFEE08"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bookmarkStart w:id="32" w:name="bookmark48"/>
      <w:r w:rsidRPr="00B62852">
        <w:rPr>
          <w:rFonts w:ascii="Sylfaen" w:eastAsia="Times New Roman" w:hAnsi="Sylfaen" w:cs="Sylfaen"/>
          <w:sz w:val="24"/>
          <w:szCs w:val="24"/>
        </w:rPr>
        <w:t>«</w:t>
      </w:r>
      <w:r w:rsidRPr="00B62852">
        <w:rPr>
          <w:rFonts w:ascii="Sylfaen" w:hAnsi="Sylfaen"/>
          <w:sz w:val="24"/>
          <w:szCs w:val="24"/>
        </w:rPr>
        <w:t>Ժ</w:t>
      </w:r>
      <w:r w:rsidRPr="00B62852">
        <w:rPr>
          <w:rFonts w:ascii="Sylfaen" w:hAnsi="Sylfaen" w:cs="Sylfaen"/>
          <w:sz w:val="24"/>
          <w:szCs w:val="24"/>
        </w:rPr>
        <w:t>ամանակավոր կարանտինային բուսասանիտարական միջոցի ուսումնասիրության արդյունքների մասին տեղեկությունները լիազորված մարմնի կողմից մշակման արդյունքի մասին ծանուցման ստացում</w:t>
      </w:r>
      <w:r w:rsidRPr="00B62852">
        <w:rPr>
          <w:rFonts w:ascii="Sylfaen" w:eastAsia="Times New Roman" w:hAnsi="Sylfaen" w:cs="Sylfaen"/>
          <w:sz w:val="24"/>
          <w:szCs w:val="24"/>
        </w:rPr>
        <w:t xml:space="preserve">» </w:t>
      </w:r>
      <w:r w:rsidRPr="00B62852">
        <w:rPr>
          <w:rFonts w:ascii="Sylfaen" w:eastAsia="Times New Roman" w:hAnsi="Sylfaen" w:cs="Sylfaen"/>
          <w:sz w:val="24"/>
          <w:szCs w:val="24"/>
          <w:lang w:eastAsia="en-US" w:bidi="en-US"/>
        </w:rPr>
        <w:t>(</w:t>
      </w:r>
      <w:r w:rsidRPr="00B62852">
        <w:rPr>
          <w:rFonts w:ascii="Sylfaen" w:hAnsi="Sylfaen" w:cs="Sylfaen"/>
          <w:sz w:val="24"/>
          <w:szCs w:val="24"/>
          <w:lang w:eastAsia="en-US" w:bidi="en-US"/>
        </w:rPr>
        <w:t>P.SS.12.OPR.027</w:t>
      </w:r>
      <w:r w:rsidRPr="00B62852">
        <w:rPr>
          <w:rFonts w:ascii="Sylfaen" w:eastAsia="Times New Roman" w:hAnsi="Sylfaen" w:cs="Sylfaen"/>
          <w:sz w:val="24"/>
          <w:szCs w:val="24"/>
          <w:lang w:eastAsia="en-US" w:bidi="en-US"/>
        </w:rPr>
        <w:t>)</w:t>
      </w:r>
      <w:bookmarkEnd w:id="32"/>
      <w:r w:rsidRPr="00B62852">
        <w:rPr>
          <w:rFonts w:ascii="Sylfaen" w:eastAsia="Times New Roman" w:hAnsi="Sylfaen" w:cs="Sylfaen"/>
          <w:sz w:val="24"/>
          <w:szCs w:val="24"/>
          <w:lang w:eastAsia="en-US" w:bidi="en-US"/>
        </w:rPr>
        <w:t xml:space="preserve"> </w:t>
      </w:r>
      <w:r w:rsidRPr="00B62852">
        <w:rPr>
          <w:rFonts w:ascii="Sylfaen" w:eastAsia="Times New Roman" w:hAnsi="Sylfaen" w:cs="Sylfaen"/>
          <w:sz w:val="24"/>
          <w:szCs w:val="24"/>
        </w:rPr>
        <w:t>գործառնության</w:t>
      </w:r>
      <w:r w:rsidRPr="00B62852">
        <w:rPr>
          <w:rFonts w:ascii="Sylfaen" w:eastAsia="Times New Roman" w:hAnsi="Sylfaen" w:cs="Sylfaen"/>
          <w:sz w:val="24"/>
          <w:szCs w:val="24"/>
          <w:lang w:eastAsia="en-US" w:bidi="en-US"/>
        </w:rPr>
        <w:t xml:space="preserve"> նկարագրություն</w:t>
      </w:r>
    </w:p>
    <w:tbl>
      <w:tblPr>
        <w:tblOverlap w:val="never"/>
        <w:tblW w:w="9467" w:type="dxa"/>
        <w:jc w:val="center"/>
        <w:tblLayout w:type="fixed"/>
        <w:tblCellMar>
          <w:left w:w="10" w:type="dxa"/>
          <w:right w:w="10" w:type="dxa"/>
        </w:tblCellMar>
        <w:tblLook w:val="0020" w:firstRow="1" w:lastRow="0" w:firstColumn="0" w:lastColumn="0" w:noHBand="0" w:noVBand="0"/>
      </w:tblPr>
      <w:tblGrid>
        <w:gridCol w:w="911"/>
        <w:gridCol w:w="2697"/>
        <w:gridCol w:w="5859"/>
      </w:tblGrid>
      <w:tr w:rsidR="009E6754" w:rsidRPr="00BC73BD" w14:paraId="59F46677" w14:textId="77777777" w:rsidTr="00BC73BD">
        <w:trPr>
          <w:tblHeader/>
          <w:jc w:val="center"/>
        </w:trPr>
        <w:tc>
          <w:tcPr>
            <w:tcW w:w="911" w:type="dxa"/>
            <w:tcBorders>
              <w:top w:val="single" w:sz="4" w:space="0" w:color="auto"/>
              <w:left w:val="single" w:sz="4" w:space="0" w:color="auto"/>
            </w:tcBorders>
            <w:shd w:val="clear" w:color="auto" w:fill="FFFFFF"/>
            <w:vAlign w:val="center"/>
          </w:tcPr>
          <w:p w14:paraId="6A5BA476"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Համարը` ը/կ</w:t>
            </w:r>
          </w:p>
        </w:tc>
        <w:tc>
          <w:tcPr>
            <w:tcW w:w="2697" w:type="dxa"/>
            <w:tcBorders>
              <w:top w:val="single" w:sz="4" w:space="0" w:color="auto"/>
              <w:left w:val="single" w:sz="4" w:space="0" w:color="auto"/>
            </w:tcBorders>
            <w:shd w:val="clear" w:color="auto" w:fill="FFFFFF"/>
            <w:vAlign w:val="center"/>
          </w:tcPr>
          <w:p w14:paraId="58C130F0"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Տարրի նշագիրը</w:t>
            </w:r>
          </w:p>
        </w:tc>
        <w:tc>
          <w:tcPr>
            <w:tcW w:w="5859" w:type="dxa"/>
            <w:tcBorders>
              <w:top w:val="single" w:sz="4" w:space="0" w:color="auto"/>
              <w:left w:val="single" w:sz="4" w:space="0" w:color="auto"/>
              <w:right w:val="single" w:sz="4" w:space="0" w:color="auto"/>
            </w:tcBorders>
            <w:shd w:val="clear" w:color="auto" w:fill="FFFFFF"/>
            <w:vAlign w:val="center"/>
          </w:tcPr>
          <w:p w14:paraId="067F3A83"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Նկարագրությունը</w:t>
            </w:r>
          </w:p>
        </w:tc>
      </w:tr>
      <w:tr w:rsidR="009E6754" w:rsidRPr="00BC73BD" w14:paraId="33ED8FA0" w14:textId="77777777" w:rsidTr="00BC73BD">
        <w:trPr>
          <w:tblHeader/>
          <w:jc w:val="center"/>
        </w:trPr>
        <w:tc>
          <w:tcPr>
            <w:tcW w:w="911" w:type="dxa"/>
            <w:tcBorders>
              <w:top w:val="single" w:sz="4" w:space="0" w:color="auto"/>
              <w:left w:val="single" w:sz="4" w:space="0" w:color="auto"/>
            </w:tcBorders>
            <w:shd w:val="clear" w:color="auto" w:fill="FFFFFF"/>
            <w:vAlign w:val="center"/>
          </w:tcPr>
          <w:p w14:paraId="100BC9E3"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1</w:t>
            </w:r>
          </w:p>
        </w:tc>
        <w:tc>
          <w:tcPr>
            <w:tcW w:w="2697" w:type="dxa"/>
            <w:tcBorders>
              <w:top w:val="single" w:sz="4" w:space="0" w:color="auto"/>
              <w:left w:val="single" w:sz="4" w:space="0" w:color="auto"/>
            </w:tcBorders>
            <w:shd w:val="clear" w:color="auto" w:fill="FFFFFF"/>
            <w:vAlign w:val="center"/>
          </w:tcPr>
          <w:p w14:paraId="2F4CB719"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2</w:t>
            </w:r>
          </w:p>
        </w:tc>
        <w:tc>
          <w:tcPr>
            <w:tcW w:w="5859" w:type="dxa"/>
            <w:tcBorders>
              <w:top w:val="single" w:sz="4" w:space="0" w:color="auto"/>
              <w:left w:val="single" w:sz="4" w:space="0" w:color="auto"/>
              <w:right w:val="single" w:sz="4" w:space="0" w:color="auto"/>
            </w:tcBorders>
            <w:shd w:val="clear" w:color="auto" w:fill="FFFFFF"/>
            <w:vAlign w:val="center"/>
          </w:tcPr>
          <w:p w14:paraId="2D190550"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3</w:t>
            </w:r>
          </w:p>
        </w:tc>
      </w:tr>
      <w:tr w:rsidR="009E6754" w:rsidRPr="00BC73BD" w14:paraId="58B7BFBB" w14:textId="77777777" w:rsidTr="00BC73BD">
        <w:trPr>
          <w:jc w:val="center"/>
        </w:trPr>
        <w:tc>
          <w:tcPr>
            <w:tcW w:w="911" w:type="dxa"/>
            <w:tcBorders>
              <w:top w:val="single" w:sz="4" w:space="0" w:color="auto"/>
              <w:left w:val="single" w:sz="4" w:space="0" w:color="auto"/>
            </w:tcBorders>
            <w:shd w:val="clear" w:color="auto" w:fill="FFFFFF"/>
            <w:vAlign w:val="center"/>
          </w:tcPr>
          <w:p w14:paraId="3BABC47E"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1</w:t>
            </w:r>
          </w:p>
        </w:tc>
        <w:tc>
          <w:tcPr>
            <w:tcW w:w="2697" w:type="dxa"/>
            <w:tcBorders>
              <w:top w:val="single" w:sz="4" w:space="0" w:color="auto"/>
              <w:left w:val="single" w:sz="4" w:space="0" w:color="auto"/>
            </w:tcBorders>
            <w:shd w:val="clear" w:color="auto" w:fill="FFFFFF"/>
            <w:vAlign w:val="center"/>
          </w:tcPr>
          <w:p w14:paraId="479DE7AC"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Ծածկագրային նշագիրը</w:t>
            </w:r>
          </w:p>
        </w:tc>
        <w:tc>
          <w:tcPr>
            <w:tcW w:w="5859" w:type="dxa"/>
            <w:tcBorders>
              <w:top w:val="single" w:sz="4" w:space="0" w:color="auto"/>
              <w:left w:val="single" w:sz="4" w:space="0" w:color="auto"/>
              <w:right w:val="single" w:sz="4" w:space="0" w:color="auto"/>
            </w:tcBorders>
            <w:shd w:val="clear" w:color="auto" w:fill="FFFFFF"/>
            <w:vAlign w:val="center"/>
          </w:tcPr>
          <w:p w14:paraId="0FCD796B"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lang w:eastAsia="en-US" w:bidi="en-US"/>
              </w:rPr>
              <w:t>P.SS.12.OPR.027</w:t>
            </w:r>
          </w:p>
        </w:tc>
      </w:tr>
      <w:tr w:rsidR="009E6754" w:rsidRPr="00BC73BD" w14:paraId="1EE86E35" w14:textId="77777777" w:rsidTr="00BC73BD">
        <w:trPr>
          <w:jc w:val="center"/>
        </w:trPr>
        <w:tc>
          <w:tcPr>
            <w:tcW w:w="911" w:type="dxa"/>
            <w:tcBorders>
              <w:top w:val="single" w:sz="4" w:space="0" w:color="auto"/>
              <w:left w:val="single" w:sz="4" w:space="0" w:color="auto"/>
            </w:tcBorders>
            <w:shd w:val="clear" w:color="auto" w:fill="FFFFFF"/>
          </w:tcPr>
          <w:p w14:paraId="1C435C2D"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2</w:t>
            </w:r>
          </w:p>
        </w:tc>
        <w:tc>
          <w:tcPr>
            <w:tcW w:w="2697" w:type="dxa"/>
            <w:tcBorders>
              <w:top w:val="single" w:sz="4" w:space="0" w:color="auto"/>
              <w:left w:val="single" w:sz="4" w:space="0" w:color="auto"/>
            </w:tcBorders>
            <w:shd w:val="clear" w:color="auto" w:fill="FFFFFF"/>
          </w:tcPr>
          <w:p w14:paraId="5F33EBC2"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Գործառնության անվանումը</w:t>
            </w:r>
          </w:p>
        </w:tc>
        <w:tc>
          <w:tcPr>
            <w:tcW w:w="5859" w:type="dxa"/>
            <w:tcBorders>
              <w:top w:val="single" w:sz="4" w:space="0" w:color="auto"/>
              <w:left w:val="single" w:sz="4" w:space="0" w:color="auto"/>
              <w:right w:val="single" w:sz="4" w:space="0" w:color="auto"/>
            </w:tcBorders>
            <w:shd w:val="clear" w:color="auto" w:fill="FFFFFF"/>
            <w:vAlign w:val="center"/>
          </w:tcPr>
          <w:p w14:paraId="65E86145"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sz w:val="20"/>
                <w:szCs w:val="20"/>
              </w:rPr>
              <w:t>ժ</w:t>
            </w:r>
            <w:r w:rsidRPr="00BC73BD">
              <w:rPr>
                <w:rFonts w:ascii="Sylfaen" w:hAnsi="Sylfaen" w:cs="Sylfaen"/>
                <w:sz w:val="20"/>
                <w:szCs w:val="20"/>
              </w:rPr>
              <w:t>ամանակավոր կարանտինային բուսասանիտարական միջոցի ուսումնասիրության արդյունքների մասին տեղեկությունները լիազորված մարմնի կողմից մշակման արդյունքի մասին ծանուցման ստացում</w:t>
            </w:r>
          </w:p>
        </w:tc>
      </w:tr>
      <w:tr w:rsidR="009E6754" w:rsidRPr="00BC73BD" w14:paraId="6BD1BE94" w14:textId="77777777" w:rsidTr="00BC73BD">
        <w:trPr>
          <w:jc w:val="center"/>
        </w:trPr>
        <w:tc>
          <w:tcPr>
            <w:tcW w:w="911" w:type="dxa"/>
            <w:tcBorders>
              <w:top w:val="single" w:sz="4" w:space="0" w:color="auto"/>
              <w:left w:val="single" w:sz="4" w:space="0" w:color="auto"/>
              <w:bottom w:val="single" w:sz="4" w:space="0" w:color="auto"/>
            </w:tcBorders>
            <w:shd w:val="clear" w:color="auto" w:fill="FFFFFF"/>
            <w:vAlign w:val="center"/>
          </w:tcPr>
          <w:p w14:paraId="55D8AE6F" w14:textId="77777777" w:rsidR="009E6754" w:rsidRPr="00BC73BD" w:rsidRDefault="009E6754" w:rsidP="00BC73BD">
            <w:pPr>
              <w:pStyle w:val="a3"/>
              <w:shd w:val="clear" w:color="auto" w:fill="auto"/>
              <w:spacing w:after="120" w:line="240" w:lineRule="auto"/>
              <w:jc w:val="center"/>
              <w:rPr>
                <w:rFonts w:ascii="Sylfaen" w:hAnsi="Sylfaen" w:cs="Sylfaen"/>
                <w:sz w:val="20"/>
                <w:szCs w:val="20"/>
              </w:rPr>
            </w:pPr>
            <w:r w:rsidRPr="00BC73BD">
              <w:rPr>
                <w:rFonts w:ascii="Sylfaen" w:hAnsi="Sylfaen" w:cs="Sylfaen"/>
                <w:sz w:val="20"/>
                <w:szCs w:val="20"/>
              </w:rPr>
              <w:t>3</w:t>
            </w:r>
          </w:p>
        </w:tc>
        <w:tc>
          <w:tcPr>
            <w:tcW w:w="2697" w:type="dxa"/>
            <w:tcBorders>
              <w:top w:val="single" w:sz="4" w:space="0" w:color="auto"/>
              <w:left w:val="single" w:sz="4" w:space="0" w:color="auto"/>
              <w:bottom w:val="single" w:sz="4" w:space="0" w:color="auto"/>
            </w:tcBorders>
            <w:shd w:val="clear" w:color="auto" w:fill="FFFFFF"/>
            <w:vAlign w:val="center"/>
          </w:tcPr>
          <w:p w14:paraId="74A8C797"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Կատարողը</w:t>
            </w:r>
          </w:p>
        </w:tc>
        <w:tc>
          <w:tcPr>
            <w:tcW w:w="5859" w:type="dxa"/>
            <w:tcBorders>
              <w:top w:val="single" w:sz="4" w:space="0" w:color="auto"/>
              <w:left w:val="single" w:sz="4" w:space="0" w:color="auto"/>
              <w:bottom w:val="single" w:sz="4" w:space="0" w:color="auto"/>
              <w:right w:val="single" w:sz="4" w:space="0" w:color="auto"/>
            </w:tcBorders>
            <w:shd w:val="clear" w:color="auto" w:fill="FFFFFF"/>
            <w:vAlign w:val="center"/>
          </w:tcPr>
          <w:p w14:paraId="09FDE1F2"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ծանուցվող լիազորված մարմին</w:t>
            </w:r>
          </w:p>
        </w:tc>
      </w:tr>
      <w:tr w:rsidR="009E6754" w:rsidRPr="00BC73BD" w14:paraId="069C0E75" w14:textId="77777777" w:rsidTr="00BC73BD">
        <w:tblPrEx>
          <w:tblLook w:val="0000" w:firstRow="0" w:lastRow="0" w:firstColumn="0" w:lastColumn="0" w:noHBand="0" w:noVBand="0"/>
        </w:tblPrEx>
        <w:trPr>
          <w:jc w:val="center"/>
        </w:trPr>
        <w:tc>
          <w:tcPr>
            <w:tcW w:w="911" w:type="dxa"/>
            <w:tcBorders>
              <w:top w:val="single" w:sz="4" w:space="0" w:color="auto"/>
              <w:left w:val="single" w:sz="4" w:space="0" w:color="auto"/>
            </w:tcBorders>
            <w:shd w:val="clear" w:color="auto" w:fill="FFFFFF"/>
          </w:tcPr>
          <w:p w14:paraId="68892069" w14:textId="77777777" w:rsidR="009E6754" w:rsidRPr="00BC73BD" w:rsidRDefault="009E6754" w:rsidP="00BC73BD">
            <w:pPr>
              <w:pStyle w:val="a3"/>
              <w:shd w:val="clear" w:color="auto" w:fill="auto"/>
              <w:spacing w:after="120" w:line="240" w:lineRule="auto"/>
              <w:ind w:firstLine="280"/>
              <w:rPr>
                <w:rFonts w:ascii="Sylfaen" w:hAnsi="Sylfaen" w:cs="Sylfaen"/>
                <w:sz w:val="20"/>
                <w:szCs w:val="20"/>
              </w:rPr>
            </w:pPr>
            <w:r w:rsidRPr="00BC73BD">
              <w:rPr>
                <w:rFonts w:ascii="Sylfaen" w:hAnsi="Sylfaen" w:cs="Sylfaen"/>
                <w:sz w:val="20"/>
                <w:szCs w:val="20"/>
              </w:rPr>
              <w:t>4</w:t>
            </w:r>
          </w:p>
        </w:tc>
        <w:tc>
          <w:tcPr>
            <w:tcW w:w="2697" w:type="dxa"/>
            <w:tcBorders>
              <w:top w:val="single" w:sz="4" w:space="0" w:color="auto"/>
              <w:left w:val="single" w:sz="4" w:space="0" w:color="auto"/>
            </w:tcBorders>
            <w:shd w:val="clear" w:color="auto" w:fill="FFFFFF"/>
          </w:tcPr>
          <w:p w14:paraId="6FAD44AB"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Կատարման պայմանները</w:t>
            </w:r>
          </w:p>
        </w:tc>
        <w:tc>
          <w:tcPr>
            <w:tcW w:w="5859" w:type="dxa"/>
            <w:tcBorders>
              <w:top w:val="single" w:sz="4" w:space="0" w:color="auto"/>
              <w:left w:val="single" w:sz="4" w:space="0" w:color="auto"/>
              <w:right w:val="single" w:sz="4" w:space="0" w:color="auto"/>
            </w:tcBorders>
            <w:shd w:val="clear" w:color="auto" w:fill="FFFFFF"/>
            <w:vAlign w:val="center"/>
          </w:tcPr>
          <w:p w14:paraId="65303CDE"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 xml:space="preserve">կատարվում է ժամանակավոր կարանտինային բուսասանիտարական միջոցի ուսումնասիրության արդյունքների մասին տեղեկությունները լիազորված մարմնի կողմից մշակման արդյունքի մասին ծանուցումն ստանալիս («Ժամանակավոր կարանտինային բուսասանիտարական միջոցի ուսումնասիրության արդյունքների մասին տեղեկությունների ընդունում </w:t>
            </w:r>
            <w:r w:rsidR="00186716" w:rsidRPr="00BC73BD">
              <w:rPr>
                <w:rFonts w:ascii="Sylfaen" w:hAnsi="Sylfaen" w:cs="Sylfaen"/>
                <w:sz w:val="20"/>
                <w:szCs w:val="20"/>
              </w:rPr>
              <w:t>եւ</w:t>
            </w:r>
            <w:r w:rsidRPr="00BC73BD">
              <w:rPr>
                <w:rFonts w:ascii="Sylfaen" w:hAnsi="Sylfaen" w:cs="Sylfaen"/>
                <w:sz w:val="20"/>
                <w:szCs w:val="20"/>
              </w:rPr>
              <w:t xml:space="preserve"> մշակում լիազորված մարմնի կողմից» </w:t>
            </w:r>
            <w:r w:rsidRPr="00BC73BD">
              <w:rPr>
                <w:rFonts w:ascii="Sylfaen" w:hAnsi="Sylfaen" w:cs="Sylfaen"/>
                <w:sz w:val="20"/>
                <w:szCs w:val="20"/>
                <w:lang w:eastAsia="en-US" w:bidi="en-US"/>
              </w:rPr>
              <w:t xml:space="preserve">(P.SS.12.OPR.026) </w:t>
            </w:r>
            <w:r w:rsidRPr="00BC73BD">
              <w:rPr>
                <w:rFonts w:ascii="Sylfaen" w:hAnsi="Sylfaen" w:cs="Sylfaen"/>
                <w:sz w:val="20"/>
                <w:szCs w:val="20"/>
              </w:rPr>
              <w:t>գործառնության</w:t>
            </w:r>
            <w:r w:rsidRPr="00BC73BD">
              <w:rPr>
                <w:rFonts w:ascii="Sylfaen" w:hAnsi="Sylfaen" w:cs="Sylfaen"/>
                <w:sz w:val="20"/>
                <w:szCs w:val="20"/>
                <w:lang w:eastAsia="en-US" w:bidi="en-US"/>
              </w:rPr>
              <w:t>)</w:t>
            </w:r>
          </w:p>
        </w:tc>
      </w:tr>
      <w:tr w:rsidR="009E6754" w:rsidRPr="00BC73BD" w14:paraId="74AADADD" w14:textId="77777777" w:rsidTr="00BC73BD">
        <w:tblPrEx>
          <w:tblLook w:val="0000" w:firstRow="0" w:lastRow="0" w:firstColumn="0" w:lastColumn="0" w:noHBand="0" w:noVBand="0"/>
        </w:tblPrEx>
        <w:trPr>
          <w:jc w:val="center"/>
        </w:trPr>
        <w:tc>
          <w:tcPr>
            <w:tcW w:w="911" w:type="dxa"/>
            <w:tcBorders>
              <w:top w:val="single" w:sz="4" w:space="0" w:color="auto"/>
              <w:left w:val="single" w:sz="4" w:space="0" w:color="auto"/>
            </w:tcBorders>
            <w:shd w:val="clear" w:color="auto" w:fill="FFFFFF"/>
          </w:tcPr>
          <w:p w14:paraId="2BE35102" w14:textId="77777777" w:rsidR="009E6754" w:rsidRPr="00BC73BD" w:rsidRDefault="009E6754" w:rsidP="00BC73BD">
            <w:pPr>
              <w:pStyle w:val="a3"/>
              <w:shd w:val="clear" w:color="auto" w:fill="auto"/>
              <w:spacing w:after="120" w:line="240" w:lineRule="auto"/>
              <w:ind w:firstLine="280"/>
              <w:rPr>
                <w:rFonts w:ascii="Sylfaen" w:hAnsi="Sylfaen" w:cs="Sylfaen"/>
                <w:sz w:val="20"/>
                <w:szCs w:val="20"/>
              </w:rPr>
            </w:pPr>
            <w:r w:rsidRPr="00BC73BD">
              <w:rPr>
                <w:rFonts w:ascii="Sylfaen" w:hAnsi="Sylfaen" w:cs="Sylfaen"/>
                <w:sz w:val="20"/>
                <w:szCs w:val="20"/>
              </w:rPr>
              <w:t>5</w:t>
            </w:r>
          </w:p>
        </w:tc>
        <w:tc>
          <w:tcPr>
            <w:tcW w:w="2697" w:type="dxa"/>
            <w:tcBorders>
              <w:top w:val="single" w:sz="4" w:space="0" w:color="auto"/>
              <w:left w:val="single" w:sz="4" w:space="0" w:color="auto"/>
            </w:tcBorders>
            <w:shd w:val="clear" w:color="auto" w:fill="FFFFFF"/>
          </w:tcPr>
          <w:p w14:paraId="4AA77D89"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Սահմանափակումները</w:t>
            </w:r>
          </w:p>
        </w:tc>
        <w:tc>
          <w:tcPr>
            <w:tcW w:w="5859" w:type="dxa"/>
            <w:tcBorders>
              <w:top w:val="single" w:sz="4" w:space="0" w:color="auto"/>
              <w:left w:val="single" w:sz="4" w:space="0" w:color="auto"/>
              <w:right w:val="single" w:sz="4" w:space="0" w:color="auto"/>
            </w:tcBorders>
            <w:shd w:val="clear" w:color="auto" w:fill="FFFFFF"/>
            <w:vAlign w:val="center"/>
          </w:tcPr>
          <w:p w14:paraId="1687D95F"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sz w:val="20"/>
                <w:szCs w:val="20"/>
              </w:rPr>
              <w:t>տեղեկությունների ձ</w:t>
            </w:r>
            <w:r w:rsidR="00186716" w:rsidRPr="00BC73BD">
              <w:rPr>
                <w:rFonts w:ascii="Sylfaen" w:hAnsi="Sylfaen"/>
                <w:sz w:val="20"/>
                <w:szCs w:val="20"/>
              </w:rPr>
              <w:t>եւ</w:t>
            </w:r>
            <w:r w:rsidRPr="00BC73BD">
              <w:rPr>
                <w:rFonts w:ascii="Sylfaen" w:hAnsi="Sylfaen"/>
                <w:sz w:val="20"/>
                <w:szCs w:val="20"/>
              </w:rPr>
              <w:t xml:space="preserve">աչափն ու կառուցվածքը պետք է համապատասխանեն էլեկտրոնային փաստաթղթերի </w:t>
            </w:r>
            <w:r w:rsidR="00186716" w:rsidRPr="00BC73BD">
              <w:rPr>
                <w:rFonts w:ascii="Sylfaen" w:hAnsi="Sylfaen"/>
                <w:sz w:val="20"/>
                <w:szCs w:val="20"/>
              </w:rPr>
              <w:t>եւ</w:t>
            </w:r>
            <w:r w:rsidRPr="00BC73BD">
              <w:rPr>
                <w:rFonts w:ascii="Sylfaen" w:hAnsi="Sylfaen"/>
                <w:sz w:val="20"/>
                <w:szCs w:val="20"/>
              </w:rPr>
              <w:t xml:space="preserve"> տեղեկությունների ձ</w:t>
            </w:r>
            <w:r w:rsidR="00186716" w:rsidRPr="00BC73BD">
              <w:rPr>
                <w:rFonts w:ascii="Sylfaen" w:hAnsi="Sylfaen"/>
                <w:sz w:val="20"/>
                <w:szCs w:val="20"/>
              </w:rPr>
              <w:t>եւ</w:t>
            </w:r>
            <w:r w:rsidRPr="00BC73BD">
              <w:rPr>
                <w:rFonts w:ascii="Sylfaen" w:hAnsi="Sylfaen"/>
                <w:sz w:val="20"/>
                <w:szCs w:val="20"/>
              </w:rPr>
              <w:t>աչափերի ու կառուցվածքների նկարագրությանը</w:t>
            </w:r>
          </w:p>
        </w:tc>
      </w:tr>
      <w:tr w:rsidR="009E6754" w:rsidRPr="00BC73BD" w14:paraId="572367C7" w14:textId="77777777" w:rsidTr="00BC73BD">
        <w:tblPrEx>
          <w:tblLook w:val="0000" w:firstRow="0" w:lastRow="0" w:firstColumn="0" w:lastColumn="0" w:noHBand="0" w:noVBand="0"/>
        </w:tblPrEx>
        <w:trPr>
          <w:jc w:val="center"/>
        </w:trPr>
        <w:tc>
          <w:tcPr>
            <w:tcW w:w="911" w:type="dxa"/>
            <w:tcBorders>
              <w:top w:val="single" w:sz="4" w:space="0" w:color="auto"/>
              <w:left w:val="single" w:sz="4" w:space="0" w:color="auto"/>
            </w:tcBorders>
            <w:shd w:val="clear" w:color="auto" w:fill="FFFFFF"/>
          </w:tcPr>
          <w:p w14:paraId="599B49D1" w14:textId="77777777" w:rsidR="009E6754" w:rsidRPr="00BC73BD" w:rsidRDefault="009E6754" w:rsidP="00BC73BD">
            <w:pPr>
              <w:pStyle w:val="a3"/>
              <w:shd w:val="clear" w:color="auto" w:fill="auto"/>
              <w:spacing w:after="120" w:line="240" w:lineRule="auto"/>
              <w:ind w:firstLine="280"/>
              <w:rPr>
                <w:rFonts w:ascii="Sylfaen" w:hAnsi="Sylfaen" w:cs="Sylfaen"/>
                <w:sz w:val="20"/>
                <w:szCs w:val="20"/>
              </w:rPr>
            </w:pPr>
            <w:r w:rsidRPr="00BC73BD">
              <w:rPr>
                <w:rFonts w:ascii="Sylfaen" w:hAnsi="Sylfaen" w:cs="Sylfaen"/>
                <w:sz w:val="20"/>
                <w:szCs w:val="20"/>
              </w:rPr>
              <w:t>6</w:t>
            </w:r>
          </w:p>
        </w:tc>
        <w:tc>
          <w:tcPr>
            <w:tcW w:w="2697" w:type="dxa"/>
            <w:tcBorders>
              <w:top w:val="single" w:sz="4" w:space="0" w:color="auto"/>
              <w:left w:val="single" w:sz="4" w:space="0" w:color="auto"/>
            </w:tcBorders>
            <w:shd w:val="clear" w:color="auto" w:fill="FFFFFF"/>
          </w:tcPr>
          <w:p w14:paraId="356BC8BE"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Գործառնության նկարագրությունը</w:t>
            </w:r>
          </w:p>
        </w:tc>
        <w:tc>
          <w:tcPr>
            <w:tcW w:w="5859" w:type="dxa"/>
            <w:tcBorders>
              <w:top w:val="single" w:sz="4" w:space="0" w:color="auto"/>
              <w:left w:val="single" w:sz="4" w:space="0" w:color="auto"/>
              <w:right w:val="single" w:sz="4" w:space="0" w:color="auto"/>
            </w:tcBorders>
            <w:shd w:val="clear" w:color="auto" w:fill="FFFFFF"/>
            <w:vAlign w:val="center"/>
          </w:tcPr>
          <w:p w14:paraId="0300F77F"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 xml:space="preserve">կատարողն իրականացնում է ժամանակավոր կարանտինային բուսասանիտարական միջոցի ուսումնասիրության արդյունքների մասին տեղեկությունները լիազորված մարմնի կողմից մշակման արդյունքի մասին ծանուցման ընդունում </w:t>
            </w:r>
            <w:r w:rsidR="00186716" w:rsidRPr="00BC73BD">
              <w:rPr>
                <w:rFonts w:ascii="Sylfaen" w:hAnsi="Sylfaen" w:cs="Sylfaen"/>
                <w:sz w:val="20"/>
                <w:szCs w:val="20"/>
              </w:rPr>
              <w:t>եւ</w:t>
            </w:r>
            <w:r w:rsidRPr="00BC73BD">
              <w:rPr>
                <w:rFonts w:ascii="Sylfaen" w:hAnsi="Sylfaen" w:cs="Sylfaen"/>
                <w:sz w:val="20"/>
                <w:szCs w:val="20"/>
              </w:rPr>
              <w:t xml:space="preserve"> մշակում՝ </w:t>
            </w:r>
            <w:r w:rsidRPr="00BC73BD">
              <w:rPr>
                <w:rFonts w:ascii="Sylfaen" w:hAnsi="Sylfaen"/>
                <w:sz w:val="20"/>
                <w:szCs w:val="20"/>
              </w:rPr>
              <w:t>լիազորված մարմինների միջ</w:t>
            </w:r>
            <w:r w:rsidR="00186716" w:rsidRPr="00BC73BD">
              <w:rPr>
                <w:rFonts w:ascii="Sylfaen" w:hAnsi="Sylfaen"/>
                <w:sz w:val="20"/>
                <w:szCs w:val="20"/>
              </w:rPr>
              <w:t>եւ</w:t>
            </w:r>
            <w:r w:rsidRPr="00BC73BD">
              <w:rPr>
                <w:rFonts w:ascii="Sylfaen" w:hAnsi="Sylfaen"/>
                <w:sz w:val="20"/>
                <w:szCs w:val="20"/>
              </w:rPr>
              <w:t xml:space="preserve"> տեղեկատվական փոխգործակցության կանոնակարգին համապատասխան</w:t>
            </w:r>
          </w:p>
        </w:tc>
      </w:tr>
      <w:tr w:rsidR="009E6754" w:rsidRPr="00BC73BD" w14:paraId="012BB940" w14:textId="77777777" w:rsidTr="00BC73BD">
        <w:tblPrEx>
          <w:tblLook w:val="0000" w:firstRow="0" w:lastRow="0" w:firstColumn="0" w:lastColumn="0" w:noHBand="0" w:noVBand="0"/>
        </w:tblPrEx>
        <w:trPr>
          <w:jc w:val="center"/>
        </w:trPr>
        <w:tc>
          <w:tcPr>
            <w:tcW w:w="911" w:type="dxa"/>
            <w:tcBorders>
              <w:top w:val="single" w:sz="4" w:space="0" w:color="auto"/>
              <w:left w:val="single" w:sz="4" w:space="0" w:color="auto"/>
              <w:bottom w:val="single" w:sz="4" w:space="0" w:color="auto"/>
            </w:tcBorders>
            <w:shd w:val="clear" w:color="auto" w:fill="FFFFFF"/>
          </w:tcPr>
          <w:p w14:paraId="04511052" w14:textId="77777777" w:rsidR="009E6754" w:rsidRPr="00BC73BD" w:rsidRDefault="009E6754" w:rsidP="00BC73BD">
            <w:pPr>
              <w:pStyle w:val="a3"/>
              <w:shd w:val="clear" w:color="auto" w:fill="auto"/>
              <w:spacing w:after="120" w:line="240" w:lineRule="auto"/>
              <w:ind w:firstLine="280"/>
              <w:rPr>
                <w:rFonts w:ascii="Sylfaen" w:hAnsi="Sylfaen" w:cs="Sylfaen"/>
                <w:sz w:val="20"/>
                <w:szCs w:val="20"/>
              </w:rPr>
            </w:pPr>
            <w:r w:rsidRPr="00BC73BD">
              <w:rPr>
                <w:rFonts w:ascii="Sylfaen" w:hAnsi="Sylfaen" w:cs="Sylfaen"/>
                <w:sz w:val="20"/>
                <w:szCs w:val="20"/>
              </w:rPr>
              <w:t>7</w:t>
            </w:r>
          </w:p>
        </w:tc>
        <w:tc>
          <w:tcPr>
            <w:tcW w:w="2697" w:type="dxa"/>
            <w:tcBorders>
              <w:top w:val="single" w:sz="4" w:space="0" w:color="auto"/>
              <w:left w:val="single" w:sz="4" w:space="0" w:color="auto"/>
              <w:bottom w:val="single" w:sz="4" w:space="0" w:color="auto"/>
            </w:tcBorders>
            <w:shd w:val="clear" w:color="auto" w:fill="FFFFFF"/>
          </w:tcPr>
          <w:p w14:paraId="34EBC7CC"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Արդյունքները</w:t>
            </w:r>
          </w:p>
        </w:tc>
        <w:tc>
          <w:tcPr>
            <w:tcW w:w="5859" w:type="dxa"/>
            <w:tcBorders>
              <w:top w:val="single" w:sz="4" w:space="0" w:color="auto"/>
              <w:left w:val="single" w:sz="4" w:space="0" w:color="auto"/>
              <w:bottom w:val="single" w:sz="4" w:space="0" w:color="auto"/>
              <w:right w:val="single" w:sz="4" w:space="0" w:color="auto"/>
            </w:tcBorders>
            <w:shd w:val="clear" w:color="auto" w:fill="FFFFFF"/>
            <w:vAlign w:val="center"/>
          </w:tcPr>
          <w:p w14:paraId="545CA4D1" w14:textId="77777777" w:rsidR="009E6754" w:rsidRPr="00BC73BD" w:rsidRDefault="009E6754" w:rsidP="00BC73BD">
            <w:pPr>
              <w:pStyle w:val="a3"/>
              <w:shd w:val="clear" w:color="auto" w:fill="auto"/>
              <w:spacing w:after="120" w:line="240" w:lineRule="auto"/>
              <w:rPr>
                <w:rFonts w:ascii="Sylfaen" w:hAnsi="Sylfaen" w:cs="Sylfaen"/>
                <w:sz w:val="20"/>
                <w:szCs w:val="20"/>
              </w:rPr>
            </w:pPr>
            <w:r w:rsidRPr="00BC73BD">
              <w:rPr>
                <w:rFonts w:ascii="Sylfaen" w:hAnsi="Sylfaen" w:cs="Sylfaen"/>
                <w:sz w:val="20"/>
                <w:szCs w:val="20"/>
              </w:rPr>
              <w:t>ժամանակավոր կարանտինային բուսասանիտարական միջոցի ուսումնասիրության արդյունքների մասին տեղեկությունները լիազորված մարմնի կողմից մշակման արդյունքի մասին ծանուցումը մշակվել է</w:t>
            </w:r>
          </w:p>
        </w:tc>
      </w:tr>
    </w:tbl>
    <w:p w14:paraId="056E7F21" w14:textId="77777777" w:rsidR="009E6754" w:rsidRPr="00B62852" w:rsidRDefault="009E6754" w:rsidP="00186716">
      <w:pPr>
        <w:spacing w:after="160" w:line="360" w:lineRule="auto"/>
      </w:pPr>
    </w:p>
    <w:p w14:paraId="7B0FD546" w14:textId="77777777" w:rsidR="00BC73BD" w:rsidRPr="00472A80" w:rsidRDefault="009E6754" w:rsidP="00472A80">
      <w:pPr>
        <w:pStyle w:val="11"/>
        <w:shd w:val="clear" w:color="auto" w:fill="auto"/>
        <w:spacing w:after="160" w:line="360" w:lineRule="auto"/>
        <w:ind w:left="567" w:right="559"/>
        <w:outlineLvl w:val="9"/>
        <w:rPr>
          <w:rFonts w:ascii="Sylfaen" w:hAnsi="Sylfaen" w:cs="Sylfaen"/>
          <w:sz w:val="24"/>
          <w:szCs w:val="24"/>
        </w:rPr>
      </w:pPr>
      <w:bookmarkStart w:id="33" w:name="bookmark49"/>
      <w:r w:rsidRPr="00B62852">
        <w:rPr>
          <w:rFonts w:ascii="Sylfaen" w:eastAsia="Times New Roman" w:hAnsi="Sylfaen" w:cs="Sylfaen"/>
          <w:sz w:val="24"/>
          <w:szCs w:val="24"/>
        </w:rPr>
        <w:t xml:space="preserve">3. </w:t>
      </w:r>
      <w:bookmarkEnd w:id="33"/>
      <w:r w:rsidRPr="00B62852">
        <w:rPr>
          <w:rFonts w:ascii="Sylfaen" w:hAnsi="Sylfaen" w:cs="Sylfaen"/>
          <w:sz w:val="24"/>
          <w:szCs w:val="24"/>
        </w:rPr>
        <w:t>Ժամանակավոր կարանտինային բուսասանիտարական միջոցի մասին լրացուցիչ տեղեկությունների ստացման ընթացակարգեր</w:t>
      </w:r>
    </w:p>
    <w:p w14:paraId="2975E449" w14:textId="77777777" w:rsidR="00472A80" w:rsidRPr="00472A80" w:rsidRDefault="00472A80" w:rsidP="00472A80">
      <w:pPr>
        <w:pStyle w:val="11"/>
        <w:shd w:val="clear" w:color="auto" w:fill="auto"/>
        <w:spacing w:after="160" w:line="360" w:lineRule="auto"/>
        <w:ind w:left="567" w:right="559"/>
        <w:outlineLvl w:val="9"/>
        <w:rPr>
          <w:rFonts w:ascii="Sylfaen" w:hAnsi="Sylfaen" w:cs="Sylfaen"/>
          <w:sz w:val="24"/>
          <w:szCs w:val="24"/>
        </w:rPr>
      </w:pPr>
    </w:p>
    <w:p w14:paraId="2AC396DE"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bookmarkStart w:id="34" w:name="bookmark50"/>
      <w:r w:rsidRPr="00B62852">
        <w:rPr>
          <w:rFonts w:ascii="Sylfaen" w:eastAsia="Times New Roman" w:hAnsi="Sylfaen" w:cs="Sylfaen"/>
          <w:sz w:val="24"/>
          <w:szCs w:val="24"/>
        </w:rPr>
        <w:t>«</w:t>
      </w:r>
      <w:r w:rsidRPr="00B62852">
        <w:rPr>
          <w:rFonts w:ascii="Sylfaen" w:hAnsi="Sylfaen" w:cs="Sylfaen"/>
          <w:sz w:val="24"/>
          <w:szCs w:val="24"/>
        </w:rPr>
        <w:t>Ժամանակավոր կարանտինային բուսասանիտարական միջոցի մասին լրացուցիչ տեղեկությունների ներկայացում Հանձնաժողով</w:t>
      </w:r>
      <w:r w:rsidRPr="00B62852">
        <w:rPr>
          <w:rFonts w:ascii="Sylfaen" w:eastAsia="Times New Roman" w:hAnsi="Sylfaen" w:cs="Sylfaen"/>
          <w:sz w:val="24"/>
          <w:szCs w:val="24"/>
        </w:rPr>
        <w:t xml:space="preserve">» </w:t>
      </w:r>
      <w:r w:rsidRPr="00B62852">
        <w:rPr>
          <w:rFonts w:ascii="Sylfaen" w:eastAsia="Times New Roman" w:hAnsi="Sylfaen" w:cs="Sylfaen"/>
          <w:sz w:val="24"/>
          <w:szCs w:val="24"/>
          <w:lang w:eastAsia="en-US" w:bidi="en-US"/>
        </w:rPr>
        <w:t>(P.SS.12.PRC.009)</w:t>
      </w:r>
      <w:bookmarkEnd w:id="34"/>
      <w:r w:rsidRPr="00B62852">
        <w:rPr>
          <w:rFonts w:ascii="Sylfaen" w:eastAsia="Times New Roman" w:hAnsi="Sylfaen" w:cs="Sylfaen"/>
          <w:sz w:val="24"/>
          <w:szCs w:val="24"/>
        </w:rPr>
        <w:t xml:space="preserve"> ընթացակարգ</w:t>
      </w:r>
    </w:p>
    <w:p w14:paraId="2C7F8E07" w14:textId="77777777" w:rsidR="009E6754" w:rsidRPr="00B62852" w:rsidRDefault="009E6754" w:rsidP="00BC73BD">
      <w:pPr>
        <w:pStyle w:val="1"/>
        <w:shd w:val="clear" w:color="auto" w:fill="auto"/>
        <w:tabs>
          <w:tab w:val="left" w:pos="1134"/>
        </w:tabs>
        <w:spacing w:after="160"/>
        <w:ind w:firstLine="567"/>
        <w:jc w:val="both"/>
        <w:rPr>
          <w:rFonts w:ascii="Sylfaen" w:hAnsi="Sylfaen" w:cs="Sylfaen"/>
          <w:sz w:val="24"/>
          <w:szCs w:val="24"/>
        </w:rPr>
      </w:pPr>
      <w:bookmarkStart w:id="35" w:name="bookmark51"/>
      <w:r w:rsidRPr="00B62852">
        <w:rPr>
          <w:rFonts w:ascii="Sylfaen" w:hAnsi="Sylfaen" w:cs="Sylfaen"/>
          <w:sz w:val="24"/>
          <w:szCs w:val="24"/>
        </w:rPr>
        <w:t>89.</w:t>
      </w:r>
      <w:bookmarkEnd w:id="35"/>
      <w:r w:rsidR="00BC73BD" w:rsidRPr="00FE3616">
        <w:rPr>
          <w:rFonts w:ascii="Sylfaen" w:hAnsi="Sylfaen" w:cs="Sylfaen"/>
          <w:sz w:val="24"/>
          <w:szCs w:val="24"/>
        </w:rPr>
        <w:tab/>
      </w:r>
      <w:r w:rsidRPr="00B62852">
        <w:rPr>
          <w:rFonts w:ascii="Sylfaen" w:hAnsi="Sylfaen" w:cs="Sylfaen"/>
          <w:sz w:val="24"/>
          <w:szCs w:val="24"/>
        </w:rPr>
        <w:t xml:space="preserve">«Ժամանակավոր կարանտինային բուսասանիտարական միջոցի մասին լրացուցիչ տեղեկությունների ներկայացում Հանձնաժողով» </w:t>
      </w:r>
      <w:r w:rsidRPr="00B62852">
        <w:rPr>
          <w:rFonts w:ascii="Sylfaen" w:hAnsi="Sylfaen" w:cs="Sylfaen"/>
          <w:sz w:val="24"/>
          <w:szCs w:val="24"/>
          <w:lang w:eastAsia="en-US" w:bidi="en-US"/>
        </w:rPr>
        <w:t xml:space="preserve">(P.SS.12.PRC.009) </w:t>
      </w:r>
      <w:r w:rsidRPr="00B62852">
        <w:rPr>
          <w:rFonts w:ascii="Sylfaen" w:hAnsi="Sylfaen" w:cs="Sylfaen"/>
          <w:sz w:val="24"/>
          <w:szCs w:val="24"/>
        </w:rPr>
        <w:t>ընթացակարգի</w:t>
      </w:r>
      <w:r w:rsidRPr="00B62852">
        <w:rPr>
          <w:rFonts w:ascii="Sylfaen" w:hAnsi="Sylfaen" w:cs="Sylfaen"/>
          <w:sz w:val="24"/>
          <w:szCs w:val="24"/>
          <w:lang w:eastAsia="en-US" w:bidi="en-US"/>
        </w:rPr>
        <w:t xml:space="preserve"> կատարման սխեման ներկայացված է </w:t>
      </w:r>
      <w:r w:rsidRPr="00B62852">
        <w:rPr>
          <w:rFonts w:ascii="Sylfaen" w:hAnsi="Sylfaen" w:cs="Sylfaen"/>
          <w:sz w:val="24"/>
          <w:szCs w:val="24"/>
        </w:rPr>
        <w:t>14-րդ նկարում:</w:t>
      </w:r>
    </w:p>
    <w:p w14:paraId="3478720B" w14:textId="77777777" w:rsidR="009E6754" w:rsidRPr="00B62852" w:rsidRDefault="00350756" w:rsidP="00186716">
      <w:pPr>
        <w:spacing w:after="160" w:line="360" w:lineRule="auto"/>
        <w:jc w:val="center"/>
      </w:pPr>
      <w:r>
        <w:rPr>
          <w:noProof/>
          <w:lang w:val="en-US" w:eastAsia="en-US" w:bidi="ar-SA"/>
        </w:rPr>
        <w:pict w14:anchorId="0309EB49">
          <v:group id="_x0000_s1207" style="position:absolute;left:0;text-align:left;margin-left:13.1pt;margin-top:4.85pt;width:433.5pt;height:474.75pt;z-index:251753472" coordorigin="1680,1515" coordsize="8670,9495">
            <v:rect id="_x0000_s1168" style="position:absolute;left:6315;top:1515;width:3705;height:300" stroked="f">
              <v:textbox style="mso-next-textbox:#_x0000_s1168" inset="0,0,0,0">
                <w:txbxContent>
                  <w:p w14:paraId="0E49E614" w14:textId="77777777" w:rsidR="00FE3616" w:rsidRPr="00880BED" w:rsidRDefault="00FE3616" w:rsidP="009E6754">
                    <w:pPr>
                      <w:jc w:val="center"/>
                      <w:rPr>
                        <w:sz w:val="20"/>
                      </w:rPr>
                    </w:pPr>
                    <w:r>
                      <w:rPr>
                        <w:sz w:val="16"/>
                        <w:szCs w:val="19"/>
                      </w:rPr>
                      <w:t>: Լիազորված մարմին</w:t>
                    </w:r>
                  </w:p>
                </w:txbxContent>
              </v:textbox>
            </v:rect>
            <v:rect id="_x0000_s1169" style="position:absolute;left:1995;top:1515;width:3705;height:300" stroked="f">
              <v:textbox style="mso-next-textbox:#_x0000_s1169" inset="0,0,0,0">
                <w:txbxContent>
                  <w:p w14:paraId="28610510" w14:textId="77777777" w:rsidR="00FE3616" w:rsidRPr="00880BED" w:rsidRDefault="00FE3616" w:rsidP="009E6754">
                    <w:pPr>
                      <w:jc w:val="center"/>
                      <w:rPr>
                        <w:sz w:val="20"/>
                      </w:rPr>
                    </w:pPr>
                    <w:r w:rsidRPr="003C1741">
                      <w:rPr>
                        <w:sz w:val="16"/>
                        <w:szCs w:val="19"/>
                      </w:rPr>
                      <w:t xml:space="preserve">: </w:t>
                    </w:r>
                    <w:r>
                      <w:rPr>
                        <w:sz w:val="16"/>
                        <w:szCs w:val="19"/>
                      </w:rPr>
                      <w:t>Հանձնաժողով</w:t>
                    </w:r>
                  </w:p>
                </w:txbxContent>
              </v:textbox>
            </v:rect>
            <v:rect id="_x0000_s1170" style="position:absolute;left:6570;top:2790;width:3780;height:705" stroked="f">
              <v:textbox style="mso-next-textbox:#_x0000_s1170" inset="0,0,0,0">
                <w:txbxContent>
                  <w:p w14:paraId="41581A51" w14:textId="77777777" w:rsidR="00FE3616" w:rsidRPr="00880BED" w:rsidRDefault="00FE3616" w:rsidP="009E6754">
                    <w:pPr>
                      <w:widowControl/>
                      <w:jc w:val="center"/>
                      <w:rPr>
                        <w:rFonts w:ascii="Times New Roman" w:eastAsia="Times New Roman" w:hAnsi="Times New Roman" w:cs="Times New Roman"/>
                        <w:color w:val="auto"/>
                        <w:sz w:val="16"/>
                        <w:szCs w:val="16"/>
                        <w:lang w:bidi="ar-SA"/>
                      </w:rPr>
                    </w:pPr>
                    <w:r w:rsidRPr="00880BED">
                      <w:rPr>
                        <w:rFonts w:eastAsia="Times New Roman"/>
                        <w:sz w:val="16"/>
                        <w:szCs w:val="16"/>
                        <w:lang w:bidi="ar-SA"/>
                      </w:rPr>
                      <w:t xml:space="preserve">: </w:t>
                    </w:r>
                    <w:r w:rsidRPr="00880BED">
                      <w:rPr>
                        <w:sz w:val="16"/>
                        <w:szCs w:val="16"/>
                      </w:rPr>
                      <w:t>Ժամանակավոր կարանտինային բուսասանիտարական միջոցի</w:t>
                    </w:r>
                    <w:r>
                      <w:rPr>
                        <w:sz w:val="16"/>
                        <w:szCs w:val="16"/>
                      </w:rPr>
                      <w:t xml:space="preserve"> </w:t>
                    </w:r>
                    <w:r w:rsidRPr="00880BED">
                      <w:rPr>
                        <w:sz w:val="16"/>
                        <w:szCs w:val="16"/>
                      </w:rPr>
                      <w:t>մասին</w:t>
                    </w:r>
                    <w:r>
                      <w:rPr>
                        <w:sz w:val="16"/>
                        <w:szCs w:val="16"/>
                      </w:rPr>
                      <w:t xml:space="preserve"> </w:t>
                    </w:r>
                    <w:r w:rsidRPr="00880BED">
                      <w:rPr>
                        <w:sz w:val="16"/>
                        <w:szCs w:val="16"/>
                      </w:rPr>
                      <w:t>տեղեկություններ</w:t>
                    </w:r>
                  </w:p>
                  <w:p w14:paraId="6BF66C31" w14:textId="77777777" w:rsidR="00FE3616" w:rsidRPr="003C1741" w:rsidRDefault="00FE3616" w:rsidP="009E6754">
                    <w:pPr>
                      <w:jc w:val="center"/>
                      <w:rPr>
                        <w:sz w:val="20"/>
                      </w:rPr>
                    </w:pPr>
                    <w:r w:rsidRPr="00381A74">
                      <w:rPr>
                        <w:rFonts w:eastAsia="Times New Roman"/>
                        <w:sz w:val="16"/>
                        <w:szCs w:val="16"/>
                        <w:lang w:bidi="ar-SA"/>
                      </w:rPr>
                      <w:t>[</w:t>
                    </w:r>
                    <w:r>
                      <w:rPr>
                        <w:rFonts w:eastAsia="Times New Roman"/>
                        <w:sz w:val="16"/>
                        <w:szCs w:val="16"/>
                        <w:lang w:bidi="ar-SA"/>
                      </w:rPr>
                      <w:t>լրացուցիչ տեղեկությունների հարցումն ուղարկվել է</w:t>
                    </w:r>
                    <w:r w:rsidRPr="00381A74">
                      <w:rPr>
                        <w:rFonts w:eastAsia="Times New Roman"/>
                        <w:sz w:val="16"/>
                        <w:szCs w:val="16"/>
                        <w:lang w:bidi="ar-SA"/>
                      </w:rPr>
                      <w:t>]</w:t>
                    </w:r>
                  </w:p>
                </w:txbxContent>
              </v:textbox>
            </v:rect>
            <v:rect id="_x0000_s1171" style="position:absolute;left:1920;top:2565;width:3780;height:1035" stroked="f">
              <v:textbox style="mso-next-textbox:#_x0000_s1171" inset="0,0,0,0">
                <w:txbxContent>
                  <w:p w14:paraId="38EC27D3" w14:textId="77777777" w:rsidR="00FE3616" w:rsidRPr="00880BED" w:rsidRDefault="00FE3616" w:rsidP="009E6754">
                    <w:pPr>
                      <w:jc w:val="center"/>
                      <w:rPr>
                        <w:sz w:val="16"/>
                        <w:szCs w:val="16"/>
                      </w:rPr>
                    </w:pPr>
                    <w:r>
                      <w:rPr>
                        <w:sz w:val="16"/>
                        <w:szCs w:val="16"/>
                      </w:rPr>
                      <w:t>Հանձնաժողովի` ժ</w:t>
                    </w:r>
                    <w:r w:rsidRPr="00880BED">
                      <w:rPr>
                        <w:sz w:val="16"/>
                        <w:szCs w:val="16"/>
                      </w:rPr>
                      <w:t xml:space="preserve">ամանակավոր կարանտինային բուսասանիտարական միջոցի մասին լրացուցիչ տեղեկությունների </w:t>
                    </w:r>
                    <w:r>
                      <w:rPr>
                        <w:sz w:val="16"/>
                        <w:szCs w:val="16"/>
                      </w:rPr>
                      <w:t xml:space="preserve">ներկայացման հարցում </w:t>
                    </w:r>
                    <w:r w:rsidRPr="00880BED">
                      <w:rPr>
                        <w:sz w:val="16"/>
                        <w:szCs w:val="16"/>
                        <w:lang w:eastAsia="en-US"/>
                      </w:rPr>
                      <w:t>(</w:t>
                    </w:r>
                    <w:r w:rsidRPr="00880BED">
                      <w:rPr>
                        <w:sz w:val="16"/>
                        <w:szCs w:val="16"/>
                        <w:lang w:val="en-US" w:eastAsia="en-US"/>
                      </w:rPr>
                      <w:t>P</w:t>
                    </w:r>
                    <w:r w:rsidRPr="00880BED">
                      <w:rPr>
                        <w:sz w:val="16"/>
                        <w:szCs w:val="16"/>
                        <w:lang w:eastAsia="en-US"/>
                      </w:rPr>
                      <w:t>.</w:t>
                    </w:r>
                    <w:r w:rsidRPr="00880BED">
                      <w:rPr>
                        <w:sz w:val="16"/>
                        <w:szCs w:val="16"/>
                        <w:lang w:val="en-US" w:eastAsia="en-US"/>
                      </w:rPr>
                      <w:t>SS</w:t>
                    </w:r>
                    <w:r w:rsidRPr="00880BED">
                      <w:rPr>
                        <w:sz w:val="16"/>
                        <w:szCs w:val="16"/>
                        <w:lang w:eastAsia="en-US"/>
                      </w:rPr>
                      <w:t>.12.</w:t>
                    </w:r>
                    <w:r w:rsidRPr="00880BED">
                      <w:rPr>
                        <w:sz w:val="16"/>
                        <w:szCs w:val="16"/>
                        <w:lang w:val="en-US" w:eastAsia="en-US"/>
                      </w:rPr>
                      <w:t>OPR</w:t>
                    </w:r>
                    <w:r w:rsidRPr="00880BED">
                      <w:rPr>
                        <w:sz w:val="16"/>
                        <w:szCs w:val="16"/>
                        <w:lang w:eastAsia="en-US"/>
                      </w:rPr>
                      <w:t>.028)</w:t>
                    </w:r>
                  </w:p>
                </w:txbxContent>
              </v:textbox>
            </v:rect>
            <v:rect id="_x0000_s1172" style="position:absolute;left:1920;top:3900;width:3780;height:705" stroked="f">
              <v:textbox style="mso-next-textbox:#_x0000_s1172" inset="0,0,0,0">
                <w:txbxContent>
                  <w:p w14:paraId="344D6CFA" w14:textId="77777777" w:rsidR="00FE3616" w:rsidRPr="00287AE4" w:rsidRDefault="00FE3616" w:rsidP="009E6754">
                    <w:pPr>
                      <w:widowControl/>
                      <w:jc w:val="center"/>
                      <w:rPr>
                        <w:sz w:val="14"/>
                        <w:szCs w:val="14"/>
                      </w:rPr>
                    </w:pPr>
                    <w:r w:rsidRPr="00381A74">
                      <w:rPr>
                        <w:rFonts w:eastAsia="Times New Roman"/>
                        <w:sz w:val="16"/>
                        <w:szCs w:val="16"/>
                        <w:lang w:bidi="ar-SA"/>
                      </w:rPr>
                      <w:t xml:space="preserve">: </w:t>
                    </w:r>
                    <w:r w:rsidRPr="00287AE4">
                      <w:rPr>
                        <w:sz w:val="14"/>
                        <w:szCs w:val="14"/>
                      </w:rPr>
                      <w:t>Ժամանակավոր կարանտինային բուսասանիտարական միջոցի մասին տեղեկություններ</w:t>
                    </w:r>
                    <w:r w:rsidRPr="00287AE4">
                      <w:rPr>
                        <w:rFonts w:eastAsia="Times New Roman"/>
                        <w:sz w:val="14"/>
                        <w:szCs w:val="14"/>
                        <w:lang w:bidi="ar-SA"/>
                      </w:rPr>
                      <w:t xml:space="preserve"> [</w:t>
                    </w:r>
                    <w:r w:rsidRPr="00287AE4">
                      <w:rPr>
                        <w:sz w:val="14"/>
                        <w:szCs w:val="14"/>
                      </w:rPr>
                      <w:t>լրացուցիչ տեղեկությունների հարցումը մշակվել է</w:t>
                    </w:r>
                    <w:r w:rsidRPr="00287AE4">
                      <w:rPr>
                        <w:rFonts w:eastAsia="Times New Roman"/>
                        <w:sz w:val="14"/>
                        <w:szCs w:val="14"/>
                        <w:lang w:bidi="ar-SA"/>
                      </w:rPr>
                      <w:t>]</w:t>
                    </w:r>
                  </w:p>
                </w:txbxContent>
              </v:textbox>
            </v:rect>
            <v:rect id="_x0000_s1173" style="position:absolute;left:6570;top:3900;width:3780;height:960" stroked="f">
              <v:textbox style="mso-next-textbox:#_x0000_s1173" inset="0,0,0,0">
                <w:txbxContent>
                  <w:p w14:paraId="3FED36EC" w14:textId="77777777" w:rsidR="00FE3616" w:rsidRPr="00381A74" w:rsidRDefault="00FE3616" w:rsidP="009E6754">
                    <w:pPr>
                      <w:jc w:val="center"/>
                      <w:rPr>
                        <w:sz w:val="20"/>
                      </w:rPr>
                    </w:pPr>
                    <w:r>
                      <w:rPr>
                        <w:sz w:val="16"/>
                        <w:szCs w:val="16"/>
                      </w:rPr>
                      <w:t>Հանձնաժողովի` ժ</w:t>
                    </w:r>
                    <w:r w:rsidRPr="00880BED">
                      <w:rPr>
                        <w:sz w:val="16"/>
                        <w:szCs w:val="16"/>
                      </w:rPr>
                      <w:t xml:space="preserve">ամանակավոր կարանտինային բուսասանիտարական միջոցի մասին լրացուցիչ տեղեկությունների </w:t>
                    </w:r>
                    <w:r>
                      <w:rPr>
                        <w:sz w:val="16"/>
                        <w:szCs w:val="16"/>
                      </w:rPr>
                      <w:t xml:space="preserve">ներկայացման հարցման ընդունում և մշակում </w:t>
                    </w:r>
                    <w:r w:rsidRPr="00381A74">
                      <w:rPr>
                        <w:sz w:val="16"/>
                        <w:szCs w:val="16"/>
                        <w:lang w:eastAsia="en-US"/>
                      </w:rPr>
                      <w:t>(</w:t>
                    </w:r>
                    <w:r>
                      <w:rPr>
                        <w:sz w:val="16"/>
                        <w:szCs w:val="16"/>
                        <w:lang w:val="en-US" w:eastAsia="en-US"/>
                      </w:rPr>
                      <w:t>P</w:t>
                    </w:r>
                    <w:r w:rsidRPr="00381A74">
                      <w:rPr>
                        <w:sz w:val="16"/>
                        <w:szCs w:val="16"/>
                        <w:lang w:eastAsia="en-US"/>
                      </w:rPr>
                      <w:t>.</w:t>
                    </w:r>
                    <w:r>
                      <w:rPr>
                        <w:sz w:val="16"/>
                        <w:szCs w:val="16"/>
                        <w:lang w:val="en-US" w:eastAsia="en-US"/>
                      </w:rPr>
                      <w:t>SS</w:t>
                    </w:r>
                    <w:r w:rsidRPr="00381A74">
                      <w:rPr>
                        <w:sz w:val="16"/>
                        <w:szCs w:val="16"/>
                        <w:lang w:eastAsia="en-US"/>
                      </w:rPr>
                      <w:t>.12.</w:t>
                    </w:r>
                    <w:r>
                      <w:rPr>
                        <w:sz w:val="16"/>
                        <w:szCs w:val="16"/>
                        <w:lang w:val="en-US" w:eastAsia="en-US"/>
                      </w:rPr>
                      <w:t>OPR</w:t>
                    </w:r>
                    <w:r w:rsidRPr="00381A74">
                      <w:rPr>
                        <w:sz w:val="16"/>
                        <w:szCs w:val="16"/>
                        <w:lang w:eastAsia="en-US"/>
                      </w:rPr>
                      <w:t>.029)</w:t>
                    </w:r>
                  </w:p>
                </w:txbxContent>
              </v:textbox>
            </v:rect>
            <v:rect id="_x0000_s1174" style="position:absolute;left:1920;top:5010;width:3780;height:1215" stroked="f">
              <v:textbox style="mso-next-textbox:#_x0000_s1174" inset="0,0,0,0">
                <w:txbxContent>
                  <w:p w14:paraId="40C010A2" w14:textId="77777777" w:rsidR="00FE3616" w:rsidRPr="003C1741" w:rsidRDefault="00FE3616" w:rsidP="009E6754">
                    <w:pPr>
                      <w:jc w:val="center"/>
                      <w:rPr>
                        <w:sz w:val="20"/>
                      </w:rPr>
                    </w:pPr>
                    <w:r>
                      <w:rPr>
                        <w:sz w:val="16"/>
                        <w:szCs w:val="16"/>
                      </w:rPr>
                      <w:t xml:space="preserve"> Հանձնաժողովի` ժ</w:t>
                    </w:r>
                    <w:r w:rsidRPr="00880BED">
                      <w:rPr>
                        <w:sz w:val="16"/>
                        <w:szCs w:val="16"/>
                      </w:rPr>
                      <w:t xml:space="preserve">ամանակավոր կարանտինային բուսասանիտարական միջոցի մասին լրացուցիչ տեղեկությունների </w:t>
                    </w:r>
                    <w:r>
                      <w:rPr>
                        <w:sz w:val="16"/>
                        <w:szCs w:val="16"/>
                      </w:rPr>
                      <w:t xml:space="preserve">ներկայացման </w:t>
                    </w:r>
                    <w:r w:rsidRPr="005802B4">
                      <w:rPr>
                        <w:sz w:val="16"/>
                        <w:szCs w:val="16"/>
                      </w:rPr>
                      <w:t xml:space="preserve">հարցումը մշակելու </w:t>
                    </w:r>
                    <w:r w:rsidRPr="007279BC">
                      <w:rPr>
                        <w:sz w:val="16"/>
                        <w:szCs w:val="16"/>
                      </w:rPr>
                      <w:t>ա</w:t>
                    </w:r>
                    <w:r>
                      <w:rPr>
                        <w:sz w:val="16"/>
                        <w:szCs w:val="16"/>
                      </w:rPr>
                      <w:t xml:space="preserve">րդյունքի մասին ծանուցման ստացում </w:t>
                    </w:r>
                    <w:r w:rsidRPr="00381A74">
                      <w:rPr>
                        <w:sz w:val="16"/>
                        <w:szCs w:val="16"/>
                        <w:lang w:eastAsia="en-US"/>
                      </w:rPr>
                      <w:t>(</w:t>
                    </w:r>
                    <w:r>
                      <w:rPr>
                        <w:sz w:val="16"/>
                        <w:szCs w:val="16"/>
                        <w:lang w:val="en-US" w:eastAsia="en-US"/>
                      </w:rPr>
                      <w:t>P</w:t>
                    </w:r>
                    <w:r w:rsidRPr="00381A74">
                      <w:rPr>
                        <w:sz w:val="16"/>
                        <w:szCs w:val="16"/>
                        <w:lang w:eastAsia="en-US"/>
                      </w:rPr>
                      <w:t>.</w:t>
                    </w:r>
                    <w:r>
                      <w:rPr>
                        <w:sz w:val="16"/>
                        <w:szCs w:val="16"/>
                        <w:lang w:val="en-US" w:eastAsia="en-US"/>
                      </w:rPr>
                      <w:t>SS</w:t>
                    </w:r>
                    <w:r w:rsidRPr="00381A74">
                      <w:rPr>
                        <w:sz w:val="16"/>
                        <w:szCs w:val="16"/>
                        <w:lang w:eastAsia="en-US"/>
                      </w:rPr>
                      <w:t>.</w:t>
                    </w:r>
                    <w:r>
                      <w:rPr>
                        <w:sz w:val="16"/>
                        <w:szCs w:val="16"/>
                      </w:rPr>
                      <w:t>12.ОР</w:t>
                    </w:r>
                    <w:r>
                      <w:rPr>
                        <w:sz w:val="16"/>
                        <w:szCs w:val="16"/>
                        <w:lang w:val="en-US" w:eastAsia="en-US"/>
                      </w:rPr>
                      <w:t>R</w:t>
                    </w:r>
                    <w:r>
                      <w:rPr>
                        <w:sz w:val="16"/>
                        <w:szCs w:val="16"/>
                      </w:rPr>
                      <w:t>.030)</w:t>
                    </w:r>
                  </w:p>
                </w:txbxContent>
              </v:textbox>
            </v:rect>
            <v:rect id="_x0000_s1175" style="position:absolute;left:6315;top:10050;width:3585;height:960" stroked="f">
              <v:textbox style="mso-next-textbox:#_x0000_s1175" inset="0,0,0,0">
                <w:txbxContent>
                  <w:p w14:paraId="0DD81E47" w14:textId="77777777" w:rsidR="00FE3616" w:rsidRPr="00287AE4" w:rsidRDefault="00FE3616" w:rsidP="009E6754">
                    <w:pPr>
                      <w:jc w:val="center"/>
                      <w:rPr>
                        <w:sz w:val="14"/>
                        <w:szCs w:val="14"/>
                      </w:rPr>
                    </w:pPr>
                    <w:r w:rsidRPr="00287AE4">
                      <w:rPr>
                        <w:sz w:val="14"/>
                        <w:szCs w:val="14"/>
                      </w:rPr>
                      <w:t>Ժամանակավոր կարանտինային բուսասանիտարական միջոցի մասին լրացուցիչ տեղեկություններ</w:t>
                    </w:r>
                    <w:r w:rsidRPr="00287AE4">
                      <w:rPr>
                        <w:sz w:val="14"/>
                        <w:szCs w:val="14"/>
                        <w:lang w:eastAsia="en-US"/>
                      </w:rPr>
                      <w:t>ը Հանձնաժողովի կողմից մշակման արդյունքի մասին ծանուցման ստացում (</w:t>
                    </w:r>
                    <w:r w:rsidRPr="00287AE4">
                      <w:rPr>
                        <w:sz w:val="14"/>
                        <w:szCs w:val="14"/>
                        <w:lang w:val="en-US" w:eastAsia="en-US"/>
                      </w:rPr>
                      <w:t>P</w:t>
                    </w:r>
                    <w:r w:rsidRPr="00287AE4">
                      <w:rPr>
                        <w:sz w:val="14"/>
                        <w:szCs w:val="14"/>
                        <w:lang w:eastAsia="en-US"/>
                      </w:rPr>
                      <w:t>.</w:t>
                    </w:r>
                    <w:r w:rsidRPr="00287AE4">
                      <w:rPr>
                        <w:sz w:val="14"/>
                        <w:szCs w:val="14"/>
                        <w:lang w:val="en-US" w:eastAsia="en-US"/>
                      </w:rPr>
                      <w:t>SS</w:t>
                    </w:r>
                    <w:r w:rsidRPr="00287AE4">
                      <w:rPr>
                        <w:sz w:val="14"/>
                        <w:szCs w:val="14"/>
                        <w:lang w:eastAsia="en-US"/>
                      </w:rPr>
                      <w:t>.12.</w:t>
                    </w:r>
                    <w:r w:rsidRPr="00287AE4">
                      <w:rPr>
                        <w:sz w:val="14"/>
                        <w:szCs w:val="14"/>
                        <w:lang w:val="en-US" w:eastAsia="en-US"/>
                      </w:rPr>
                      <w:t>OPR</w:t>
                    </w:r>
                    <w:r w:rsidRPr="00287AE4">
                      <w:rPr>
                        <w:sz w:val="14"/>
                        <w:szCs w:val="14"/>
                        <w:lang w:eastAsia="en-US"/>
                      </w:rPr>
                      <w:t>.033)</w:t>
                    </w:r>
                  </w:p>
                </w:txbxContent>
              </v:textbox>
            </v:rect>
            <v:rect id="_x0000_s1176" style="position:absolute;left:6315;top:7485;width:3780;height:705" stroked="f">
              <v:textbox style="mso-next-textbox:#_x0000_s1176" inset="0,0,0,0">
                <w:txbxContent>
                  <w:p w14:paraId="37ECB644" w14:textId="77777777" w:rsidR="00FE3616" w:rsidRPr="00287AE4" w:rsidRDefault="00FE3616" w:rsidP="009E6754">
                    <w:pPr>
                      <w:jc w:val="center"/>
                      <w:rPr>
                        <w:sz w:val="14"/>
                        <w:szCs w:val="14"/>
                      </w:rPr>
                    </w:pPr>
                    <w:r w:rsidRPr="00287AE4">
                      <w:rPr>
                        <w:sz w:val="14"/>
                        <w:szCs w:val="14"/>
                      </w:rPr>
                      <w:t xml:space="preserve">Ժամանակավոր կարանտինային բուսասանիտարական միջոցի մասին լրացուցիչ տեղեկությունների ուղարկում Հանձնաժողով </w:t>
                    </w:r>
                    <w:r w:rsidRPr="00287AE4">
                      <w:rPr>
                        <w:sz w:val="14"/>
                        <w:szCs w:val="14"/>
                        <w:lang w:eastAsia="en-US"/>
                      </w:rPr>
                      <w:t>(</w:t>
                    </w:r>
                    <w:r w:rsidRPr="00287AE4">
                      <w:rPr>
                        <w:sz w:val="14"/>
                        <w:szCs w:val="14"/>
                        <w:lang w:val="en-US" w:eastAsia="en-US"/>
                      </w:rPr>
                      <w:t>P</w:t>
                    </w:r>
                    <w:r w:rsidRPr="00287AE4">
                      <w:rPr>
                        <w:sz w:val="14"/>
                        <w:szCs w:val="14"/>
                        <w:lang w:eastAsia="en-US"/>
                      </w:rPr>
                      <w:t>.</w:t>
                    </w:r>
                    <w:r w:rsidRPr="00287AE4">
                      <w:rPr>
                        <w:sz w:val="14"/>
                        <w:szCs w:val="14"/>
                        <w:lang w:val="en-US" w:eastAsia="en-US"/>
                      </w:rPr>
                      <w:t>SS</w:t>
                    </w:r>
                    <w:r w:rsidRPr="00287AE4">
                      <w:rPr>
                        <w:sz w:val="14"/>
                        <w:szCs w:val="14"/>
                        <w:lang w:eastAsia="en-US"/>
                      </w:rPr>
                      <w:t>.12.</w:t>
                    </w:r>
                    <w:r w:rsidRPr="00287AE4">
                      <w:rPr>
                        <w:sz w:val="14"/>
                        <w:szCs w:val="14"/>
                        <w:lang w:val="en-US" w:eastAsia="en-US"/>
                      </w:rPr>
                      <w:t>OPR</w:t>
                    </w:r>
                    <w:r w:rsidRPr="00287AE4">
                      <w:rPr>
                        <w:sz w:val="14"/>
                        <w:szCs w:val="14"/>
                        <w:lang w:eastAsia="en-US"/>
                      </w:rPr>
                      <w:t>.031)</w:t>
                    </w:r>
                  </w:p>
                </w:txbxContent>
              </v:textbox>
            </v:rect>
            <v:rect id="_x0000_s1177" style="position:absolute;left:6315;top:9045;width:3705;height:705" stroked="f">
              <v:textbox style="mso-next-textbox:#_x0000_s1177" inset="0,0,0,0">
                <w:txbxContent>
                  <w:p w14:paraId="51C25EDA" w14:textId="77777777" w:rsidR="00FE3616" w:rsidRPr="00287AE4" w:rsidRDefault="00FE3616" w:rsidP="009E6754">
                    <w:pPr>
                      <w:widowControl/>
                      <w:jc w:val="center"/>
                      <w:rPr>
                        <w:rFonts w:ascii="Times New Roman" w:eastAsia="Times New Roman" w:hAnsi="Times New Roman" w:cs="Times New Roman"/>
                        <w:color w:val="auto"/>
                        <w:sz w:val="14"/>
                        <w:szCs w:val="14"/>
                        <w:lang w:bidi="ar-SA"/>
                      </w:rPr>
                    </w:pPr>
                    <w:r w:rsidRPr="00287AE4">
                      <w:rPr>
                        <w:rFonts w:eastAsia="Times New Roman"/>
                        <w:sz w:val="14"/>
                        <w:szCs w:val="14"/>
                        <w:lang w:bidi="ar-SA"/>
                      </w:rPr>
                      <w:t xml:space="preserve">: </w:t>
                    </w:r>
                    <w:r w:rsidRPr="00287AE4">
                      <w:rPr>
                        <w:sz w:val="14"/>
                        <w:szCs w:val="14"/>
                      </w:rPr>
                      <w:t>Ժամանակավոր կարանտինային բուսասանիտարական միջոցի մասին տեղեկություններ</w:t>
                    </w:r>
                  </w:p>
                  <w:p w14:paraId="28BDA51E" w14:textId="77777777" w:rsidR="00FE3616" w:rsidRPr="00287AE4" w:rsidRDefault="00FE3616" w:rsidP="009E6754">
                    <w:pPr>
                      <w:jc w:val="center"/>
                      <w:rPr>
                        <w:sz w:val="14"/>
                        <w:szCs w:val="14"/>
                      </w:rPr>
                    </w:pPr>
                    <w:r w:rsidRPr="00287AE4">
                      <w:rPr>
                        <w:rFonts w:eastAsia="Times New Roman"/>
                        <w:sz w:val="14"/>
                        <w:szCs w:val="14"/>
                        <w:lang w:bidi="ar-SA"/>
                      </w:rPr>
                      <w:t>[լրացուցիչ տեղեկությունները մշակվել են]</w:t>
                    </w:r>
                  </w:p>
                </w:txbxContent>
              </v:textbox>
            </v:rect>
            <v:rect id="_x0000_s1178" style="position:absolute;left:1680;top:7155;width:3705;height:705" stroked="f">
              <v:textbox style="mso-next-textbox:#_x0000_s1178" inset="0,0,0,0">
                <w:txbxContent>
                  <w:p w14:paraId="1B01CE95" w14:textId="77777777" w:rsidR="00FE3616" w:rsidRPr="00287AE4" w:rsidRDefault="00FE3616" w:rsidP="009E6754">
                    <w:pPr>
                      <w:widowControl/>
                      <w:jc w:val="center"/>
                      <w:rPr>
                        <w:sz w:val="14"/>
                        <w:szCs w:val="14"/>
                      </w:rPr>
                    </w:pPr>
                    <w:r w:rsidRPr="00287AE4">
                      <w:rPr>
                        <w:rFonts w:eastAsia="Times New Roman"/>
                        <w:sz w:val="14"/>
                        <w:szCs w:val="14"/>
                        <w:lang w:bidi="ar-SA"/>
                      </w:rPr>
                      <w:t xml:space="preserve">: </w:t>
                    </w:r>
                    <w:r w:rsidRPr="00287AE4">
                      <w:rPr>
                        <w:sz w:val="14"/>
                        <w:szCs w:val="14"/>
                      </w:rPr>
                      <w:t>Ժամանակավոր կարանտինային բուսասանիտարական միջոցի մասին տեղեկություններ</w:t>
                    </w:r>
                    <w:r w:rsidRPr="00287AE4">
                      <w:rPr>
                        <w:rFonts w:eastAsia="Times New Roman"/>
                        <w:sz w:val="14"/>
                        <w:szCs w:val="14"/>
                        <w:lang w:bidi="ar-SA"/>
                      </w:rPr>
                      <w:t xml:space="preserve"> [լրացուցիչ տեղեկություններն ուղարկվել են]</w:t>
                    </w:r>
                  </w:p>
                </w:txbxContent>
              </v:textbox>
            </v:rect>
            <v:rect id="_x0000_s1179" style="position:absolute;left:2145;top:8190;width:3705;height:686" stroked="f">
              <v:textbox style="mso-next-textbox:#_x0000_s1179" inset="0,0,0,0">
                <w:txbxContent>
                  <w:p w14:paraId="64FB19E5" w14:textId="77777777" w:rsidR="00FE3616" w:rsidRPr="00287AE4" w:rsidRDefault="00FE3616" w:rsidP="009E6754">
                    <w:pPr>
                      <w:widowControl/>
                      <w:jc w:val="center"/>
                      <w:rPr>
                        <w:sz w:val="14"/>
                        <w:szCs w:val="14"/>
                      </w:rPr>
                    </w:pPr>
                    <w:r w:rsidRPr="00287AE4">
                      <w:rPr>
                        <w:rFonts w:eastAsia="Times New Roman"/>
                        <w:sz w:val="14"/>
                        <w:szCs w:val="14"/>
                        <w:lang w:bidi="ar-SA"/>
                      </w:rPr>
                      <w:t xml:space="preserve">: </w:t>
                    </w:r>
                    <w:r w:rsidRPr="00287AE4">
                      <w:rPr>
                        <w:sz w:val="14"/>
                        <w:szCs w:val="14"/>
                      </w:rPr>
                      <w:t xml:space="preserve">Ժամանակավոր կարանտինային բուսասանիտարական միջոցի մասին տեղեկություններ </w:t>
                    </w:r>
                    <w:r w:rsidRPr="00287AE4">
                      <w:rPr>
                        <w:rFonts w:eastAsia="Times New Roman"/>
                        <w:sz w:val="14"/>
                        <w:szCs w:val="14"/>
                        <w:lang w:bidi="ar-SA"/>
                      </w:rPr>
                      <w:t>[լրացուցիչ տեղեկությունները բացակայում են]</w:t>
                    </w:r>
                  </w:p>
                </w:txbxContent>
              </v:textbox>
            </v:rect>
            <v:rect id="_x0000_s1180" style="position:absolute;left:1995;top:9345;width:3705;height:960" stroked="f">
              <v:textbox style="mso-next-textbox:#_x0000_s1180" inset="0,0,0,0">
                <w:txbxContent>
                  <w:p w14:paraId="4D95BFEC" w14:textId="77777777" w:rsidR="00FE3616" w:rsidRPr="00381A74" w:rsidRDefault="00FE3616" w:rsidP="009E6754">
                    <w:pPr>
                      <w:jc w:val="center"/>
                    </w:pPr>
                    <w:r>
                      <w:rPr>
                        <w:sz w:val="16"/>
                        <w:szCs w:val="16"/>
                      </w:rPr>
                      <w:t>Ժ</w:t>
                    </w:r>
                    <w:r w:rsidRPr="00880BED">
                      <w:rPr>
                        <w:sz w:val="16"/>
                        <w:szCs w:val="16"/>
                      </w:rPr>
                      <w:t>ամանակավոր կարանտինային բուսասանիտարական միջոցի մասին լրացուցիչ տեղեկությունների</w:t>
                    </w:r>
                    <w:r>
                      <w:rPr>
                        <w:sz w:val="16"/>
                        <w:szCs w:val="16"/>
                      </w:rPr>
                      <w:t xml:space="preserve"> ընդունում և մշակում Հանձնաժողովի կողմից </w:t>
                    </w:r>
                    <w:r w:rsidRPr="00381A74">
                      <w:rPr>
                        <w:sz w:val="16"/>
                        <w:szCs w:val="16"/>
                        <w:lang w:eastAsia="en-US"/>
                      </w:rPr>
                      <w:t>(</w:t>
                    </w:r>
                    <w:r>
                      <w:rPr>
                        <w:sz w:val="16"/>
                        <w:szCs w:val="16"/>
                        <w:lang w:val="en-US" w:eastAsia="en-US"/>
                      </w:rPr>
                      <w:t>P</w:t>
                    </w:r>
                    <w:r w:rsidRPr="00381A74">
                      <w:rPr>
                        <w:sz w:val="16"/>
                        <w:szCs w:val="16"/>
                        <w:lang w:eastAsia="en-US"/>
                      </w:rPr>
                      <w:t>.</w:t>
                    </w:r>
                    <w:r>
                      <w:rPr>
                        <w:sz w:val="16"/>
                        <w:szCs w:val="16"/>
                        <w:lang w:val="en-US" w:eastAsia="en-US"/>
                      </w:rPr>
                      <w:t>SS</w:t>
                    </w:r>
                    <w:r w:rsidRPr="00381A74">
                      <w:rPr>
                        <w:sz w:val="16"/>
                        <w:szCs w:val="16"/>
                        <w:lang w:eastAsia="en-US"/>
                      </w:rPr>
                      <w:t>.</w:t>
                    </w:r>
                    <w:r>
                      <w:rPr>
                        <w:sz w:val="16"/>
                        <w:szCs w:val="16"/>
                      </w:rPr>
                      <w:t>12.</w:t>
                    </w:r>
                    <w:r>
                      <w:rPr>
                        <w:sz w:val="16"/>
                        <w:szCs w:val="16"/>
                        <w:lang w:val="en-US" w:eastAsia="en-US"/>
                      </w:rPr>
                      <w:t xml:space="preserve">OPR </w:t>
                    </w:r>
                    <w:r>
                      <w:rPr>
                        <w:sz w:val="16"/>
                        <w:szCs w:val="16"/>
                      </w:rPr>
                      <w:t>032)</w:t>
                    </w:r>
                  </w:p>
                </w:txbxContent>
              </v:textbox>
            </v:rect>
          </v:group>
        </w:pict>
      </w:r>
      <w:r w:rsidR="009E6754" w:rsidRPr="00B62852">
        <w:rPr>
          <w:noProof/>
          <w:lang w:val="en-US" w:eastAsia="en-US" w:bidi="ar-SA"/>
        </w:rPr>
        <w:drawing>
          <wp:inline distT="0" distB="0" distL="0" distR="0" wp14:anchorId="2E940698" wp14:editId="7FCDBC1A">
            <wp:extent cx="5876290" cy="6522720"/>
            <wp:effectExtent l="0" t="0" r="0" b="0"/>
            <wp:docPr id="29" name="Picut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4" cstate="print"/>
                    <a:stretch/>
                  </pic:blipFill>
                  <pic:spPr>
                    <a:xfrm>
                      <a:off x="0" y="0"/>
                      <a:ext cx="5876290" cy="6522720"/>
                    </a:xfrm>
                    <a:prstGeom prst="rect">
                      <a:avLst/>
                    </a:prstGeom>
                  </pic:spPr>
                </pic:pic>
              </a:graphicData>
            </a:graphic>
          </wp:inline>
        </w:drawing>
      </w:r>
    </w:p>
    <w:p w14:paraId="0BBBDF20" w14:textId="77777777" w:rsidR="009E6754" w:rsidRPr="00FE3616" w:rsidRDefault="009E6754" w:rsidP="00697587">
      <w:pPr>
        <w:pStyle w:val="a1"/>
        <w:shd w:val="clear" w:color="auto" w:fill="auto"/>
        <w:spacing w:after="120"/>
        <w:rPr>
          <w:rFonts w:ascii="Sylfaen" w:hAnsi="Sylfaen" w:cs="Sylfaen"/>
          <w:spacing w:val="-6"/>
          <w:sz w:val="20"/>
          <w:szCs w:val="20"/>
          <w:lang w:eastAsia="en-US" w:bidi="en-US"/>
        </w:rPr>
      </w:pPr>
      <w:r w:rsidRPr="00287AE4">
        <w:rPr>
          <w:rFonts w:ascii="Sylfaen" w:hAnsi="Sylfaen" w:cs="Sylfaen"/>
          <w:spacing w:val="-6"/>
          <w:sz w:val="20"/>
          <w:szCs w:val="20"/>
        </w:rPr>
        <w:t xml:space="preserve">Նկ. 14. «Ժամանակավոր կարանտինային բուսասանիտարական միջոցի մասին լրացուցիչ տեղեկությունների ներկայացում Հանձնաժողով» </w:t>
      </w:r>
      <w:r w:rsidRPr="00287AE4">
        <w:rPr>
          <w:rFonts w:ascii="Sylfaen" w:hAnsi="Sylfaen" w:cs="Sylfaen"/>
          <w:spacing w:val="-6"/>
          <w:sz w:val="20"/>
          <w:szCs w:val="20"/>
          <w:lang w:eastAsia="en-US" w:bidi="en-US"/>
        </w:rPr>
        <w:t xml:space="preserve">(P.SS.12.PRC.009) </w:t>
      </w:r>
      <w:r w:rsidRPr="00287AE4">
        <w:rPr>
          <w:rFonts w:ascii="Sylfaen" w:hAnsi="Sylfaen" w:cs="Sylfaen"/>
          <w:spacing w:val="-6"/>
          <w:sz w:val="20"/>
          <w:szCs w:val="20"/>
        </w:rPr>
        <w:t>ընթացակարգի</w:t>
      </w:r>
      <w:r w:rsidRPr="00287AE4">
        <w:rPr>
          <w:rFonts w:ascii="Sylfaen" w:hAnsi="Sylfaen" w:cs="Sylfaen"/>
          <w:spacing w:val="-6"/>
          <w:sz w:val="20"/>
          <w:szCs w:val="20"/>
          <w:lang w:eastAsia="en-US" w:bidi="en-US"/>
        </w:rPr>
        <w:t xml:space="preserve"> կատարման սխեմա</w:t>
      </w:r>
    </w:p>
    <w:p w14:paraId="416B7AE8" w14:textId="77777777" w:rsidR="00BC73BD" w:rsidRPr="00FE3616" w:rsidRDefault="00BC73BD" w:rsidP="00697587">
      <w:pPr>
        <w:pStyle w:val="a1"/>
        <w:shd w:val="clear" w:color="auto" w:fill="auto"/>
        <w:spacing w:after="120"/>
        <w:rPr>
          <w:rFonts w:ascii="Sylfaen" w:hAnsi="Sylfaen" w:cs="Sylfaen"/>
          <w:sz w:val="20"/>
          <w:szCs w:val="20"/>
        </w:rPr>
      </w:pPr>
    </w:p>
    <w:p w14:paraId="5356FD88" w14:textId="77777777" w:rsidR="009E6754" w:rsidRPr="00B62852" w:rsidRDefault="009E6754" w:rsidP="00697587">
      <w:pPr>
        <w:pStyle w:val="1"/>
        <w:shd w:val="clear" w:color="auto" w:fill="auto"/>
        <w:tabs>
          <w:tab w:val="left" w:pos="1134"/>
        </w:tabs>
        <w:spacing w:after="160" w:line="336" w:lineRule="auto"/>
        <w:ind w:firstLine="567"/>
        <w:jc w:val="both"/>
        <w:rPr>
          <w:rFonts w:ascii="Sylfaen" w:hAnsi="Sylfaen" w:cs="Sylfaen"/>
          <w:sz w:val="24"/>
          <w:szCs w:val="24"/>
        </w:rPr>
      </w:pPr>
      <w:r w:rsidRPr="00B62852">
        <w:rPr>
          <w:rFonts w:ascii="Sylfaen" w:hAnsi="Sylfaen" w:cs="Sylfaen"/>
          <w:sz w:val="24"/>
          <w:szCs w:val="24"/>
        </w:rPr>
        <w:t>90.</w:t>
      </w:r>
      <w:r w:rsidR="00BC73BD" w:rsidRPr="00FE3616">
        <w:rPr>
          <w:rFonts w:ascii="Sylfaen" w:hAnsi="Sylfaen" w:cs="Sylfaen"/>
          <w:sz w:val="24"/>
          <w:szCs w:val="24"/>
        </w:rPr>
        <w:tab/>
      </w:r>
      <w:r w:rsidRPr="00B62852">
        <w:rPr>
          <w:rFonts w:ascii="Sylfaen" w:hAnsi="Sylfaen" w:cs="Sylfaen"/>
          <w:sz w:val="24"/>
          <w:szCs w:val="24"/>
        </w:rPr>
        <w:t xml:space="preserve">«Ժամանակավոր կարանտինային բուսասանիտարական միջոցի մասին լրացուցիչ տեղեկությունների ներկայացում Հանձնաժողով» </w:t>
      </w:r>
      <w:r w:rsidRPr="00B62852">
        <w:rPr>
          <w:rFonts w:ascii="Sylfaen" w:hAnsi="Sylfaen" w:cs="Sylfaen"/>
          <w:sz w:val="24"/>
          <w:szCs w:val="24"/>
          <w:lang w:eastAsia="en-US" w:bidi="en-US"/>
        </w:rPr>
        <w:t xml:space="preserve">(P.SS.12.PRC.009) </w:t>
      </w:r>
      <w:r w:rsidRPr="00B62852">
        <w:rPr>
          <w:rFonts w:ascii="Sylfaen" w:hAnsi="Sylfaen" w:cs="Sylfaen"/>
          <w:sz w:val="24"/>
          <w:szCs w:val="24"/>
        </w:rPr>
        <w:t>ընթացակարգը</w:t>
      </w:r>
      <w:r w:rsidRPr="00B62852">
        <w:rPr>
          <w:rFonts w:ascii="Sylfaen" w:hAnsi="Sylfaen" w:cs="Sylfaen"/>
          <w:sz w:val="24"/>
          <w:szCs w:val="24"/>
          <w:lang w:eastAsia="en-US" w:bidi="en-US"/>
        </w:rPr>
        <w:t xml:space="preserve"> կատարվում է </w:t>
      </w:r>
      <w:r w:rsidRPr="00B62852">
        <w:rPr>
          <w:rFonts w:ascii="Sylfaen" w:hAnsi="Sylfaen" w:cs="Sylfaen"/>
          <w:sz w:val="24"/>
          <w:szCs w:val="24"/>
        </w:rPr>
        <w:t>ժամանակավոր կարանտինային բուսասանիտարական միջոցի մասին լրացուցիչ տեղեկությունները Հանձնաժողովի կողմից ստանալու անհրաժեշտության դեպքում:</w:t>
      </w:r>
    </w:p>
    <w:p w14:paraId="4B492FC9" w14:textId="77777777" w:rsidR="009E6754" w:rsidRPr="00B62852" w:rsidRDefault="009E6754" w:rsidP="00BC73BD">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91.</w:t>
      </w:r>
      <w:r w:rsidR="00BC73BD" w:rsidRPr="00BC73BD">
        <w:rPr>
          <w:rFonts w:ascii="Sylfaen" w:hAnsi="Sylfaen" w:cs="Sylfaen"/>
          <w:sz w:val="24"/>
          <w:szCs w:val="24"/>
        </w:rPr>
        <w:tab/>
      </w:r>
      <w:r w:rsidRPr="00B62852">
        <w:rPr>
          <w:rFonts w:ascii="Sylfaen" w:hAnsi="Sylfaen" w:cs="Sylfaen"/>
          <w:sz w:val="24"/>
          <w:szCs w:val="24"/>
        </w:rPr>
        <w:t xml:space="preserve">Առաջին հերթին կատարվում է «Հանձնաժողովի` ժամանակավոր կարանտինային բուսասանիտարական միջոցի մասին լրացուցիչ տեղեկությունների ներկայացման հարցում» </w:t>
      </w:r>
      <w:r w:rsidRPr="00B62852">
        <w:rPr>
          <w:rFonts w:ascii="Sylfaen" w:hAnsi="Sylfaen" w:cs="Sylfaen"/>
          <w:sz w:val="24"/>
          <w:szCs w:val="24"/>
          <w:lang w:eastAsia="en-US"/>
        </w:rPr>
        <w:t xml:space="preserve">(P.SS.12.OPR.028) </w:t>
      </w:r>
      <w:r w:rsidRPr="00B62852">
        <w:rPr>
          <w:rFonts w:ascii="Sylfaen" w:hAnsi="Sylfaen" w:cs="Sylfaen"/>
          <w:sz w:val="24"/>
          <w:szCs w:val="24"/>
        </w:rPr>
        <w:t>գործառնությունը</w:t>
      </w:r>
      <w:r w:rsidRPr="00B62852">
        <w:rPr>
          <w:rFonts w:ascii="Sylfaen" w:hAnsi="Sylfaen" w:cs="Sylfaen"/>
          <w:sz w:val="24"/>
          <w:szCs w:val="24"/>
          <w:lang w:eastAsia="en-US"/>
        </w:rPr>
        <w:t>, որի կատարման արդյունքներով Հանձնաժողովի կողմից ձ</w:t>
      </w:r>
      <w:r w:rsidR="00186716">
        <w:rPr>
          <w:rFonts w:ascii="Sylfaen" w:hAnsi="Sylfaen" w:cs="Sylfaen"/>
          <w:sz w:val="24"/>
          <w:szCs w:val="24"/>
          <w:lang w:eastAsia="en-US"/>
        </w:rPr>
        <w:t>եւ</w:t>
      </w:r>
      <w:r w:rsidRPr="00B62852">
        <w:rPr>
          <w:rFonts w:ascii="Sylfaen" w:hAnsi="Sylfaen" w:cs="Sylfaen"/>
          <w:sz w:val="24"/>
          <w:szCs w:val="24"/>
          <w:lang w:eastAsia="en-US"/>
        </w:rPr>
        <w:t xml:space="preserve">ավորվում </w:t>
      </w:r>
      <w:r w:rsidR="00186716">
        <w:rPr>
          <w:rFonts w:ascii="Sylfaen" w:hAnsi="Sylfaen" w:cs="Sylfaen"/>
          <w:sz w:val="24"/>
          <w:szCs w:val="24"/>
          <w:lang w:eastAsia="en-US"/>
        </w:rPr>
        <w:t>եւ</w:t>
      </w:r>
      <w:r w:rsidRPr="00B62852">
        <w:rPr>
          <w:rFonts w:ascii="Sylfaen" w:hAnsi="Sylfaen" w:cs="Sylfaen"/>
          <w:sz w:val="24"/>
          <w:szCs w:val="24"/>
          <w:lang w:eastAsia="en-US"/>
        </w:rPr>
        <w:t xml:space="preserve"> լիազորված մարմին է ուղարկվում</w:t>
      </w:r>
      <w:r w:rsidRPr="00B62852">
        <w:rPr>
          <w:rFonts w:ascii="Sylfaen" w:hAnsi="Sylfaen" w:cs="Sylfaen"/>
          <w:sz w:val="24"/>
          <w:szCs w:val="24"/>
        </w:rPr>
        <w:t xml:space="preserve"> ժամանակավոր կարանտինային բուսասանիտարական միջոցի մասին լրացուցիչ տեղեկությունների ներկայացման հարցումը:</w:t>
      </w:r>
    </w:p>
    <w:p w14:paraId="51BB02A4" w14:textId="77777777" w:rsidR="009E6754" w:rsidRPr="00B62852" w:rsidRDefault="009E6754" w:rsidP="00BC73BD">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92.</w:t>
      </w:r>
      <w:r w:rsidR="00BC73BD" w:rsidRPr="00BC73BD">
        <w:rPr>
          <w:rFonts w:ascii="Sylfaen" w:hAnsi="Sylfaen" w:cs="Sylfaen"/>
          <w:sz w:val="24"/>
          <w:szCs w:val="24"/>
        </w:rPr>
        <w:tab/>
      </w:r>
      <w:r w:rsidRPr="00B62852">
        <w:rPr>
          <w:rFonts w:ascii="Sylfaen" w:hAnsi="Sylfaen" w:cs="Sylfaen"/>
          <w:sz w:val="24"/>
          <w:szCs w:val="24"/>
        </w:rPr>
        <w:t xml:space="preserve">Հանձնաժողովի` ժամանակավոր կարանտինային բուսասանիտարական միջոցի մասին լրացուցիչ տեղեկությունների ներկայացման հարցումը լիազորված մարմնի կողմից ստանալիս կատարվում է «Հանձնաժողովի` ժամանակավոր կարանտինային բուսասանիտարական միջոցի մասին լրացուցիչ տեղեկությունների ներկայացման հարցման ընդունում </w:t>
      </w:r>
      <w:r w:rsidR="00186716">
        <w:rPr>
          <w:rFonts w:ascii="Sylfaen" w:hAnsi="Sylfaen" w:cs="Sylfaen"/>
          <w:sz w:val="24"/>
          <w:szCs w:val="24"/>
        </w:rPr>
        <w:t>եւ</w:t>
      </w:r>
      <w:r w:rsidRPr="00B62852">
        <w:rPr>
          <w:rFonts w:ascii="Sylfaen" w:hAnsi="Sylfaen" w:cs="Sylfaen"/>
          <w:sz w:val="24"/>
          <w:szCs w:val="24"/>
        </w:rPr>
        <w:t xml:space="preserve"> մշակում»</w:t>
      </w:r>
      <w:r w:rsidRPr="00B62852">
        <w:rPr>
          <w:rFonts w:ascii="Sylfaen" w:hAnsi="Sylfaen" w:cs="Sylfaen"/>
          <w:sz w:val="24"/>
          <w:szCs w:val="24"/>
          <w:lang w:eastAsia="en-US"/>
        </w:rPr>
        <w:t xml:space="preserve"> (P.SS.12.OPR.029) գործառնությունը, որի կատարման արդյունքներով լիազորված մարմինը կատարում է նշված հարցման մշակումը, իսկ Հանձնաժողով է ուղարկվում </w:t>
      </w:r>
      <w:r w:rsidRPr="00B62852">
        <w:rPr>
          <w:rFonts w:ascii="Sylfaen" w:hAnsi="Sylfaen" w:cs="Sylfaen"/>
          <w:sz w:val="24"/>
          <w:szCs w:val="24"/>
        </w:rPr>
        <w:t>Հանձնաժողովի` ժամանակավոր կարանտինային բուսասանիտարական միջոցի մասին լրացուցիչ տեղեկությունների ներկայացման հարցումը մշակելու արդյունքի մասին ծանուցումը:</w:t>
      </w:r>
    </w:p>
    <w:p w14:paraId="0E613881" w14:textId="77777777" w:rsidR="00BC73BD" w:rsidRDefault="009E6754" w:rsidP="00BC73BD">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93.</w:t>
      </w:r>
      <w:r w:rsidR="00BC73BD" w:rsidRPr="00BC73BD">
        <w:rPr>
          <w:rFonts w:ascii="Sylfaen" w:hAnsi="Sylfaen" w:cs="Sylfaen"/>
          <w:sz w:val="24"/>
          <w:szCs w:val="24"/>
        </w:rPr>
        <w:tab/>
      </w:r>
      <w:r w:rsidRPr="00B62852">
        <w:rPr>
          <w:rFonts w:ascii="Sylfaen" w:hAnsi="Sylfaen" w:cs="Sylfaen"/>
          <w:sz w:val="24"/>
          <w:szCs w:val="24"/>
        </w:rPr>
        <w:t xml:space="preserve">Հանձնաժողովի` ժամանակավոր կարանտինային բուսասանիտարական միջոցի մասին լրացուցիչ տեղեկությունների ներկայացման հարցումը մշակելու արդյունքի մասին ծանուցումը Հանձնաժողովի կողմից ստանալիս կատարվում է «Հանձնաժողովի` ժամանակավոր կարանտինային բուսասանիտարական միջոցի մասին լրացուցիչ տեղեկությունների ներկայացման հարցումը մշակելու արդյունքի մասին ծանուցման ստացում» </w:t>
      </w:r>
      <w:r w:rsidRPr="00B62852">
        <w:rPr>
          <w:rFonts w:ascii="Sylfaen" w:hAnsi="Sylfaen" w:cs="Sylfaen"/>
          <w:sz w:val="24"/>
          <w:szCs w:val="24"/>
          <w:lang w:eastAsia="en-US"/>
        </w:rPr>
        <w:t>(P.SS.</w:t>
      </w:r>
      <w:r w:rsidRPr="00B62852">
        <w:rPr>
          <w:rFonts w:ascii="Sylfaen" w:hAnsi="Sylfaen" w:cs="Sylfaen"/>
          <w:sz w:val="24"/>
          <w:szCs w:val="24"/>
        </w:rPr>
        <w:t>12.ОР</w:t>
      </w:r>
      <w:r w:rsidRPr="00B62852">
        <w:rPr>
          <w:rFonts w:ascii="Sylfaen" w:hAnsi="Sylfaen" w:cs="Sylfaen"/>
          <w:sz w:val="24"/>
          <w:szCs w:val="24"/>
          <w:lang w:eastAsia="en-US"/>
        </w:rPr>
        <w:t>R</w:t>
      </w:r>
      <w:r w:rsidRPr="00B62852">
        <w:rPr>
          <w:rFonts w:ascii="Sylfaen" w:hAnsi="Sylfaen" w:cs="Sylfaen"/>
          <w:sz w:val="24"/>
          <w:szCs w:val="24"/>
        </w:rPr>
        <w:t>.030) գործառնությունը, որի կատարման արդյունքներով իրականացվում է նշված ծանուցման ընդունումն ու մշակումը:</w:t>
      </w:r>
    </w:p>
    <w:p w14:paraId="42C1680F" w14:textId="77777777" w:rsidR="009E6754" w:rsidRPr="00B62852" w:rsidRDefault="009E6754" w:rsidP="00BC73BD">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94.</w:t>
      </w:r>
      <w:r w:rsidR="00BC73BD" w:rsidRPr="00BC73BD">
        <w:rPr>
          <w:rFonts w:ascii="Sylfaen" w:hAnsi="Sylfaen" w:cs="Sylfaen"/>
          <w:sz w:val="24"/>
          <w:szCs w:val="24"/>
        </w:rPr>
        <w:tab/>
      </w:r>
      <w:r w:rsidRPr="00B62852">
        <w:rPr>
          <w:rFonts w:ascii="Sylfaen" w:hAnsi="Sylfaen" w:cs="Sylfaen"/>
          <w:sz w:val="24"/>
          <w:szCs w:val="24"/>
        </w:rPr>
        <w:t xml:space="preserve">«Հանձնաժողովի` ժամանակավոր կարանտինային բուսասանիտարական միջոցի մասին լրացուցիչ տեղեկությունների ներկայացման հարցման ընդունում </w:t>
      </w:r>
      <w:r w:rsidR="00186716">
        <w:rPr>
          <w:rFonts w:ascii="Sylfaen" w:hAnsi="Sylfaen" w:cs="Sylfaen"/>
          <w:sz w:val="24"/>
          <w:szCs w:val="24"/>
        </w:rPr>
        <w:t>եւ</w:t>
      </w:r>
      <w:r w:rsidRPr="00B62852">
        <w:rPr>
          <w:rFonts w:ascii="Sylfaen" w:hAnsi="Sylfaen" w:cs="Sylfaen"/>
          <w:sz w:val="24"/>
          <w:szCs w:val="24"/>
        </w:rPr>
        <w:t xml:space="preserve"> մշակում»</w:t>
      </w:r>
      <w:r w:rsidRPr="00B62852">
        <w:rPr>
          <w:rFonts w:ascii="Sylfaen" w:hAnsi="Sylfaen" w:cs="Sylfaen"/>
          <w:sz w:val="24"/>
          <w:szCs w:val="24"/>
          <w:lang w:eastAsia="en-US"/>
        </w:rPr>
        <w:t xml:space="preserve"> (P.SS.12.OPR.029) գործառնության կատարման պահից </w:t>
      </w:r>
      <w:r w:rsidRPr="00B62852">
        <w:rPr>
          <w:rFonts w:ascii="Sylfaen" w:hAnsi="Sylfaen" w:cs="Sylfaen"/>
          <w:sz w:val="24"/>
          <w:szCs w:val="24"/>
        </w:rPr>
        <w:t xml:space="preserve">10 աշխատանքային օրվա ընթացքում կատարվում է «Ժամանակավոր կարանտինային բուսասանիտարական միջոցի մասին լրացուցիչ տեղեկությունների ուղարկում Հանձնաժողով» </w:t>
      </w:r>
      <w:r w:rsidRPr="00B62852">
        <w:rPr>
          <w:rFonts w:ascii="Sylfaen" w:hAnsi="Sylfaen" w:cs="Sylfaen"/>
          <w:sz w:val="24"/>
          <w:szCs w:val="24"/>
          <w:lang w:eastAsia="en-US"/>
        </w:rPr>
        <w:t xml:space="preserve">(P.SS.12.OPR.031) </w:t>
      </w:r>
      <w:r w:rsidRPr="00B62852">
        <w:rPr>
          <w:rFonts w:ascii="Sylfaen" w:hAnsi="Sylfaen" w:cs="Sylfaen"/>
          <w:sz w:val="24"/>
          <w:szCs w:val="24"/>
        </w:rPr>
        <w:t>գործառնությունը</w:t>
      </w:r>
      <w:r w:rsidRPr="00B62852">
        <w:rPr>
          <w:rFonts w:ascii="Sylfaen" w:hAnsi="Sylfaen" w:cs="Sylfaen"/>
          <w:sz w:val="24"/>
          <w:szCs w:val="24"/>
          <w:lang w:eastAsia="en-US"/>
        </w:rPr>
        <w:t>, որի կատարման արդյունքներով լիազորված մարմնի կողմից ձ</w:t>
      </w:r>
      <w:r w:rsidR="00186716">
        <w:rPr>
          <w:rFonts w:ascii="Sylfaen" w:hAnsi="Sylfaen" w:cs="Sylfaen"/>
          <w:sz w:val="24"/>
          <w:szCs w:val="24"/>
          <w:lang w:eastAsia="en-US"/>
        </w:rPr>
        <w:t>եւ</w:t>
      </w:r>
      <w:r w:rsidRPr="00B62852">
        <w:rPr>
          <w:rFonts w:ascii="Sylfaen" w:hAnsi="Sylfaen" w:cs="Sylfaen"/>
          <w:sz w:val="24"/>
          <w:szCs w:val="24"/>
          <w:lang w:eastAsia="en-US"/>
        </w:rPr>
        <w:t xml:space="preserve">ավորվում </w:t>
      </w:r>
      <w:r w:rsidR="00186716">
        <w:rPr>
          <w:rFonts w:ascii="Sylfaen" w:hAnsi="Sylfaen" w:cs="Sylfaen"/>
          <w:sz w:val="24"/>
          <w:szCs w:val="24"/>
          <w:lang w:eastAsia="en-US"/>
        </w:rPr>
        <w:t>եւ</w:t>
      </w:r>
      <w:r w:rsidRPr="00B62852">
        <w:rPr>
          <w:rFonts w:ascii="Sylfaen" w:hAnsi="Sylfaen" w:cs="Sylfaen"/>
          <w:sz w:val="24"/>
          <w:szCs w:val="24"/>
          <w:lang w:eastAsia="en-US"/>
        </w:rPr>
        <w:t xml:space="preserve"> Հանձնաժողով են ուղարկվում </w:t>
      </w:r>
      <w:r w:rsidRPr="00B62852">
        <w:rPr>
          <w:rFonts w:ascii="Sylfaen" w:hAnsi="Sylfaen" w:cs="Sylfaen"/>
          <w:sz w:val="24"/>
          <w:szCs w:val="24"/>
        </w:rPr>
        <w:t>ժամանակավոր կարանտինային բուսասանիտարական միջոցի մասին լրացուցիչ տեղեկություններ կամ ուղարկվում է հարցման պարամետրերը բավարարող տեղեկությունների բացակայության մասին ծանուցում:</w:t>
      </w:r>
    </w:p>
    <w:p w14:paraId="10C1CDF6" w14:textId="77777777" w:rsidR="009E6754" w:rsidRPr="00B62852" w:rsidRDefault="009E6754" w:rsidP="00A91EE8">
      <w:pPr>
        <w:pStyle w:val="1"/>
        <w:shd w:val="clear" w:color="auto" w:fill="auto"/>
        <w:tabs>
          <w:tab w:val="left" w:pos="1134"/>
        </w:tabs>
        <w:spacing w:after="160" w:line="341" w:lineRule="auto"/>
        <w:ind w:firstLine="567"/>
        <w:jc w:val="both"/>
        <w:rPr>
          <w:rFonts w:ascii="Sylfaen" w:hAnsi="Sylfaen" w:cs="Sylfaen"/>
          <w:sz w:val="24"/>
          <w:szCs w:val="24"/>
        </w:rPr>
      </w:pPr>
      <w:r w:rsidRPr="00B62852">
        <w:rPr>
          <w:rFonts w:ascii="Sylfaen" w:hAnsi="Sylfaen" w:cs="Sylfaen"/>
          <w:sz w:val="24"/>
          <w:szCs w:val="24"/>
        </w:rPr>
        <w:t>95.</w:t>
      </w:r>
      <w:r w:rsidR="00BC73BD" w:rsidRPr="00BC73BD">
        <w:rPr>
          <w:rFonts w:ascii="Sylfaen" w:hAnsi="Sylfaen" w:cs="Sylfaen"/>
          <w:sz w:val="24"/>
          <w:szCs w:val="24"/>
        </w:rPr>
        <w:tab/>
      </w:r>
      <w:r w:rsidRPr="00B62852">
        <w:rPr>
          <w:rFonts w:ascii="Sylfaen" w:hAnsi="Sylfaen" w:cs="Sylfaen"/>
          <w:sz w:val="24"/>
          <w:szCs w:val="24"/>
        </w:rPr>
        <w:t xml:space="preserve">Ժամանակավոր կարանտինային բուսասանիտարական միջոցի մասին լրացուցիչ տեղեկությունները կամ հարցման պարամետրերը բավարարող տեղեկությունների բացակայության մասին ծանուցումը Հանձնաժողովի կողմից ստանալիս կատարվում է «Ժամանակավոր կարանտինային բուսասանիտարական միջոցի մասին լրացուցիչ տեղեկությունների ընդունում </w:t>
      </w:r>
      <w:r w:rsidR="00186716">
        <w:rPr>
          <w:rFonts w:ascii="Sylfaen" w:hAnsi="Sylfaen" w:cs="Sylfaen"/>
          <w:sz w:val="24"/>
          <w:szCs w:val="24"/>
        </w:rPr>
        <w:t>եւ</w:t>
      </w:r>
      <w:r w:rsidRPr="00B62852">
        <w:rPr>
          <w:rFonts w:ascii="Sylfaen" w:hAnsi="Sylfaen" w:cs="Sylfaen"/>
          <w:sz w:val="24"/>
          <w:szCs w:val="24"/>
        </w:rPr>
        <w:t xml:space="preserve"> մշակում Հանձնաժողովի կողմից» </w:t>
      </w:r>
      <w:r w:rsidRPr="00B62852">
        <w:rPr>
          <w:rFonts w:ascii="Sylfaen" w:hAnsi="Sylfaen" w:cs="Sylfaen"/>
          <w:sz w:val="24"/>
          <w:szCs w:val="24"/>
          <w:lang w:eastAsia="en-US"/>
        </w:rPr>
        <w:t>(P.SS.</w:t>
      </w:r>
      <w:r w:rsidRPr="00B62852">
        <w:rPr>
          <w:rFonts w:ascii="Sylfaen" w:hAnsi="Sylfaen" w:cs="Sylfaen"/>
          <w:sz w:val="24"/>
          <w:szCs w:val="24"/>
        </w:rPr>
        <w:t>12.</w:t>
      </w:r>
      <w:r w:rsidRPr="00B62852">
        <w:rPr>
          <w:rFonts w:ascii="Sylfaen" w:hAnsi="Sylfaen" w:cs="Sylfaen"/>
          <w:sz w:val="24"/>
          <w:szCs w:val="24"/>
          <w:lang w:eastAsia="en-US"/>
        </w:rPr>
        <w:t>OPR.</w:t>
      </w:r>
      <w:r w:rsidRPr="00B62852">
        <w:rPr>
          <w:rFonts w:ascii="Sylfaen" w:hAnsi="Sylfaen" w:cs="Sylfaen"/>
          <w:sz w:val="24"/>
          <w:szCs w:val="24"/>
        </w:rPr>
        <w:t xml:space="preserve">032) գործառնությունը, որի կատարման արդյունքներով իրականացվում է ժամանակավոր կարանտինային բուսասանիտարական միջոցների մասին տեղեկությունների ընդհանուր տեղեկատվական ռեսուրսում նշված տեղեկությունների ընդունում </w:t>
      </w:r>
      <w:r w:rsidR="00186716">
        <w:rPr>
          <w:rFonts w:ascii="Sylfaen" w:hAnsi="Sylfaen" w:cs="Sylfaen"/>
          <w:sz w:val="24"/>
          <w:szCs w:val="24"/>
        </w:rPr>
        <w:t>եւ</w:t>
      </w:r>
      <w:r w:rsidRPr="00B62852">
        <w:rPr>
          <w:rFonts w:ascii="Sylfaen" w:hAnsi="Sylfaen" w:cs="Sylfaen"/>
          <w:sz w:val="24"/>
          <w:szCs w:val="24"/>
        </w:rPr>
        <w:t xml:space="preserve"> մշակում, իսկ լիազորված մարմին է ուղարկվում ժամանակավոր կարանտինային բուսասանիտարական միջոցի մասին լրացուցիչ տեղեկությունները Հանձնաժողովի կողմից մշակման արդյունքի մասին ծանուցում:</w:t>
      </w:r>
    </w:p>
    <w:p w14:paraId="760706EB" w14:textId="77777777" w:rsidR="009E6754" w:rsidRPr="00B62852" w:rsidRDefault="009E6754" w:rsidP="00A91EE8">
      <w:pPr>
        <w:pStyle w:val="1"/>
        <w:shd w:val="clear" w:color="auto" w:fill="auto"/>
        <w:tabs>
          <w:tab w:val="left" w:pos="1134"/>
        </w:tabs>
        <w:spacing w:after="160" w:line="341" w:lineRule="auto"/>
        <w:ind w:firstLine="567"/>
        <w:jc w:val="both"/>
        <w:rPr>
          <w:rFonts w:ascii="Sylfaen" w:hAnsi="Sylfaen" w:cs="Sylfaen"/>
          <w:sz w:val="24"/>
          <w:szCs w:val="24"/>
        </w:rPr>
      </w:pPr>
      <w:r w:rsidRPr="00B62852">
        <w:rPr>
          <w:rFonts w:ascii="Sylfaen" w:hAnsi="Sylfaen" w:cs="Sylfaen"/>
          <w:sz w:val="24"/>
          <w:szCs w:val="24"/>
        </w:rPr>
        <w:t>96.</w:t>
      </w:r>
      <w:r w:rsidR="00BC73BD" w:rsidRPr="00BC73BD">
        <w:rPr>
          <w:rFonts w:ascii="Sylfaen" w:hAnsi="Sylfaen" w:cs="Sylfaen"/>
          <w:sz w:val="24"/>
          <w:szCs w:val="24"/>
        </w:rPr>
        <w:tab/>
      </w:r>
      <w:r w:rsidRPr="00B62852">
        <w:rPr>
          <w:rFonts w:ascii="Sylfaen" w:hAnsi="Sylfaen" w:cs="Sylfaen"/>
          <w:sz w:val="24"/>
          <w:szCs w:val="24"/>
        </w:rPr>
        <w:t>Ժամանակավոր կարանտինային բուսասանիտարական միջոցի մասին լրացուցիչ տեղեկությունները Հանձնաժողովի կողմից մշակման արդյունքի մասին ծանուցումը լիազորված մարմնի կողմից ստանալիս կատարվում է «Ժամանակավոր կարանտինային բուսասանիտարական միջոցի մասին լրացուցիչ տեղեկություններ</w:t>
      </w:r>
      <w:r w:rsidRPr="00B62852">
        <w:rPr>
          <w:rFonts w:ascii="Sylfaen" w:hAnsi="Sylfaen" w:cs="Sylfaen"/>
          <w:sz w:val="24"/>
          <w:szCs w:val="24"/>
          <w:lang w:eastAsia="en-US"/>
        </w:rPr>
        <w:t xml:space="preserve">ը Հանձնաժողովի կողմից </w:t>
      </w:r>
      <w:r w:rsidRPr="00B62852">
        <w:rPr>
          <w:rFonts w:ascii="Sylfaen" w:hAnsi="Sylfaen" w:cs="Sylfaen"/>
          <w:sz w:val="24"/>
          <w:szCs w:val="24"/>
        </w:rPr>
        <w:t>մշակման</w:t>
      </w:r>
      <w:r w:rsidRPr="00B62852">
        <w:rPr>
          <w:rFonts w:ascii="Sylfaen" w:hAnsi="Sylfaen" w:cs="Sylfaen"/>
          <w:sz w:val="24"/>
          <w:szCs w:val="24"/>
          <w:lang w:eastAsia="en-US"/>
        </w:rPr>
        <w:t xml:space="preserve"> արդյունքի մասին ծանուցման ստացում</w:t>
      </w:r>
      <w:r w:rsidRPr="00B62852">
        <w:rPr>
          <w:rFonts w:ascii="Sylfaen" w:hAnsi="Sylfaen" w:cs="Sylfaen"/>
          <w:sz w:val="24"/>
          <w:szCs w:val="24"/>
        </w:rPr>
        <w:t xml:space="preserve">» </w:t>
      </w:r>
      <w:r w:rsidRPr="00B62852">
        <w:rPr>
          <w:rFonts w:ascii="Sylfaen" w:hAnsi="Sylfaen" w:cs="Sylfaen"/>
          <w:sz w:val="24"/>
          <w:szCs w:val="24"/>
          <w:lang w:eastAsia="en-US"/>
        </w:rPr>
        <w:t xml:space="preserve">(P.SS.12.OPR.033) </w:t>
      </w:r>
      <w:r w:rsidRPr="00B62852">
        <w:rPr>
          <w:rFonts w:ascii="Sylfaen" w:hAnsi="Sylfaen" w:cs="Sylfaen"/>
          <w:sz w:val="24"/>
          <w:szCs w:val="24"/>
        </w:rPr>
        <w:t>գործառնությունը</w:t>
      </w:r>
      <w:r w:rsidRPr="00B62852">
        <w:rPr>
          <w:rFonts w:ascii="Sylfaen" w:hAnsi="Sylfaen" w:cs="Sylfaen"/>
          <w:sz w:val="24"/>
          <w:szCs w:val="24"/>
          <w:lang w:eastAsia="en-US"/>
        </w:rPr>
        <w:t xml:space="preserve">, որի կատարման արդյունքներով իրականացվում է նշված ծանուցման ընդունում </w:t>
      </w:r>
      <w:r w:rsidR="00186716">
        <w:rPr>
          <w:rFonts w:ascii="Sylfaen" w:hAnsi="Sylfaen" w:cs="Sylfaen"/>
          <w:sz w:val="24"/>
          <w:szCs w:val="24"/>
          <w:lang w:eastAsia="en-US"/>
        </w:rPr>
        <w:t>եւ</w:t>
      </w:r>
      <w:r w:rsidRPr="00B62852">
        <w:rPr>
          <w:rFonts w:ascii="Sylfaen" w:hAnsi="Sylfaen" w:cs="Sylfaen"/>
          <w:sz w:val="24"/>
          <w:szCs w:val="24"/>
          <w:lang w:eastAsia="en-US"/>
        </w:rPr>
        <w:t xml:space="preserve"> մշակում:</w:t>
      </w:r>
    </w:p>
    <w:p w14:paraId="06A15A30" w14:textId="77777777" w:rsidR="009E6754" w:rsidRPr="00B62852" w:rsidRDefault="009E6754" w:rsidP="008F58F1">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97.</w:t>
      </w:r>
      <w:r w:rsidR="008F58F1" w:rsidRPr="008F58F1">
        <w:rPr>
          <w:rFonts w:ascii="Sylfaen" w:hAnsi="Sylfaen" w:cs="Sylfaen"/>
          <w:sz w:val="24"/>
          <w:szCs w:val="24"/>
        </w:rPr>
        <w:tab/>
      </w:r>
      <w:r w:rsidRPr="00B62852">
        <w:rPr>
          <w:rFonts w:ascii="Sylfaen" w:hAnsi="Sylfaen" w:cs="Sylfaen"/>
          <w:sz w:val="24"/>
          <w:szCs w:val="24"/>
        </w:rPr>
        <w:t xml:space="preserve">«Ժամանակավոր կարանտինային բուսասանիտարական միջոցի մասին լրացուցիչ տեղեկությունների ներկայացում Հանձնաժողով» </w:t>
      </w:r>
      <w:r w:rsidRPr="00B62852">
        <w:rPr>
          <w:rFonts w:ascii="Sylfaen" w:hAnsi="Sylfaen" w:cs="Sylfaen"/>
          <w:sz w:val="24"/>
          <w:szCs w:val="24"/>
          <w:lang w:eastAsia="en-US" w:bidi="en-US"/>
        </w:rPr>
        <w:t xml:space="preserve">(P.SS.12.PRC.009) </w:t>
      </w:r>
      <w:r w:rsidRPr="00B62852">
        <w:rPr>
          <w:rFonts w:ascii="Sylfaen" w:hAnsi="Sylfaen" w:cs="Sylfaen"/>
          <w:sz w:val="24"/>
          <w:szCs w:val="24"/>
        </w:rPr>
        <w:t xml:space="preserve">ընթացակարգի </w:t>
      </w:r>
      <w:r w:rsidRPr="00B62852">
        <w:rPr>
          <w:rFonts w:ascii="Sylfaen" w:hAnsi="Sylfaen" w:cs="Sylfaen"/>
          <w:sz w:val="24"/>
          <w:szCs w:val="24"/>
          <w:lang w:eastAsia="en-US" w:bidi="en-US"/>
        </w:rPr>
        <w:t xml:space="preserve">կատարման արդյունքը հարցման հիման վրա </w:t>
      </w:r>
      <w:r w:rsidRPr="00B62852">
        <w:rPr>
          <w:rFonts w:ascii="Sylfaen" w:hAnsi="Sylfaen" w:cs="Sylfaen"/>
          <w:sz w:val="24"/>
          <w:szCs w:val="24"/>
        </w:rPr>
        <w:t>ժամանակավոր կարանտինային բուսասանիտարական միջոցի մասին լրացուցիչ տեղեկությունների կամ հարցման պարամետրերը բավարարող տեղեկությունների բացակայության մասին ծանուցման ներկայացնելն է Հանձնաժողով:</w:t>
      </w:r>
    </w:p>
    <w:p w14:paraId="770D9DCE" w14:textId="77777777" w:rsidR="009E6754" w:rsidRPr="00B62852" w:rsidRDefault="009E6754" w:rsidP="008F58F1">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98.</w:t>
      </w:r>
      <w:r w:rsidR="008F58F1" w:rsidRPr="008F58F1">
        <w:rPr>
          <w:rFonts w:ascii="Sylfaen" w:hAnsi="Sylfaen" w:cs="Sylfaen"/>
          <w:sz w:val="24"/>
          <w:szCs w:val="24"/>
        </w:rPr>
        <w:tab/>
      </w:r>
      <w:r w:rsidRPr="00B62852">
        <w:rPr>
          <w:rFonts w:ascii="Sylfaen" w:hAnsi="Sylfaen" w:cs="Sylfaen"/>
          <w:sz w:val="24"/>
          <w:szCs w:val="24"/>
        </w:rPr>
        <w:t xml:space="preserve">«Ժամանակավոր կարանտինային բուսասանիտարական միջոցի մասին լրացուցիչ տեղեկությունների ներկայացում Հանձնաժողով» </w:t>
      </w:r>
      <w:r w:rsidRPr="00B62852">
        <w:rPr>
          <w:rFonts w:ascii="Sylfaen" w:hAnsi="Sylfaen" w:cs="Sylfaen"/>
          <w:sz w:val="24"/>
          <w:szCs w:val="24"/>
          <w:lang w:eastAsia="en-US" w:bidi="en-US"/>
        </w:rPr>
        <w:t xml:space="preserve">(P.SS.12.PRC.009) </w:t>
      </w:r>
      <w:r w:rsidRPr="00B62852">
        <w:rPr>
          <w:rFonts w:ascii="Sylfaen" w:hAnsi="Sylfaen" w:cs="Sylfaen"/>
          <w:sz w:val="24"/>
          <w:szCs w:val="24"/>
        </w:rPr>
        <w:t>ընթացակարգի</w:t>
      </w:r>
      <w:r w:rsidRPr="00B62852">
        <w:rPr>
          <w:rFonts w:ascii="Sylfaen" w:hAnsi="Sylfaen" w:cs="Sylfaen"/>
          <w:sz w:val="24"/>
          <w:szCs w:val="24"/>
          <w:lang w:eastAsia="en-US" w:bidi="en-US"/>
        </w:rPr>
        <w:t xml:space="preserve"> շրջանակներում կատարվող` ընդհանուր գործընթացի գործառնությունների ցանկը բերված է </w:t>
      </w:r>
      <w:r w:rsidRPr="00B62852">
        <w:rPr>
          <w:rFonts w:ascii="Sylfaen" w:hAnsi="Sylfaen" w:cs="Sylfaen"/>
          <w:sz w:val="24"/>
          <w:szCs w:val="24"/>
        </w:rPr>
        <w:t>43-րդ աղյուսակում:</w:t>
      </w:r>
    </w:p>
    <w:p w14:paraId="606BD4C8"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p>
    <w:p w14:paraId="23CEDAB1"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t>Աղյուսակ 43</w:t>
      </w:r>
    </w:p>
    <w:p w14:paraId="51A89091" w14:textId="77777777" w:rsidR="009E6754" w:rsidRPr="00B62852" w:rsidRDefault="009E6754" w:rsidP="00186716">
      <w:pPr>
        <w:pStyle w:val="a5"/>
        <w:shd w:val="clear" w:color="auto" w:fill="auto"/>
        <w:spacing w:after="160" w:line="360" w:lineRule="auto"/>
        <w:jc w:val="center"/>
        <w:rPr>
          <w:rFonts w:ascii="Sylfaen" w:hAnsi="Sylfaen" w:cs="Sylfaen"/>
          <w:sz w:val="24"/>
          <w:szCs w:val="24"/>
        </w:rPr>
      </w:pPr>
      <w:r w:rsidRPr="00B62852">
        <w:rPr>
          <w:rFonts w:ascii="Sylfaen" w:hAnsi="Sylfaen" w:cs="Sylfaen"/>
          <w:sz w:val="24"/>
          <w:szCs w:val="24"/>
        </w:rPr>
        <w:t xml:space="preserve">«Ժամանակավոր կարանտինային բուսասանիտարական միջոցի մասին լրացուցիչ տեղեկությունների ներկայացում Հանձնաժողով» </w:t>
      </w:r>
      <w:r w:rsidRPr="00B62852">
        <w:rPr>
          <w:rFonts w:ascii="Sylfaen" w:hAnsi="Sylfaen" w:cs="Sylfaen"/>
          <w:sz w:val="24"/>
          <w:szCs w:val="24"/>
          <w:lang w:eastAsia="en-US" w:bidi="en-US"/>
        </w:rPr>
        <w:t xml:space="preserve">(P.SS.12.PRC.009) </w:t>
      </w:r>
      <w:r w:rsidRPr="00B62852">
        <w:rPr>
          <w:rFonts w:ascii="Sylfaen" w:hAnsi="Sylfaen" w:cs="Sylfaen"/>
          <w:sz w:val="24"/>
          <w:szCs w:val="24"/>
        </w:rPr>
        <w:t xml:space="preserve">ընթացակարգի </w:t>
      </w:r>
      <w:r w:rsidRPr="00B62852">
        <w:rPr>
          <w:rFonts w:ascii="Sylfaen" w:hAnsi="Sylfaen" w:cs="Sylfaen"/>
          <w:sz w:val="24"/>
          <w:szCs w:val="24"/>
          <w:lang w:eastAsia="en-US" w:bidi="en-US"/>
        </w:rPr>
        <w:t>շրջանակներում կատարվող` ընդհանուր գործընթացի գործառնությունների ցանկ</w:t>
      </w:r>
    </w:p>
    <w:tbl>
      <w:tblPr>
        <w:tblOverlap w:val="never"/>
        <w:tblW w:w="9508" w:type="dxa"/>
        <w:jc w:val="center"/>
        <w:tblLayout w:type="fixed"/>
        <w:tblCellMar>
          <w:left w:w="10" w:type="dxa"/>
          <w:right w:w="10" w:type="dxa"/>
        </w:tblCellMar>
        <w:tblLook w:val="0020" w:firstRow="1" w:lastRow="0" w:firstColumn="0" w:lastColumn="0" w:noHBand="0" w:noVBand="0"/>
      </w:tblPr>
      <w:tblGrid>
        <w:gridCol w:w="2207"/>
        <w:gridCol w:w="3969"/>
        <w:gridCol w:w="3332"/>
      </w:tblGrid>
      <w:tr w:rsidR="009E6754" w:rsidRPr="008F58F1" w14:paraId="490E6F57" w14:textId="77777777" w:rsidTr="008F58F1">
        <w:trPr>
          <w:tblHeader/>
          <w:jc w:val="center"/>
        </w:trPr>
        <w:tc>
          <w:tcPr>
            <w:tcW w:w="2207" w:type="dxa"/>
            <w:tcBorders>
              <w:top w:val="single" w:sz="4" w:space="0" w:color="auto"/>
              <w:left w:val="single" w:sz="4" w:space="0" w:color="auto"/>
            </w:tcBorders>
            <w:shd w:val="clear" w:color="auto" w:fill="FFFFFF"/>
            <w:vAlign w:val="center"/>
          </w:tcPr>
          <w:p w14:paraId="4ABEE377"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Ծածկագրային նշագիրը</w:t>
            </w:r>
          </w:p>
        </w:tc>
        <w:tc>
          <w:tcPr>
            <w:tcW w:w="3969" w:type="dxa"/>
            <w:tcBorders>
              <w:top w:val="single" w:sz="4" w:space="0" w:color="auto"/>
              <w:left w:val="single" w:sz="4" w:space="0" w:color="auto"/>
            </w:tcBorders>
            <w:shd w:val="clear" w:color="auto" w:fill="FFFFFF"/>
            <w:vAlign w:val="center"/>
          </w:tcPr>
          <w:p w14:paraId="18292F70"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Անվանումը</w:t>
            </w:r>
          </w:p>
        </w:tc>
        <w:tc>
          <w:tcPr>
            <w:tcW w:w="3332" w:type="dxa"/>
            <w:tcBorders>
              <w:top w:val="single" w:sz="4" w:space="0" w:color="auto"/>
              <w:left w:val="single" w:sz="4" w:space="0" w:color="auto"/>
              <w:right w:val="single" w:sz="4" w:space="0" w:color="auto"/>
            </w:tcBorders>
            <w:shd w:val="clear" w:color="auto" w:fill="FFFFFF"/>
            <w:vAlign w:val="center"/>
          </w:tcPr>
          <w:p w14:paraId="7F0DA20B"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Նկարագրությունը</w:t>
            </w:r>
          </w:p>
        </w:tc>
      </w:tr>
      <w:tr w:rsidR="009E6754" w:rsidRPr="008F58F1" w14:paraId="35DAD3B8" w14:textId="77777777" w:rsidTr="008F58F1">
        <w:trPr>
          <w:tblHeader/>
          <w:jc w:val="center"/>
        </w:trPr>
        <w:tc>
          <w:tcPr>
            <w:tcW w:w="2207" w:type="dxa"/>
            <w:tcBorders>
              <w:top w:val="single" w:sz="4" w:space="0" w:color="auto"/>
              <w:left w:val="single" w:sz="4" w:space="0" w:color="auto"/>
            </w:tcBorders>
            <w:shd w:val="clear" w:color="auto" w:fill="FFFFFF"/>
            <w:vAlign w:val="center"/>
          </w:tcPr>
          <w:p w14:paraId="49D23372"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1</w:t>
            </w:r>
          </w:p>
        </w:tc>
        <w:tc>
          <w:tcPr>
            <w:tcW w:w="3969" w:type="dxa"/>
            <w:tcBorders>
              <w:top w:val="single" w:sz="4" w:space="0" w:color="auto"/>
              <w:left w:val="single" w:sz="4" w:space="0" w:color="auto"/>
            </w:tcBorders>
            <w:shd w:val="clear" w:color="auto" w:fill="FFFFFF"/>
            <w:vAlign w:val="center"/>
          </w:tcPr>
          <w:p w14:paraId="200C8A43"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2</w:t>
            </w:r>
          </w:p>
        </w:tc>
        <w:tc>
          <w:tcPr>
            <w:tcW w:w="3332" w:type="dxa"/>
            <w:tcBorders>
              <w:top w:val="single" w:sz="4" w:space="0" w:color="auto"/>
              <w:left w:val="single" w:sz="4" w:space="0" w:color="auto"/>
              <w:right w:val="single" w:sz="4" w:space="0" w:color="auto"/>
            </w:tcBorders>
            <w:shd w:val="clear" w:color="auto" w:fill="FFFFFF"/>
            <w:vAlign w:val="center"/>
          </w:tcPr>
          <w:p w14:paraId="1C20EAC2"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3</w:t>
            </w:r>
          </w:p>
        </w:tc>
      </w:tr>
      <w:tr w:rsidR="009E6754" w:rsidRPr="008F58F1" w14:paraId="0788CDD6" w14:textId="77777777" w:rsidTr="008F58F1">
        <w:trPr>
          <w:jc w:val="center"/>
        </w:trPr>
        <w:tc>
          <w:tcPr>
            <w:tcW w:w="2207" w:type="dxa"/>
            <w:tcBorders>
              <w:top w:val="single" w:sz="4" w:space="0" w:color="auto"/>
              <w:left w:val="single" w:sz="4" w:space="0" w:color="auto"/>
            </w:tcBorders>
            <w:shd w:val="clear" w:color="auto" w:fill="FFFFFF"/>
          </w:tcPr>
          <w:p w14:paraId="26F8F903" w14:textId="77777777" w:rsidR="009E6754" w:rsidRPr="008F58F1" w:rsidRDefault="009E6754" w:rsidP="00697587">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lang w:eastAsia="en-US" w:bidi="en-US"/>
              </w:rPr>
              <w:t>P.SS.12.OPR.028</w:t>
            </w:r>
          </w:p>
        </w:tc>
        <w:tc>
          <w:tcPr>
            <w:tcW w:w="3969" w:type="dxa"/>
            <w:tcBorders>
              <w:top w:val="single" w:sz="4" w:space="0" w:color="auto"/>
              <w:left w:val="single" w:sz="4" w:space="0" w:color="auto"/>
            </w:tcBorders>
            <w:shd w:val="clear" w:color="auto" w:fill="FFFFFF"/>
            <w:vAlign w:val="center"/>
          </w:tcPr>
          <w:p w14:paraId="3875A049" w14:textId="77777777" w:rsidR="009E6754" w:rsidRPr="008F58F1" w:rsidRDefault="009E6754" w:rsidP="00697587">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Հանձնաժողովի` ժամանակավոր կարանտինային բուսասանիտարական միջոցի մասին լրացուցիչ տեղեկությունների ներկայացման հարցում</w:t>
            </w:r>
          </w:p>
        </w:tc>
        <w:tc>
          <w:tcPr>
            <w:tcW w:w="3332" w:type="dxa"/>
            <w:tcBorders>
              <w:top w:val="single" w:sz="4" w:space="0" w:color="auto"/>
              <w:left w:val="single" w:sz="4" w:space="0" w:color="auto"/>
              <w:right w:val="single" w:sz="4" w:space="0" w:color="auto"/>
            </w:tcBorders>
            <w:shd w:val="clear" w:color="auto" w:fill="FFFFFF"/>
          </w:tcPr>
          <w:p w14:paraId="1392F334" w14:textId="77777777" w:rsidR="009E6754" w:rsidRPr="008F58F1" w:rsidRDefault="009E6754" w:rsidP="00697587">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բերված է սույն կանոնների 44-րդ աղյուսակում</w:t>
            </w:r>
          </w:p>
        </w:tc>
      </w:tr>
      <w:tr w:rsidR="009E6754" w:rsidRPr="008F58F1" w14:paraId="66255336" w14:textId="77777777" w:rsidTr="008F58F1">
        <w:trPr>
          <w:jc w:val="center"/>
        </w:trPr>
        <w:tc>
          <w:tcPr>
            <w:tcW w:w="2207" w:type="dxa"/>
            <w:tcBorders>
              <w:top w:val="single" w:sz="4" w:space="0" w:color="auto"/>
              <w:left w:val="single" w:sz="4" w:space="0" w:color="auto"/>
            </w:tcBorders>
            <w:shd w:val="clear" w:color="auto" w:fill="FFFFFF"/>
          </w:tcPr>
          <w:p w14:paraId="264D4A35" w14:textId="77777777" w:rsidR="009E6754" w:rsidRPr="008F58F1" w:rsidRDefault="009E6754" w:rsidP="00697587">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lang w:eastAsia="en-US" w:bidi="en-US"/>
              </w:rPr>
              <w:t>P.SS.12.OPR.029</w:t>
            </w:r>
          </w:p>
        </w:tc>
        <w:tc>
          <w:tcPr>
            <w:tcW w:w="3969" w:type="dxa"/>
            <w:tcBorders>
              <w:top w:val="single" w:sz="4" w:space="0" w:color="auto"/>
              <w:left w:val="single" w:sz="4" w:space="0" w:color="auto"/>
            </w:tcBorders>
            <w:shd w:val="clear" w:color="auto" w:fill="FFFFFF"/>
            <w:vAlign w:val="center"/>
          </w:tcPr>
          <w:p w14:paraId="7E24A752" w14:textId="77777777" w:rsidR="009E6754" w:rsidRPr="008F58F1" w:rsidRDefault="009E6754" w:rsidP="00697587">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 xml:space="preserve">Հանձնաժողովի` ժամանակավոր կարանտինային բուսասանիտարական միջոցի մասին լրացուցիչ տեղեկությունների ներկայացման հարցման ընդունում </w:t>
            </w:r>
            <w:r w:rsidR="00186716" w:rsidRPr="008F58F1">
              <w:rPr>
                <w:rFonts w:ascii="Sylfaen" w:hAnsi="Sylfaen" w:cs="Sylfaen"/>
                <w:sz w:val="20"/>
                <w:szCs w:val="20"/>
              </w:rPr>
              <w:t>եւ</w:t>
            </w:r>
            <w:r w:rsidRPr="008F58F1">
              <w:rPr>
                <w:rFonts w:ascii="Sylfaen" w:hAnsi="Sylfaen" w:cs="Sylfaen"/>
                <w:sz w:val="20"/>
                <w:szCs w:val="20"/>
              </w:rPr>
              <w:t xml:space="preserve"> մշակում</w:t>
            </w:r>
          </w:p>
        </w:tc>
        <w:tc>
          <w:tcPr>
            <w:tcW w:w="3332" w:type="dxa"/>
            <w:tcBorders>
              <w:top w:val="single" w:sz="4" w:space="0" w:color="auto"/>
              <w:left w:val="single" w:sz="4" w:space="0" w:color="auto"/>
              <w:right w:val="single" w:sz="4" w:space="0" w:color="auto"/>
            </w:tcBorders>
            <w:shd w:val="clear" w:color="auto" w:fill="FFFFFF"/>
          </w:tcPr>
          <w:p w14:paraId="5F33ED59" w14:textId="77777777" w:rsidR="009E6754" w:rsidRPr="008F58F1" w:rsidRDefault="009E6754" w:rsidP="00697587">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բերված է սույն կանոնների 45-րդ աղյուսակում</w:t>
            </w:r>
          </w:p>
        </w:tc>
      </w:tr>
      <w:tr w:rsidR="009E6754" w:rsidRPr="008F58F1" w14:paraId="58E67B10" w14:textId="77777777" w:rsidTr="00697587">
        <w:trPr>
          <w:trHeight w:val="1964"/>
          <w:jc w:val="center"/>
        </w:trPr>
        <w:tc>
          <w:tcPr>
            <w:tcW w:w="2207" w:type="dxa"/>
            <w:tcBorders>
              <w:top w:val="single" w:sz="4" w:space="0" w:color="auto"/>
              <w:left w:val="single" w:sz="4" w:space="0" w:color="auto"/>
            </w:tcBorders>
            <w:shd w:val="clear" w:color="auto" w:fill="FFFFFF"/>
          </w:tcPr>
          <w:p w14:paraId="40F61D54" w14:textId="77777777" w:rsidR="009E6754" w:rsidRPr="008F58F1" w:rsidRDefault="009E6754" w:rsidP="00697587">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lang w:eastAsia="en-US" w:bidi="en-US"/>
              </w:rPr>
              <w:t>P.SS.12.OPR.030</w:t>
            </w:r>
          </w:p>
        </w:tc>
        <w:tc>
          <w:tcPr>
            <w:tcW w:w="3969" w:type="dxa"/>
            <w:tcBorders>
              <w:top w:val="single" w:sz="4" w:space="0" w:color="auto"/>
              <w:left w:val="single" w:sz="4" w:space="0" w:color="auto"/>
            </w:tcBorders>
            <w:shd w:val="clear" w:color="auto" w:fill="FFFFFF"/>
            <w:vAlign w:val="center"/>
          </w:tcPr>
          <w:p w14:paraId="3CCFE9C5" w14:textId="77777777" w:rsidR="009E6754" w:rsidRPr="008F58F1" w:rsidRDefault="009E6754" w:rsidP="00697587">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Հանձնաժողովի` ժամանակավոր կարանտինային բուսասանիտարական միջոցի մասին լրացուցիչ տեղեկությունների ներկայացման հարցումը մշակելու արդյունքի մասին ծանուցման ստացում</w:t>
            </w:r>
          </w:p>
        </w:tc>
        <w:tc>
          <w:tcPr>
            <w:tcW w:w="3332" w:type="dxa"/>
            <w:tcBorders>
              <w:top w:val="single" w:sz="4" w:space="0" w:color="auto"/>
              <w:left w:val="single" w:sz="4" w:space="0" w:color="auto"/>
              <w:right w:val="single" w:sz="4" w:space="0" w:color="auto"/>
            </w:tcBorders>
            <w:shd w:val="clear" w:color="auto" w:fill="FFFFFF"/>
          </w:tcPr>
          <w:p w14:paraId="0F4804A2" w14:textId="77777777" w:rsidR="009E6754" w:rsidRPr="008F58F1" w:rsidRDefault="009E6754" w:rsidP="00697587">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բերված է սույն կանոնների 46-րդ աղյուսակում</w:t>
            </w:r>
          </w:p>
        </w:tc>
      </w:tr>
      <w:tr w:rsidR="009E6754" w:rsidRPr="008F58F1" w14:paraId="26273228" w14:textId="77777777" w:rsidTr="008F58F1">
        <w:trPr>
          <w:jc w:val="center"/>
        </w:trPr>
        <w:tc>
          <w:tcPr>
            <w:tcW w:w="2207" w:type="dxa"/>
            <w:tcBorders>
              <w:top w:val="single" w:sz="4" w:space="0" w:color="auto"/>
              <w:left w:val="single" w:sz="4" w:space="0" w:color="auto"/>
              <w:bottom w:val="single" w:sz="4" w:space="0" w:color="auto"/>
            </w:tcBorders>
            <w:shd w:val="clear" w:color="auto" w:fill="FFFFFF"/>
          </w:tcPr>
          <w:p w14:paraId="1D0C0834" w14:textId="77777777" w:rsidR="009E6754" w:rsidRPr="008F58F1" w:rsidRDefault="009E6754" w:rsidP="00697587">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lang w:eastAsia="en-US" w:bidi="en-US"/>
              </w:rPr>
              <w:t>P.SS.12.OPR.031</w:t>
            </w:r>
          </w:p>
        </w:tc>
        <w:tc>
          <w:tcPr>
            <w:tcW w:w="3969" w:type="dxa"/>
            <w:tcBorders>
              <w:top w:val="single" w:sz="4" w:space="0" w:color="auto"/>
              <w:left w:val="single" w:sz="4" w:space="0" w:color="auto"/>
              <w:bottom w:val="single" w:sz="4" w:space="0" w:color="auto"/>
            </w:tcBorders>
            <w:shd w:val="clear" w:color="auto" w:fill="FFFFFF"/>
            <w:vAlign w:val="center"/>
          </w:tcPr>
          <w:p w14:paraId="71A3823D" w14:textId="77777777" w:rsidR="009E6754" w:rsidRPr="008F58F1" w:rsidRDefault="009E6754" w:rsidP="00697587">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ժամանակավոր կարանտինային բուսասանիտարական միջոցի մասին լրացուցիչ տեղեկությունների ուղարկում Հանձնաժողով</w:t>
            </w:r>
          </w:p>
        </w:tc>
        <w:tc>
          <w:tcPr>
            <w:tcW w:w="3332" w:type="dxa"/>
            <w:tcBorders>
              <w:top w:val="single" w:sz="4" w:space="0" w:color="auto"/>
              <w:left w:val="single" w:sz="4" w:space="0" w:color="auto"/>
              <w:bottom w:val="single" w:sz="4" w:space="0" w:color="auto"/>
              <w:right w:val="single" w:sz="4" w:space="0" w:color="auto"/>
            </w:tcBorders>
            <w:shd w:val="clear" w:color="auto" w:fill="FFFFFF"/>
          </w:tcPr>
          <w:p w14:paraId="28C845B6" w14:textId="77777777" w:rsidR="009E6754" w:rsidRPr="008F58F1" w:rsidRDefault="009E6754" w:rsidP="00697587">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բերված է սույն կանոնների 47-րդ աղյուսակում</w:t>
            </w:r>
          </w:p>
        </w:tc>
      </w:tr>
      <w:tr w:rsidR="009E6754" w:rsidRPr="008F58F1" w14:paraId="06334FA0" w14:textId="77777777" w:rsidTr="008F58F1">
        <w:tblPrEx>
          <w:tblLook w:val="0000" w:firstRow="0" w:lastRow="0" w:firstColumn="0" w:lastColumn="0" w:noHBand="0" w:noVBand="0"/>
        </w:tblPrEx>
        <w:trPr>
          <w:jc w:val="center"/>
        </w:trPr>
        <w:tc>
          <w:tcPr>
            <w:tcW w:w="2207" w:type="dxa"/>
            <w:tcBorders>
              <w:top w:val="single" w:sz="4" w:space="0" w:color="auto"/>
              <w:left w:val="single" w:sz="4" w:space="0" w:color="auto"/>
            </w:tcBorders>
            <w:shd w:val="clear" w:color="auto" w:fill="FFFFFF"/>
          </w:tcPr>
          <w:p w14:paraId="48BBF69B" w14:textId="77777777" w:rsidR="009E6754" w:rsidRPr="008F58F1" w:rsidRDefault="009E6754" w:rsidP="00697587">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lang w:eastAsia="en-US" w:bidi="en-US"/>
              </w:rPr>
              <w:t>P.SS.12.OPR.032</w:t>
            </w:r>
          </w:p>
        </w:tc>
        <w:tc>
          <w:tcPr>
            <w:tcW w:w="3969" w:type="dxa"/>
            <w:tcBorders>
              <w:top w:val="single" w:sz="4" w:space="0" w:color="auto"/>
              <w:left w:val="single" w:sz="4" w:space="0" w:color="auto"/>
            </w:tcBorders>
            <w:shd w:val="clear" w:color="auto" w:fill="FFFFFF"/>
            <w:vAlign w:val="center"/>
          </w:tcPr>
          <w:p w14:paraId="6DF07C7C" w14:textId="77777777" w:rsidR="009E6754" w:rsidRPr="008F58F1" w:rsidRDefault="009E6754" w:rsidP="00697587">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 xml:space="preserve">ժամանակավոր կարանտինային բուսասանիտարական միջոցի մասին լրացուցիչ տեղեկությունների ընդունում </w:t>
            </w:r>
            <w:r w:rsidR="00186716" w:rsidRPr="008F58F1">
              <w:rPr>
                <w:rFonts w:ascii="Sylfaen" w:hAnsi="Sylfaen" w:cs="Sylfaen"/>
                <w:sz w:val="20"/>
                <w:szCs w:val="20"/>
              </w:rPr>
              <w:t>եւ</w:t>
            </w:r>
            <w:r w:rsidRPr="008F58F1">
              <w:rPr>
                <w:rFonts w:ascii="Sylfaen" w:hAnsi="Sylfaen" w:cs="Sylfaen"/>
                <w:sz w:val="20"/>
                <w:szCs w:val="20"/>
              </w:rPr>
              <w:t xml:space="preserve"> մշակում Հանձնաժողովի կողմից</w:t>
            </w:r>
          </w:p>
        </w:tc>
        <w:tc>
          <w:tcPr>
            <w:tcW w:w="3332" w:type="dxa"/>
            <w:tcBorders>
              <w:top w:val="single" w:sz="4" w:space="0" w:color="auto"/>
              <w:left w:val="single" w:sz="4" w:space="0" w:color="auto"/>
              <w:right w:val="single" w:sz="4" w:space="0" w:color="auto"/>
            </w:tcBorders>
            <w:shd w:val="clear" w:color="auto" w:fill="FFFFFF"/>
          </w:tcPr>
          <w:p w14:paraId="3DE49BA1" w14:textId="77777777" w:rsidR="009E6754" w:rsidRPr="008F58F1" w:rsidRDefault="009E6754" w:rsidP="00697587">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բերված է սույն կանոնների 48-րդ աղյուսակում</w:t>
            </w:r>
          </w:p>
        </w:tc>
      </w:tr>
      <w:tr w:rsidR="009E6754" w:rsidRPr="008F58F1" w14:paraId="33FD8325" w14:textId="77777777" w:rsidTr="008F58F1">
        <w:tblPrEx>
          <w:tblLook w:val="0000" w:firstRow="0" w:lastRow="0" w:firstColumn="0" w:lastColumn="0" w:noHBand="0" w:noVBand="0"/>
        </w:tblPrEx>
        <w:trPr>
          <w:jc w:val="center"/>
        </w:trPr>
        <w:tc>
          <w:tcPr>
            <w:tcW w:w="2207" w:type="dxa"/>
            <w:tcBorders>
              <w:top w:val="single" w:sz="4" w:space="0" w:color="auto"/>
              <w:left w:val="single" w:sz="4" w:space="0" w:color="auto"/>
              <w:bottom w:val="single" w:sz="4" w:space="0" w:color="auto"/>
            </w:tcBorders>
            <w:shd w:val="clear" w:color="auto" w:fill="FFFFFF"/>
          </w:tcPr>
          <w:p w14:paraId="79826252"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lang w:eastAsia="en-US" w:bidi="en-US"/>
              </w:rPr>
              <w:t>P.SS.12.OPR.033</w:t>
            </w:r>
          </w:p>
        </w:tc>
        <w:tc>
          <w:tcPr>
            <w:tcW w:w="3969" w:type="dxa"/>
            <w:tcBorders>
              <w:top w:val="single" w:sz="4" w:space="0" w:color="auto"/>
              <w:left w:val="single" w:sz="4" w:space="0" w:color="auto"/>
              <w:bottom w:val="single" w:sz="4" w:space="0" w:color="auto"/>
            </w:tcBorders>
            <w:shd w:val="clear" w:color="auto" w:fill="FFFFFF"/>
            <w:vAlign w:val="center"/>
          </w:tcPr>
          <w:p w14:paraId="1A02E2A5"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ժամանակավոր կարանտինային բուսասանիտարական միջոցի մասին լրացուցիչ տեղեկություններ</w:t>
            </w:r>
            <w:r w:rsidRPr="008F58F1">
              <w:rPr>
                <w:rFonts w:ascii="Sylfaen" w:hAnsi="Sylfaen" w:cs="Sylfaen"/>
                <w:sz w:val="20"/>
                <w:szCs w:val="20"/>
                <w:lang w:eastAsia="en-US"/>
              </w:rPr>
              <w:t xml:space="preserve">ը Հանձնաժողովի կողմից </w:t>
            </w:r>
            <w:r w:rsidRPr="008F58F1">
              <w:rPr>
                <w:rFonts w:ascii="Sylfaen" w:hAnsi="Sylfaen" w:cs="Sylfaen"/>
                <w:sz w:val="20"/>
                <w:szCs w:val="20"/>
              </w:rPr>
              <w:t>մշակման</w:t>
            </w:r>
            <w:r w:rsidRPr="008F58F1">
              <w:rPr>
                <w:rFonts w:ascii="Sylfaen" w:hAnsi="Sylfaen" w:cs="Sylfaen"/>
                <w:sz w:val="20"/>
                <w:szCs w:val="20"/>
                <w:lang w:eastAsia="en-US"/>
              </w:rPr>
              <w:t xml:space="preserve"> արդյունքի մասին ծանուցման ստացում</w:t>
            </w:r>
          </w:p>
        </w:tc>
        <w:tc>
          <w:tcPr>
            <w:tcW w:w="3332" w:type="dxa"/>
            <w:tcBorders>
              <w:top w:val="single" w:sz="4" w:space="0" w:color="auto"/>
              <w:left w:val="single" w:sz="4" w:space="0" w:color="auto"/>
              <w:bottom w:val="single" w:sz="4" w:space="0" w:color="auto"/>
              <w:right w:val="single" w:sz="4" w:space="0" w:color="auto"/>
            </w:tcBorders>
            <w:shd w:val="clear" w:color="auto" w:fill="FFFFFF"/>
          </w:tcPr>
          <w:p w14:paraId="7BBD9B58"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բերված է սույն կանոնների 49-րդ աղյուսակում</w:t>
            </w:r>
          </w:p>
        </w:tc>
      </w:tr>
    </w:tbl>
    <w:p w14:paraId="1F9CE5CE"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p>
    <w:p w14:paraId="6128CEA0"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t>Աղյուսակ 44</w:t>
      </w:r>
    </w:p>
    <w:p w14:paraId="758BB234"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bookmarkStart w:id="36" w:name="bookmark52"/>
      <w:r w:rsidRPr="00B62852">
        <w:rPr>
          <w:rFonts w:ascii="Sylfaen" w:eastAsia="Times New Roman" w:hAnsi="Sylfaen" w:cs="Sylfaen"/>
          <w:sz w:val="24"/>
          <w:szCs w:val="24"/>
        </w:rPr>
        <w:t>«</w:t>
      </w:r>
      <w:r w:rsidRPr="00B62852">
        <w:rPr>
          <w:rFonts w:ascii="Sylfaen" w:hAnsi="Sylfaen" w:cs="Sylfaen"/>
          <w:sz w:val="24"/>
          <w:szCs w:val="24"/>
        </w:rPr>
        <w:t>Հանձնաժողովի` ժամանակավոր կարանտինային բուսասանիտարական միջոցի մասին լրացուցիչ տեղեկությունների ներկայացման հարցում</w:t>
      </w:r>
      <w:r w:rsidRPr="00B62852">
        <w:rPr>
          <w:rFonts w:ascii="Sylfaen" w:eastAsia="Times New Roman" w:hAnsi="Sylfaen" w:cs="Sylfaen"/>
          <w:sz w:val="24"/>
          <w:szCs w:val="24"/>
        </w:rPr>
        <w:t xml:space="preserve">» </w:t>
      </w:r>
      <w:r w:rsidR="008F58F1" w:rsidRPr="008F58F1">
        <w:rPr>
          <w:rFonts w:ascii="Sylfaen" w:eastAsia="Times New Roman" w:hAnsi="Sylfaen" w:cs="Sylfaen"/>
          <w:sz w:val="24"/>
          <w:szCs w:val="24"/>
        </w:rPr>
        <w:br/>
      </w:r>
      <w:r w:rsidRPr="00B62852">
        <w:rPr>
          <w:rFonts w:ascii="Sylfaen" w:eastAsia="Times New Roman" w:hAnsi="Sylfaen" w:cs="Sylfaen"/>
          <w:sz w:val="24"/>
          <w:szCs w:val="24"/>
          <w:lang w:eastAsia="en-US" w:bidi="en-US"/>
        </w:rPr>
        <w:t>(P.SS.12.OPR.028)</w:t>
      </w:r>
      <w:bookmarkEnd w:id="36"/>
      <w:r w:rsidRPr="00B62852">
        <w:rPr>
          <w:rFonts w:ascii="Sylfaen" w:eastAsia="Times New Roman" w:hAnsi="Sylfaen" w:cs="Sylfaen"/>
          <w:sz w:val="24"/>
          <w:szCs w:val="24"/>
          <w:lang w:eastAsia="en-US" w:bidi="en-US"/>
        </w:rPr>
        <w:t xml:space="preserve"> </w:t>
      </w:r>
      <w:r w:rsidRPr="00B62852">
        <w:rPr>
          <w:rFonts w:ascii="Sylfaen" w:eastAsia="Times New Roman" w:hAnsi="Sylfaen" w:cs="Sylfaen"/>
          <w:sz w:val="24"/>
          <w:szCs w:val="24"/>
        </w:rPr>
        <w:t>գործառնության</w:t>
      </w:r>
      <w:r w:rsidRPr="00B62852">
        <w:rPr>
          <w:rFonts w:ascii="Sylfaen" w:eastAsia="Times New Roman" w:hAnsi="Sylfaen" w:cs="Sylfaen"/>
          <w:sz w:val="24"/>
          <w:szCs w:val="24"/>
          <w:lang w:eastAsia="en-US" w:bidi="en-US"/>
        </w:rPr>
        <w:t xml:space="preserve"> նկարագրություն</w:t>
      </w:r>
    </w:p>
    <w:tbl>
      <w:tblPr>
        <w:tblOverlap w:val="never"/>
        <w:tblW w:w="9515" w:type="dxa"/>
        <w:jc w:val="center"/>
        <w:tblLayout w:type="fixed"/>
        <w:tblCellMar>
          <w:left w:w="10" w:type="dxa"/>
          <w:right w:w="10" w:type="dxa"/>
        </w:tblCellMar>
        <w:tblLook w:val="0020" w:firstRow="1" w:lastRow="0" w:firstColumn="0" w:lastColumn="0" w:noHBand="0" w:noVBand="0"/>
      </w:tblPr>
      <w:tblGrid>
        <w:gridCol w:w="993"/>
        <w:gridCol w:w="2660"/>
        <w:gridCol w:w="8"/>
        <w:gridCol w:w="5846"/>
        <w:gridCol w:w="8"/>
      </w:tblGrid>
      <w:tr w:rsidR="009E6754" w:rsidRPr="008F58F1" w14:paraId="0438FCF2" w14:textId="77777777" w:rsidTr="008F58F1">
        <w:trPr>
          <w:tblHeader/>
          <w:jc w:val="center"/>
        </w:trPr>
        <w:tc>
          <w:tcPr>
            <w:tcW w:w="993" w:type="dxa"/>
            <w:tcBorders>
              <w:top w:val="single" w:sz="4" w:space="0" w:color="auto"/>
              <w:left w:val="single" w:sz="4" w:space="0" w:color="auto"/>
            </w:tcBorders>
            <w:shd w:val="clear" w:color="auto" w:fill="FFFFFF"/>
            <w:vAlign w:val="center"/>
          </w:tcPr>
          <w:p w14:paraId="0B406C2E"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Համարը` ը/կ</w:t>
            </w:r>
          </w:p>
        </w:tc>
        <w:tc>
          <w:tcPr>
            <w:tcW w:w="2668" w:type="dxa"/>
            <w:gridSpan w:val="2"/>
            <w:tcBorders>
              <w:top w:val="single" w:sz="4" w:space="0" w:color="auto"/>
              <w:left w:val="single" w:sz="4" w:space="0" w:color="auto"/>
            </w:tcBorders>
            <w:shd w:val="clear" w:color="auto" w:fill="FFFFFF"/>
            <w:vAlign w:val="center"/>
          </w:tcPr>
          <w:p w14:paraId="4182DAC8"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Տարրի նշագիրը</w:t>
            </w:r>
          </w:p>
        </w:tc>
        <w:tc>
          <w:tcPr>
            <w:tcW w:w="5854" w:type="dxa"/>
            <w:gridSpan w:val="2"/>
            <w:tcBorders>
              <w:top w:val="single" w:sz="4" w:space="0" w:color="auto"/>
              <w:left w:val="single" w:sz="4" w:space="0" w:color="auto"/>
              <w:right w:val="single" w:sz="4" w:space="0" w:color="auto"/>
            </w:tcBorders>
            <w:shd w:val="clear" w:color="auto" w:fill="FFFFFF"/>
            <w:vAlign w:val="center"/>
          </w:tcPr>
          <w:p w14:paraId="540FFBBA"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Նկարագրությունը</w:t>
            </w:r>
          </w:p>
        </w:tc>
      </w:tr>
      <w:tr w:rsidR="009E6754" w:rsidRPr="008F58F1" w14:paraId="2A12CE87" w14:textId="77777777" w:rsidTr="008F58F1">
        <w:trPr>
          <w:tblHeader/>
          <w:jc w:val="center"/>
        </w:trPr>
        <w:tc>
          <w:tcPr>
            <w:tcW w:w="993" w:type="dxa"/>
            <w:tcBorders>
              <w:top w:val="single" w:sz="4" w:space="0" w:color="auto"/>
              <w:left w:val="single" w:sz="4" w:space="0" w:color="auto"/>
            </w:tcBorders>
            <w:shd w:val="clear" w:color="auto" w:fill="FFFFFF"/>
            <w:vAlign w:val="center"/>
          </w:tcPr>
          <w:p w14:paraId="194C7262"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1</w:t>
            </w:r>
          </w:p>
        </w:tc>
        <w:tc>
          <w:tcPr>
            <w:tcW w:w="2668" w:type="dxa"/>
            <w:gridSpan w:val="2"/>
            <w:tcBorders>
              <w:top w:val="single" w:sz="4" w:space="0" w:color="auto"/>
              <w:left w:val="single" w:sz="4" w:space="0" w:color="auto"/>
            </w:tcBorders>
            <w:shd w:val="clear" w:color="auto" w:fill="FFFFFF"/>
            <w:vAlign w:val="center"/>
          </w:tcPr>
          <w:p w14:paraId="24CCE25C"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2</w:t>
            </w:r>
          </w:p>
        </w:tc>
        <w:tc>
          <w:tcPr>
            <w:tcW w:w="5854" w:type="dxa"/>
            <w:gridSpan w:val="2"/>
            <w:tcBorders>
              <w:top w:val="single" w:sz="4" w:space="0" w:color="auto"/>
              <w:left w:val="single" w:sz="4" w:space="0" w:color="auto"/>
              <w:right w:val="single" w:sz="4" w:space="0" w:color="auto"/>
            </w:tcBorders>
            <w:shd w:val="clear" w:color="auto" w:fill="FFFFFF"/>
            <w:vAlign w:val="center"/>
          </w:tcPr>
          <w:p w14:paraId="6314A535"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3</w:t>
            </w:r>
          </w:p>
        </w:tc>
      </w:tr>
      <w:tr w:rsidR="009E6754" w:rsidRPr="008F58F1" w14:paraId="30DC7B37" w14:textId="77777777" w:rsidTr="008F58F1">
        <w:trPr>
          <w:jc w:val="center"/>
        </w:trPr>
        <w:tc>
          <w:tcPr>
            <w:tcW w:w="993" w:type="dxa"/>
            <w:tcBorders>
              <w:top w:val="single" w:sz="4" w:space="0" w:color="auto"/>
              <w:left w:val="single" w:sz="4" w:space="0" w:color="auto"/>
            </w:tcBorders>
            <w:shd w:val="clear" w:color="auto" w:fill="FFFFFF"/>
            <w:vAlign w:val="center"/>
          </w:tcPr>
          <w:p w14:paraId="2E89D694"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1</w:t>
            </w:r>
          </w:p>
        </w:tc>
        <w:tc>
          <w:tcPr>
            <w:tcW w:w="2668" w:type="dxa"/>
            <w:gridSpan w:val="2"/>
            <w:tcBorders>
              <w:top w:val="single" w:sz="4" w:space="0" w:color="auto"/>
              <w:left w:val="single" w:sz="4" w:space="0" w:color="auto"/>
            </w:tcBorders>
            <w:shd w:val="clear" w:color="auto" w:fill="FFFFFF"/>
            <w:vAlign w:val="center"/>
          </w:tcPr>
          <w:p w14:paraId="78F9B4D1"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Ծածկագրային նշագիրը</w:t>
            </w:r>
          </w:p>
        </w:tc>
        <w:tc>
          <w:tcPr>
            <w:tcW w:w="5854" w:type="dxa"/>
            <w:gridSpan w:val="2"/>
            <w:tcBorders>
              <w:top w:val="single" w:sz="4" w:space="0" w:color="auto"/>
              <w:left w:val="single" w:sz="4" w:space="0" w:color="auto"/>
              <w:right w:val="single" w:sz="4" w:space="0" w:color="auto"/>
            </w:tcBorders>
            <w:shd w:val="clear" w:color="auto" w:fill="FFFFFF"/>
            <w:vAlign w:val="center"/>
          </w:tcPr>
          <w:p w14:paraId="1E9AB9F4"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lang w:eastAsia="en-US" w:bidi="en-US"/>
              </w:rPr>
              <w:t>P.SS.12.OPR.028</w:t>
            </w:r>
          </w:p>
        </w:tc>
      </w:tr>
      <w:tr w:rsidR="009E6754" w:rsidRPr="008F58F1" w14:paraId="7565D085" w14:textId="77777777" w:rsidTr="008F58F1">
        <w:trPr>
          <w:jc w:val="center"/>
        </w:trPr>
        <w:tc>
          <w:tcPr>
            <w:tcW w:w="993" w:type="dxa"/>
            <w:tcBorders>
              <w:top w:val="single" w:sz="4" w:space="0" w:color="auto"/>
              <w:left w:val="single" w:sz="4" w:space="0" w:color="auto"/>
            </w:tcBorders>
            <w:shd w:val="clear" w:color="auto" w:fill="FFFFFF"/>
          </w:tcPr>
          <w:p w14:paraId="156FC1F4"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2</w:t>
            </w:r>
          </w:p>
        </w:tc>
        <w:tc>
          <w:tcPr>
            <w:tcW w:w="2668" w:type="dxa"/>
            <w:gridSpan w:val="2"/>
            <w:tcBorders>
              <w:top w:val="single" w:sz="4" w:space="0" w:color="auto"/>
              <w:left w:val="single" w:sz="4" w:space="0" w:color="auto"/>
            </w:tcBorders>
            <w:shd w:val="clear" w:color="auto" w:fill="FFFFFF"/>
          </w:tcPr>
          <w:p w14:paraId="7B70605D" w14:textId="77777777" w:rsidR="009E6754" w:rsidRPr="008F58F1" w:rsidRDefault="009E6754" w:rsidP="00697587">
            <w:pPr>
              <w:pStyle w:val="a3"/>
              <w:shd w:val="clear" w:color="auto" w:fill="auto"/>
              <w:spacing w:line="240" w:lineRule="auto"/>
              <w:rPr>
                <w:rFonts w:ascii="Sylfaen" w:hAnsi="Sylfaen" w:cs="Sylfaen"/>
                <w:sz w:val="20"/>
                <w:szCs w:val="20"/>
              </w:rPr>
            </w:pPr>
            <w:r w:rsidRPr="008F58F1">
              <w:rPr>
                <w:rFonts w:ascii="Sylfaen" w:hAnsi="Sylfaen" w:cs="Sylfaen"/>
                <w:sz w:val="20"/>
                <w:szCs w:val="20"/>
              </w:rPr>
              <w:t>Գործառնության անվանումը</w:t>
            </w:r>
          </w:p>
        </w:tc>
        <w:tc>
          <w:tcPr>
            <w:tcW w:w="5854" w:type="dxa"/>
            <w:gridSpan w:val="2"/>
            <w:tcBorders>
              <w:top w:val="single" w:sz="4" w:space="0" w:color="auto"/>
              <w:left w:val="single" w:sz="4" w:space="0" w:color="auto"/>
              <w:right w:val="single" w:sz="4" w:space="0" w:color="auto"/>
            </w:tcBorders>
            <w:shd w:val="clear" w:color="auto" w:fill="FFFFFF"/>
            <w:vAlign w:val="center"/>
          </w:tcPr>
          <w:p w14:paraId="212DCEDE" w14:textId="77777777" w:rsidR="009E6754" w:rsidRPr="008F58F1" w:rsidRDefault="009E6754" w:rsidP="00697587">
            <w:pPr>
              <w:pStyle w:val="a3"/>
              <w:shd w:val="clear" w:color="auto" w:fill="auto"/>
              <w:spacing w:line="240" w:lineRule="auto"/>
              <w:rPr>
                <w:rFonts w:ascii="Sylfaen" w:hAnsi="Sylfaen" w:cs="Sylfaen"/>
                <w:sz w:val="20"/>
                <w:szCs w:val="20"/>
              </w:rPr>
            </w:pPr>
            <w:r w:rsidRPr="008F58F1">
              <w:rPr>
                <w:rFonts w:ascii="Sylfaen" w:hAnsi="Sylfaen" w:cs="Sylfaen"/>
                <w:sz w:val="20"/>
                <w:szCs w:val="20"/>
              </w:rPr>
              <w:t>Հանձնաժողովի` ժամանակավոր կարանտինային բուսասանիտարական միջոցի մասին լրացուցիչ տեղեկությունների ներկայացման հարցում</w:t>
            </w:r>
          </w:p>
        </w:tc>
      </w:tr>
      <w:tr w:rsidR="009E6754" w:rsidRPr="008F58F1" w14:paraId="73083669" w14:textId="77777777" w:rsidTr="008F58F1">
        <w:trPr>
          <w:jc w:val="center"/>
        </w:trPr>
        <w:tc>
          <w:tcPr>
            <w:tcW w:w="993" w:type="dxa"/>
            <w:tcBorders>
              <w:top w:val="single" w:sz="4" w:space="0" w:color="auto"/>
              <w:left w:val="single" w:sz="4" w:space="0" w:color="auto"/>
            </w:tcBorders>
            <w:shd w:val="clear" w:color="auto" w:fill="FFFFFF"/>
            <w:vAlign w:val="center"/>
          </w:tcPr>
          <w:p w14:paraId="5DFD6F28"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3</w:t>
            </w:r>
          </w:p>
        </w:tc>
        <w:tc>
          <w:tcPr>
            <w:tcW w:w="2668" w:type="dxa"/>
            <w:gridSpan w:val="2"/>
            <w:tcBorders>
              <w:top w:val="single" w:sz="4" w:space="0" w:color="auto"/>
              <w:left w:val="single" w:sz="4" w:space="0" w:color="auto"/>
            </w:tcBorders>
            <w:shd w:val="clear" w:color="auto" w:fill="FFFFFF"/>
            <w:vAlign w:val="center"/>
          </w:tcPr>
          <w:p w14:paraId="5E9E40A6" w14:textId="77777777" w:rsidR="009E6754" w:rsidRPr="008F58F1" w:rsidRDefault="009E6754" w:rsidP="00697587">
            <w:pPr>
              <w:pStyle w:val="a3"/>
              <w:shd w:val="clear" w:color="auto" w:fill="auto"/>
              <w:spacing w:line="240" w:lineRule="auto"/>
              <w:rPr>
                <w:rFonts w:ascii="Sylfaen" w:hAnsi="Sylfaen" w:cs="Sylfaen"/>
                <w:sz w:val="20"/>
                <w:szCs w:val="20"/>
              </w:rPr>
            </w:pPr>
            <w:r w:rsidRPr="008F58F1">
              <w:rPr>
                <w:rFonts w:ascii="Sylfaen" w:hAnsi="Sylfaen" w:cs="Sylfaen"/>
                <w:sz w:val="20"/>
                <w:szCs w:val="20"/>
              </w:rPr>
              <w:t>Կատարողը</w:t>
            </w:r>
          </w:p>
        </w:tc>
        <w:tc>
          <w:tcPr>
            <w:tcW w:w="5854" w:type="dxa"/>
            <w:gridSpan w:val="2"/>
            <w:tcBorders>
              <w:top w:val="single" w:sz="4" w:space="0" w:color="auto"/>
              <w:left w:val="single" w:sz="4" w:space="0" w:color="auto"/>
              <w:right w:val="single" w:sz="4" w:space="0" w:color="auto"/>
            </w:tcBorders>
            <w:shd w:val="clear" w:color="auto" w:fill="FFFFFF"/>
            <w:vAlign w:val="center"/>
          </w:tcPr>
          <w:p w14:paraId="78230874" w14:textId="77777777" w:rsidR="009E6754" w:rsidRPr="008F58F1" w:rsidRDefault="009E6754" w:rsidP="00697587">
            <w:pPr>
              <w:pStyle w:val="a3"/>
              <w:shd w:val="clear" w:color="auto" w:fill="auto"/>
              <w:spacing w:line="240" w:lineRule="auto"/>
              <w:rPr>
                <w:rFonts w:ascii="Sylfaen" w:hAnsi="Sylfaen" w:cs="Sylfaen"/>
                <w:sz w:val="20"/>
                <w:szCs w:val="20"/>
              </w:rPr>
            </w:pPr>
            <w:r w:rsidRPr="008F58F1">
              <w:rPr>
                <w:rFonts w:ascii="Sylfaen" w:hAnsi="Sylfaen" w:cs="Sylfaen"/>
                <w:sz w:val="20"/>
                <w:szCs w:val="20"/>
              </w:rPr>
              <w:t>Հանձնաժողով</w:t>
            </w:r>
          </w:p>
        </w:tc>
      </w:tr>
      <w:tr w:rsidR="009E6754" w:rsidRPr="008F58F1" w14:paraId="25755A7C" w14:textId="77777777" w:rsidTr="008F58F1">
        <w:trPr>
          <w:jc w:val="center"/>
        </w:trPr>
        <w:tc>
          <w:tcPr>
            <w:tcW w:w="993" w:type="dxa"/>
            <w:tcBorders>
              <w:top w:val="single" w:sz="4" w:space="0" w:color="auto"/>
              <w:left w:val="single" w:sz="4" w:space="0" w:color="auto"/>
            </w:tcBorders>
            <w:shd w:val="clear" w:color="auto" w:fill="FFFFFF"/>
          </w:tcPr>
          <w:p w14:paraId="1D1C461E"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4</w:t>
            </w:r>
          </w:p>
        </w:tc>
        <w:tc>
          <w:tcPr>
            <w:tcW w:w="2668" w:type="dxa"/>
            <w:gridSpan w:val="2"/>
            <w:tcBorders>
              <w:top w:val="single" w:sz="4" w:space="0" w:color="auto"/>
              <w:left w:val="single" w:sz="4" w:space="0" w:color="auto"/>
            </w:tcBorders>
            <w:shd w:val="clear" w:color="auto" w:fill="FFFFFF"/>
          </w:tcPr>
          <w:p w14:paraId="60BABCFF" w14:textId="77777777" w:rsidR="009E6754" w:rsidRPr="008F58F1" w:rsidRDefault="009E6754" w:rsidP="00697587">
            <w:pPr>
              <w:pStyle w:val="a3"/>
              <w:shd w:val="clear" w:color="auto" w:fill="auto"/>
              <w:spacing w:line="240" w:lineRule="auto"/>
              <w:rPr>
                <w:rFonts w:ascii="Sylfaen" w:hAnsi="Sylfaen" w:cs="Sylfaen"/>
                <w:sz w:val="20"/>
                <w:szCs w:val="20"/>
              </w:rPr>
            </w:pPr>
            <w:r w:rsidRPr="008F58F1">
              <w:rPr>
                <w:rFonts w:ascii="Sylfaen" w:hAnsi="Sylfaen" w:cs="Sylfaen"/>
                <w:sz w:val="20"/>
                <w:szCs w:val="20"/>
              </w:rPr>
              <w:t>Կատարման պայմանները</w:t>
            </w:r>
          </w:p>
        </w:tc>
        <w:tc>
          <w:tcPr>
            <w:tcW w:w="5854" w:type="dxa"/>
            <w:gridSpan w:val="2"/>
            <w:tcBorders>
              <w:top w:val="single" w:sz="4" w:space="0" w:color="auto"/>
              <w:left w:val="single" w:sz="4" w:space="0" w:color="auto"/>
              <w:right w:val="single" w:sz="4" w:space="0" w:color="auto"/>
            </w:tcBorders>
            <w:shd w:val="clear" w:color="auto" w:fill="FFFFFF"/>
            <w:vAlign w:val="center"/>
          </w:tcPr>
          <w:p w14:paraId="76F16324" w14:textId="77777777" w:rsidR="009E6754" w:rsidRPr="008F58F1" w:rsidRDefault="009E6754" w:rsidP="00697587">
            <w:pPr>
              <w:pStyle w:val="a3"/>
              <w:shd w:val="clear" w:color="auto" w:fill="auto"/>
              <w:spacing w:line="240" w:lineRule="auto"/>
              <w:rPr>
                <w:rFonts w:ascii="Sylfaen" w:hAnsi="Sylfaen" w:cs="Sylfaen"/>
                <w:sz w:val="20"/>
                <w:szCs w:val="20"/>
              </w:rPr>
            </w:pPr>
            <w:r w:rsidRPr="008F58F1">
              <w:rPr>
                <w:rFonts w:ascii="Sylfaen" w:hAnsi="Sylfaen" w:cs="Sylfaen"/>
                <w:sz w:val="20"/>
                <w:szCs w:val="20"/>
              </w:rPr>
              <w:t>կատարվում է ժամանակավոր կարանտինային բուսասանիտարական միջոցի մասին լրացուցիչ տեղեկություններ ստանալու անհրաժեշտության դեպքում</w:t>
            </w:r>
          </w:p>
        </w:tc>
      </w:tr>
      <w:tr w:rsidR="009E6754" w:rsidRPr="008F58F1" w14:paraId="3E7DBCD4" w14:textId="77777777" w:rsidTr="008F58F1">
        <w:trPr>
          <w:jc w:val="center"/>
        </w:trPr>
        <w:tc>
          <w:tcPr>
            <w:tcW w:w="993" w:type="dxa"/>
            <w:tcBorders>
              <w:top w:val="single" w:sz="4" w:space="0" w:color="auto"/>
              <w:left w:val="single" w:sz="4" w:space="0" w:color="auto"/>
              <w:bottom w:val="single" w:sz="4" w:space="0" w:color="auto"/>
            </w:tcBorders>
            <w:shd w:val="clear" w:color="auto" w:fill="FFFFFF"/>
          </w:tcPr>
          <w:p w14:paraId="221D0B02"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5</w:t>
            </w:r>
          </w:p>
        </w:tc>
        <w:tc>
          <w:tcPr>
            <w:tcW w:w="2668" w:type="dxa"/>
            <w:gridSpan w:val="2"/>
            <w:tcBorders>
              <w:top w:val="single" w:sz="4" w:space="0" w:color="auto"/>
              <w:left w:val="single" w:sz="4" w:space="0" w:color="auto"/>
              <w:bottom w:val="single" w:sz="4" w:space="0" w:color="auto"/>
            </w:tcBorders>
            <w:shd w:val="clear" w:color="auto" w:fill="FFFFFF"/>
          </w:tcPr>
          <w:p w14:paraId="4F3C1BE6"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Սահմանափակումները</w:t>
            </w:r>
          </w:p>
        </w:tc>
        <w:tc>
          <w:tcPr>
            <w:tcW w:w="585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0072E08"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sz w:val="20"/>
                <w:szCs w:val="20"/>
              </w:rPr>
              <w:t>տեղեկությունների ձ</w:t>
            </w:r>
            <w:r w:rsidR="00186716" w:rsidRPr="008F58F1">
              <w:rPr>
                <w:rFonts w:ascii="Sylfaen" w:hAnsi="Sylfaen"/>
                <w:sz w:val="20"/>
                <w:szCs w:val="20"/>
              </w:rPr>
              <w:t>եւ</w:t>
            </w:r>
            <w:r w:rsidRPr="008F58F1">
              <w:rPr>
                <w:rFonts w:ascii="Sylfaen" w:hAnsi="Sylfaen"/>
                <w:sz w:val="20"/>
                <w:szCs w:val="20"/>
              </w:rPr>
              <w:t xml:space="preserve">աչափն ու կառուցվածքը պետք է համապատասխանեն էլեկտրոնային փաստաթղթերի </w:t>
            </w:r>
            <w:r w:rsidR="00186716" w:rsidRPr="008F58F1">
              <w:rPr>
                <w:rFonts w:ascii="Sylfaen" w:hAnsi="Sylfaen"/>
                <w:sz w:val="20"/>
                <w:szCs w:val="20"/>
              </w:rPr>
              <w:t>եւ</w:t>
            </w:r>
            <w:r w:rsidRPr="008F58F1">
              <w:rPr>
                <w:rFonts w:ascii="Sylfaen" w:hAnsi="Sylfaen"/>
                <w:sz w:val="20"/>
                <w:szCs w:val="20"/>
              </w:rPr>
              <w:t xml:space="preserve"> տեղեկությունների ձ</w:t>
            </w:r>
            <w:r w:rsidR="00186716" w:rsidRPr="008F58F1">
              <w:rPr>
                <w:rFonts w:ascii="Sylfaen" w:hAnsi="Sylfaen"/>
                <w:sz w:val="20"/>
                <w:szCs w:val="20"/>
              </w:rPr>
              <w:t>եւ</w:t>
            </w:r>
            <w:r w:rsidRPr="008F58F1">
              <w:rPr>
                <w:rFonts w:ascii="Sylfaen" w:hAnsi="Sylfaen"/>
                <w:sz w:val="20"/>
                <w:szCs w:val="20"/>
              </w:rPr>
              <w:t>աչափերի ու կառուցվածքների նկարագրությանը</w:t>
            </w:r>
          </w:p>
        </w:tc>
      </w:tr>
      <w:tr w:rsidR="009E6754" w:rsidRPr="008F58F1" w14:paraId="521E6F39" w14:textId="77777777" w:rsidTr="008F58F1">
        <w:tblPrEx>
          <w:tblLook w:val="0000" w:firstRow="0" w:lastRow="0" w:firstColumn="0" w:lastColumn="0" w:noHBand="0" w:noVBand="0"/>
        </w:tblPrEx>
        <w:trPr>
          <w:gridAfter w:val="1"/>
          <w:wAfter w:w="8" w:type="dxa"/>
          <w:jc w:val="center"/>
        </w:trPr>
        <w:tc>
          <w:tcPr>
            <w:tcW w:w="993" w:type="dxa"/>
            <w:tcBorders>
              <w:top w:val="single" w:sz="4" w:space="0" w:color="auto"/>
              <w:left w:val="single" w:sz="4" w:space="0" w:color="auto"/>
            </w:tcBorders>
            <w:shd w:val="clear" w:color="auto" w:fill="FFFFFF"/>
          </w:tcPr>
          <w:p w14:paraId="78C1D546"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6</w:t>
            </w:r>
          </w:p>
        </w:tc>
        <w:tc>
          <w:tcPr>
            <w:tcW w:w="2660" w:type="dxa"/>
            <w:tcBorders>
              <w:top w:val="single" w:sz="4" w:space="0" w:color="auto"/>
              <w:left w:val="single" w:sz="4" w:space="0" w:color="auto"/>
            </w:tcBorders>
            <w:shd w:val="clear" w:color="auto" w:fill="FFFFFF"/>
          </w:tcPr>
          <w:p w14:paraId="3F1FCA7A"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Գործառնության նկարագրությունը</w:t>
            </w:r>
          </w:p>
        </w:tc>
        <w:tc>
          <w:tcPr>
            <w:tcW w:w="5854" w:type="dxa"/>
            <w:gridSpan w:val="2"/>
            <w:tcBorders>
              <w:top w:val="single" w:sz="4" w:space="0" w:color="auto"/>
              <w:left w:val="single" w:sz="4" w:space="0" w:color="auto"/>
              <w:right w:val="single" w:sz="4" w:space="0" w:color="auto"/>
            </w:tcBorders>
            <w:shd w:val="clear" w:color="auto" w:fill="FFFFFF"/>
            <w:vAlign w:val="center"/>
          </w:tcPr>
          <w:p w14:paraId="41A78176" w14:textId="77777777" w:rsidR="009E6754" w:rsidRPr="008F58F1" w:rsidRDefault="009E6754" w:rsidP="00697587">
            <w:pPr>
              <w:pStyle w:val="a3"/>
              <w:shd w:val="clear" w:color="auto" w:fill="auto"/>
              <w:spacing w:line="240" w:lineRule="auto"/>
              <w:rPr>
                <w:rFonts w:ascii="Sylfaen" w:hAnsi="Sylfaen" w:cs="Sylfaen"/>
                <w:sz w:val="20"/>
                <w:szCs w:val="20"/>
              </w:rPr>
            </w:pPr>
            <w:r w:rsidRPr="008F58F1">
              <w:rPr>
                <w:rFonts w:ascii="Sylfaen" w:hAnsi="Sylfaen" w:cs="Sylfaen"/>
                <w:sz w:val="20"/>
                <w:szCs w:val="20"/>
              </w:rPr>
              <w:t>կատարողը ձ</w:t>
            </w:r>
            <w:r w:rsidR="00186716" w:rsidRPr="008F58F1">
              <w:rPr>
                <w:rFonts w:ascii="Sylfaen" w:hAnsi="Sylfaen" w:cs="Sylfaen"/>
                <w:sz w:val="20"/>
                <w:szCs w:val="20"/>
              </w:rPr>
              <w:t>եւ</w:t>
            </w:r>
            <w:r w:rsidRPr="008F58F1">
              <w:rPr>
                <w:rFonts w:ascii="Sylfaen" w:hAnsi="Sylfaen" w:cs="Sylfaen"/>
                <w:sz w:val="20"/>
                <w:szCs w:val="20"/>
              </w:rPr>
              <w:t xml:space="preserve">ավորում </w:t>
            </w:r>
            <w:r w:rsidR="00186716" w:rsidRPr="008F58F1">
              <w:rPr>
                <w:rFonts w:ascii="Sylfaen" w:hAnsi="Sylfaen" w:cs="Sylfaen"/>
                <w:sz w:val="20"/>
                <w:szCs w:val="20"/>
              </w:rPr>
              <w:t>եւ</w:t>
            </w:r>
            <w:r w:rsidRPr="008F58F1">
              <w:rPr>
                <w:rFonts w:ascii="Sylfaen" w:hAnsi="Sylfaen" w:cs="Sylfaen"/>
                <w:sz w:val="20"/>
                <w:szCs w:val="20"/>
              </w:rPr>
              <w:t xml:space="preserve"> լիազորված մարմին է ուղարկում ժամանակավոր կարանտինային բուսասանիտարական միջոցի մասին լրացուցիչ տեղեկությունների ներկայացման հարցումը՝ նշելով հարցման անհրաժեշտ պարամետրերը՝ լ</w:t>
            </w:r>
            <w:r w:rsidRPr="008F58F1">
              <w:rPr>
                <w:rFonts w:ascii="Sylfaen" w:hAnsi="Sylfaen"/>
                <w:sz w:val="20"/>
                <w:szCs w:val="20"/>
              </w:rPr>
              <w:t xml:space="preserve">իազորված մարմինների </w:t>
            </w:r>
            <w:r w:rsidR="00186716" w:rsidRPr="008F58F1">
              <w:rPr>
                <w:rFonts w:ascii="Sylfaen" w:hAnsi="Sylfaen"/>
                <w:sz w:val="20"/>
                <w:szCs w:val="20"/>
              </w:rPr>
              <w:t>եւ</w:t>
            </w:r>
            <w:r w:rsidRPr="008F58F1">
              <w:rPr>
                <w:rFonts w:ascii="Sylfaen" w:hAnsi="Sylfaen"/>
                <w:sz w:val="20"/>
                <w:szCs w:val="20"/>
              </w:rPr>
              <w:t xml:space="preserve"> Հանձնաժողովի միջ</w:t>
            </w:r>
            <w:r w:rsidR="00186716" w:rsidRPr="008F58F1">
              <w:rPr>
                <w:rFonts w:ascii="Sylfaen" w:hAnsi="Sylfaen"/>
                <w:sz w:val="20"/>
                <w:szCs w:val="20"/>
              </w:rPr>
              <w:t>եւ</w:t>
            </w:r>
            <w:r w:rsidRPr="008F58F1">
              <w:rPr>
                <w:rFonts w:ascii="Sylfaen" w:hAnsi="Sylfaen"/>
                <w:sz w:val="20"/>
                <w:szCs w:val="20"/>
              </w:rPr>
              <w:t xml:space="preserve"> տեղեկատվական փոխգործակցության կանոնակարգին համապատասխան</w:t>
            </w:r>
          </w:p>
        </w:tc>
      </w:tr>
      <w:tr w:rsidR="009E6754" w:rsidRPr="008F58F1" w14:paraId="38FC0255" w14:textId="77777777" w:rsidTr="008F58F1">
        <w:tblPrEx>
          <w:tblLook w:val="0000" w:firstRow="0" w:lastRow="0" w:firstColumn="0" w:lastColumn="0" w:noHBand="0" w:noVBand="0"/>
        </w:tblPrEx>
        <w:trPr>
          <w:gridAfter w:val="1"/>
          <w:wAfter w:w="8" w:type="dxa"/>
          <w:jc w:val="center"/>
        </w:trPr>
        <w:tc>
          <w:tcPr>
            <w:tcW w:w="993" w:type="dxa"/>
            <w:tcBorders>
              <w:top w:val="single" w:sz="4" w:space="0" w:color="auto"/>
              <w:left w:val="single" w:sz="4" w:space="0" w:color="auto"/>
              <w:bottom w:val="single" w:sz="4" w:space="0" w:color="auto"/>
            </w:tcBorders>
            <w:shd w:val="clear" w:color="auto" w:fill="FFFFFF"/>
          </w:tcPr>
          <w:p w14:paraId="749DB200"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7</w:t>
            </w:r>
          </w:p>
        </w:tc>
        <w:tc>
          <w:tcPr>
            <w:tcW w:w="2660" w:type="dxa"/>
            <w:tcBorders>
              <w:top w:val="single" w:sz="4" w:space="0" w:color="auto"/>
              <w:left w:val="single" w:sz="4" w:space="0" w:color="auto"/>
              <w:bottom w:val="single" w:sz="4" w:space="0" w:color="auto"/>
            </w:tcBorders>
            <w:shd w:val="clear" w:color="auto" w:fill="FFFFFF"/>
          </w:tcPr>
          <w:p w14:paraId="60C2911A"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Արդյունքները</w:t>
            </w:r>
          </w:p>
        </w:tc>
        <w:tc>
          <w:tcPr>
            <w:tcW w:w="585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34569E4" w14:textId="77777777" w:rsidR="009E6754" w:rsidRPr="008F58F1" w:rsidRDefault="009E6754" w:rsidP="00697587">
            <w:pPr>
              <w:pStyle w:val="a3"/>
              <w:shd w:val="clear" w:color="auto" w:fill="auto"/>
              <w:spacing w:line="240" w:lineRule="auto"/>
              <w:rPr>
                <w:rFonts w:ascii="Sylfaen" w:hAnsi="Sylfaen" w:cs="Sylfaen"/>
                <w:sz w:val="20"/>
                <w:szCs w:val="20"/>
              </w:rPr>
            </w:pPr>
            <w:r w:rsidRPr="008F58F1">
              <w:rPr>
                <w:rFonts w:ascii="Sylfaen" w:hAnsi="Sylfaen" w:cs="Sylfaen"/>
                <w:sz w:val="20"/>
                <w:szCs w:val="20"/>
              </w:rPr>
              <w:t>Հանձնաժողովի՝ ժամանակավոր կարանտինային բուսասանիտարական միջոցի մասին լրացուցիչ տեղեկությունների ներկայացման հարցումն ուղարկվել է լիազորված մարմին</w:t>
            </w:r>
          </w:p>
        </w:tc>
      </w:tr>
    </w:tbl>
    <w:p w14:paraId="36F23AB1"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t>Աղյուսակ 45</w:t>
      </w:r>
    </w:p>
    <w:p w14:paraId="05C25A8B"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bookmarkStart w:id="37" w:name="bookmark53"/>
      <w:r w:rsidRPr="00B62852">
        <w:rPr>
          <w:rFonts w:ascii="Sylfaen" w:eastAsia="Times New Roman" w:hAnsi="Sylfaen" w:cs="Sylfaen"/>
          <w:sz w:val="24"/>
          <w:szCs w:val="24"/>
        </w:rPr>
        <w:t>«</w:t>
      </w:r>
      <w:r w:rsidRPr="00B62852">
        <w:rPr>
          <w:rFonts w:ascii="Sylfaen" w:hAnsi="Sylfaen" w:cs="Sylfaen"/>
          <w:sz w:val="24"/>
          <w:szCs w:val="24"/>
        </w:rPr>
        <w:t xml:space="preserve">Հանձնաժողովի` ժամանակավոր կարանտինային բուսասանիտարական միջոցի մասին լրացուցիչ տեղեկությունների ներկայացման հարցման ընդունում </w:t>
      </w:r>
      <w:r w:rsidR="00186716">
        <w:rPr>
          <w:rFonts w:ascii="Sylfaen" w:hAnsi="Sylfaen" w:cs="Sylfaen"/>
          <w:sz w:val="24"/>
          <w:szCs w:val="24"/>
        </w:rPr>
        <w:t>եւ</w:t>
      </w:r>
      <w:r w:rsidRPr="00B62852">
        <w:rPr>
          <w:rFonts w:ascii="Sylfaen" w:hAnsi="Sylfaen" w:cs="Sylfaen"/>
          <w:sz w:val="24"/>
          <w:szCs w:val="24"/>
        </w:rPr>
        <w:t xml:space="preserve"> մշակում</w:t>
      </w:r>
      <w:r w:rsidRPr="00B62852">
        <w:rPr>
          <w:rFonts w:ascii="Sylfaen" w:eastAsia="Times New Roman" w:hAnsi="Sylfaen" w:cs="Sylfaen"/>
          <w:sz w:val="24"/>
          <w:szCs w:val="24"/>
        </w:rPr>
        <w:t xml:space="preserve">» </w:t>
      </w:r>
      <w:r w:rsidRPr="00B62852">
        <w:rPr>
          <w:rFonts w:ascii="Sylfaen" w:eastAsia="Times New Roman" w:hAnsi="Sylfaen" w:cs="Sylfaen"/>
          <w:sz w:val="24"/>
          <w:szCs w:val="24"/>
          <w:lang w:eastAsia="en-US" w:bidi="en-US"/>
        </w:rPr>
        <w:t>(P.SS.12.OPR.029)</w:t>
      </w:r>
      <w:r w:rsidRPr="00B62852">
        <w:rPr>
          <w:rFonts w:ascii="Sylfaen" w:hAnsi="Sylfaen" w:cs="Sylfaen"/>
          <w:sz w:val="24"/>
          <w:szCs w:val="24"/>
        </w:rPr>
        <w:t xml:space="preserve"> </w:t>
      </w:r>
      <w:r w:rsidRPr="00B62852">
        <w:rPr>
          <w:rFonts w:ascii="Sylfaen" w:eastAsia="Times New Roman" w:hAnsi="Sylfaen" w:cs="Sylfaen"/>
          <w:sz w:val="24"/>
          <w:szCs w:val="24"/>
        </w:rPr>
        <w:t xml:space="preserve">գործառնության </w:t>
      </w:r>
      <w:bookmarkEnd w:id="37"/>
      <w:r w:rsidRPr="00B62852">
        <w:rPr>
          <w:rFonts w:ascii="Sylfaen" w:hAnsi="Sylfaen" w:cs="Sylfaen"/>
          <w:sz w:val="24"/>
          <w:szCs w:val="24"/>
        </w:rPr>
        <w:t>նկարագրություն</w:t>
      </w:r>
    </w:p>
    <w:tbl>
      <w:tblPr>
        <w:tblOverlap w:val="never"/>
        <w:tblW w:w="9443" w:type="dxa"/>
        <w:jc w:val="center"/>
        <w:tblLayout w:type="fixed"/>
        <w:tblCellMar>
          <w:left w:w="10" w:type="dxa"/>
          <w:right w:w="10" w:type="dxa"/>
        </w:tblCellMar>
        <w:tblLook w:val="0020" w:firstRow="1" w:lastRow="0" w:firstColumn="0" w:lastColumn="0" w:noHBand="0" w:noVBand="0"/>
      </w:tblPr>
      <w:tblGrid>
        <w:gridCol w:w="899"/>
        <w:gridCol w:w="2662"/>
        <w:gridCol w:w="5882"/>
      </w:tblGrid>
      <w:tr w:rsidR="009E6754" w:rsidRPr="008F58F1" w14:paraId="1E96F8DB" w14:textId="77777777" w:rsidTr="008F58F1">
        <w:trPr>
          <w:tblHeader/>
          <w:jc w:val="center"/>
        </w:trPr>
        <w:tc>
          <w:tcPr>
            <w:tcW w:w="899" w:type="dxa"/>
            <w:tcBorders>
              <w:top w:val="single" w:sz="4" w:space="0" w:color="auto"/>
              <w:left w:val="single" w:sz="4" w:space="0" w:color="auto"/>
            </w:tcBorders>
            <w:shd w:val="clear" w:color="auto" w:fill="FFFFFF"/>
            <w:vAlign w:val="center"/>
          </w:tcPr>
          <w:p w14:paraId="0C18297E"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Համարը` ը/կ</w:t>
            </w:r>
          </w:p>
        </w:tc>
        <w:tc>
          <w:tcPr>
            <w:tcW w:w="2662" w:type="dxa"/>
            <w:tcBorders>
              <w:top w:val="single" w:sz="4" w:space="0" w:color="auto"/>
              <w:left w:val="single" w:sz="4" w:space="0" w:color="auto"/>
            </w:tcBorders>
            <w:shd w:val="clear" w:color="auto" w:fill="FFFFFF"/>
            <w:vAlign w:val="center"/>
          </w:tcPr>
          <w:p w14:paraId="15FC7395" w14:textId="77777777" w:rsidR="009E6754" w:rsidRPr="008F58F1" w:rsidRDefault="009E6754" w:rsidP="008F58F1">
            <w:pPr>
              <w:pStyle w:val="a3"/>
              <w:shd w:val="clear" w:color="auto" w:fill="auto"/>
              <w:spacing w:after="120" w:line="240" w:lineRule="auto"/>
              <w:ind w:firstLine="260"/>
              <w:jc w:val="center"/>
              <w:rPr>
                <w:rFonts w:ascii="Sylfaen" w:hAnsi="Sylfaen" w:cs="Sylfaen"/>
                <w:sz w:val="20"/>
                <w:szCs w:val="20"/>
              </w:rPr>
            </w:pPr>
            <w:r w:rsidRPr="008F58F1">
              <w:rPr>
                <w:rFonts w:ascii="Sylfaen" w:hAnsi="Sylfaen" w:cs="Sylfaen"/>
                <w:sz w:val="20"/>
                <w:szCs w:val="20"/>
              </w:rPr>
              <w:t>Տարրի նշագիրը</w:t>
            </w:r>
          </w:p>
        </w:tc>
        <w:tc>
          <w:tcPr>
            <w:tcW w:w="5882" w:type="dxa"/>
            <w:tcBorders>
              <w:top w:val="single" w:sz="4" w:space="0" w:color="auto"/>
              <w:left w:val="single" w:sz="4" w:space="0" w:color="auto"/>
              <w:right w:val="single" w:sz="4" w:space="0" w:color="auto"/>
            </w:tcBorders>
            <w:shd w:val="clear" w:color="auto" w:fill="FFFFFF"/>
            <w:vAlign w:val="center"/>
          </w:tcPr>
          <w:p w14:paraId="10EAE66F"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Նկարագրությունը</w:t>
            </w:r>
          </w:p>
        </w:tc>
      </w:tr>
      <w:tr w:rsidR="009E6754" w:rsidRPr="008F58F1" w14:paraId="2DD82AC0" w14:textId="77777777" w:rsidTr="008F58F1">
        <w:trPr>
          <w:tblHeader/>
          <w:jc w:val="center"/>
        </w:trPr>
        <w:tc>
          <w:tcPr>
            <w:tcW w:w="899" w:type="dxa"/>
            <w:tcBorders>
              <w:top w:val="single" w:sz="4" w:space="0" w:color="auto"/>
              <w:left w:val="single" w:sz="4" w:space="0" w:color="auto"/>
            </w:tcBorders>
            <w:shd w:val="clear" w:color="auto" w:fill="FFFFFF"/>
            <w:vAlign w:val="center"/>
          </w:tcPr>
          <w:p w14:paraId="20D5BCCE"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1</w:t>
            </w:r>
          </w:p>
        </w:tc>
        <w:tc>
          <w:tcPr>
            <w:tcW w:w="2662" w:type="dxa"/>
            <w:tcBorders>
              <w:top w:val="single" w:sz="4" w:space="0" w:color="auto"/>
              <w:left w:val="single" w:sz="4" w:space="0" w:color="auto"/>
            </w:tcBorders>
            <w:shd w:val="clear" w:color="auto" w:fill="FFFFFF"/>
            <w:vAlign w:val="center"/>
          </w:tcPr>
          <w:p w14:paraId="42B8FD1B"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2</w:t>
            </w:r>
          </w:p>
        </w:tc>
        <w:tc>
          <w:tcPr>
            <w:tcW w:w="5882" w:type="dxa"/>
            <w:tcBorders>
              <w:top w:val="single" w:sz="4" w:space="0" w:color="auto"/>
              <w:left w:val="single" w:sz="4" w:space="0" w:color="auto"/>
              <w:right w:val="single" w:sz="4" w:space="0" w:color="auto"/>
            </w:tcBorders>
            <w:shd w:val="clear" w:color="auto" w:fill="FFFFFF"/>
            <w:vAlign w:val="center"/>
          </w:tcPr>
          <w:p w14:paraId="4DD2DF95"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3</w:t>
            </w:r>
          </w:p>
        </w:tc>
      </w:tr>
      <w:tr w:rsidR="009E6754" w:rsidRPr="008F58F1" w14:paraId="3E623D8A" w14:textId="77777777" w:rsidTr="008F58F1">
        <w:trPr>
          <w:jc w:val="center"/>
        </w:trPr>
        <w:tc>
          <w:tcPr>
            <w:tcW w:w="899" w:type="dxa"/>
            <w:tcBorders>
              <w:top w:val="single" w:sz="4" w:space="0" w:color="auto"/>
              <w:left w:val="single" w:sz="4" w:space="0" w:color="auto"/>
            </w:tcBorders>
            <w:shd w:val="clear" w:color="auto" w:fill="FFFFFF"/>
            <w:vAlign w:val="center"/>
          </w:tcPr>
          <w:p w14:paraId="58ECD680"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1</w:t>
            </w:r>
          </w:p>
        </w:tc>
        <w:tc>
          <w:tcPr>
            <w:tcW w:w="2662" w:type="dxa"/>
            <w:tcBorders>
              <w:top w:val="single" w:sz="4" w:space="0" w:color="auto"/>
              <w:left w:val="single" w:sz="4" w:space="0" w:color="auto"/>
            </w:tcBorders>
            <w:shd w:val="clear" w:color="auto" w:fill="FFFFFF"/>
            <w:vAlign w:val="center"/>
          </w:tcPr>
          <w:p w14:paraId="10EDC2AC"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Ծածկագրային նշագիրը</w:t>
            </w:r>
          </w:p>
        </w:tc>
        <w:tc>
          <w:tcPr>
            <w:tcW w:w="5882" w:type="dxa"/>
            <w:tcBorders>
              <w:top w:val="single" w:sz="4" w:space="0" w:color="auto"/>
              <w:left w:val="single" w:sz="4" w:space="0" w:color="auto"/>
              <w:right w:val="single" w:sz="4" w:space="0" w:color="auto"/>
            </w:tcBorders>
            <w:shd w:val="clear" w:color="auto" w:fill="FFFFFF"/>
            <w:vAlign w:val="center"/>
          </w:tcPr>
          <w:p w14:paraId="0C51EF9E"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lang w:eastAsia="en-US" w:bidi="en-US"/>
              </w:rPr>
              <w:t>P.SS.12.OPR.029</w:t>
            </w:r>
          </w:p>
        </w:tc>
      </w:tr>
      <w:tr w:rsidR="009E6754" w:rsidRPr="008F58F1" w14:paraId="546C4F3F" w14:textId="77777777" w:rsidTr="008F58F1">
        <w:trPr>
          <w:jc w:val="center"/>
        </w:trPr>
        <w:tc>
          <w:tcPr>
            <w:tcW w:w="899" w:type="dxa"/>
            <w:tcBorders>
              <w:top w:val="single" w:sz="4" w:space="0" w:color="auto"/>
              <w:left w:val="single" w:sz="4" w:space="0" w:color="auto"/>
            </w:tcBorders>
            <w:shd w:val="clear" w:color="auto" w:fill="FFFFFF"/>
          </w:tcPr>
          <w:p w14:paraId="59DFB95D"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2</w:t>
            </w:r>
          </w:p>
        </w:tc>
        <w:tc>
          <w:tcPr>
            <w:tcW w:w="2662" w:type="dxa"/>
            <w:tcBorders>
              <w:top w:val="single" w:sz="4" w:space="0" w:color="auto"/>
              <w:left w:val="single" w:sz="4" w:space="0" w:color="auto"/>
            </w:tcBorders>
            <w:shd w:val="clear" w:color="auto" w:fill="FFFFFF"/>
          </w:tcPr>
          <w:p w14:paraId="76D703A4"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Գործառնության անվանումը</w:t>
            </w:r>
          </w:p>
        </w:tc>
        <w:tc>
          <w:tcPr>
            <w:tcW w:w="5882" w:type="dxa"/>
            <w:tcBorders>
              <w:top w:val="single" w:sz="4" w:space="0" w:color="auto"/>
              <w:left w:val="single" w:sz="4" w:space="0" w:color="auto"/>
              <w:right w:val="single" w:sz="4" w:space="0" w:color="auto"/>
            </w:tcBorders>
            <w:shd w:val="clear" w:color="auto" w:fill="FFFFFF"/>
            <w:vAlign w:val="center"/>
          </w:tcPr>
          <w:p w14:paraId="31B3A922"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 xml:space="preserve">Հանձնաժողովի՝ ժամանակավոր կարանտինային բուսասանիտարական միջոցի մասին լրացուցիչ տեղեկությունների ներկայացման հարցման ընդունում </w:t>
            </w:r>
            <w:r w:rsidR="00186716" w:rsidRPr="008F58F1">
              <w:rPr>
                <w:rFonts w:ascii="Sylfaen" w:hAnsi="Sylfaen" w:cs="Sylfaen"/>
                <w:sz w:val="20"/>
                <w:szCs w:val="20"/>
              </w:rPr>
              <w:t>եւ</w:t>
            </w:r>
            <w:r w:rsidRPr="008F58F1">
              <w:rPr>
                <w:rFonts w:ascii="Sylfaen" w:hAnsi="Sylfaen" w:cs="Sylfaen"/>
                <w:sz w:val="20"/>
                <w:szCs w:val="20"/>
              </w:rPr>
              <w:t xml:space="preserve"> մշակում</w:t>
            </w:r>
          </w:p>
        </w:tc>
      </w:tr>
      <w:tr w:rsidR="009E6754" w:rsidRPr="008F58F1" w14:paraId="7BE307BC" w14:textId="77777777" w:rsidTr="008F58F1">
        <w:trPr>
          <w:jc w:val="center"/>
        </w:trPr>
        <w:tc>
          <w:tcPr>
            <w:tcW w:w="899" w:type="dxa"/>
            <w:tcBorders>
              <w:top w:val="single" w:sz="4" w:space="0" w:color="auto"/>
              <w:left w:val="single" w:sz="4" w:space="0" w:color="auto"/>
            </w:tcBorders>
            <w:shd w:val="clear" w:color="auto" w:fill="FFFFFF"/>
            <w:vAlign w:val="center"/>
          </w:tcPr>
          <w:p w14:paraId="5A29122E"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3</w:t>
            </w:r>
          </w:p>
        </w:tc>
        <w:tc>
          <w:tcPr>
            <w:tcW w:w="2662" w:type="dxa"/>
            <w:tcBorders>
              <w:top w:val="single" w:sz="4" w:space="0" w:color="auto"/>
              <w:left w:val="single" w:sz="4" w:space="0" w:color="auto"/>
            </w:tcBorders>
            <w:shd w:val="clear" w:color="auto" w:fill="FFFFFF"/>
            <w:vAlign w:val="center"/>
          </w:tcPr>
          <w:p w14:paraId="74AB56EF"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Կատարողը</w:t>
            </w:r>
          </w:p>
        </w:tc>
        <w:tc>
          <w:tcPr>
            <w:tcW w:w="5882" w:type="dxa"/>
            <w:tcBorders>
              <w:top w:val="single" w:sz="4" w:space="0" w:color="auto"/>
              <w:left w:val="single" w:sz="4" w:space="0" w:color="auto"/>
              <w:right w:val="single" w:sz="4" w:space="0" w:color="auto"/>
            </w:tcBorders>
            <w:shd w:val="clear" w:color="auto" w:fill="FFFFFF"/>
            <w:vAlign w:val="center"/>
          </w:tcPr>
          <w:p w14:paraId="6C330210"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լիազորված մարմին</w:t>
            </w:r>
          </w:p>
        </w:tc>
      </w:tr>
      <w:tr w:rsidR="009E6754" w:rsidRPr="008F58F1" w14:paraId="17253481" w14:textId="77777777" w:rsidTr="008F58F1">
        <w:trPr>
          <w:jc w:val="center"/>
        </w:trPr>
        <w:tc>
          <w:tcPr>
            <w:tcW w:w="899" w:type="dxa"/>
            <w:tcBorders>
              <w:top w:val="single" w:sz="4" w:space="0" w:color="auto"/>
              <w:left w:val="single" w:sz="4" w:space="0" w:color="auto"/>
              <w:bottom w:val="single" w:sz="4" w:space="0" w:color="auto"/>
            </w:tcBorders>
            <w:shd w:val="clear" w:color="auto" w:fill="FFFFFF"/>
          </w:tcPr>
          <w:p w14:paraId="4FACB51A"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4</w:t>
            </w:r>
          </w:p>
        </w:tc>
        <w:tc>
          <w:tcPr>
            <w:tcW w:w="2662" w:type="dxa"/>
            <w:tcBorders>
              <w:top w:val="single" w:sz="4" w:space="0" w:color="auto"/>
              <w:left w:val="single" w:sz="4" w:space="0" w:color="auto"/>
              <w:bottom w:val="single" w:sz="4" w:space="0" w:color="auto"/>
            </w:tcBorders>
            <w:shd w:val="clear" w:color="auto" w:fill="FFFFFF"/>
          </w:tcPr>
          <w:p w14:paraId="2FAC7F63"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Կատարման պայմանները</w:t>
            </w:r>
          </w:p>
        </w:tc>
        <w:tc>
          <w:tcPr>
            <w:tcW w:w="5882" w:type="dxa"/>
            <w:tcBorders>
              <w:top w:val="single" w:sz="4" w:space="0" w:color="auto"/>
              <w:left w:val="single" w:sz="4" w:space="0" w:color="auto"/>
              <w:bottom w:val="single" w:sz="4" w:space="0" w:color="auto"/>
              <w:right w:val="single" w:sz="4" w:space="0" w:color="auto"/>
            </w:tcBorders>
            <w:shd w:val="clear" w:color="auto" w:fill="FFFFFF"/>
            <w:vAlign w:val="center"/>
          </w:tcPr>
          <w:p w14:paraId="079FC3BF"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 xml:space="preserve">կատարվում է Հանձնաժողովի` ժամանակավոր կարանտինային բուսասանիտարական միջոցի մասին լրացուցիչ տեղեկությունների ներկայացման հարցումը կատարողի կողմից ստանալիս («Հանձնաժողովի` ժամանակավոր կարանտինային բուսասանիտարական միջոցի մասին լրացուցիչ տեղեկությունների ներկայացման հարցում» </w:t>
            </w:r>
            <w:r w:rsidRPr="008F58F1">
              <w:rPr>
                <w:rFonts w:ascii="Sylfaen" w:hAnsi="Sylfaen" w:cs="Sylfaen"/>
                <w:sz w:val="20"/>
                <w:szCs w:val="20"/>
                <w:lang w:eastAsia="en-US" w:bidi="en-US"/>
              </w:rPr>
              <w:t xml:space="preserve">(P.SS.12.OPR.028) </w:t>
            </w:r>
            <w:r w:rsidRPr="008F58F1">
              <w:rPr>
                <w:rFonts w:ascii="Sylfaen" w:hAnsi="Sylfaen" w:cs="Sylfaen"/>
                <w:sz w:val="20"/>
                <w:szCs w:val="20"/>
              </w:rPr>
              <w:t>գործառնություն</w:t>
            </w:r>
            <w:r w:rsidRPr="008F58F1">
              <w:rPr>
                <w:rFonts w:ascii="Sylfaen" w:hAnsi="Sylfaen" w:cs="Sylfaen"/>
                <w:sz w:val="20"/>
                <w:szCs w:val="20"/>
                <w:lang w:eastAsia="en-US" w:bidi="en-US"/>
              </w:rPr>
              <w:t>)</w:t>
            </w:r>
          </w:p>
        </w:tc>
      </w:tr>
      <w:tr w:rsidR="009E6754" w:rsidRPr="008F58F1" w14:paraId="08DADD86" w14:textId="77777777" w:rsidTr="008F58F1">
        <w:tblPrEx>
          <w:tblLook w:val="0000" w:firstRow="0" w:lastRow="0" w:firstColumn="0" w:lastColumn="0" w:noHBand="0" w:noVBand="0"/>
        </w:tblPrEx>
        <w:trPr>
          <w:jc w:val="center"/>
        </w:trPr>
        <w:tc>
          <w:tcPr>
            <w:tcW w:w="899" w:type="dxa"/>
            <w:tcBorders>
              <w:top w:val="single" w:sz="4" w:space="0" w:color="auto"/>
              <w:left w:val="single" w:sz="4" w:space="0" w:color="auto"/>
            </w:tcBorders>
            <w:shd w:val="clear" w:color="auto" w:fill="FFFFFF"/>
          </w:tcPr>
          <w:p w14:paraId="095C0299"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5</w:t>
            </w:r>
          </w:p>
        </w:tc>
        <w:tc>
          <w:tcPr>
            <w:tcW w:w="2662" w:type="dxa"/>
            <w:tcBorders>
              <w:top w:val="single" w:sz="4" w:space="0" w:color="auto"/>
              <w:left w:val="single" w:sz="4" w:space="0" w:color="auto"/>
            </w:tcBorders>
            <w:shd w:val="clear" w:color="auto" w:fill="FFFFFF"/>
          </w:tcPr>
          <w:p w14:paraId="29DC50DF"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Սահմանափակումները</w:t>
            </w:r>
          </w:p>
        </w:tc>
        <w:tc>
          <w:tcPr>
            <w:tcW w:w="5882" w:type="dxa"/>
            <w:tcBorders>
              <w:top w:val="single" w:sz="4" w:space="0" w:color="auto"/>
              <w:left w:val="single" w:sz="4" w:space="0" w:color="auto"/>
              <w:right w:val="single" w:sz="4" w:space="0" w:color="auto"/>
            </w:tcBorders>
            <w:shd w:val="clear" w:color="auto" w:fill="FFFFFF"/>
            <w:vAlign w:val="center"/>
          </w:tcPr>
          <w:p w14:paraId="041731B7"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sz w:val="20"/>
                <w:szCs w:val="20"/>
              </w:rPr>
              <w:t xml:space="preserve">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w:t>
            </w:r>
            <w:r w:rsidR="00186716" w:rsidRPr="008F58F1">
              <w:rPr>
                <w:rFonts w:ascii="Sylfaen" w:hAnsi="Sylfaen"/>
                <w:sz w:val="20"/>
                <w:szCs w:val="20"/>
              </w:rPr>
              <w:t>եւ</w:t>
            </w:r>
            <w:r w:rsidRPr="008F58F1">
              <w:rPr>
                <w:rFonts w:ascii="Sylfaen" w:hAnsi="Sylfaen"/>
                <w:sz w:val="20"/>
                <w:szCs w:val="20"/>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186716" w:rsidRPr="008F58F1">
              <w:rPr>
                <w:rFonts w:ascii="Sylfaen" w:hAnsi="Sylfaen"/>
                <w:sz w:val="20"/>
                <w:szCs w:val="20"/>
              </w:rPr>
              <w:t>եւ</w:t>
            </w:r>
            <w:r w:rsidRPr="008F58F1">
              <w:rPr>
                <w:rFonts w:ascii="Sylfaen" w:hAnsi="Sylfaen"/>
                <w:sz w:val="20"/>
                <w:szCs w:val="20"/>
              </w:rPr>
              <w:t xml:space="preserve"> Հանձնաժողովի միջ</w:t>
            </w:r>
            <w:r w:rsidR="00186716" w:rsidRPr="008F58F1">
              <w:rPr>
                <w:rFonts w:ascii="Sylfaen" w:hAnsi="Sylfaen"/>
                <w:sz w:val="20"/>
                <w:szCs w:val="20"/>
              </w:rPr>
              <w:t>եւ</w:t>
            </w:r>
            <w:r w:rsidRPr="008F58F1">
              <w:rPr>
                <w:rFonts w:ascii="Sylfaen" w:hAnsi="Sylfaen"/>
                <w:sz w:val="20"/>
                <w:szCs w:val="20"/>
              </w:rPr>
              <w:t xml:space="preserve"> տեղեկատվական փոխգործակցության կանոնակարգով</w:t>
            </w:r>
          </w:p>
        </w:tc>
      </w:tr>
      <w:tr w:rsidR="009E6754" w:rsidRPr="008F58F1" w14:paraId="2C1907B5" w14:textId="77777777" w:rsidTr="008F58F1">
        <w:tblPrEx>
          <w:tblLook w:val="0000" w:firstRow="0" w:lastRow="0" w:firstColumn="0" w:lastColumn="0" w:noHBand="0" w:noVBand="0"/>
        </w:tblPrEx>
        <w:trPr>
          <w:jc w:val="center"/>
        </w:trPr>
        <w:tc>
          <w:tcPr>
            <w:tcW w:w="899" w:type="dxa"/>
            <w:tcBorders>
              <w:top w:val="single" w:sz="4" w:space="0" w:color="auto"/>
              <w:left w:val="single" w:sz="4" w:space="0" w:color="auto"/>
            </w:tcBorders>
            <w:shd w:val="clear" w:color="auto" w:fill="FFFFFF"/>
          </w:tcPr>
          <w:p w14:paraId="4F711F51"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6</w:t>
            </w:r>
          </w:p>
        </w:tc>
        <w:tc>
          <w:tcPr>
            <w:tcW w:w="2662" w:type="dxa"/>
            <w:tcBorders>
              <w:top w:val="single" w:sz="4" w:space="0" w:color="auto"/>
              <w:left w:val="single" w:sz="4" w:space="0" w:color="auto"/>
            </w:tcBorders>
            <w:shd w:val="clear" w:color="auto" w:fill="FFFFFF"/>
          </w:tcPr>
          <w:p w14:paraId="41CB44C3"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Գործառնության նկարագրությունը</w:t>
            </w:r>
          </w:p>
        </w:tc>
        <w:tc>
          <w:tcPr>
            <w:tcW w:w="5882" w:type="dxa"/>
            <w:tcBorders>
              <w:top w:val="single" w:sz="4" w:space="0" w:color="auto"/>
              <w:left w:val="single" w:sz="4" w:space="0" w:color="auto"/>
              <w:right w:val="single" w:sz="4" w:space="0" w:color="auto"/>
            </w:tcBorders>
            <w:shd w:val="clear" w:color="auto" w:fill="FFFFFF"/>
            <w:vAlign w:val="center"/>
          </w:tcPr>
          <w:p w14:paraId="2E19BA9E"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 xml:space="preserve">կատարողն ընդունում է Հանձնաժողովի՝ ժամանակավոր կարանտինային բուսասանիտարական միջոցի մասին լրացուցիչ տեղեկությունների ներկայացման հարցումը, ստուգում է այն՝ </w:t>
            </w:r>
            <w:r w:rsidRPr="008F58F1">
              <w:rPr>
                <w:rFonts w:ascii="Sylfaen" w:hAnsi="Sylfaen"/>
                <w:sz w:val="20"/>
                <w:szCs w:val="20"/>
              </w:rPr>
              <w:t xml:space="preserve">լիազորված մարմինների </w:t>
            </w:r>
            <w:r w:rsidR="00186716" w:rsidRPr="008F58F1">
              <w:rPr>
                <w:rFonts w:ascii="Sylfaen" w:hAnsi="Sylfaen"/>
                <w:sz w:val="20"/>
                <w:szCs w:val="20"/>
              </w:rPr>
              <w:t>եւ</w:t>
            </w:r>
            <w:r w:rsidRPr="008F58F1">
              <w:rPr>
                <w:rFonts w:ascii="Sylfaen" w:hAnsi="Sylfaen"/>
                <w:sz w:val="20"/>
                <w:szCs w:val="20"/>
              </w:rPr>
              <w:t xml:space="preserve"> Հանձնաժողովի միջ</w:t>
            </w:r>
            <w:r w:rsidR="00186716" w:rsidRPr="008F58F1">
              <w:rPr>
                <w:rFonts w:ascii="Sylfaen" w:hAnsi="Sylfaen"/>
                <w:sz w:val="20"/>
                <w:szCs w:val="20"/>
              </w:rPr>
              <w:t>եւ</w:t>
            </w:r>
            <w:r w:rsidRPr="008F58F1">
              <w:rPr>
                <w:rFonts w:ascii="Sylfaen" w:hAnsi="Sylfaen"/>
                <w:sz w:val="20"/>
                <w:szCs w:val="20"/>
              </w:rPr>
              <w:t xml:space="preserve"> տեղեկատվական փոխգործակցության կանոնակարգին համապատասխան</w:t>
            </w:r>
            <w:r w:rsidRPr="008F58F1">
              <w:rPr>
                <w:rFonts w:ascii="Sylfaen" w:hAnsi="Sylfaen" w:cs="Sylfaen"/>
                <w:sz w:val="20"/>
                <w:szCs w:val="20"/>
              </w:rPr>
              <w:t xml:space="preserve"> </w:t>
            </w:r>
            <w:r w:rsidR="00186716" w:rsidRPr="008F58F1">
              <w:rPr>
                <w:rFonts w:ascii="Sylfaen" w:hAnsi="Sylfaen" w:cs="Sylfaen"/>
                <w:sz w:val="20"/>
                <w:szCs w:val="20"/>
              </w:rPr>
              <w:t>եւ</w:t>
            </w:r>
            <w:r w:rsidRPr="008F58F1">
              <w:rPr>
                <w:rFonts w:ascii="Sylfaen" w:hAnsi="Sylfaen" w:cs="Sylfaen"/>
                <w:sz w:val="20"/>
                <w:szCs w:val="20"/>
              </w:rPr>
              <w:t xml:space="preserve"> Հանձնաժողով է ուղարկում Հանձնաժողովի՝ ժամանակավոր կարանտինային բուսասանիտարական միջոցի մասին լրացուցիչ տեղեկությունների ներկայացման հարցումը մշակելու արդյունքի մասին ծանուցումը՝ լ</w:t>
            </w:r>
            <w:r w:rsidRPr="008F58F1">
              <w:rPr>
                <w:rFonts w:ascii="Sylfaen" w:hAnsi="Sylfaen"/>
                <w:sz w:val="20"/>
                <w:szCs w:val="20"/>
              </w:rPr>
              <w:t xml:space="preserve">իազորված մարմինների </w:t>
            </w:r>
            <w:r w:rsidR="00186716" w:rsidRPr="008F58F1">
              <w:rPr>
                <w:rFonts w:ascii="Sylfaen" w:hAnsi="Sylfaen"/>
                <w:sz w:val="20"/>
                <w:szCs w:val="20"/>
              </w:rPr>
              <w:t>եւ</w:t>
            </w:r>
            <w:r w:rsidRPr="008F58F1">
              <w:rPr>
                <w:rFonts w:ascii="Sylfaen" w:hAnsi="Sylfaen"/>
                <w:sz w:val="20"/>
                <w:szCs w:val="20"/>
              </w:rPr>
              <w:t xml:space="preserve"> Հանձնաժողովի միջ</w:t>
            </w:r>
            <w:r w:rsidR="00186716" w:rsidRPr="008F58F1">
              <w:rPr>
                <w:rFonts w:ascii="Sylfaen" w:hAnsi="Sylfaen"/>
                <w:sz w:val="20"/>
                <w:szCs w:val="20"/>
              </w:rPr>
              <w:t>եւ</w:t>
            </w:r>
            <w:r w:rsidRPr="008F58F1">
              <w:rPr>
                <w:rFonts w:ascii="Sylfaen" w:hAnsi="Sylfaen"/>
                <w:sz w:val="20"/>
                <w:szCs w:val="20"/>
              </w:rPr>
              <w:t xml:space="preserve"> տեղեկատվական փոխգործակցության կանոնակարգին համապատասխան</w:t>
            </w:r>
          </w:p>
        </w:tc>
      </w:tr>
      <w:tr w:rsidR="009E6754" w:rsidRPr="008F58F1" w14:paraId="29149828" w14:textId="77777777" w:rsidTr="008F58F1">
        <w:tblPrEx>
          <w:tblLook w:val="0000" w:firstRow="0" w:lastRow="0" w:firstColumn="0" w:lastColumn="0" w:noHBand="0" w:noVBand="0"/>
        </w:tblPrEx>
        <w:trPr>
          <w:jc w:val="center"/>
        </w:trPr>
        <w:tc>
          <w:tcPr>
            <w:tcW w:w="899" w:type="dxa"/>
            <w:tcBorders>
              <w:top w:val="single" w:sz="4" w:space="0" w:color="auto"/>
              <w:left w:val="single" w:sz="4" w:space="0" w:color="auto"/>
              <w:bottom w:val="single" w:sz="4" w:space="0" w:color="auto"/>
            </w:tcBorders>
            <w:shd w:val="clear" w:color="auto" w:fill="FFFFFF"/>
          </w:tcPr>
          <w:p w14:paraId="57496918"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7</w:t>
            </w:r>
          </w:p>
        </w:tc>
        <w:tc>
          <w:tcPr>
            <w:tcW w:w="2662" w:type="dxa"/>
            <w:tcBorders>
              <w:top w:val="single" w:sz="4" w:space="0" w:color="auto"/>
              <w:left w:val="single" w:sz="4" w:space="0" w:color="auto"/>
              <w:bottom w:val="single" w:sz="4" w:space="0" w:color="auto"/>
            </w:tcBorders>
            <w:shd w:val="clear" w:color="auto" w:fill="FFFFFF"/>
          </w:tcPr>
          <w:p w14:paraId="36519C5B"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Արդյունքները</w:t>
            </w:r>
          </w:p>
        </w:tc>
        <w:tc>
          <w:tcPr>
            <w:tcW w:w="5882" w:type="dxa"/>
            <w:tcBorders>
              <w:top w:val="single" w:sz="4" w:space="0" w:color="auto"/>
              <w:left w:val="single" w:sz="4" w:space="0" w:color="auto"/>
              <w:bottom w:val="single" w:sz="4" w:space="0" w:color="auto"/>
              <w:right w:val="single" w:sz="4" w:space="0" w:color="auto"/>
            </w:tcBorders>
            <w:shd w:val="clear" w:color="auto" w:fill="FFFFFF"/>
            <w:vAlign w:val="center"/>
          </w:tcPr>
          <w:p w14:paraId="73E81257"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Հանձնաժողովի՝ ժամանակավոր կարանտինային բուսասանիտարական միջոցի մասին լրացուցիչ տեղեկությունների ներկայացման հարցումը մշակվել է, Հանձնաժողովի` ժամանակավոր կարանտինային բուսասանիտարական միջոցի մասին լրացուցիչ տեղեկությունների ներկայացման հարցումը մշակելու արդյունքի մասին ծանուցումն ուղարկվել է Հանձնաժողով</w:t>
            </w:r>
          </w:p>
        </w:tc>
      </w:tr>
    </w:tbl>
    <w:p w14:paraId="161DF673" w14:textId="77777777" w:rsidR="009E6754" w:rsidRPr="00B62852" w:rsidRDefault="009E6754" w:rsidP="00186716">
      <w:pPr>
        <w:spacing w:after="160" w:line="360" w:lineRule="auto"/>
      </w:pPr>
    </w:p>
    <w:p w14:paraId="16844AEF" w14:textId="77777777" w:rsidR="009E6754" w:rsidRPr="00B62852" w:rsidRDefault="009E6754" w:rsidP="00186716">
      <w:pPr>
        <w:pStyle w:val="11"/>
        <w:shd w:val="clear" w:color="auto" w:fill="auto"/>
        <w:spacing w:after="160" w:line="360" w:lineRule="auto"/>
        <w:jc w:val="right"/>
        <w:outlineLvl w:val="9"/>
        <w:rPr>
          <w:rFonts w:ascii="Sylfaen" w:hAnsi="Sylfaen" w:cs="Sylfaen"/>
          <w:sz w:val="24"/>
          <w:szCs w:val="24"/>
        </w:rPr>
      </w:pPr>
      <w:bookmarkStart w:id="38" w:name="bookmark54"/>
      <w:r w:rsidRPr="00B62852">
        <w:rPr>
          <w:rFonts w:ascii="Sylfaen" w:eastAsia="Times New Roman" w:hAnsi="Sylfaen" w:cs="Sylfaen"/>
          <w:sz w:val="24"/>
          <w:szCs w:val="24"/>
        </w:rPr>
        <w:t>Աղյուսակ 46</w:t>
      </w:r>
      <w:bookmarkEnd w:id="38"/>
    </w:p>
    <w:p w14:paraId="6C3B6C4B" w14:textId="77777777" w:rsidR="009E6754" w:rsidRPr="00B62852" w:rsidRDefault="009E6754" w:rsidP="00186716">
      <w:pPr>
        <w:pStyle w:val="a3"/>
        <w:shd w:val="clear" w:color="auto" w:fill="auto"/>
        <w:spacing w:after="160" w:line="360" w:lineRule="auto"/>
        <w:jc w:val="center"/>
        <w:rPr>
          <w:rFonts w:ascii="Sylfaen" w:hAnsi="Sylfaen" w:cs="Sylfaen"/>
        </w:rPr>
      </w:pPr>
      <w:bookmarkStart w:id="39" w:name="bookmark55"/>
      <w:r w:rsidRPr="00B62852">
        <w:rPr>
          <w:rFonts w:ascii="Sylfaen" w:hAnsi="Sylfaen" w:cs="Sylfaen"/>
        </w:rPr>
        <w:t xml:space="preserve">«Հանձնաժողովի` ժամանակավոր կարանտինային բուսասանիտարական միջոցի մասին լրացուցիչ տեղեկությունների ներկայացման հարցումը մշակելու արդյունքի մասին ծանուցման ստացում» </w:t>
      </w:r>
      <w:r w:rsidRPr="00B62852">
        <w:rPr>
          <w:rFonts w:ascii="Sylfaen" w:hAnsi="Sylfaen" w:cs="Sylfaen"/>
          <w:lang w:eastAsia="en-US" w:bidi="en-US"/>
        </w:rPr>
        <w:t xml:space="preserve">(P.SS.12.OPR.030) </w:t>
      </w:r>
      <w:r w:rsidR="008F58F1" w:rsidRPr="008F58F1">
        <w:rPr>
          <w:rFonts w:ascii="Sylfaen" w:hAnsi="Sylfaen" w:cs="Sylfaen"/>
          <w:lang w:eastAsia="en-US" w:bidi="en-US"/>
        </w:rPr>
        <w:br/>
      </w:r>
      <w:r w:rsidRPr="00B62852">
        <w:rPr>
          <w:rFonts w:ascii="Sylfaen" w:hAnsi="Sylfaen" w:cs="Sylfaen"/>
        </w:rPr>
        <w:t xml:space="preserve">գործառնության </w:t>
      </w:r>
      <w:bookmarkEnd w:id="39"/>
      <w:r w:rsidRPr="00B62852">
        <w:rPr>
          <w:rFonts w:ascii="Sylfaen" w:hAnsi="Sylfaen" w:cs="Sylfaen"/>
          <w:lang w:eastAsia="en-US" w:bidi="en-US"/>
        </w:rPr>
        <w:t>նկարագրություն</w:t>
      </w:r>
    </w:p>
    <w:tbl>
      <w:tblPr>
        <w:tblOverlap w:val="never"/>
        <w:tblW w:w="9517" w:type="dxa"/>
        <w:jc w:val="center"/>
        <w:tblLayout w:type="fixed"/>
        <w:tblCellMar>
          <w:left w:w="10" w:type="dxa"/>
          <w:right w:w="10" w:type="dxa"/>
        </w:tblCellMar>
        <w:tblLook w:val="0020" w:firstRow="1" w:lastRow="0" w:firstColumn="0" w:lastColumn="0" w:noHBand="0" w:noVBand="0"/>
      </w:tblPr>
      <w:tblGrid>
        <w:gridCol w:w="993"/>
        <w:gridCol w:w="2674"/>
        <w:gridCol w:w="5850"/>
      </w:tblGrid>
      <w:tr w:rsidR="009E6754" w:rsidRPr="008F58F1" w14:paraId="79EBF002" w14:textId="77777777" w:rsidTr="008F58F1">
        <w:trPr>
          <w:tblHeader/>
          <w:jc w:val="center"/>
        </w:trPr>
        <w:tc>
          <w:tcPr>
            <w:tcW w:w="993" w:type="dxa"/>
            <w:tcBorders>
              <w:top w:val="single" w:sz="4" w:space="0" w:color="auto"/>
              <w:left w:val="single" w:sz="4" w:space="0" w:color="auto"/>
            </w:tcBorders>
            <w:shd w:val="clear" w:color="auto" w:fill="FFFFFF"/>
            <w:vAlign w:val="center"/>
          </w:tcPr>
          <w:p w14:paraId="3EB65F4D"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Համարը` ը/կ</w:t>
            </w:r>
          </w:p>
        </w:tc>
        <w:tc>
          <w:tcPr>
            <w:tcW w:w="2674" w:type="dxa"/>
            <w:tcBorders>
              <w:top w:val="single" w:sz="4" w:space="0" w:color="auto"/>
              <w:left w:val="single" w:sz="4" w:space="0" w:color="auto"/>
            </w:tcBorders>
            <w:shd w:val="clear" w:color="auto" w:fill="FFFFFF"/>
            <w:vAlign w:val="center"/>
          </w:tcPr>
          <w:p w14:paraId="7572CFBB"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Տարրի նշագիրը</w:t>
            </w:r>
          </w:p>
        </w:tc>
        <w:tc>
          <w:tcPr>
            <w:tcW w:w="5850" w:type="dxa"/>
            <w:tcBorders>
              <w:top w:val="single" w:sz="4" w:space="0" w:color="auto"/>
              <w:left w:val="single" w:sz="4" w:space="0" w:color="auto"/>
              <w:right w:val="single" w:sz="4" w:space="0" w:color="auto"/>
            </w:tcBorders>
            <w:shd w:val="clear" w:color="auto" w:fill="FFFFFF"/>
            <w:vAlign w:val="center"/>
          </w:tcPr>
          <w:p w14:paraId="50983311"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Նկարագրությունը</w:t>
            </w:r>
          </w:p>
        </w:tc>
      </w:tr>
      <w:tr w:rsidR="009E6754" w:rsidRPr="008F58F1" w14:paraId="7E7EC55F" w14:textId="77777777" w:rsidTr="008F58F1">
        <w:trPr>
          <w:tblHeader/>
          <w:jc w:val="center"/>
        </w:trPr>
        <w:tc>
          <w:tcPr>
            <w:tcW w:w="993" w:type="dxa"/>
            <w:tcBorders>
              <w:top w:val="single" w:sz="4" w:space="0" w:color="auto"/>
              <w:left w:val="single" w:sz="4" w:space="0" w:color="auto"/>
            </w:tcBorders>
            <w:shd w:val="clear" w:color="auto" w:fill="FFFFFF"/>
            <w:vAlign w:val="center"/>
          </w:tcPr>
          <w:p w14:paraId="6B637EF3"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1</w:t>
            </w:r>
          </w:p>
        </w:tc>
        <w:tc>
          <w:tcPr>
            <w:tcW w:w="2674" w:type="dxa"/>
            <w:tcBorders>
              <w:top w:val="single" w:sz="4" w:space="0" w:color="auto"/>
              <w:left w:val="single" w:sz="4" w:space="0" w:color="auto"/>
            </w:tcBorders>
            <w:shd w:val="clear" w:color="auto" w:fill="FFFFFF"/>
            <w:vAlign w:val="center"/>
          </w:tcPr>
          <w:p w14:paraId="630A24CA"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2</w:t>
            </w:r>
          </w:p>
        </w:tc>
        <w:tc>
          <w:tcPr>
            <w:tcW w:w="5850" w:type="dxa"/>
            <w:tcBorders>
              <w:top w:val="single" w:sz="4" w:space="0" w:color="auto"/>
              <w:left w:val="single" w:sz="4" w:space="0" w:color="auto"/>
              <w:right w:val="single" w:sz="4" w:space="0" w:color="auto"/>
            </w:tcBorders>
            <w:shd w:val="clear" w:color="auto" w:fill="FFFFFF"/>
            <w:vAlign w:val="center"/>
          </w:tcPr>
          <w:p w14:paraId="1732449C"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3</w:t>
            </w:r>
          </w:p>
        </w:tc>
      </w:tr>
      <w:tr w:rsidR="009E6754" w:rsidRPr="008F58F1" w14:paraId="092448F6" w14:textId="77777777" w:rsidTr="008F58F1">
        <w:trPr>
          <w:jc w:val="center"/>
        </w:trPr>
        <w:tc>
          <w:tcPr>
            <w:tcW w:w="993" w:type="dxa"/>
            <w:tcBorders>
              <w:top w:val="single" w:sz="4" w:space="0" w:color="auto"/>
              <w:left w:val="single" w:sz="4" w:space="0" w:color="auto"/>
            </w:tcBorders>
            <w:shd w:val="clear" w:color="auto" w:fill="FFFFFF"/>
            <w:vAlign w:val="center"/>
          </w:tcPr>
          <w:p w14:paraId="6066D043" w14:textId="77777777" w:rsidR="009E6754" w:rsidRPr="008F58F1" w:rsidRDefault="009E6754" w:rsidP="008F58F1">
            <w:pPr>
              <w:pStyle w:val="a3"/>
              <w:shd w:val="clear" w:color="auto" w:fill="auto"/>
              <w:spacing w:after="120" w:line="240" w:lineRule="auto"/>
              <w:ind w:firstLine="280"/>
              <w:rPr>
                <w:rFonts w:ascii="Sylfaen" w:hAnsi="Sylfaen" w:cs="Sylfaen"/>
                <w:sz w:val="20"/>
                <w:szCs w:val="20"/>
              </w:rPr>
            </w:pPr>
            <w:r w:rsidRPr="008F58F1">
              <w:rPr>
                <w:rFonts w:ascii="Sylfaen" w:hAnsi="Sylfaen" w:cs="Sylfaen"/>
                <w:sz w:val="20"/>
                <w:szCs w:val="20"/>
              </w:rPr>
              <w:t>1</w:t>
            </w:r>
          </w:p>
        </w:tc>
        <w:tc>
          <w:tcPr>
            <w:tcW w:w="2674" w:type="dxa"/>
            <w:tcBorders>
              <w:top w:val="single" w:sz="4" w:space="0" w:color="auto"/>
              <w:left w:val="single" w:sz="4" w:space="0" w:color="auto"/>
            </w:tcBorders>
            <w:shd w:val="clear" w:color="auto" w:fill="FFFFFF"/>
            <w:vAlign w:val="center"/>
          </w:tcPr>
          <w:p w14:paraId="635072D4"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Ծածկագրային նշագիրը</w:t>
            </w:r>
          </w:p>
        </w:tc>
        <w:tc>
          <w:tcPr>
            <w:tcW w:w="5850" w:type="dxa"/>
            <w:tcBorders>
              <w:top w:val="single" w:sz="4" w:space="0" w:color="auto"/>
              <w:left w:val="single" w:sz="4" w:space="0" w:color="auto"/>
              <w:right w:val="single" w:sz="4" w:space="0" w:color="auto"/>
            </w:tcBorders>
            <w:shd w:val="clear" w:color="auto" w:fill="FFFFFF"/>
            <w:vAlign w:val="center"/>
          </w:tcPr>
          <w:p w14:paraId="20521CB7"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lang w:eastAsia="en-US" w:bidi="en-US"/>
              </w:rPr>
              <w:t>P.SS.12.OPR.030</w:t>
            </w:r>
          </w:p>
        </w:tc>
      </w:tr>
      <w:tr w:rsidR="009E6754" w:rsidRPr="008F58F1" w14:paraId="19843DF6" w14:textId="77777777" w:rsidTr="008F58F1">
        <w:trPr>
          <w:jc w:val="center"/>
        </w:trPr>
        <w:tc>
          <w:tcPr>
            <w:tcW w:w="993" w:type="dxa"/>
            <w:tcBorders>
              <w:top w:val="single" w:sz="4" w:space="0" w:color="auto"/>
              <w:left w:val="single" w:sz="4" w:space="0" w:color="auto"/>
            </w:tcBorders>
            <w:shd w:val="clear" w:color="auto" w:fill="FFFFFF"/>
          </w:tcPr>
          <w:p w14:paraId="500FCCD9"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2</w:t>
            </w:r>
          </w:p>
        </w:tc>
        <w:tc>
          <w:tcPr>
            <w:tcW w:w="2674" w:type="dxa"/>
            <w:tcBorders>
              <w:top w:val="single" w:sz="4" w:space="0" w:color="auto"/>
              <w:left w:val="single" w:sz="4" w:space="0" w:color="auto"/>
            </w:tcBorders>
            <w:shd w:val="clear" w:color="auto" w:fill="FFFFFF"/>
          </w:tcPr>
          <w:p w14:paraId="0932859D"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Գործառնության անվանումը</w:t>
            </w:r>
          </w:p>
        </w:tc>
        <w:tc>
          <w:tcPr>
            <w:tcW w:w="5850" w:type="dxa"/>
            <w:tcBorders>
              <w:top w:val="single" w:sz="4" w:space="0" w:color="auto"/>
              <w:left w:val="single" w:sz="4" w:space="0" w:color="auto"/>
              <w:right w:val="single" w:sz="4" w:space="0" w:color="auto"/>
            </w:tcBorders>
            <w:shd w:val="clear" w:color="auto" w:fill="FFFFFF"/>
            <w:vAlign w:val="center"/>
          </w:tcPr>
          <w:p w14:paraId="723C9746"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Հանձնաժողովի` ժամանակավոր կարանտինային բուսասանիտարական միջոցի մասին լրացուցիչ տեղեկությունների ներկայացման հարցումը մշակելու արդյունքի մասին ծանուցման ստացում</w:t>
            </w:r>
          </w:p>
        </w:tc>
      </w:tr>
      <w:tr w:rsidR="009E6754" w:rsidRPr="008F58F1" w14:paraId="15EAB54C" w14:textId="77777777" w:rsidTr="008F58F1">
        <w:trPr>
          <w:jc w:val="center"/>
        </w:trPr>
        <w:tc>
          <w:tcPr>
            <w:tcW w:w="993" w:type="dxa"/>
            <w:tcBorders>
              <w:top w:val="single" w:sz="4" w:space="0" w:color="auto"/>
              <w:left w:val="single" w:sz="4" w:space="0" w:color="auto"/>
            </w:tcBorders>
            <w:shd w:val="clear" w:color="auto" w:fill="FFFFFF"/>
            <w:vAlign w:val="center"/>
          </w:tcPr>
          <w:p w14:paraId="0149BEA4"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3</w:t>
            </w:r>
          </w:p>
        </w:tc>
        <w:tc>
          <w:tcPr>
            <w:tcW w:w="2674" w:type="dxa"/>
            <w:tcBorders>
              <w:top w:val="single" w:sz="4" w:space="0" w:color="auto"/>
              <w:left w:val="single" w:sz="4" w:space="0" w:color="auto"/>
            </w:tcBorders>
            <w:shd w:val="clear" w:color="auto" w:fill="FFFFFF"/>
            <w:vAlign w:val="center"/>
          </w:tcPr>
          <w:p w14:paraId="05235CDE"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Կատարողը</w:t>
            </w:r>
          </w:p>
        </w:tc>
        <w:tc>
          <w:tcPr>
            <w:tcW w:w="5850" w:type="dxa"/>
            <w:tcBorders>
              <w:top w:val="single" w:sz="4" w:space="0" w:color="auto"/>
              <w:left w:val="single" w:sz="4" w:space="0" w:color="auto"/>
              <w:right w:val="single" w:sz="4" w:space="0" w:color="auto"/>
            </w:tcBorders>
            <w:shd w:val="clear" w:color="auto" w:fill="FFFFFF"/>
            <w:vAlign w:val="center"/>
          </w:tcPr>
          <w:p w14:paraId="38AE6879"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Հանձնաժողով</w:t>
            </w:r>
          </w:p>
        </w:tc>
      </w:tr>
      <w:tr w:rsidR="009E6754" w:rsidRPr="008F58F1" w14:paraId="4F503DF2" w14:textId="77777777" w:rsidTr="008F58F1">
        <w:trPr>
          <w:jc w:val="center"/>
        </w:trPr>
        <w:tc>
          <w:tcPr>
            <w:tcW w:w="993" w:type="dxa"/>
            <w:tcBorders>
              <w:top w:val="single" w:sz="4" w:space="0" w:color="auto"/>
              <w:left w:val="single" w:sz="4" w:space="0" w:color="auto"/>
            </w:tcBorders>
            <w:shd w:val="clear" w:color="auto" w:fill="FFFFFF"/>
          </w:tcPr>
          <w:p w14:paraId="6839D5D6"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4</w:t>
            </w:r>
          </w:p>
        </w:tc>
        <w:tc>
          <w:tcPr>
            <w:tcW w:w="2674" w:type="dxa"/>
            <w:tcBorders>
              <w:top w:val="single" w:sz="4" w:space="0" w:color="auto"/>
              <w:left w:val="single" w:sz="4" w:space="0" w:color="auto"/>
            </w:tcBorders>
            <w:shd w:val="clear" w:color="auto" w:fill="FFFFFF"/>
          </w:tcPr>
          <w:p w14:paraId="0DCD598C"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Կատարման պայմանները</w:t>
            </w:r>
          </w:p>
        </w:tc>
        <w:tc>
          <w:tcPr>
            <w:tcW w:w="5850" w:type="dxa"/>
            <w:tcBorders>
              <w:top w:val="single" w:sz="4" w:space="0" w:color="auto"/>
              <w:left w:val="single" w:sz="4" w:space="0" w:color="auto"/>
              <w:right w:val="single" w:sz="4" w:space="0" w:color="auto"/>
            </w:tcBorders>
            <w:shd w:val="clear" w:color="auto" w:fill="FFFFFF"/>
            <w:vAlign w:val="center"/>
          </w:tcPr>
          <w:p w14:paraId="19F10B6E"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 xml:space="preserve">կատարվում է Հանձնաժողովի` ժամանակավոր կարանտինային բուսասանիտարական միջոցի մասին լրացուցիչ տեղեկությունների ներկայացման հարցումը մշակելու արդյունքի մասին ծանուցումը կատարողի կողմից ստանալիս («Հանձնաժողովի` ժամանակավոր կարանտինային բուսասանիտարական միջոցի մասին լրացուցիչ տեղեկությունների ներկայացման հարցման ընդունում </w:t>
            </w:r>
            <w:r w:rsidR="00186716" w:rsidRPr="008F58F1">
              <w:rPr>
                <w:rFonts w:ascii="Sylfaen" w:hAnsi="Sylfaen" w:cs="Sylfaen"/>
                <w:sz w:val="20"/>
                <w:szCs w:val="20"/>
              </w:rPr>
              <w:t>եւ</w:t>
            </w:r>
            <w:r w:rsidRPr="008F58F1">
              <w:rPr>
                <w:rFonts w:ascii="Sylfaen" w:hAnsi="Sylfaen" w:cs="Sylfaen"/>
                <w:sz w:val="20"/>
                <w:szCs w:val="20"/>
              </w:rPr>
              <w:t xml:space="preserve"> մշակում» </w:t>
            </w:r>
            <w:r w:rsidRPr="008F58F1">
              <w:rPr>
                <w:rFonts w:ascii="Sylfaen" w:hAnsi="Sylfaen" w:cs="Sylfaen"/>
                <w:sz w:val="20"/>
                <w:szCs w:val="20"/>
                <w:lang w:eastAsia="en-US" w:bidi="en-US"/>
              </w:rPr>
              <w:t xml:space="preserve">(P.SS.12.OPR.029) </w:t>
            </w:r>
            <w:r w:rsidRPr="008F58F1">
              <w:rPr>
                <w:rFonts w:ascii="Sylfaen" w:hAnsi="Sylfaen" w:cs="Sylfaen"/>
                <w:sz w:val="20"/>
                <w:szCs w:val="20"/>
              </w:rPr>
              <w:t>գործառնության</w:t>
            </w:r>
            <w:r w:rsidRPr="008F58F1">
              <w:rPr>
                <w:rFonts w:ascii="Sylfaen" w:hAnsi="Sylfaen" w:cs="Sylfaen"/>
                <w:sz w:val="20"/>
                <w:szCs w:val="20"/>
                <w:lang w:eastAsia="en-US" w:bidi="en-US"/>
              </w:rPr>
              <w:t>)</w:t>
            </w:r>
          </w:p>
        </w:tc>
      </w:tr>
      <w:tr w:rsidR="009E6754" w:rsidRPr="008F58F1" w14:paraId="05876D85" w14:textId="77777777" w:rsidTr="008F58F1">
        <w:trPr>
          <w:jc w:val="center"/>
        </w:trPr>
        <w:tc>
          <w:tcPr>
            <w:tcW w:w="993" w:type="dxa"/>
            <w:tcBorders>
              <w:top w:val="single" w:sz="4" w:space="0" w:color="auto"/>
              <w:left w:val="single" w:sz="4" w:space="0" w:color="auto"/>
            </w:tcBorders>
            <w:shd w:val="clear" w:color="auto" w:fill="FFFFFF"/>
          </w:tcPr>
          <w:p w14:paraId="54655597"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5</w:t>
            </w:r>
          </w:p>
        </w:tc>
        <w:tc>
          <w:tcPr>
            <w:tcW w:w="2674" w:type="dxa"/>
            <w:tcBorders>
              <w:top w:val="single" w:sz="4" w:space="0" w:color="auto"/>
              <w:left w:val="single" w:sz="4" w:space="0" w:color="auto"/>
            </w:tcBorders>
            <w:shd w:val="clear" w:color="auto" w:fill="FFFFFF"/>
          </w:tcPr>
          <w:p w14:paraId="4E91522E"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Սահմանափակումները</w:t>
            </w:r>
          </w:p>
        </w:tc>
        <w:tc>
          <w:tcPr>
            <w:tcW w:w="5850" w:type="dxa"/>
            <w:tcBorders>
              <w:top w:val="single" w:sz="4" w:space="0" w:color="auto"/>
              <w:left w:val="single" w:sz="4" w:space="0" w:color="auto"/>
              <w:right w:val="single" w:sz="4" w:space="0" w:color="auto"/>
            </w:tcBorders>
            <w:shd w:val="clear" w:color="auto" w:fill="FFFFFF"/>
            <w:vAlign w:val="center"/>
          </w:tcPr>
          <w:p w14:paraId="380A7DC3"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sz w:val="20"/>
                <w:szCs w:val="20"/>
              </w:rPr>
              <w:t>տեղեկությունների ձ</w:t>
            </w:r>
            <w:r w:rsidR="00186716" w:rsidRPr="008F58F1">
              <w:rPr>
                <w:rFonts w:ascii="Sylfaen" w:hAnsi="Sylfaen"/>
                <w:sz w:val="20"/>
                <w:szCs w:val="20"/>
              </w:rPr>
              <w:t>եւ</w:t>
            </w:r>
            <w:r w:rsidRPr="008F58F1">
              <w:rPr>
                <w:rFonts w:ascii="Sylfaen" w:hAnsi="Sylfaen"/>
                <w:sz w:val="20"/>
                <w:szCs w:val="20"/>
              </w:rPr>
              <w:t xml:space="preserve">աչափն ու կառուցվածքը պետք է համապատասխանեն էլեկտրոնային փաստաթղթերի </w:t>
            </w:r>
            <w:r w:rsidR="00186716" w:rsidRPr="008F58F1">
              <w:rPr>
                <w:rFonts w:ascii="Sylfaen" w:hAnsi="Sylfaen"/>
                <w:sz w:val="20"/>
                <w:szCs w:val="20"/>
              </w:rPr>
              <w:t>եւ</w:t>
            </w:r>
            <w:r w:rsidRPr="008F58F1">
              <w:rPr>
                <w:rFonts w:ascii="Sylfaen" w:hAnsi="Sylfaen"/>
                <w:sz w:val="20"/>
                <w:szCs w:val="20"/>
              </w:rPr>
              <w:t xml:space="preserve"> տեղեկությունների ձ</w:t>
            </w:r>
            <w:r w:rsidR="00186716" w:rsidRPr="008F58F1">
              <w:rPr>
                <w:rFonts w:ascii="Sylfaen" w:hAnsi="Sylfaen"/>
                <w:sz w:val="20"/>
                <w:szCs w:val="20"/>
              </w:rPr>
              <w:t>եւ</w:t>
            </w:r>
            <w:r w:rsidRPr="008F58F1">
              <w:rPr>
                <w:rFonts w:ascii="Sylfaen" w:hAnsi="Sylfaen"/>
                <w:sz w:val="20"/>
                <w:szCs w:val="20"/>
              </w:rPr>
              <w:t>աչափերի ու կառուցվածքների նկարագրությանը</w:t>
            </w:r>
          </w:p>
        </w:tc>
      </w:tr>
      <w:tr w:rsidR="009E6754" w:rsidRPr="008F58F1" w14:paraId="5EB44916" w14:textId="77777777" w:rsidTr="008F58F1">
        <w:trPr>
          <w:jc w:val="center"/>
        </w:trPr>
        <w:tc>
          <w:tcPr>
            <w:tcW w:w="993" w:type="dxa"/>
            <w:tcBorders>
              <w:top w:val="single" w:sz="4" w:space="0" w:color="auto"/>
              <w:left w:val="single" w:sz="4" w:space="0" w:color="auto"/>
            </w:tcBorders>
            <w:shd w:val="clear" w:color="auto" w:fill="FFFFFF"/>
          </w:tcPr>
          <w:p w14:paraId="37814C54"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6</w:t>
            </w:r>
          </w:p>
        </w:tc>
        <w:tc>
          <w:tcPr>
            <w:tcW w:w="2674" w:type="dxa"/>
            <w:tcBorders>
              <w:top w:val="single" w:sz="4" w:space="0" w:color="auto"/>
              <w:left w:val="single" w:sz="4" w:space="0" w:color="auto"/>
            </w:tcBorders>
            <w:shd w:val="clear" w:color="auto" w:fill="FFFFFF"/>
          </w:tcPr>
          <w:p w14:paraId="7659F127"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Գործառնության նկարագրությունը</w:t>
            </w:r>
          </w:p>
        </w:tc>
        <w:tc>
          <w:tcPr>
            <w:tcW w:w="5850" w:type="dxa"/>
            <w:tcBorders>
              <w:top w:val="single" w:sz="4" w:space="0" w:color="auto"/>
              <w:left w:val="single" w:sz="4" w:space="0" w:color="auto"/>
              <w:right w:val="single" w:sz="4" w:space="0" w:color="auto"/>
            </w:tcBorders>
            <w:shd w:val="clear" w:color="auto" w:fill="FFFFFF"/>
            <w:vAlign w:val="center"/>
          </w:tcPr>
          <w:p w14:paraId="73855FAC"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 xml:space="preserve">կատարողն իրականացնում է Հանձնաժողովի` ժամանակավոր կարանտինային բուսասանիտարական միջոցի մասին լրացուցիչ տեղեկությունների հարցումը մշակելու արդյունքի մասին ծանուցման ընդունում </w:t>
            </w:r>
            <w:r w:rsidR="00186716" w:rsidRPr="008F58F1">
              <w:rPr>
                <w:rFonts w:ascii="Sylfaen" w:hAnsi="Sylfaen" w:cs="Sylfaen"/>
                <w:sz w:val="20"/>
                <w:szCs w:val="20"/>
              </w:rPr>
              <w:t>եւ</w:t>
            </w:r>
            <w:r w:rsidRPr="008F58F1">
              <w:rPr>
                <w:rFonts w:ascii="Sylfaen" w:hAnsi="Sylfaen" w:cs="Sylfaen"/>
                <w:sz w:val="20"/>
                <w:szCs w:val="20"/>
              </w:rPr>
              <w:t xml:space="preserve"> մշակում՝ լ</w:t>
            </w:r>
            <w:r w:rsidRPr="008F58F1">
              <w:rPr>
                <w:rFonts w:ascii="Sylfaen" w:hAnsi="Sylfaen"/>
                <w:sz w:val="20"/>
                <w:szCs w:val="20"/>
              </w:rPr>
              <w:t xml:space="preserve">իազորված մարմինների </w:t>
            </w:r>
            <w:r w:rsidR="00186716" w:rsidRPr="008F58F1">
              <w:rPr>
                <w:rFonts w:ascii="Sylfaen" w:hAnsi="Sylfaen"/>
                <w:sz w:val="20"/>
                <w:szCs w:val="20"/>
              </w:rPr>
              <w:t>եւ</w:t>
            </w:r>
            <w:r w:rsidRPr="008F58F1">
              <w:rPr>
                <w:rFonts w:ascii="Sylfaen" w:hAnsi="Sylfaen"/>
                <w:sz w:val="20"/>
                <w:szCs w:val="20"/>
              </w:rPr>
              <w:t xml:space="preserve"> Հանձնաժողովի միջ</w:t>
            </w:r>
            <w:r w:rsidR="00186716" w:rsidRPr="008F58F1">
              <w:rPr>
                <w:rFonts w:ascii="Sylfaen" w:hAnsi="Sylfaen"/>
                <w:sz w:val="20"/>
                <w:szCs w:val="20"/>
              </w:rPr>
              <w:t>եւ</w:t>
            </w:r>
            <w:r w:rsidRPr="008F58F1">
              <w:rPr>
                <w:rFonts w:ascii="Sylfaen" w:hAnsi="Sylfaen"/>
                <w:sz w:val="20"/>
                <w:szCs w:val="20"/>
              </w:rPr>
              <w:t xml:space="preserve"> տեղեկատվական փոխգործակցության կանոնակարգին համապատասխան</w:t>
            </w:r>
            <w:r w:rsidRPr="008F58F1">
              <w:rPr>
                <w:rFonts w:ascii="Sylfaen" w:hAnsi="Sylfaen" w:cs="Sylfaen"/>
                <w:sz w:val="20"/>
                <w:szCs w:val="20"/>
              </w:rPr>
              <w:t xml:space="preserve"> </w:t>
            </w:r>
          </w:p>
        </w:tc>
      </w:tr>
      <w:tr w:rsidR="009E6754" w:rsidRPr="008F58F1" w14:paraId="576FDCA3" w14:textId="77777777" w:rsidTr="008F58F1">
        <w:trPr>
          <w:jc w:val="center"/>
        </w:trPr>
        <w:tc>
          <w:tcPr>
            <w:tcW w:w="993" w:type="dxa"/>
            <w:tcBorders>
              <w:top w:val="single" w:sz="4" w:space="0" w:color="auto"/>
              <w:left w:val="single" w:sz="4" w:space="0" w:color="auto"/>
              <w:bottom w:val="single" w:sz="4" w:space="0" w:color="auto"/>
            </w:tcBorders>
            <w:shd w:val="clear" w:color="auto" w:fill="FFFFFF"/>
          </w:tcPr>
          <w:p w14:paraId="4564B7B8" w14:textId="77777777" w:rsidR="009E6754" w:rsidRPr="008F58F1" w:rsidRDefault="009E6754" w:rsidP="008F58F1">
            <w:pPr>
              <w:pStyle w:val="a3"/>
              <w:shd w:val="clear" w:color="auto" w:fill="auto"/>
              <w:spacing w:after="120" w:line="240" w:lineRule="auto"/>
              <w:ind w:firstLine="280"/>
              <w:jc w:val="both"/>
              <w:rPr>
                <w:rFonts w:ascii="Sylfaen" w:hAnsi="Sylfaen" w:cs="Sylfaen"/>
                <w:sz w:val="20"/>
                <w:szCs w:val="20"/>
              </w:rPr>
            </w:pPr>
            <w:r w:rsidRPr="008F58F1">
              <w:rPr>
                <w:rFonts w:ascii="Sylfaen" w:hAnsi="Sylfaen" w:cs="Sylfaen"/>
                <w:sz w:val="20"/>
                <w:szCs w:val="20"/>
              </w:rPr>
              <w:t>7</w:t>
            </w:r>
          </w:p>
        </w:tc>
        <w:tc>
          <w:tcPr>
            <w:tcW w:w="2674" w:type="dxa"/>
            <w:tcBorders>
              <w:top w:val="single" w:sz="4" w:space="0" w:color="auto"/>
              <w:left w:val="single" w:sz="4" w:space="0" w:color="auto"/>
              <w:bottom w:val="single" w:sz="4" w:space="0" w:color="auto"/>
            </w:tcBorders>
            <w:shd w:val="clear" w:color="auto" w:fill="FFFFFF"/>
          </w:tcPr>
          <w:p w14:paraId="43E8E8CF"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Արդյունքները</w:t>
            </w:r>
          </w:p>
        </w:tc>
        <w:tc>
          <w:tcPr>
            <w:tcW w:w="5850" w:type="dxa"/>
            <w:tcBorders>
              <w:top w:val="single" w:sz="4" w:space="0" w:color="auto"/>
              <w:left w:val="single" w:sz="4" w:space="0" w:color="auto"/>
              <w:bottom w:val="single" w:sz="4" w:space="0" w:color="auto"/>
              <w:right w:val="single" w:sz="4" w:space="0" w:color="auto"/>
            </w:tcBorders>
            <w:shd w:val="clear" w:color="auto" w:fill="FFFFFF"/>
            <w:vAlign w:val="center"/>
          </w:tcPr>
          <w:p w14:paraId="5938144E"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Հանձնաժողովի՝ ժամանակավոր կարանտինային բուսասանիտարական միջոցի մասին լրացուցիչ տեղեկությունների ներկայացման հարցումը մշակելու արդյունքի մասին ծանուցումը մշակվել է</w:t>
            </w:r>
          </w:p>
        </w:tc>
      </w:tr>
    </w:tbl>
    <w:p w14:paraId="79702D0E" w14:textId="77777777" w:rsidR="009E6754" w:rsidRPr="00B62852" w:rsidRDefault="009E6754" w:rsidP="00186716">
      <w:pPr>
        <w:spacing w:after="160" w:line="360" w:lineRule="auto"/>
      </w:pPr>
    </w:p>
    <w:p w14:paraId="5F7D7C1A" w14:textId="77777777" w:rsidR="009E6754" w:rsidRPr="00B62852" w:rsidRDefault="009E6754" w:rsidP="00186716">
      <w:pPr>
        <w:pStyle w:val="11"/>
        <w:shd w:val="clear" w:color="auto" w:fill="auto"/>
        <w:spacing w:after="160" w:line="360" w:lineRule="auto"/>
        <w:jc w:val="right"/>
        <w:outlineLvl w:val="9"/>
        <w:rPr>
          <w:rFonts w:ascii="Sylfaen" w:hAnsi="Sylfaen" w:cs="Sylfaen"/>
          <w:sz w:val="24"/>
          <w:szCs w:val="24"/>
        </w:rPr>
      </w:pPr>
      <w:bookmarkStart w:id="40" w:name="bookmark56"/>
      <w:r w:rsidRPr="00B62852">
        <w:rPr>
          <w:rFonts w:ascii="Sylfaen" w:eastAsia="Times New Roman" w:hAnsi="Sylfaen" w:cs="Sylfaen"/>
          <w:sz w:val="24"/>
          <w:szCs w:val="24"/>
        </w:rPr>
        <w:t>Աղյուսակ 47</w:t>
      </w:r>
      <w:bookmarkEnd w:id="40"/>
    </w:p>
    <w:p w14:paraId="6C0EE1C3" w14:textId="77777777" w:rsidR="009E6754" w:rsidRPr="00B62852" w:rsidRDefault="009E6754" w:rsidP="00186716">
      <w:pPr>
        <w:pStyle w:val="a3"/>
        <w:shd w:val="clear" w:color="auto" w:fill="auto"/>
        <w:spacing w:after="160" w:line="360" w:lineRule="auto"/>
        <w:jc w:val="center"/>
        <w:rPr>
          <w:rFonts w:ascii="Sylfaen" w:hAnsi="Sylfaen" w:cs="Sylfaen"/>
        </w:rPr>
      </w:pPr>
      <w:bookmarkStart w:id="41" w:name="bookmark57"/>
      <w:r w:rsidRPr="00B62852">
        <w:rPr>
          <w:rFonts w:ascii="Sylfaen" w:hAnsi="Sylfaen" w:cs="Sylfaen"/>
        </w:rPr>
        <w:t xml:space="preserve">«Ժամանակավոր կարանտինային բուսասանիտարական միջոցի մասին լրացուցիչ տեղեկությունների ուղարկում Հանձնաժողով» </w:t>
      </w:r>
      <w:r w:rsidRPr="00B62852">
        <w:rPr>
          <w:rFonts w:ascii="Sylfaen" w:hAnsi="Sylfaen" w:cs="Sylfaen"/>
          <w:lang w:eastAsia="en-US" w:bidi="en-US"/>
        </w:rPr>
        <w:t xml:space="preserve">(P.SS.12.OPR.031) </w:t>
      </w:r>
      <w:r w:rsidR="008F58F1" w:rsidRPr="008F58F1">
        <w:rPr>
          <w:rFonts w:ascii="Sylfaen" w:hAnsi="Sylfaen" w:cs="Sylfaen"/>
          <w:lang w:eastAsia="en-US" w:bidi="en-US"/>
        </w:rPr>
        <w:br/>
      </w:r>
      <w:r w:rsidRPr="00B62852">
        <w:rPr>
          <w:rFonts w:ascii="Sylfaen" w:hAnsi="Sylfaen" w:cs="Sylfaen"/>
        </w:rPr>
        <w:t xml:space="preserve">գործառնության </w:t>
      </w:r>
      <w:bookmarkEnd w:id="41"/>
      <w:r w:rsidRPr="00B62852">
        <w:rPr>
          <w:rFonts w:ascii="Sylfaen" w:hAnsi="Sylfaen" w:cs="Sylfaen"/>
          <w:lang w:eastAsia="en-US" w:bidi="en-US"/>
        </w:rPr>
        <w:t>նկարագրություն</w:t>
      </w:r>
    </w:p>
    <w:tbl>
      <w:tblPr>
        <w:tblOverlap w:val="never"/>
        <w:tblW w:w="9519" w:type="dxa"/>
        <w:jc w:val="center"/>
        <w:tblLayout w:type="fixed"/>
        <w:tblCellMar>
          <w:left w:w="10" w:type="dxa"/>
          <w:right w:w="10" w:type="dxa"/>
        </w:tblCellMar>
        <w:tblLook w:val="0020" w:firstRow="1" w:lastRow="0" w:firstColumn="0" w:lastColumn="0" w:noHBand="0" w:noVBand="0"/>
      </w:tblPr>
      <w:tblGrid>
        <w:gridCol w:w="993"/>
        <w:gridCol w:w="2676"/>
        <w:gridCol w:w="5850"/>
      </w:tblGrid>
      <w:tr w:rsidR="009E6754" w:rsidRPr="008F58F1" w14:paraId="52DBDAED" w14:textId="77777777" w:rsidTr="008F58F1">
        <w:trPr>
          <w:tblHeader/>
          <w:jc w:val="center"/>
        </w:trPr>
        <w:tc>
          <w:tcPr>
            <w:tcW w:w="993" w:type="dxa"/>
            <w:tcBorders>
              <w:top w:val="single" w:sz="4" w:space="0" w:color="auto"/>
              <w:left w:val="single" w:sz="4" w:space="0" w:color="auto"/>
            </w:tcBorders>
            <w:shd w:val="clear" w:color="auto" w:fill="FFFFFF"/>
            <w:vAlign w:val="center"/>
          </w:tcPr>
          <w:p w14:paraId="11F7DA66"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Համարը` ը/կ</w:t>
            </w:r>
          </w:p>
        </w:tc>
        <w:tc>
          <w:tcPr>
            <w:tcW w:w="2676" w:type="dxa"/>
            <w:tcBorders>
              <w:top w:val="single" w:sz="4" w:space="0" w:color="auto"/>
              <w:left w:val="single" w:sz="4" w:space="0" w:color="auto"/>
            </w:tcBorders>
            <w:shd w:val="clear" w:color="auto" w:fill="FFFFFF"/>
            <w:vAlign w:val="center"/>
          </w:tcPr>
          <w:p w14:paraId="6C822589"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Տարրի նշագիրը</w:t>
            </w:r>
          </w:p>
        </w:tc>
        <w:tc>
          <w:tcPr>
            <w:tcW w:w="5850" w:type="dxa"/>
            <w:tcBorders>
              <w:top w:val="single" w:sz="4" w:space="0" w:color="auto"/>
              <w:left w:val="single" w:sz="4" w:space="0" w:color="auto"/>
              <w:right w:val="single" w:sz="4" w:space="0" w:color="auto"/>
            </w:tcBorders>
            <w:shd w:val="clear" w:color="auto" w:fill="FFFFFF"/>
            <w:vAlign w:val="center"/>
          </w:tcPr>
          <w:p w14:paraId="57E6F899"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Նկարագրությունը</w:t>
            </w:r>
          </w:p>
        </w:tc>
      </w:tr>
      <w:tr w:rsidR="009E6754" w:rsidRPr="008F58F1" w14:paraId="7287AFBA" w14:textId="77777777" w:rsidTr="008F58F1">
        <w:trPr>
          <w:tblHeader/>
          <w:jc w:val="center"/>
        </w:trPr>
        <w:tc>
          <w:tcPr>
            <w:tcW w:w="993" w:type="dxa"/>
            <w:tcBorders>
              <w:top w:val="single" w:sz="4" w:space="0" w:color="auto"/>
              <w:left w:val="single" w:sz="4" w:space="0" w:color="auto"/>
            </w:tcBorders>
            <w:shd w:val="clear" w:color="auto" w:fill="FFFFFF"/>
            <w:vAlign w:val="center"/>
          </w:tcPr>
          <w:p w14:paraId="576A8BAA"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1</w:t>
            </w:r>
          </w:p>
        </w:tc>
        <w:tc>
          <w:tcPr>
            <w:tcW w:w="2676" w:type="dxa"/>
            <w:tcBorders>
              <w:top w:val="single" w:sz="4" w:space="0" w:color="auto"/>
              <w:left w:val="single" w:sz="4" w:space="0" w:color="auto"/>
            </w:tcBorders>
            <w:shd w:val="clear" w:color="auto" w:fill="FFFFFF"/>
            <w:vAlign w:val="center"/>
          </w:tcPr>
          <w:p w14:paraId="2D7CE33B"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2</w:t>
            </w:r>
          </w:p>
        </w:tc>
        <w:tc>
          <w:tcPr>
            <w:tcW w:w="5850" w:type="dxa"/>
            <w:tcBorders>
              <w:top w:val="single" w:sz="4" w:space="0" w:color="auto"/>
              <w:left w:val="single" w:sz="4" w:space="0" w:color="auto"/>
              <w:right w:val="single" w:sz="4" w:space="0" w:color="auto"/>
            </w:tcBorders>
            <w:shd w:val="clear" w:color="auto" w:fill="FFFFFF"/>
            <w:vAlign w:val="center"/>
          </w:tcPr>
          <w:p w14:paraId="2B262C8C"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3</w:t>
            </w:r>
          </w:p>
        </w:tc>
      </w:tr>
      <w:tr w:rsidR="009E6754" w:rsidRPr="008F58F1" w14:paraId="76285F41" w14:textId="77777777" w:rsidTr="008F58F1">
        <w:trPr>
          <w:jc w:val="center"/>
        </w:trPr>
        <w:tc>
          <w:tcPr>
            <w:tcW w:w="993" w:type="dxa"/>
            <w:tcBorders>
              <w:top w:val="single" w:sz="4" w:space="0" w:color="auto"/>
              <w:left w:val="single" w:sz="4" w:space="0" w:color="auto"/>
            </w:tcBorders>
            <w:shd w:val="clear" w:color="auto" w:fill="FFFFFF"/>
            <w:vAlign w:val="center"/>
          </w:tcPr>
          <w:p w14:paraId="5A6D6D9A"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1</w:t>
            </w:r>
          </w:p>
        </w:tc>
        <w:tc>
          <w:tcPr>
            <w:tcW w:w="2676" w:type="dxa"/>
            <w:tcBorders>
              <w:top w:val="single" w:sz="4" w:space="0" w:color="auto"/>
              <w:left w:val="single" w:sz="4" w:space="0" w:color="auto"/>
            </w:tcBorders>
            <w:shd w:val="clear" w:color="auto" w:fill="FFFFFF"/>
            <w:vAlign w:val="center"/>
          </w:tcPr>
          <w:p w14:paraId="331290AD"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Ծածկագրային նշագիրը</w:t>
            </w:r>
          </w:p>
        </w:tc>
        <w:tc>
          <w:tcPr>
            <w:tcW w:w="5850" w:type="dxa"/>
            <w:tcBorders>
              <w:top w:val="single" w:sz="4" w:space="0" w:color="auto"/>
              <w:left w:val="single" w:sz="4" w:space="0" w:color="auto"/>
              <w:right w:val="single" w:sz="4" w:space="0" w:color="auto"/>
            </w:tcBorders>
            <w:shd w:val="clear" w:color="auto" w:fill="FFFFFF"/>
            <w:vAlign w:val="center"/>
          </w:tcPr>
          <w:p w14:paraId="6A450D9E"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lang w:eastAsia="en-US" w:bidi="en-US"/>
              </w:rPr>
              <w:t>P.SS.12.OPR.031</w:t>
            </w:r>
          </w:p>
        </w:tc>
      </w:tr>
      <w:tr w:rsidR="009E6754" w:rsidRPr="008F58F1" w14:paraId="5F459643" w14:textId="77777777" w:rsidTr="008F58F1">
        <w:trPr>
          <w:jc w:val="center"/>
        </w:trPr>
        <w:tc>
          <w:tcPr>
            <w:tcW w:w="993" w:type="dxa"/>
            <w:tcBorders>
              <w:top w:val="single" w:sz="4" w:space="0" w:color="auto"/>
              <w:left w:val="single" w:sz="4" w:space="0" w:color="auto"/>
            </w:tcBorders>
            <w:shd w:val="clear" w:color="auto" w:fill="FFFFFF"/>
            <w:vAlign w:val="center"/>
          </w:tcPr>
          <w:p w14:paraId="05DB404C"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2</w:t>
            </w:r>
          </w:p>
        </w:tc>
        <w:tc>
          <w:tcPr>
            <w:tcW w:w="2676" w:type="dxa"/>
            <w:tcBorders>
              <w:top w:val="single" w:sz="4" w:space="0" w:color="auto"/>
              <w:left w:val="single" w:sz="4" w:space="0" w:color="auto"/>
            </w:tcBorders>
            <w:shd w:val="clear" w:color="auto" w:fill="FFFFFF"/>
          </w:tcPr>
          <w:p w14:paraId="473E4481"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Գործառնության անվանումը</w:t>
            </w:r>
          </w:p>
        </w:tc>
        <w:tc>
          <w:tcPr>
            <w:tcW w:w="5850" w:type="dxa"/>
            <w:tcBorders>
              <w:top w:val="single" w:sz="4" w:space="0" w:color="auto"/>
              <w:left w:val="single" w:sz="4" w:space="0" w:color="auto"/>
              <w:right w:val="single" w:sz="4" w:space="0" w:color="auto"/>
            </w:tcBorders>
            <w:shd w:val="clear" w:color="auto" w:fill="FFFFFF"/>
            <w:vAlign w:val="center"/>
          </w:tcPr>
          <w:p w14:paraId="3AD6D8BD"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ժամանակավոր կարանտինային բուսասանիտարական միջոցի մասին լրացուցիչ տեղեկությունների ուղարկում Հանձնաժողով</w:t>
            </w:r>
          </w:p>
        </w:tc>
      </w:tr>
      <w:tr w:rsidR="009E6754" w:rsidRPr="008F58F1" w14:paraId="51FF433D" w14:textId="77777777" w:rsidTr="008F58F1">
        <w:trPr>
          <w:jc w:val="center"/>
        </w:trPr>
        <w:tc>
          <w:tcPr>
            <w:tcW w:w="993" w:type="dxa"/>
            <w:tcBorders>
              <w:top w:val="single" w:sz="4" w:space="0" w:color="auto"/>
              <w:left w:val="single" w:sz="4" w:space="0" w:color="auto"/>
            </w:tcBorders>
            <w:shd w:val="clear" w:color="auto" w:fill="FFFFFF"/>
            <w:vAlign w:val="center"/>
          </w:tcPr>
          <w:p w14:paraId="0BA26CBF"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3</w:t>
            </w:r>
          </w:p>
        </w:tc>
        <w:tc>
          <w:tcPr>
            <w:tcW w:w="2676" w:type="dxa"/>
            <w:tcBorders>
              <w:top w:val="single" w:sz="4" w:space="0" w:color="auto"/>
              <w:left w:val="single" w:sz="4" w:space="0" w:color="auto"/>
            </w:tcBorders>
            <w:shd w:val="clear" w:color="auto" w:fill="FFFFFF"/>
            <w:vAlign w:val="center"/>
          </w:tcPr>
          <w:p w14:paraId="71329E25"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Կատարողը</w:t>
            </w:r>
          </w:p>
        </w:tc>
        <w:tc>
          <w:tcPr>
            <w:tcW w:w="5850" w:type="dxa"/>
            <w:tcBorders>
              <w:top w:val="single" w:sz="4" w:space="0" w:color="auto"/>
              <w:left w:val="single" w:sz="4" w:space="0" w:color="auto"/>
              <w:right w:val="single" w:sz="4" w:space="0" w:color="auto"/>
            </w:tcBorders>
            <w:shd w:val="clear" w:color="auto" w:fill="FFFFFF"/>
            <w:vAlign w:val="center"/>
          </w:tcPr>
          <w:p w14:paraId="3DE9EB93"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լիազորված մարմին</w:t>
            </w:r>
          </w:p>
        </w:tc>
      </w:tr>
      <w:tr w:rsidR="009E6754" w:rsidRPr="008F58F1" w14:paraId="44725A13" w14:textId="77777777" w:rsidTr="008F58F1">
        <w:trPr>
          <w:jc w:val="center"/>
        </w:trPr>
        <w:tc>
          <w:tcPr>
            <w:tcW w:w="993" w:type="dxa"/>
            <w:tcBorders>
              <w:top w:val="single" w:sz="4" w:space="0" w:color="auto"/>
              <w:left w:val="single" w:sz="4" w:space="0" w:color="auto"/>
            </w:tcBorders>
            <w:shd w:val="clear" w:color="auto" w:fill="FFFFFF"/>
          </w:tcPr>
          <w:p w14:paraId="48C35706"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4</w:t>
            </w:r>
          </w:p>
        </w:tc>
        <w:tc>
          <w:tcPr>
            <w:tcW w:w="2676" w:type="dxa"/>
            <w:tcBorders>
              <w:top w:val="single" w:sz="4" w:space="0" w:color="auto"/>
              <w:left w:val="single" w:sz="4" w:space="0" w:color="auto"/>
            </w:tcBorders>
            <w:shd w:val="clear" w:color="auto" w:fill="FFFFFF"/>
          </w:tcPr>
          <w:p w14:paraId="08EE4F2F"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Կատարման պայմանները</w:t>
            </w:r>
          </w:p>
        </w:tc>
        <w:tc>
          <w:tcPr>
            <w:tcW w:w="5850" w:type="dxa"/>
            <w:tcBorders>
              <w:top w:val="single" w:sz="4" w:space="0" w:color="auto"/>
              <w:left w:val="single" w:sz="4" w:space="0" w:color="auto"/>
              <w:right w:val="single" w:sz="4" w:space="0" w:color="auto"/>
            </w:tcBorders>
            <w:shd w:val="clear" w:color="auto" w:fill="FFFFFF"/>
            <w:vAlign w:val="center"/>
          </w:tcPr>
          <w:p w14:paraId="396074EC"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 xml:space="preserve">կատարվում է Հանձնաժողովի` ժամանակավոր կարանտինային բուսասանիտարական միջոցի մասին լրացուցիչ տեղեկությունների ներկայացման հարցումն ընդունելու պահից 10 աշխատանքային օրվա ընթացքում («Հանձնաժողովի` ժամանակավոր կարանտինային բուսասանիտարական միջոցի մասին լրացուցիչ տեղեկությունների ներկայացման հարցման ընդունում </w:t>
            </w:r>
            <w:r w:rsidR="00186716" w:rsidRPr="008F58F1">
              <w:rPr>
                <w:rFonts w:ascii="Sylfaen" w:hAnsi="Sylfaen" w:cs="Sylfaen"/>
                <w:sz w:val="20"/>
                <w:szCs w:val="20"/>
              </w:rPr>
              <w:t>եւ</w:t>
            </w:r>
            <w:r w:rsidRPr="008F58F1">
              <w:rPr>
                <w:rFonts w:ascii="Sylfaen" w:hAnsi="Sylfaen" w:cs="Sylfaen"/>
                <w:sz w:val="20"/>
                <w:szCs w:val="20"/>
              </w:rPr>
              <w:t xml:space="preserve"> մշակում» </w:t>
            </w:r>
            <w:r w:rsidRPr="008F58F1">
              <w:rPr>
                <w:rFonts w:ascii="Sylfaen" w:hAnsi="Sylfaen" w:cs="Sylfaen"/>
                <w:sz w:val="20"/>
                <w:szCs w:val="20"/>
                <w:lang w:eastAsia="en-US" w:bidi="en-US"/>
              </w:rPr>
              <w:t xml:space="preserve">(P.SS.12.OPR.029) </w:t>
            </w:r>
            <w:r w:rsidRPr="008F58F1">
              <w:rPr>
                <w:rFonts w:ascii="Sylfaen" w:hAnsi="Sylfaen" w:cs="Sylfaen"/>
                <w:sz w:val="20"/>
                <w:szCs w:val="20"/>
              </w:rPr>
              <w:t>գործառնության</w:t>
            </w:r>
            <w:r w:rsidRPr="008F58F1">
              <w:rPr>
                <w:rFonts w:ascii="Sylfaen" w:hAnsi="Sylfaen" w:cs="Sylfaen"/>
                <w:sz w:val="20"/>
                <w:szCs w:val="20"/>
                <w:lang w:eastAsia="en-US" w:bidi="en-US"/>
              </w:rPr>
              <w:t>)</w:t>
            </w:r>
          </w:p>
        </w:tc>
      </w:tr>
      <w:tr w:rsidR="009E6754" w:rsidRPr="008F58F1" w14:paraId="03DB4334" w14:textId="77777777" w:rsidTr="008F58F1">
        <w:trPr>
          <w:jc w:val="center"/>
        </w:trPr>
        <w:tc>
          <w:tcPr>
            <w:tcW w:w="993" w:type="dxa"/>
            <w:tcBorders>
              <w:top w:val="single" w:sz="4" w:space="0" w:color="auto"/>
              <w:left w:val="single" w:sz="4" w:space="0" w:color="auto"/>
            </w:tcBorders>
            <w:shd w:val="clear" w:color="auto" w:fill="FFFFFF"/>
          </w:tcPr>
          <w:p w14:paraId="71F66AA8"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5</w:t>
            </w:r>
          </w:p>
        </w:tc>
        <w:tc>
          <w:tcPr>
            <w:tcW w:w="2676" w:type="dxa"/>
            <w:tcBorders>
              <w:top w:val="single" w:sz="4" w:space="0" w:color="auto"/>
              <w:left w:val="single" w:sz="4" w:space="0" w:color="auto"/>
            </w:tcBorders>
            <w:shd w:val="clear" w:color="auto" w:fill="FFFFFF"/>
          </w:tcPr>
          <w:p w14:paraId="1566B47B"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Սահմանափակումները</w:t>
            </w:r>
          </w:p>
        </w:tc>
        <w:tc>
          <w:tcPr>
            <w:tcW w:w="5850" w:type="dxa"/>
            <w:tcBorders>
              <w:top w:val="single" w:sz="4" w:space="0" w:color="auto"/>
              <w:left w:val="single" w:sz="4" w:space="0" w:color="auto"/>
              <w:right w:val="single" w:sz="4" w:space="0" w:color="auto"/>
            </w:tcBorders>
            <w:shd w:val="clear" w:color="auto" w:fill="FFFFFF"/>
            <w:vAlign w:val="center"/>
          </w:tcPr>
          <w:p w14:paraId="2026997E"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sz w:val="20"/>
                <w:szCs w:val="20"/>
              </w:rPr>
              <w:t>տեղեկությունների ձ</w:t>
            </w:r>
            <w:r w:rsidR="00186716" w:rsidRPr="008F58F1">
              <w:rPr>
                <w:rFonts w:ascii="Sylfaen" w:hAnsi="Sylfaen"/>
                <w:sz w:val="20"/>
                <w:szCs w:val="20"/>
              </w:rPr>
              <w:t>եւ</w:t>
            </w:r>
            <w:r w:rsidRPr="008F58F1">
              <w:rPr>
                <w:rFonts w:ascii="Sylfaen" w:hAnsi="Sylfaen"/>
                <w:sz w:val="20"/>
                <w:szCs w:val="20"/>
              </w:rPr>
              <w:t xml:space="preserve">աչափն ու կառուցվածքը պետք է համապատասխանեն էլեկտրոնային փաստաթղթերի </w:t>
            </w:r>
            <w:r w:rsidR="00186716" w:rsidRPr="008F58F1">
              <w:rPr>
                <w:rFonts w:ascii="Sylfaen" w:hAnsi="Sylfaen"/>
                <w:sz w:val="20"/>
                <w:szCs w:val="20"/>
              </w:rPr>
              <w:t>եւ</w:t>
            </w:r>
            <w:r w:rsidRPr="008F58F1">
              <w:rPr>
                <w:rFonts w:ascii="Sylfaen" w:hAnsi="Sylfaen"/>
                <w:sz w:val="20"/>
                <w:szCs w:val="20"/>
              </w:rPr>
              <w:t xml:space="preserve"> տեղեկությունների ձ</w:t>
            </w:r>
            <w:r w:rsidR="00186716" w:rsidRPr="008F58F1">
              <w:rPr>
                <w:rFonts w:ascii="Sylfaen" w:hAnsi="Sylfaen"/>
                <w:sz w:val="20"/>
                <w:szCs w:val="20"/>
              </w:rPr>
              <w:t>եւ</w:t>
            </w:r>
            <w:r w:rsidRPr="008F58F1">
              <w:rPr>
                <w:rFonts w:ascii="Sylfaen" w:hAnsi="Sylfaen"/>
                <w:sz w:val="20"/>
                <w:szCs w:val="20"/>
              </w:rPr>
              <w:t>աչափերի ու կառուցվածքների նկարագրությանը</w:t>
            </w:r>
          </w:p>
        </w:tc>
      </w:tr>
      <w:tr w:rsidR="009E6754" w:rsidRPr="008F58F1" w14:paraId="7B79B2D2" w14:textId="77777777" w:rsidTr="008F58F1">
        <w:trPr>
          <w:jc w:val="center"/>
        </w:trPr>
        <w:tc>
          <w:tcPr>
            <w:tcW w:w="993" w:type="dxa"/>
            <w:tcBorders>
              <w:top w:val="single" w:sz="4" w:space="0" w:color="auto"/>
              <w:left w:val="single" w:sz="4" w:space="0" w:color="auto"/>
            </w:tcBorders>
            <w:shd w:val="clear" w:color="auto" w:fill="FFFFFF"/>
          </w:tcPr>
          <w:p w14:paraId="0DADDFDC"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6</w:t>
            </w:r>
          </w:p>
        </w:tc>
        <w:tc>
          <w:tcPr>
            <w:tcW w:w="2676" w:type="dxa"/>
            <w:tcBorders>
              <w:top w:val="single" w:sz="4" w:space="0" w:color="auto"/>
              <w:left w:val="single" w:sz="4" w:space="0" w:color="auto"/>
            </w:tcBorders>
            <w:shd w:val="clear" w:color="auto" w:fill="FFFFFF"/>
          </w:tcPr>
          <w:p w14:paraId="6271B6B6"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Գործառնության նկարագրությունը</w:t>
            </w:r>
          </w:p>
        </w:tc>
        <w:tc>
          <w:tcPr>
            <w:tcW w:w="5850" w:type="dxa"/>
            <w:tcBorders>
              <w:top w:val="single" w:sz="4" w:space="0" w:color="auto"/>
              <w:left w:val="single" w:sz="4" w:space="0" w:color="auto"/>
              <w:right w:val="single" w:sz="4" w:space="0" w:color="auto"/>
            </w:tcBorders>
            <w:shd w:val="clear" w:color="auto" w:fill="FFFFFF"/>
            <w:vAlign w:val="center"/>
          </w:tcPr>
          <w:p w14:paraId="3F7B625F" w14:textId="77777777" w:rsidR="009E6754" w:rsidRPr="008F58F1" w:rsidRDefault="009E6754" w:rsidP="00DC1DDE">
            <w:pPr>
              <w:pStyle w:val="a3"/>
              <w:shd w:val="clear" w:color="auto" w:fill="auto"/>
              <w:spacing w:line="240" w:lineRule="auto"/>
              <w:rPr>
                <w:rFonts w:ascii="Sylfaen" w:hAnsi="Sylfaen" w:cs="Sylfaen"/>
                <w:sz w:val="20"/>
                <w:szCs w:val="20"/>
              </w:rPr>
            </w:pPr>
            <w:r w:rsidRPr="008F58F1">
              <w:rPr>
                <w:rFonts w:ascii="Sylfaen" w:hAnsi="Sylfaen" w:cs="Sylfaen"/>
                <w:sz w:val="20"/>
                <w:szCs w:val="20"/>
              </w:rPr>
              <w:t>կատարողը ձ</w:t>
            </w:r>
            <w:r w:rsidR="00186716" w:rsidRPr="008F58F1">
              <w:rPr>
                <w:rFonts w:ascii="Sylfaen" w:hAnsi="Sylfaen" w:cs="Sylfaen"/>
                <w:sz w:val="20"/>
                <w:szCs w:val="20"/>
              </w:rPr>
              <w:t>եւ</w:t>
            </w:r>
            <w:r w:rsidRPr="008F58F1">
              <w:rPr>
                <w:rFonts w:ascii="Sylfaen" w:hAnsi="Sylfaen" w:cs="Sylfaen"/>
                <w:sz w:val="20"/>
                <w:szCs w:val="20"/>
              </w:rPr>
              <w:t xml:space="preserve">ավորում </w:t>
            </w:r>
            <w:r w:rsidR="00186716" w:rsidRPr="008F58F1">
              <w:rPr>
                <w:rFonts w:ascii="Sylfaen" w:hAnsi="Sylfaen" w:cs="Sylfaen"/>
                <w:sz w:val="20"/>
                <w:szCs w:val="20"/>
              </w:rPr>
              <w:t>եւ</w:t>
            </w:r>
            <w:r w:rsidRPr="008F58F1">
              <w:rPr>
                <w:rFonts w:ascii="Sylfaen" w:hAnsi="Sylfaen" w:cs="Sylfaen"/>
                <w:sz w:val="20"/>
                <w:szCs w:val="20"/>
              </w:rPr>
              <w:t xml:space="preserve"> Հանձնաժողով է ուղարկում ժամանակավոր կարանտինային բուսասանիտարական միջոցի մասին լրացուցիչ տեղեկությունները կամ հարցման պարամետրերը բավարարող տեղեկությունների բացակայության մասին ծանուցումը՝ լ</w:t>
            </w:r>
            <w:r w:rsidRPr="008F58F1">
              <w:rPr>
                <w:rFonts w:ascii="Sylfaen" w:hAnsi="Sylfaen"/>
                <w:sz w:val="20"/>
                <w:szCs w:val="20"/>
              </w:rPr>
              <w:t xml:space="preserve">իազորված մարմինների </w:t>
            </w:r>
            <w:r w:rsidR="00186716" w:rsidRPr="008F58F1">
              <w:rPr>
                <w:rFonts w:ascii="Sylfaen" w:hAnsi="Sylfaen"/>
                <w:sz w:val="20"/>
                <w:szCs w:val="20"/>
              </w:rPr>
              <w:t>եւ</w:t>
            </w:r>
            <w:r w:rsidRPr="008F58F1">
              <w:rPr>
                <w:rFonts w:ascii="Sylfaen" w:hAnsi="Sylfaen"/>
                <w:sz w:val="20"/>
                <w:szCs w:val="20"/>
              </w:rPr>
              <w:t xml:space="preserve"> Հանձնաժողովի միջ</w:t>
            </w:r>
            <w:r w:rsidR="00186716" w:rsidRPr="008F58F1">
              <w:rPr>
                <w:rFonts w:ascii="Sylfaen" w:hAnsi="Sylfaen"/>
                <w:sz w:val="20"/>
                <w:szCs w:val="20"/>
              </w:rPr>
              <w:t>եւ</w:t>
            </w:r>
            <w:r w:rsidRPr="008F58F1">
              <w:rPr>
                <w:rFonts w:ascii="Sylfaen" w:hAnsi="Sylfaen"/>
                <w:sz w:val="20"/>
                <w:szCs w:val="20"/>
              </w:rPr>
              <w:t xml:space="preserve"> տեղեկատվական փոխգործակցության կանոնակարգին համապատասխան</w:t>
            </w:r>
          </w:p>
        </w:tc>
      </w:tr>
      <w:tr w:rsidR="009E6754" w:rsidRPr="008F58F1" w14:paraId="55E3AB3E" w14:textId="77777777" w:rsidTr="008F58F1">
        <w:trPr>
          <w:jc w:val="center"/>
        </w:trPr>
        <w:tc>
          <w:tcPr>
            <w:tcW w:w="993" w:type="dxa"/>
            <w:tcBorders>
              <w:top w:val="single" w:sz="4" w:space="0" w:color="auto"/>
              <w:left w:val="single" w:sz="4" w:space="0" w:color="auto"/>
              <w:bottom w:val="single" w:sz="4" w:space="0" w:color="auto"/>
            </w:tcBorders>
            <w:shd w:val="clear" w:color="auto" w:fill="FFFFFF"/>
          </w:tcPr>
          <w:p w14:paraId="06CE1A1A"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7</w:t>
            </w:r>
          </w:p>
        </w:tc>
        <w:tc>
          <w:tcPr>
            <w:tcW w:w="2676" w:type="dxa"/>
            <w:tcBorders>
              <w:top w:val="single" w:sz="4" w:space="0" w:color="auto"/>
              <w:left w:val="single" w:sz="4" w:space="0" w:color="auto"/>
              <w:bottom w:val="single" w:sz="4" w:space="0" w:color="auto"/>
            </w:tcBorders>
            <w:shd w:val="clear" w:color="auto" w:fill="FFFFFF"/>
          </w:tcPr>
          <w:p w14:paraId="2BCC1C02"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Արդյունքները</w:t>
            </w:r>
          </w:p>
        </w:tc>
        <w:tc>
          <w:tcPr>
            <w:tcW w:w="5850" w:type="dxa"/>
            <w:tcBorders>
              <w:top w:val="single" w:sz="4" w:space="0" w:color="auto"/>
              <w:left w:val="single" w:sz="4" w:space="0" w:color="auto"/>
              <w:bottom w:val="single" w:sz="4" w:space="0" w:color="auto"/>
              <w:right w:val="single" w:sz="4" w:space="0" w:color="auto"/>
            </w:tcBorders>
            <w:shd w:val="clear" w:color="auto" w:fill="FFFFFF"/>
            <w:vAlign w:val="center"/>
          </w:tcPr>
          <w:p w14:paraId="505B33EB" w14:textId="77777777" w:rsidR="009E6754" w:rsidRPr="008F58F1" w:rsidRDefault="009E6754" w:rsidP="00DC1DDE">
            <w:pPr>
              <w:pStyle w:val="a3"/>
              <w:shd w:val="clear" w:color="auto" w:fill="auto"/>
              <w:spacing w:line="240" w:lineRule="auto"/>
              <w:rPr>
                <w:rFonts w:ascii="Sylfaen" w:hAnsi="Sylfaen" w:cs="Sylfaen"/>
                <w:sz w:val="20"/>
                <w:szCs w:val="20"/>
              </w:rPr>
            </w:pPr>
            <w:r w:rsidRPr="008F58F1">
              <w:rPr>
                <w:rFonts w:ascii="Sylfaen" w:hAnsi="Sylfaen" w:cs="Sylfaen"/>
                <w:sz w:val="20"/>
                <w:szCs w:val="20"/>
              </w:rPr>
              <w:t>ժամանակավոր կարանտինային բուսասանիտարական միջոցի մասին լրացուցիչ տեղեկությունները կամ հարցման պարամետրերը բավարարող տեղեկությունների բացակայության մասին ծանուցումն ուղարկվել է Հանձնաժողով</w:t>
            </w:r>
          </w:p>
        </w:tc>
      </w:tr>
    </w:tbl>
    <w:p w14:paraId="1A2D4071" w14:textId="77777777" w:rsidR="009E6754" w:rsidRPr="00B62852" w:rsidRDefault="009E6754" w:rsidP="00186716">
      <w:pPr>
        <w:pStyle w:val="11"/>
        <w:shd w:val="clear" w:color="auto" w:fill="auto"/>
        <w:spacing w:after="160" w:line="360" w:lineRule="auto"/>
        <w:jc w:val="right"/>
        <w:outlineLvl w:val="9"/>
        <w:rPr>
          <w:rFonts w:ascii="Sylfaen" w:hAnsi="Sylfaen" w:cs="Sylfaen"/>
          <w:sz w:val="24"/>
          <w:szCs w:val="24"/>
        </w:rPr>
      </w:pPr>
      <w:bookmarkStart w:id="42" w:name="bookmark58"/>
      <w:r w:rsidRPr="00B62852">
        <w:rPr>
          <w:rFonts w:ascii="Sylfaen" w:eastAsia="Times New Roman" w:hAnsi="Sylfaen" w:cs="Sylfaen"/>
          <w:sz w:val="24"/>
          <w:szCs w:val="24"/>
        </w:rPr>
        <w:t>Աղյուսակ 48</w:t>
      </w:r>
      <w:bookmarkEnd w:id="42"/>
    </w:p>
    <w:p w14:paraId="550DFD80"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bookmarkStart w:id="43" w:name="bookmark59"/>
      <w:r w:rsidRPr="00B62852">
        <w:rPr>
          <w:rFonts w:ascii="Sylfaen" w:eastAsia="Times New Roman" w:hAnsi="Sylfaen" w:cs="Sylfaen"/>
          <w:sz w:val="24"/>
          <w:szCs w:val="24"/>
        </w:rPr>
        <w:t>«</w:t>
      </w:r>
      <w:r w:rsidRPr="00B62852">
        <w:rPr>
          <w:rFonts w:ascii="Sylfaen" w:hAnsi="Sylfaen" w:cs="Sylfaen"/>
          <w:sz w:val="24"/>
          <w:szCs w:val="24"/>
        </w:rPr>
        <w:t xml:space="preserve">Ժամանակավոր կարանտինային բուսասանիտարական միջոցի մասին լրացուցիչ տեղեկությունների ընդունում </w:t>
      </w:r>
      <w:r w:rsidR="00186716">
        <w:rPr>
          <w:rFonts w:ascii="Sylfaen" w:hAnsi="Sylfaen" w:cs="Sylfaen"/>
          <w:sz w:val="24"/>
          <w:szCs w:val="24"/>
        </w:rPr>
        <w:t>եւ</w:t>
      </w:r>
      <w:r w:rsidRPr="00B62852">
        <w:rPr>
          <w:rFonts w:ascii="Sylfaen" w:hAnsi="Sylfaen" w:cs="Sylfaen"/>
          <w:sz w:val="24"/>
          <w:szCs w:val="24"/>
        </w:rPr>
        <w:t xml:space="preserve"> մշակում Հանձնաժողովի կողմից</w:t>
      </w:r>
      <w:r w:rsidRPr="00B62852">
        <w:rPr>
          <w:rFonts w:ascii="Sylfaen" w:eastAsia="Times New Roman" w:hAnsi="Sylfaen" w:cs="Sylfaen"/>
          <w:sz w:val="24"/>
          <w:szCs w:val="24"/>
        </w:rPr>
        <w:t xml:space="preserve">» </w:t>
      </w:r>
      <w:r w:rsidRPr="00B62852">
        <w:rPr>
          <w:rFonts w:ascii="Sylfaen" w:eastAsia="Times New Roman" w:hAnsi="Sylfaen" w:cs="Sylfaen"/>
          <w:sz w:val="24"/>
          <w:szCs w:val="24"/>
          <w:lang w:eastAsia="en-US" w:bidi="en-US"/>
        </w:rPr>
        <w:t>(P.SS.12.OPR.032)</w:t>
      </w:r>
      <w:bookmarkEnd w:id="43"/>
      <w:r w:rsidRPr="00B62852">
        <w:rPr>
          <w:rFonts w:ascii="Sylfaen" w:eastAsia="Times New Roman" w:hAnsi="Sylfaen" w:cs="Sylfaen"/>
          <w:sz w:val="24"/>
          <w:szCs w:val="24"/>
          <w:lang w:eastAsia="en-US" w:bidi="en-US"/>
        </w:rPr>
        <w:t xml:space="preserve"> </w:t>
      </w:r>
      <w:r w:rsidRPr="00B62852">
        <w:rPr>
          <w:rFonts w:ascii="Sylfaen" w:eastAsia="Times New Roman" w:hAnsi="Sylfaen" w:cs="Sylfaen"/>
          <w:sz w:val="24"/>
          <w:szCs w:val="24"/>
        </w:rPr>
        <w:t>գործառնության</w:t>
      </w:r>
      <w:r w:rsidRPr="00B62852">
        <w:rPr>
          <w:rFonts w:ascii="Sylfaen" w:eastAsia="Times New Roman" w:hAnsi="Sylfaen" w:cs="Sylfaen"/>
          <w:sz w:val="24"/>
          <w:szCs w:val="24"/>
          <w:lang w:eastAsia="en-US" w:bidi="en-US"/>
        </w:rPr>
        <w:t xml:space="preserve"> նկարագրություն</w:t>
      </w:r>
    </w:p>
    <w:tbl>
      <w:tblPr>
        <w:tblOverlap w:val="never"/>
        <w:tblW w:w="9443" w:type="dxa"/>
        <w:jc w:val="center"/>
        <w:tblLayout w:type="fixed"/>
        <w:tblCellMar>
          <w:left w:w="10" w:type="dxa"/>
          <w:right w:w="10" w:type="dxa"/>
        </w:tblCellMar>
        <w:tblLook w:val="0020" w:firstRow="1" w:lastRow="0" w:firstColumn="0" w:lastColumn="0" w:noHBand="0" w:noVBand="0"/>
      </w:tblPr>
      <w:tblGrid>
        <w:gridCol w:w="899"/>
        <w:gridCol w:w="2662"/>
        <w:gridCol w:w="5882"/>
      </w:tblGrid>
      <w:tr w:rsidR="009E6754" w:rsidRPr="008F58F1" w14:paraId="355D6CC1" w14:textId="77777777" w:rsidTr="008F58F1">
        <w:trPr>
          <w:tblHeader/>
          <w:jc w:val="center"/>
        </w:trPr>
        <w:tc>
          <w:tcPr>
            <w:tcW w:w="899" w:type="dxa"/>
            <w:tcBorders>
              <w:top w:val="single" w:sz="4" w:space="0" w:color="auto"/>
              <w:left w:val="single" w:sz="4" w:space="0" w:color="auto"/>
            </w:tcBorders>
            <w:shd w:val="clear" w:color="auto" w:fill="FFFFFF"/>
            <w:vAlign w:val="center"/>
          </w:tcPr>
          <w:p w14:paraId="14C2F829"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Համարը` ը/կ</w:t>
            </w:r>
          </w:p>
        </w:tc>
        <w:tc>
          <w:tcPr>
            <w:tcW w:w="2662" w:type="dxa"/>
            <w:tcBorders>
              <w:top w:val="single" w:sz="4" w:space="0" w:color="auto"/>
              <w:left w:val="single" w:sz="4" w:space="0" w:color="auto"/>
            </w:tcBorders>
            <w:shd w:val="clear" w:color="auto" w:fill="FFFFFF"/>
            <w:vAlign w:val="center"/>
          </w:tcPr>
          <w:p w14:paraId="16B6FC83"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Տարրի նշագիրը</w:t>
            </w:r>
          </w:p>
        </w:tc>
        <w:tc>
          <w:tcPr>
            <w:tcW w:w="5882" w:type="dxa"/>
            <w:tcBorders>
              <w:top w:val="single" w:sz="4" w:space="0" w:color="auto"/>
              <w:left w:val="single" w:sz="4" w:space="0" w:color="auto"/>
              <w:right w:val="single" w:sz="4" w:space="0" w:color="auto"/>
            </w:tcBorders>
            <w:shd w:val="clear" w:color="auto" w:fill="FFFFFF"/>
            <w:vAlign w:val="center"/>
          </w:tcPr>
          <w:p w14:paraId="0501E93D"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Նկարագրությունը</w:t>
            </w:r>
          </w:p>
        </w:tc>
      </w:tr>
      <w:tr w:rsidR="009E6754" w:rsidRPr="008F58F1" w14:paraId="7F7A4A8B" w14:textId="77777777" w:rsidTr="008F58F1">
        <w:trPr>
          <w:tblHeader/>
          <w:jc w:val="center"/>
        </w:trPr>
        <w:tc>
          <w:tcPr>
            <w:tcW w:w="899" w:type="dxa"/>
            <w:tcBorders>
              <w:top w:val="single" w:sz="4" w:space="0" w:color="auto"/>
              <w:left w:val="single" w:sz="4" w:space="0" w:color="auto"/>
            </w:tcBorders>
            <w:shd w:val="clear" w:color="auto" w:fill="FFFFFF"/>
            <w:vAlign w:val="center"/>
          </w:tcPr>
          <w:p w14:paraId="5C21E64D"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1</w:t>
            </w:r>
          </w:p>
        </w:tc>
        <w:tc>
          <w:tcPr>
            <w:tcW w:w="2662" w:type="dxa"/>
            <w:tcBorders>
              <w:top w:val="single" w:sz="4" w:space="0" w:color="auto"/>
              <w:left w:val="single" w:sz="4" w:space="0" w:color="auto"/>
            </w:tcBorders>
            <w:shd w:val="clear" w:color="auto" w:fill="FFFFFF"/>
            <w:vAlign w:val="center"/>
          </w:tcPr>
          <w:p w14:paraId="1B8D0F09"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2</w:t>
            </w:r>
          </w:p>
        </w:tc>
        <w:tc>
          <w:tcPr>
            <w:tcW w:w="5882" w:type="dxa"/>
            <w:tcBorders>
              <w:top w:val="single" w:sz="4" w:space="0" w:color="auto"/>
              <w:left w:val="single" w:sz="4" w:space="0" w:color="auto"/>
              <w:right w:val="single" w:sz="4" w:space="0" w:color="auto"/>
            </w:tcBorders>
            <w:shd w:val="clear" w:color="auto" w:fill="FFFFFF"/>
            <w:vAlign w:val="center"/>
          </w:tcPr>
          <w:p w14:paraId="0D8697CD"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3</w:t>
            </w:r>
          </w:p>
        </w:tc>
      </w:tr>
      <w:tr w:rsidR="009E6754" w:rsidRPr="008F58F1" w14:paraId="20493594" w14:textId="77777777" w:rsidTr="008F58F1">
        <w:trPr>
          <w:jc w:val="center"/>
        </w:trPr>
        <w:tc>
          <w:tcPr>
            <w:tcW w:w="899" w:type="dxa"/>
            <w:tcBorders>
              <w:top w:val="single" w:sz="4" w:space="0" w:color="auto"/>
              <w:left w:val="single" w:sz="4" w:space="0" w:color="auto"/>
            </w:tcBorders>
            <w:shd w:val="clear" w:color="auto" w:fill="FFFFFF"/>
            <w:vAlign w:val="center"/>
          </w:tcPr>
          <w:p w14:paraId="118AA3BF"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1</w:t>
            </w:r>
          </w:p>
        </w:tc>
        <w:tc>
          <w:tcPr>
            <w:tcW w:w="2662" w:type="dxa"/>
            <w:tcBorders>
              <w:top w:val="single" w:sz="4" w:space="0" w:color="auto"/>
              <w:left w:val="single" w:sz="4" w:space="0" w:color="auto"/>
            </w:tcBorders>
            <w:shd w:val="clear" w:color="auto" w:fill="FFFFFF"/>
            <w:vAlign w:val="center"/>
          </w:tcPr>
          <w:p w14:paraId="0EB88392"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Ծածկագրային նշագիրը</w:t>
            </w:r>
          </w:p>
        </w:tc>
        <w:tc>
          <w:tcPr>
            <w:tcW w:w="5882" w:type="dxa"/>
            <w:tcBorders>
              <w:top w:val="single" w:sz="4" w:space="0" w:color="auto"/>
              <w:left w:val="single" w:sz="4" w:space="0" w:color="auto"/>
              <w:right w:val="single" w:sz="4" w:space="0" w:color="auto"/>
            </w:tcBorders>
            <w:shd w:val="clear" w:color="auto" w:fill="FFFFFF"/>
            <w:vAlign w:val="center"/>
          </w:tcPr>
          <w:p w14:paraId="579C3FD2"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lang w:eastAsia="en-US" w:bidi="en-US"/>
              </w:rPr>
              <w:t>P.SS.12.OPR.032</w:t>
            </w:r>
          </w:p>
        </w:tc>
      </w:tr>
      <w:tr w:rsidR="009E6754" w:rsidRPr="008F58F1" w14:paraId="64DE01DA" w14:textId="77777777" w:rsidTr="008F58F1">
        <w:trPr>
          <w:jc w:val="center"/>
        </w:trPr>
        <w:tc>
          <w:tcPr>
            <w:tcW w:w="899" w:type="dxa"/>
            <w:tcBorders>
              <w:top w:val="single" w:sz="4" w:space="0" w:color="auto"/>
              <w:left w:val="single" w:sz="4" w:space="0" w:color="auto"/>
            </w:tcBorders>
            <w:shd w:val="clear" w:color="auto" w:fill="FFFFFF"/>
          </w:tcPr>
          <w:p w14:paraId="339943E3"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2</w:t>
            </w:r>
          </w:p>
        </w:tc>
        <w:tc>
          <w:tcPr>
            <w:tcW w:w="2662" w:type="dxa"/>
            <w:tcBorders>
              <w:top w:val="single" w:sz="4" w:space="0" w:color="auto"/>
              <w:left w:val="single" w:sz="4" w:space="0" w:color="auto"/>
            </w:tcBorders>
            <w:shd w:val="clear" w:color="auto" w:fill="FFFFFF"/>
          </w:tcPr>
          <w:p w14:paraId="19CE1C21"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Գործառնության անվանումը</w:t>
            </w:r>
          </w:p>
        </w:tc>
        <w:tc>
          <w:tcPr>
            <w:tcW w:w="5882" w:type="dxa"/>
            <w:tcBorders>
              <w:top w:val="single" w:sz="4" w:space="0" w:color="auto"/>
              <w:left w:val="single" w:sz="4" w:space="0" w:color="auto"/>
              <w:right w:val="single" w:sz="4" w:space="0" w:color="auto"/>
            </w:tcBorders>
            <w:shd w:val="clear" w:color="auto" w:fill="FFFFFF"/>
            <w:vAlign w:val="center"/>
          </w:tcPr>
          <w:p w14:paraId="1319EE77"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 xml:space="preserve">ժամանակավոր կարանտինային բուսասանիտարական միջոցի մասին լրացուցիչ տեղեկությունների ընդունում </w:t>
            </w:r>
            <w:r w:rsidR="00186716" w:rsidRPr="008F58F1">
              <w:rPr>
                <w:rFonts w:ascii="Sylfaen" w:hAnsi="Sylfaen" w:cs="Sylfaen"/>
                <w:sz w:val="20"/>
                <w:szCs w:val="20"/>
              </w:rPr>
              <w:t>եւ</w:t>
            </w:r>
            <w:r w:rsidRPr="008F58F1">
              <w:rPr>
                <w:rFonts w:ascii="Sylfaen" w:hAnsi="Sylfaen" w:cs="Sylfaen"/>
                <w:sz w:val="20"/>
                <w:szCs w:val="20"/>
              </w:rPr>
              <w:t xml:space="preserve"> մշակում Հանձնաժողովի կողմից</w:t>
            </w:r>
          </w:p>
        </w:tc>
      </w:tr>
      <w:tr w:rsidR="009E6754" w:rsidRPr="008F58F1" w14:paraId="0A8F68F8" w14:textId="77777777" w:rsidTr="008F58F1">
        <w:trPr>
          <w:jc w:val="center"/>
        </w:trPr>
        <w:tc>
          <w:tcPr>
            <w:tcW w:w="899" w:type="dxa"/>
            <w:tcBorders>
              <w:top w:val="single" w:sz="4" w:space="0" w:color="auto"/>
              <w:left w:val="single" w:sz="4" w:space="0" w:color="auto"/>
            </w:tcBorders>
            <w:shd w:val="clear" w:color="auto" w:fill="FFFFFF"/>
            <w:vAlign w:val="center"/>
          </w:tcPr>
          <w:p w14:paraId="33F9F1FF"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3</w:t>
            </w:r>
          </w:p>
        </w:tc>
        <w:tc>
          <w:tcPr>
            <w:tcW w:w="2662" w:type="dxa"/>
            <w:tcBorders>
              <w:top w:val="single" w:sz="4" w:space="0" w:color="auto"/>
              <w:left w:val="single" w:sz="4" w:space="0" w:color="auto"/>
            </w:tcBorders>
            <w:shd w:val="clear" w:color="auto" w:fill="FFFFFF"/>
            <w:vAlign w:val="center"/>
          </w:tcPr>
          <w:p w14:paraId="16C58966"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Կատարողը</w:t>
            </w:r>
          </w:p>
        </w:tc>
        <w:tc>
          <w:tcPr>
            <w:tcW w:w="5882" w:type="dxa"/>
            <w:tcBorders>
              <w:top w:val="single" w:sz="4" w:space="0" w:color="auto"/>
              <w:left w:val="single" w:sz="4" w:space="0" w:color="auto"/>
              <w:right w:val="single" w:sz="4" w:space="0" w:color="auto"/>
            </w:tcBorders>
            <w:shd w:val="clear" w:color="auto" w:fill="FFFFFF"/>
            <w:vAlign w:val="center"/>
          </w:tcPr>
          <w:p w14:paraId="3334C5A7"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Հանձնաժողով</w:t>
            </w:r>
          </w:p>
        </w:tc>
      </w:tr>
      <w:tr w:rsidR="009E6754" w:rsidRPr="008F58F1" w14:paraId="23BB5FC4" w14:textId="77777777" w:rsidTr="008F58F1">
        <w:trPr>
          <w:jc w:val="center"/>
        </w:trPr>
        <w:tc>
          <w:tcPr>
            <w:tcW w:w="899" w:type="dxa"/>
            <w:tcBorders>
              <w:top w:val="single" w:sz="4" w:space="0" w:color="auto"/>
              <w:left w:val="single" w:sz="4" w:space="0" w:color="auto"/>
            </w:tcBorders>
            <w:shd w:val="clear" w:color="auto" w:fill="FFFFFF"/>
          </w:tcPr>
          <w:p w14:paraId="3ABAA8A4"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4</w:t>
            </w:r>
          </w:p>
        </w:tc>
        <w:tc>
          <w:tcPr>
            <w:tcW w:w="2662" w:type="dxa"/>
            <w:tcBorders>
              <w:top w:val="single" w:sz="4" w:space="0" w:color="auto"/>
              <w:left w:val="single" w:sz="4" w:space="0" w:color="auto"/>
            </w:tcBorders>
            <w:shd w:val="clear" w:color="auto" w:fill="FFFFFF"/>
          </w:tcPr>
          <w:p w14:paraId="25E47E69"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Կատարման պայմանները</w:t>
            </w:r>
          </w:p>
        </w:tc>
        <w:tc>
          <w:tcPr>
            <w:tcW w:w="5882" w:type="dxa"/>
            <w:tcBorders>
              <w:top w:val="single" w:sz="4" w:space="0" w:color="auto"/>
              <w:left w:val="single" w:sz="4" w:space="0" w:color="auto"/>
              <w:right w:val="single" w:sz="4" w:space="0" w:color="auto"/>
            </w:tcBorders>
            <w:shd w:val="clear" w:color="auto" w:fill="FFFFFF"/>
            <w:vAlign w:val="center"/>
          </w:tcPr>
          <w:p w14:paraId="49D24C06"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 xml:space="preserve">կատարվում է ժամանակավոր կարանտինային բուսասանիտարական միջոցի մասին լրացուցիչ տեղեկությունները կամ հարցման պարամետրերը բավարարող տեղեկությունների բացակայության մասին ծանուցումը կատարողի կողմից ստանալիս («Ժամանակավոր կարանտինային բուսասանիտարական միջոցի մասին լրացուցիչ տեղեկությունների ուղարկում Հանձնաժողով» </w:t>
            </w:r>
            <w:r w:rsidRPr="008F58F1">
              <w:rPr>
                <w:rFonts w:ascii="Sylfaen" w:hAnsi="Sylfaen" w:cs="Sylfaen"/>
                <w:sz w:val="20"/>
                <w:szCs w:val="20"/>
                <w:lang w:eastAsia="en-US" w:bidi="en-US"/>
              </w:rPr>
              <w:t>(P.SS.1</w:t>
            </w:r>
            <w:r w:rsidRPr="008F58F1">
              <w:rPr>
                <w:rFonts w:ascii="Sylfaen" w:hAnsi="Sylfaen" w:cs="Sylfaen"/>
                <w:sz w:val="20"/>
                <w:szCs w:val="20"/>
              </w:rPr>
              <w:t>2.</w:t>
            </w:r>
            <w:r w:rsidRPr="008F58F1">
              <w:rPr>
                <w:rFonts w:ascii="Sylfaen" w:hAnsi="Sylfaen" w:cs="Sylfaen"/>
                <w:sz w:val="20"/>
                <w:szCs w:val="20"/>
                <w:lang w:eastAsia="en-US" w:bidi="en-US"/>
              </w:rPr>
              <w:t xml:space="preserve">OPR.031) </w:t>
            </w:r>
            <w:r w:rsidRPr="008F58F1">
              <w:rPr>
                <w:rFonts w:ascii="Sylfaen" w:hAnsi="Sylfaen" w:cs="Sylfaen"/>
                <w:sz w:val="20"/>
                <w:szCs w:val="20"/>
              </w:rPr>
              <w:t>գործառնություն</w:t>
            </w:r>
            <w:r w:rsidRPr="008F58F1">
              <w:rPr>
                <w:rFonts w:ascii="Sylfaen" w:hAnsi="Sylfaen" w:cs="Sylfaen"/>
                <w:sz w:val="20"/>
                <w:szCs w:val="20"/>
                <w:lang w:eastAsia="en-US" w:bidi="en-US"/>
              </w:rPr>
              <w:t>)</w:t>
            </w:r>
          </w:p>
        </w:tc>
      </w:tr>
      <w:tr w:rsidR="009E6754" w:rsidRPr="008F58F1" w14:paraId="74DA823A" w14:textId="77777777" w:rsidTr="008F58F1">
        <w:trPr>
          <w:jc w:val="center"/>
        </w:trPr>
        <w:tc>
          <w:tcPr>
            <w:tcW w:w="899" w:type="dxa"/>
            <w:tcBorders>
              <w:top w:val="single" w:sz="4" w:space="0" w:color="auto"/>
              <w:left w:val="single" w:sz="4" w:space="0" w:color="auto"/>
              <w:bottom w:val="single" w:sz="4" w:space="0" w:color="auto"/>
            </w:tcBorders>
            <w:shd w:val="clear" w:color="auto" w:fill="FFFFFF"/>
          </w:tcPr>
          <w:p w14:paraId="6655B705"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5</w:t>
            </w:r>
          </w:p>
        </w:tc>
        <w:tc>
          <w:tcPr>
            <w:tcW w:w="2662" w:type="dxa"/>
            <w:tcBorders>
              <w:top w:val="single" w:sz="4" w:space="0" w:color="auto"/>
              <w:left w:val="single" w:sz="4" w:space="0" w:color="auto"/>
              <w:bottom w:val="single" w:sz="4" w:space="0" w:color="auto"/>
            </w:tcBorders>
            <w:shd w:val="clear" w:color="auto" w:fill="FFFFFF"/>
          </w:tcPr>
          <w:p w14:paraId="015B2C56"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Սահմանափակումները</w:t>
            </w:r>
          </w:p>
        </w:tc>
        <w:tc>
          <w:tcPr>
            <w:tcW w:w="5882" w:type="dxa"/>
            <w:tcBorders>
              <w:top w:val="single" w:sz="4" w:space="0" w:color="auto"/>
              <w:left w:val="single" w:sz="4" w:space="0" w:color="auto"/>
              <w:bottom w:val="single" w:sz="4" w:space="0" w:color="auto"/>
              <w:right w:val="single" w:sz="4" w:space="0" w:color="auto"/>
            </w:tcBorders>
            <w:shd w:val="clear" w:color="auto" w:fill="FFFFFF"/>
            <w:vAlign w:val="center"/>
          </w:tcPr>
          <w:p w14:paraId="21C099D7"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sz w:val="20"/>
                <w:szCs w:val="20"/>
              </w:rPr>
              <w:t xml:space="preserve">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w:t>
            </w:r>
            <w:r w:rsidR="00186716" w:rsidRPr="008F58F1">
              <w:rPr>
                <w:rFonts w:ascii="Sylfaen" w:hAnsi="Sylfaen"/>
                <w:sz w:val="20"/>
                <w:szCs w:val="20"/>
              </w:rPr>
              <w:t>եւ</w:t>
            </w:r>
            <w:r w:rsidRPr="008F58F1">
              <w:rPr>
                <w:rFonts w:ascii="Sylfaen" w:hAnsi="Sylfaen"/>
                <w:sz w:val="20"/>
                <w:szCs w:val="20"/>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186716" w:rsidRPr="008F58F1">
              <w:rPr>
                <w:rFonts w:ascii="Sylfaen" w:hAnsi="Sylfaen"/>
                <w:sz w:val="20"/>
                <w:szCs w:val="20"/>
              </w:rPr>
              <w:t>եւ</w:t>
            </w:r>
            <w:r w:rsidRPr="008F58F1">
              <w:rPr>
                <w:rFonts w:ascii="Sylfaen" w:hAnsi="Sylfaen"/>
                <w:sz w:val="20"/>
                <w:szCs w:val="20"/>
              </w:rPr>
              <w:t xml:space="preserve"> Հանձնաժողովի միջ</w:t>
            </w:r>
            <w:r w:rsidR="00186716" w:rsidRPr="008F58F1">
              <w:rPr>
                <w:rFonts w:ascii="Sylfaen" w:hAnsi="Sylfaen"/>
                <w:sz w:val="20"/>
                <w:szCs w:val="20"/>
              </w:rPr>
              <w:t>եւ</w:t>
            </w:r>
            <w:r w:rsidRPr="008F58F1">
              <w:rPr>
                <w:rFonts w:ascii="Sylfaen" w:hAnsi="Sylfaen"/>
                <w:sz w:val="20"/>
                <w:szCs w:val="20"/>
              </w:rPr>
              <w:t xml:space="preserve"> տեղեկատվական փոխգործակցության կանոնակարգով</w:t>
            </w:r>
          </w:p>
        </w:tc>
      </w:tr>
      <w:tr w:rsidR="009E6754" w:rsidRPr="008F58F1" w14:paraId="48CDE967" w14:textId="77777777" w:rsidTr="008F58F1">
        <w:tblPrEx>
          <w:tblLook w:val="0000" w:firstRow="0" w:lastRow="0" w:firstColumn="0" w:lastColumn="0" w:noHBand="0" w:noVBand="0"/>
        </w:tblPrEx>
        <w:trPr>
          <w:jc w:val="center"/>
        </w:trPr>
        <w:tc>
          <w:tcPr>
            <w:tcW w:w="899" w:type="dxa"/>
            <w:tcBorders>
              <w:top w:val="single" w:sz="4" w:space="0" w:color="auto"/>
              <w:left w:val="single" w:sz="4" w:space="0" w:color="auto"/>
            </w:tcBorders>
            <w:shd w:val="clear" w:color="auto" w:fill="FFFFFF"/>
          </w:tcPr>
          <w:p w14:paraId="7DC2EE74"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6</w:t>
            </w:r>
          </w:p>
        </w:tc>
        <w:tc>
          <w:tcPr>
            <w:tcW w:w="2662" w:type="dxa"/>
            <w:tcBorders>
              <w:top w:val="single" w:sz="4" w:space="0" w:color="auto"/>
              <w:left w:val="single" w:sz="4" w:space="0" w:color="auto"/>
            </w:tcBorders>
            <w:shd w:val="clear" w:color="auto" w:fill="FFFFFF"/>
          </w:tcPr>
          <w:p w14:paraId="3A42D8A5"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Գործառնության նկարագրությունը</w:t>
            </w:r>
          </w:p>
        </w:tc>
        <w:tc>
          <w:tcPr>
            <w:tcW w:w="5882" w:type="dxa"/>
            <w:tcBorders>
              <w:top w:val="single" w:sz="4" w:space="0" w:color="auto"/>
              <w:left w:val="single" w:sz="4" w:space="0" w:color="auto"/>
              <w:right w:val="single" w:sz="4" w:space="0" w:color="auto"/>
            </w:tcBorders>
            <w:shd w:val="clear" w:color="auto" w:fill="FFFFFF"/>
            <w:vAlign w:val="center"/>
          </w:tcPr>
          <w:p w14:paraId="317DF933"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կատարողն ընդունում է ժամանակավոր կարանտինային բուսասանիտարական միջոցի մասին լրացուցիչ տեղեկությունները կամ հարցման պարամետրերը բավարարող տեղեկությունների բացակայության մասին ծանուցումը, ստուգում է դրանք՝</w:t>
            </w:r>
            <w:r w:rsidRPr="008F58F1">
              <w:rPr>
                <w:rFonts w:ascii="Sylfaen" w:hAnsi="Sylfaen"/>
                <w:sz w:val="20"/>
                <w:szCs w:val="20"/>
              </w:rPr>
              <w:t xml:space="preserve"> լիազորված մարմինների </w:t>
            </w:r>
            <w:r w:rsidR="00186716" w:rsidRPr="008F58F1">
              <w:rPr>
                <w:rFonts w:ascii="Sylfaen" w:hAnsi="Sylfaen"/>
                <w:sz w:val="20"/>
                <w:szCs w:val="20"/>
              </w:rPr>
              <w:t>եւ</w:t>
            </w:r>
            <w:r w:rsidRPr="008F58F1">
              <w:rPr>
                <w:rFonts w:ascii="Sylfaen" w:hAnsi="Sylfaen"/>
                <w:sz w:val="20"/>
                <w:szCs w:val="20"/>
              </w:rPr>
              <w:t xml:space="preserve"> Հանձնաժողովի միջ</w:t>
            </w:r>
            <w:r w:rsidR="00186716" w:rsidRPr="008F58F1">
              <w:rPr>
                <w:rFonts w:ascii="Sylfaen" w:hAnsi="Sylfaen"/>
                <w:sz w:val="20"/>
                <w:szCs w:val="20"/>
              </w:rPr>
              <w:t>եւ</w:t>
            </w:r>
            <w:r w:rsidRPr="008F58F1">
              <w:rPr>
                <w:rFonts w:ascii="Sylfaen" w:hAnsi="Sylfaen"/>
                <w:sz w:val="20"/>
                <w:szCs w:val="20"/>
              </w:rPr>
              <w:t xml:space="preserve"> տեղեկատվական փոխգործակցության կանոնակարգին համապատասխան, ձ</w:t>
            </w:r>
            <w:r w:rsidR="00186716" w:rsidRPr="008F58F1">
              <w:rPr>
                <w:rFonts w:ascii="Sylfaen" w:hAnsi="Sylfaen"/>
                <w:sz w:val="20"/>
                <w:szCs w:val="20"/>
              </w:rPr>
              <w:t>եւ</w:t>
            </w:r>
            <w:r w:rsidRPr="008F58F1">
              <w:rPr>
                <w:rFonts w:ascii="Sylfaen" w:hAnsi="Sylfaen"/>
                <w:sz w:val="20"/>
                <w:szCs w:val="20"/>
              </w:rPr>
              <w:t xml:space="preserve">ավորում </w:t>
            </w:r>
            <w:r w:rsidR="00186716" w:rsidRPr="008F58F1">
              <w:rPr>
                <w:rFonts w:ascii="Sylfaen" w:hAnsi="Sylfaen"/>
                <w:sz w:val="20"/>
                <w:szCs w:val="20"/>
              </w:rPr>
              <w:t>եւ</w:t>
            </w:r>
            <w:r w:rsidRPr="008F58F1">
              <w:rPr>
                <w:rFonts w:ascii="Sylfaen" w:hAnsi="Sylfaen"/>
                <w:sz w:val="20"/>
                <w:szCs w:val="20"/>
              </w:rPr>
              <w:t xml:space="preserve"> լիազորված մարմին է ուղարկում </w:t>
            </w:r>
            <w:r w:rsidRPr="008F58F1">
              <w:rPr>
                <w:rFonts w:ascii="Sylfaen" w:hAnsi="Sylfaen" w:cs="Sylfaen"/>
                <w:sz w:val="20"/>
                <w:szCs w:val="20"/>
              </w:rPr>
              <w:t>ժամանակավոր կարանտինային բուսասանիտարական միջոցի մասին լրացուցիչ տեղեկությունները Հանձնաժողովի կողմից մշակման արդյունքի մասին ծանուցումը</w:t>
            </w:r>
          </w:p>
        </w:tc>
      </w:tr>
      <w:tr w:rsidR="009E6754" w:rsidRPr="008F58F1" w14:paraId="6692EC5D" w14:textId="77777777" w:rsidTr="008F58F1">
        <w:tblPrEx>
          <w:tblLook w:val="0000" w:firstRow="0" w:lastRow="0" w:firstColumn="0" w:lastColumn="0" w:noHBand="0" w:noVBand="0"/>
        </w:tblPrEx>
        <w:trPr>
          <w:jc w:val="center"/>
        </w:trPr>
        <w:tc>
          <w:tcPr>
            <w:tcW w:w="899" w:type="dxa"/>
            <w:tcBorders>
              <w:top w:val="single" w:sz="4" w:space="0" w:color="auto"/>
              <w:left w:val="single" w:sz="4" w:space="0" w:color="auto"/>
              <w:bottom w:val="single" w:sz="4" w:space="0" w:color="auto"/>
            </w:tcBorders>
            <w:shd w:val="clear" w:color="auto" w:fill="FFFFFF"/>
          </w:tcPr>
          <w:p w14:paraId="1E7FE006"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7</w:t>
            </w:r>
          </w:p>
        </w:tc>
        <w:tc>
          <w:tcPr>
            <w:tcW w:w="2662" w:type="dxa"/>
            <w:tcBorders>
              <w:top w:val="single" w:sz="4" w:space="0" w:color="auto"/>
              <w:left w:val="single" w:sz="4" w:space="0" w:color="auto"/>
              <w:bottom w:val="single" w:sz="4" w:space="0" w:color="auto"/>
            </w:tcBorders>
            <w:shd w:val="clear" w:color="auto" w:fill="FFFFFF"/>
          </w:tcPr>
          <w:p w14:paraId="2AC20439"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Արդյունքները</w:t>
            </w:r>
          </w:p>
        </w:tc>
        <w:tc>
          <w:tcPr>
            <w:tcW w:w="5882" w:type="dxa"/>
            <w:tcBorders>
              <w:top w:val="single" w:sz="4" w:space="0" w:color="auto"/>
              <w:left w:val="single" w:sz="4" w:space="0" w:color="auto"/>
              <w:bottom w:val="single" w:sz="4" w:space="0" w:color="auto"/>
              <w:right w:val="single" w:sz="4" w:space="0" w:color="auto"/>
            </w:tcBorders>
            <w:shd w:val="clear" w:color="auto" w:fill="FFFFFF"/>
            <w:vAlign w:val="center"/>
          </w:tcPr>
          <w:p w14:paraId="7028C177"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 xml:space="preserve">ժամանակավոր կարանտինային բուսասանիտարական միջոցի մասին լրացուցիչ տեղեկությունները կամ հարցման պարամետրերը բավարարող տեղեկությունների բացակայության մասին ծանուցումն ստացվել </w:t>
            </w:r>
            <w:r w:rsidR="00186716" w:rsidRPr="008F58F1">
              <w:rPr>
                <w:rFonts w:ascii="Sylfaen" w:hAnsi="Sylfaen" w:cs="Sylfaen"/>
                <w:sz w:val="20"/>
                <w:szCs w:val="20"/>
              </w:rPr>
              <w:t>եւ</w:t>
            </w:r>
            <w:r w:rsidRPr="008F58F1">
              <w:rPr>
                <w:rFonts w:ascii="Sylfaen" w:hAnsi="Sylfaen" w:cs="Sylfaen"/>
                <w:sz w:val="20"/>
                <w:szCs w:val="20"/>
              </w:rPr>
              <w:t xml:space="preserve"> մշակվել են, ժամանակավոր կարանտինային բուսասանիտարական միջոցի մասին լրացուցիչ տեղեկությունները Հանձնաժողովի կողմից մշակման արդյունքի մասին ծանուցումն ուղարկվել է լիազորված մարմին</w:t>
            </w:r>
          </w:p>
        </w:tc>
      </w:tr>
    </w:tbl>
    <w:p w14:paraId="2D82889F"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p>
    <w:p w14:paraId="03C017A1"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t>Աղյուսակ 49</w:t>
      </w:r>
    </w:p>
    <w:p w14:paraId="7B57231F"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bookmarkStart w:id="44" w:name="bookmark60"/>
      <w:r w:rsidRPr="00B62852">
        <w:rPr>
          <w:rFonts w:ascii="Sylfaen" w:eastAsia="Times New Roman" w:hAnsi="Sylfaen" w:cs="Sylfaen"/>
          <w:sz w:val="24"/>
          <w:szCs w:val="24"/>
        </w:rPr>
        <w:t>«</w:t>
      </w:r>
      <w:r w:rsidRPr="00B62852">
        <w:rPr>
          <w:rFonts w:ascii="Sylfaen" w:hAnsi="Sylfaen" w:cs="Sylfaen"/>
          <w:sz w:val="24"/>
          <w:szCs w:val="24"/>
        </w:rPr>
        <w:t>Ժամանակավոր կարանտինային բուսասանիտարական միջոցի մասին լրացուցիչ տեղեկություններ</w:t>
      </w:r>
      <w:r w:rsidRPr="00B62852">
        <w:rPr>
          <w:rFonts w:ascii="Sylfaen" w:hAnsi="Sylfaen" w:cs="Sylfaen"/>
          <w:sz w:val="24"/>
          <w:szCs w:val="24"/>
          <w:lang w:eastAsia="en-US"/>
        </w:rPr>
        <w:t xml:space="preserve">ը Հանձնաժողովի կողմից </w:t>
      </w:r>
      <w:r w:rsidRPr="00B62852">
        <w:rPr>
          <w:rFonts w:ascii="Sylfaen" w:hAnsi="Sylfaen" w:cs="Sylfaen"/>
          <w:sz w:val="24"/>
          <w:szCs w:val="24"/>
        </w:rPr>
        <w:t>մշակման</w:t>
      </w:r>
      <w:r w:rsidRPr="00B62852">
        <w:rPr>
          <w:rFonts w:ascii="Sylfaen" w:hAnsi="Sylfaen" w:cs="Sylfaen"/>
          <w:sz w:val="24"/>
          <w:szCs w:val="24"/>
          <w:lang w:eastAsia="en-US"/>
        </w:rPr>
        <w:t xml:space="preserve"> արդյունքի մասին ծանուցման ստացում</w:t>
      </w:r>
      <w:r w:rsidRPr="00B62852">
        <w:rPr>
          <w:rFonts w:ascii="Sylfaen" w:eastAsia="Times New Roman" w:hAnsi="Sylfaen" w:cs="Sylfaen"/>
          <w:sz w:val="24"/>
          <w:szCs w:val="24"/>
        </w:rPr>
        <w:t xml:space="preserve">» </w:t>
      </w:r>
      <w:r w:rsidRPr="00B62852">
        <w:rPr>
          <w:rFonts w:ascii="Sylfaen" w:eastAsia="Times New Roman" w:hAnsi="Sylfaen" w:cs="Sylfaen"/>
          <w:sz w:val="24"/>
          <w:szCs w:val="24"/>
          <w:lang w:eastAsia="en-US" w:bidi="en-US"/>
        </w:rPr>
        <w:t xml:space="preserve">(P.SS.12.OPR.033) </w:t>
      </w:r>
      <w:r w:rsidRPr="00B62852">
        <w:rPr>
          <w:rFonts w:ascii="Sylfaen" w:eastAsia="Times New Roman" w:hAnsi="Sylfaen" w:cs="Sylfaen"/>
          <w:sz w:val="24"/>
          <w:szCs w:val="24"/>
        </w:rPr>
        <w:t xml:space="preserve">գործառնության </w:t>
      </w:r>
      <w:bookmarkEnd w:id="44"/>
      <w:r w:rsidRPr="00B62852">
        <w:rPr>
          <w:rFonts w:ascii="Sylfaen" w:eastAsia="Times New Roman" w:hAnsi="Sylfaen" w:cs="Sylfaen"/>
          <w:sz w:val="24"/>
          <w:szCs w:val="24"/>
          <w:lang w:eastAsia="en-US" w:bidi="en-US"/>
        </w:rPr>
        <w:t>նկարագրություն</w:t>
      </w:r>
    </w:p>
    <w:tbl>
      <w:tblPr>
        <w:tblOverlap w:val="never"/>
        <w:tblW w:w="9439" w:type="dxa"/>
        <w:jc w:val="center"/>
        <w:tblLayout w:type="fixed"/>
        <w:tblCellMar>
          <w:left w:w="10" w:type="dxa"/>
          <w:right w:w="10" w:type="dxa"/>
        </w:tblCellMar>
        <w:tblLook w:val="0020" w:firstRow="1" w:lastRow="0" w:firstColumn="0" w:lastColumn="0" w:noHBand="0" w:noVBand="0"/>
      </w:tblPr>
      <w:tblGrid>
        <w:gridCol w:w="897"/>
        <w:gridCol w:w="2658"/>
        <w:gridCol w:w="5884"/>
      </w:tblGrid>
      <w:tr w:rsidR="009E6754" w:rsidRPr="008F58F1" w14:paraId="51821B0C" w14:textId="77777777" w:rsidTr="008F58F1">
        <w:trPr>
          <w:tblHeader/>
          <w:jc w:val="center"/>
        </w:trPr>
        <w:tc>
          <w:tcPr>
            <w:tcW w:w="897" w:type="dxa"/>
            <w:tcBorders>
              <w:top w:val="single" w:sz="4" w:space="0" w:color="auto"/>
              <w:left w:val="single" w:sz="4" w:space="0" w:color="auto"/>
            </w:tcBorders>
            <w:shd w:val="clear" w:color="auto" w:fill="FFFFFF"/>
            <w:vAlign w:val="center"/>
          </w:tcPr>
          <w:p w14:paraId="58EB5FD6"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Համարը` ը/կ</w:t>
            </w:r>
          </w:p>
        </w:tc>
        <w:tc>
          <w:tcPr>
            <w:tcW w:w="2658" w:type="dxa"/>
            <w:tcBorders>
              <w:top w:val="single" w:sz="4" w:space="0" w:color="auto"/>
              <w:left w:val="single" w:sz="4" w:space="0" w:color="auto"/>
            </w:tcBorders>
            <w:shd w:val="clear" w:color="auto" w:fill="FFFFFF"/>
            <w:vAlign w:val="center"/>
          </w:tcPr>
          <w:p w14:paraId="58C86D15"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Տարրի նշագիրը</w:t>
            </w:r>
          </w:p>
        </w:tc>
        <w:tc>
          <w:tcPr>
            <w:tcW w:w="5884" w:type="dxa"/>
            <w:tcBorders>
              <w:top w:val="single" w:sz="4" w:space="0" w:color="auto"/>
              <w:left w:val="single" w:sz="4" w:space="0" w:color="auto"/>
              <w:right w:val="single" w:sz="4" w:space="0" w:color="auto"/>
            </w:tcBorders>
            <w:shd w:val="clear" w:color="auto" w:fill="FFFFFF"/>
            <w:vAlign w:val="center"/>
          </w:tcPr>
          <w:p w14:paraId="1C0D9E64"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Նկարագրությունը</w:t>
            </w:r>
          </w:p>
        </w:tc>
      </w:tr>
      <w:tr w:rsidR="009E6754" w:rsidRPr="008F58F1" w14:paraId="4308E1B5" w14:textId="77777777" w:rsidTr="008F58F1">
        <w:trPr>
          <w:tblHeader/>
          <w:jc w:val="center"/>
        </w:trPr>
        <w:tc>
          <w:tcPr>
            <w:tcW w:w="897" w:type="dxa"/>
            <w:tcBorders>
              <w:top w:val="single" w:sz="4" w:space="0" w:color="auto"/>
              <w:left w:val="single" w:sz="4" w:space="0" w:color="auto"/>
            </w:tcBorders>
            <w:shd w:val="clear" w:color="auto" w:fill="FFFFFF"/>
            <w:vAlign w:val="center"/>
          </w:tcPr>
          <w:p w14:paraId="07548875"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1</w:t>
            </w:r>
          </w:p>
        </w:tc>
        <w:tc>
          <w:tcPr>
            <w:tcW w:w="2658" w:type="dxa"/>
            <w:tcBorders>
              <w:top w:val="single" w:sz="4" w:space="0" w:color="auto"/>
              <w:left w:val="single" w:sz="4" w:space="0" w:color="auto"/>
            </w:tcBorders>
            <w:shd w:val="clear" w:color="auto" w:fill="FFFFFF"/>
            <w:vAlign w:val="center"/>
          </w:tcPr>
          <w:p w14:paraId="5103B5F6"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2</w:t>
            </w:r>
          </w:p>
        </w:tc>
        <w:tc>
          <w:tcPr>
            <w:tcW w:w="5884" w:type="dxa"/>
            <w:tcBorders>
              <w:top w:val="single" w:sz="4" w:space="0" w:color="auto"/>
              <w:left w:val="single" w:sz="4" w:space="0" w:color="auto"/>
              <w:right w:val="single" w:sz="4" w:space="0" w:color="auto"/>
            </w:tcBorders>
            <w:shd w:val="clear" w:color="auto" w:fill="FFFFFF"/>
            <w:vAlign w:val="center"/>
          </w:tcPr>
          <w:p w14:paraId="166886D2"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3</w:t>
            </w:r>
          </w:p>
        </w:tc>
      </w:tr>
      <w:tr w:rsidR="009E6754" w:rsidRPr="008F58F1" w14:paraId="234520FB" w14:textId="77777777" w:rsidTr="008F58F1">
        <w:trPr>
          <w:jc w:val="center"/>
        </w:trPr>
        <w:tc>
          <w:tcPr>
            <w:tcW w:w="897" w:type="dxa"/>
            <w:tcBorders>
              <w:top w:val="single" w:sz="4" w:space="0" w:color="auto"/>
              <w:left w:val="single" w:sz="4" w:space="0" w:color="auto"/>
            </w:tcBorders>
            <w:shd w:val="clear" w:color="auto" w:fill="FFFFFF"/>
            <w:vAlign w:val="center"/>
          </w:tcPr>
          <w:p w14:paraId="46C7B82B"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1</w:t>
            </w:r>
          </w:p>
        </w:tc>
        <w:tc>
          <w:tcPr>
            <w:tcW w:w="2658" w:type="dxa"/>
            <w:tcBorders>
              <w:top w:val="single" w:sz="4" w:space="0" w:color="auto"/>
              <w:left w:val="single" w:sz="4" w:space="0" w:color="auto"/>
            </w:tcBorders>
            <w:shd w:val="clear" w:color="auto" w:fill="FFFFFF"/>
            <w:vAlign w:val="center"/>
          </w:tcPr>
          <w:p w14:paraId="76F1142C"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Ծածկագրային նշագիրը</w:t>
            </w:r>
          </w:p>
        </w:tc>
        <w:tc>
          <w:tcPr>
            <w:tcW w:w="5884" w:type="dxa"/>
            <w:tcBorders>
              <w:top w:val="single" w:sz="4" w:space="0" w:color="auto"/>
              <w:left w:val="single" w:sz="4" w:space="0" w:color="auto"/>
              <w:right w:val="single" w:sz="4" w:space="0" w:color="auto"/>
            </w:tcBorders>
            <w:shd w:val="clear" w:color="auto" w:fill="FFFFFF"/>
            <w:vAlign w:val="center"/>
          </w:tcPr>
          <w:p w14:paraId="199FD1ED"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lang w:eastAsia="en-US" w:bidi="en-US"/>
              </w:rPr>
              <w:t>P.SS.12.OPR.033</w:t>
            </w:r>
          </w:p>
        </w:tc>
      </w:tr>
      <w:tr w:rsidR="009E6754" w:rsidRPr="008F58F1" w14:paraId="2335EE00" w14:textId="77777777" w:rsidTr="008F58F1">
        <w:trPr>
          <w:jc w:val="center"/>
        </w:trPr>
        <w:tc>
          <w:tcPr>
            <w:tcW w:w="897" w:type="dxa"/>
            <w:tcBorders>
              <w:top w:val="single" w:sz="4" w:space="0" w:color="auto"/>
              <w:left w:val="single" w:sz="4" w:space="0" w:color="auto"/>
            </w:tcBorders>
            <w:shd w:val="clear" w:color="auto" w:fill="FFFFFF"/>
          </w:tcPr>
          <w:p w14:paraId="2E0EF349"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2</w:t>
            </w:r>
          </w:p>
        </w:tc>
        <w:tc>
          <w:tcPr>
            <w:tcW w:w="2658" w:type="dxa"/>
            <w:tcBorders>
              <w:top w:val="single" w:sz="4" w:space="0" w:color="auto"/>
              <w:left w:val="single" w:sz="4" w:space="0" w:color="auto"/>
            </w:tcBorders>
            <w:shd w:val="clear" w:color="auto" w:fill="FFFFFF"/>
          </w:tcPr>
          <w:p w14:paraId="0E97F08B"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Գործառնության անվանումը</w:t>
            </w:r>
          </w:p>
        </w:tc>
        <w:tc>
          <w:tcPr>
            <w:tcW w:w="5884" w:type="dxa"/>
            <w:tcBorders>
              <w:top w:val="single" w:sz="4" w:space="0" w:color="auto"/>
              <w:left w:val="single" w:sz="4" w:space="0" w:color="auto"/>
              <w:right w:val="single" w:sz="4" w:space="0" w:color="auto"/>
            </w:tcBorders>
            <w:shd w:val="clear" w:color="auto" w:fill="FFFFFF"/>
            <w:vAlign w:val="center"/>
          </w:tcPr>
          <w:p w14:paraId="75F3C0BC"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ժամանակավոր կարանտինային բուսասանիտարական միջոցի մասին լրացուցիչ տեղեկություններ</w:t>
            </w:r>
            <w:r w:rsidRPr="008F58F1">
              <w:rPr>
                <w:rFonts w:ascii="Sylfaen" w:hAnsi="Sylfaen" w:cs="Sylfaen"/>
                <w:sz w:val="20"/>
                <w:szCs w:val="20"/>
                <w:lang w:eastAsia="en-US"/>
              </w:rPr>
              <w:t xml:space="preserve">ը Հանձնաժողովի կողմից </w:t>
            </w:r>
            <w:r w:rsidRPr="008F58F1">
              <w:rPr>
                <w:rFonts w:ascii="Sylfaen" w:hAnsi="Sylfaen" w:cs="Sylfaen"/>
                <w:sz w:val="20"/>
                <w:szCs w:val="20"/>
              </w:rPr>
              <w:t>մշակման</w:t>
            </w:r>
            <w:r w:rsidRPr="008F58F1">
              <w:rPr>
                <w:rFonts w:ascii="Sylfaen" w:hAnsi="Sylfaen" w:cs="Sylfaen"/>
                <w:sz w:val="20"/>
                <w:szCs w:val="20"/>
                <w:lang w:eastAsia="en-US"/>
              </w:rPr>
              <w:t xml:space="preserve"> արդյունքի մասին ծանուցման ստացում</w:t>
            </w:r>
          </w:p>
        </w:tc>
      </w:tr>
      <w:tr w:rsidR="009E6754" w:rsidRPr="008F58F1" w14:paraId="695F06C7" w14:textId="77777777" w:rsidTr="008F58F1">
        <w:trPr>
          <w:jc w:val="center"/>
        </w:trPr>
        <w:tc>
          <w:tcPr>
            <w:tcW w:w="897" w:type="dxa"/>
            <w:tcBorders>
              <w:top w:val="single" w:sz="4" w:space="0" w:color="auto"/>
              <w:left w:val="single" w:sz="4" w:space="0" w:color="auto"/>
              <w:bottom w:val="single" w:sz="4" w:space="0" w:color="auto"/>
            </w:tcBorders>
            <w:shd w:val="clear" w:color="auto" w:fill="FFFFFF"/>
            <w:vAlign w:val="center"/>
          </w:tcPr>
          <w:p w14:paraId="66F839A8"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3</w:t>
            </w:r>
          </w:p>
        </w:tc>
        <w:tc>
          <w:tcPr>
            <w:tcW w:w="2658" w:type="dxa"/>
            <w:tcBorders>
              <w:top w:val="single" w:sz="4" w:space="0" w:color="auto"/>
              <w:left w:val="single" w:sz="4" w:space="0" w:color="auto"/>
              <w:bottom w:val="single" w:sz="4" w:space="0" w:color="auto"/>
            </w:tcBorders>
            <w:shd w:val="clear" w:color="auto" w:fill="FFFFFF"/>
            <w:vAlign w:val="center"/>
          </w:tcPr>
          <w:p w14:paraId="5BC8E30E"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Կատարողը</w:t>
            </w:r>
          </w:p>
        </w:tc>
        <w:tc>
          <w:tcPr>
            <w:tcW w:w="5884" w:type="dxa"/>
            <w:tcBorders>
              <w:top w:val="single" w:sz="4" w:space="0" w:color="auto"/>
              <w:left w:val="single" w:sz="4" w:space="0" w:color="auto"/>
              <w:bottom w:val="single" w:sz="4" w:space="0" w:color="auto"/>
              <w:right w:val="single" w:sz="4" w:space="0" w:color="auto"/>
            </w:tcBorders>
            <w:shd w:val="clear" w:color="auto" w:fill="FFFFFF"/>
            <w:vAlign w:val="center"/>
          </w:tcPr>
          <w:p w14:paraId="44BB880C"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լիազորված մարմին</w:t>
            </w:r>
          </w:p>
        </w:tc>
      </w:tr>
      <w:tr w:rsidR="009E6754" w:rsidRPr="008F58F1" w14:paraId="7D57E18B" w14:textId="77777777" w:rsidTr="008F58F1">
        <w:tblPrEx>
          <w:tblLook w:val="0000" w:firstRow="0" w:lastRow="0" w:firstColumn="0" w:lastColumn="0" w:noHBand="0" w:noVBand="0"/>
        </w:tblPrEx>
        <w:trPr>
          <w:jc w:val="center"/>
        </w:trPr>
        <w:tc>
          <w:tcPr>
            <w:tcW w:w="897" w:type="dxa"/>
            <w:tcBorders>
              <w:top w:val="single" w:sz="4" w:space="0" w:color="auto"/>
              <w:left w:val="single" w:sz="4" w:space="0" w:color="auto"/>
            </w:tcBorders>
            <w:shd w:val="clear" w:color="auto" w:fill="FFFFFF"/>
          </w:tcPr>
          <w:p w14:paraId="7D93F900" w14:textId="77777777" w:rsidR="009E6754" w:rsidRPr="008F58F1" w:rsidRDefault="009E6754" w:rsidP="008F58F1">
            <w:pPr>
              <w:pStyle w:val="a3"/>
              <w:shd w:val="clear" w:color="auto" w:fill="auto"/>
              <w:spacing w:after="120" w:line="240" w:lineRule="auto"/>
              <w:ind w:firstLine="280"/>
              <w:jc w:val="both"/>
              <w:rPr>
                <w:rFonts w:ascii="Sylfaen" w:hAnsi="Sylfaen" w:cs="Sylfaen"/>
                <w:sz w:val="20"/>
                <w:szCs w:val="20"/>
              </w:rPr>
            </w:pPr>
            <w:r w:rsidRPr="008F58F1">
              <w:rPr>
                <w:rFonts w:ascii="Sylfaen" w:hAnsi="Sylfaen" w:cs="Sylfaen"/>
                <w:sz w:val="20"/>
                <w:szCs w:val="20"/>
              </w:rPr>
              <w:t>4</w:t>
            </w:r>
          </w:p>
        </w:tc>
        <w:tc>
          <w:tcPr>
            <w:tcW w:w="2658" w:type="dxa"/>
            <w:tcBorders>
              <w:top w:val="single" w:sz="4" w:space="0" w:color="auto"/>
              <w:left w:val="single" w:sz="4" w:space="0" w:color="auto"/>
            </w:tcBorders>
            <w:shd w:val="clear" w:color="auto" w:fill="FFFFFF"/>
          </w:tcPr>
          <w:p w14:paraId="30C466BE"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Կատարման պայմանները</w:t>
            </w:r>
          </w:p>
        </w:tc>
        <w:tc>
          <w:tcPr>
            <w:tcW w:w="5884" w:type="dxa"/>
            <w:tcBorders>
              <w:top w:val="single" w:sz="4" w:space="0" w:color="auto"/>
              <w:left w:val="single" w:sz="4" w:space="0" w:color="auto"/>
              <w:right w:val="single" w:sz="4" w:space="0" w:color="auto"/>
            </w:tcBorders>
            <w:shd w:val="clear" w:color="auto" w:fill="FFFFFF"/>
            <w:vAlign w:val="center"/>
          </w:tcPr>
          <w:p w14:paraId="79A656AB"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կատարվում է ժամանակավոր կարանտինային բուսասանիտարական միջոցի մասին լրացուցիչ տեղեկություններ</w:t>
            </w:r>
            <w:r w:rsidRPr="008F58F1">
              <w:rPr>
                <w:rFonts w:ascii="Sylfaen" w:hAnsi="Sylfaen" w:cs="Sylfaen"/>
                <w:sz w:val="20"/>
                <w:szCs w:val="20"/>
                <w:lang w:eastAsia="en-US"/>
              </w:rPr>
              <w:t xml:space="preserve">ը Հանձնաժողովի կողմից </w:t>
            </w:r>
            <w:r w:rsidRPr="008F58F1">
              <w:rPr>
                <w:rFonts w:ascii="Sylfaen" w:hAnsi="Sylfaen" w:cs="Sylfaen"/>
                <w:sz w:val="20"/>
                <w:szCs w:val="20"/>
              </w:rPr>
              <w:t>մշակման</w:t>
            </w:r>
            <w:r w:rsidRPr="008F58F1">
              <w:rPr>
                <w:rFonts w:ascii="Sylfaen" w:hAnsi="Sylfaen" w:cs="Sylfaen"/>
                <w:sz w:val="20"/>
                <w:szCs w:val="20"/>
                <w:lang w:eastAsia="en-US"/>
              </w:rPr>
              <w:t xml:space="preserve"> արդյունքի մասին ծանուց</w:t>
            </w:r>
            <w:r w:rsidRPr="008F58F1">
              <w:rPr>
                <w:rFonts w:ascii="Sylfaen" w:hAnsi="Sylfaen" w:cs="Sylfaen"/>
                <w:sz w:val="20"/>
                <w:szCs w:val="20"/>
              </w:rPr>
              <w:t xml:space="preserve">ում ստանալիս («Ժամանակավոր կարանտինային բուսասանիտարական միջոցի մասին լրացուցիչ տեղեկությունների ընդունում </w:t>
            </w:r>
            <w:r w:rsidR="00186716" w:rsidRPr="008F58F1">
              <w:rPr>
                <w:rFonts w:ascii="Sylfaen" w:hAnsi="Sylfaen" w:cs="Sylfaen"/>
                <w:sz w:val="20"/>
                <w:szCs w:val="20"/>
              </w:rPr>
              <w:t>եւ</w:t>
            </w:r>
            <w:r w:rsidRPr="008F58F1">
              <w:rPr>
                <w:rFonts w:ascii="Sylfaen" w:hAnsi="Sylfaen" w:cs="Sylfaen"/>
                <w:sz w:val="20"/>
                <w:szCs w:val="20"/>
              </w:rPr>
              <w:t xml:space="preserve"> մշակում Հանձնաժողովի կողմից» </w:t>
            </w:r>
            <w:r w:rsidRPr="008F58F1">
              <w:rPr>
                <w:rFonts w:ascii="Sylfaen" w:hAnsi="Sylfaen" w:cs="Sylfaen"/>
                <w:sz w:val="20"/>
                <w:szCs w:val="20"/>
                <w:lang w:eastAsia="en-US" w:bidi="en-US"/>
              </w:rPr>
              <w:t xml:space="preserve">(P.SS.12.OPR.032) </w:t>
            </w:r>
            <w:r w:rsidRPr="008F58F1">
              <w:rPr>
                <w:rFonts w:ascii="Sylfaen" w:hAnsi="Sylfaen" w:cs="Sylfaen"/>
                <w:sz w:val="20"/>
                <w:szCs w:val="20"/>
              </w:rPr>
              <w:t>գործառնություն</w:t>
            </w:r>
            <w:r w:rsidRPr="008F58F1">
              <w:rPr>
                <w:rFonts w:ascii="Sylfaen" w:hAnsi="Sylfaen" w:cs="Sylfaen"/>
                <w:sz w:val="20"/>
                <w:szCs w:val="20"/>
                <w:lang w:eastAsia="en-US" w:bidi="en-US"/>
              </w:rPr>
              <w:t>)</w:t>
            </w:r>
          </w:p>
        </w:tc>
      </w:tr>
      <w:tr w:rsidR="009E6754" w:rsidRPr="008F58F1" w14:paraId="1D476CA0" w14:textId="77777777" w:rsidTr="008F58F1">
        <w:tblPrEx>
          <w:tblLook w:val="0000" w:firstRow="0" w:lastRow="0" w:firstColumn="0" w:lastColumn="0" w:noHBand="0" w:noVBand="0"/>
        </w:tblPrEx>
        <w:trPr>
          <w:jc w:val="center"/>
        </w:trPr>
        <w:tc>
          <w:tcPr>
            <w:tcW w:w="897" w:type="dxa"/>
            <w:tcBorders>
              <w:top w:val="single" w:sz="4" w:space="0" w:color="auto"/>
              <w:left w:val="single" w:sz="4" w:space="0" w:color="auto"/>
            </w:tcBorders>
            <w:shd w:val="clear" w:color="auto" w:fill="FFFFFF"/>
          </w:tcPr>
          <w:p w14:paraId="2F74826A" w14:textId="77777777" w:rsidR="009E6754" w:rsidRPr="008F58F1" w:rsidRDefault="009E6754" w:rsidP="008F58F1">
            <w:pPr>
              <w:pStyle w:val="a3"/>
              <w:shd w:val="clear" w:color="auto" w:fill="auto"/>
              <w:spacing w:after="120" w:line="240" w:lineRule="auto"/>
              <w:ind w:firstLine="280"/>
              <w:jc w:val="both"/>
              <w:rPr>
                <w:rFonts w:ascii="Sylfaen" w:hAnsi="Sylfaen" w:cs="Sylfaen"/>
                <w:sz w:val="20"/>
                <w:szCs w:val="20"/>
              </w:rPr>
            </w:pPr>
            <w:r w:rsidRPr="008F58F1">
              <w:rPr>
                <w:rFonts w:ascii="Sylfaen" w:hAnsi="Sylfaen" w:cs="Sylfaen"/>
                <w:sz w:val="20"/>
                <w:szCs w:val="20"/>
              </w:rPr>
              <w:t>5</w:t>
            </w:r>
          </w:p>
        </w:tc>
        <w:tc>
          <w:tcPr>
            <w:tcW w:w="2658" w:type="dxa"/>
            <w:tcBorders>
              <w:top w:val="single" w:sz="4" w:space="0" w:color="auto"/>
              <w:left w:val="single" w:sz="4" w:space="0" w:color="auto"/>
            </w:tcBorders>
            <w:shd w:val="clear" w:color="auto" w:fill="FFFFFF"/>
          </w:tcPr>
          <w:p w14:paraId="23BBEC29"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Սահմանափակումները</w:t>
            </w:r>
          </w:p>
        </w:tc>
        <w:tc>
          <w:tcPr>
            <w:tcW w:w="5884" w:type="dxa"/>
            <w:tcBorders>
              <w:top w:val="single" w:sz="4" w:space="0" w:color="auto"/>
              <w:left w:val="single" w:sz="4" w:space="0" w:color="auto"/>
              <w:right w:val="single" w:sz="4" w:space="0" w:color="auto"/>
            </w:tcBorders>
            <w:shd w:val="clear" w:color="auto" w:fill="FFFFFF"/>
            <w:vAlign w:val="center"/>
          </w:tcPr>
          <w:p w14:paraId="7B5F9797"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sz w:val="20"/>
                <w:szCs w:val="20"/>
              </w:rPr>
              <w:t>տեղեկությունների ձ</w:t>
            </w:r>
            <w:r w:rsidR="00186716" w:rsidRPr="008F58F1">
              <w:rPr>
                <w:rFonts w:ascii="Sylfaen" w:hAnsi="Sylfaen"/>
                <w:sz w:val="20"/>
                <w:szCs w:val="20"/>
              </w:rPr>
              <w:t>եւ</w:t>
            </w:r>
            <w:r w:rsidRPr="008F58F1">
              <w:rPr>
                <w:rFonts w:ascii="Sylfaen" w:hAnsi="Sylfaen"/>
                <w:sz w:val="20"/>
                <w:szCs w:val="20"/>
              </w:rPr>
              <w:t xml:space="preserve">աչափն ու կառուցվածքը պետք է համապատասխանեն էլեկտրոնային փաստաթղթերի </w:t>
            </w:r>
            <w:r w:rsidR="00186716" w:rsidRPr="008F58F1">
              <w:rPr>
                <w:rFonts w:ascii="Sylfaen" w:hAnsi="Sylfaen"/>
                <w:sz w:val="20"/>
                <w:szCs w:val="20"/>
              </w:rPr>
              <w:t>եւ</w:t>
            </w:r>
            <w:r w:rsidRPr="008F58F1">
              <w:rPr>
                <w:rFonts w:ascii="Sylfaen" w:hAnsi="Sylfaen"/>
                <w:sz w:val="20"/>
                <w:szCs w:val="20"/>
              </w:rPr>
              <w:t xml:space="preserve"> տեղեկությունների ձ</w:t>
            </w:r>
            <w:r w:rsidR="00186716" w:rsidRPr="008F58F1">
              <w:rPr>
                <w:rFonts w:ascii="Sylfaen" w:hAnsi="Sylfaen"/>
                <w:sz w:val="20"/>
                <w:szCs w:val="20"/>
              </w:rPr>
              <w:t>եւ</w:t>
            </w:r>
            <w:r w:rsidRPr="008F58F1">
              <w:rPr>
                <w:rFonts w:ascii="Sylfaen" w:hAnsi="Sylfaen"/>
                <w:sz w:val="20"/>
                <w:szCs w:val="20"/>
              </w:rPr>
              <w:t>աչափերի ու կառուցվածքների նկարագրությանը</w:t>
            </w:r>
          </w:p>
        </w:tc>
      </w:tr>
      <w:tr w:rsidR="009E6754" w:rsidRPr="008F58F1" w14:paraId="69D9A222" w14:textId="77777777" w:rsidTr="008F58F1">
        <w:tblPrEx>
          <w:tblLook w:val="0000" w:firstRow="0" w:lastRow="0" w:firstColumn="0" w:lastColumn="0" w:noHBand="0" w:noVBand="0"/>
        </w:tblPrEx>
        <w:trPr>
          <w:jc w:val="center"/>
        </w:trPr>
        <w:tc>
          <w:tcPr>
            <w:tcW w:w="897" w:type="dxa"/>
            <w:tcBorders>
              <w:top w:val="single" w:sz="4" w:space="0" w:color="auto"/>
              <w:left w:val="single" w:sz="4" w:space="0" w:color="auto"/>
            </w:tcBorders>
            <w:shd w:val="clear" w:color="auto" w:fill="FFFFFF"/>
          </w:tcPr>
          <w:p w14:paraId="581EF7D6" w14:textId="77777777" w:rsidR="009E6754" w:rsidRPr="008F58F1" w:rsidRDefault="009E6754" w:rsidP="008F58F1">
            <w:pPr>
              <w:pStyle w:val="a3"/>
              <w:shd w:val="clear" w:color="auto" w:fill="auto"/>
              <w:spacing w:after="120" w:line="240" w:lineRule="auto"/>
              <w:jc w:val="center"/>
              <w:rPr>
                <w:rFonts w:ascii="Sylfaen" w:hAnsi="Sylfaen" w:cs="Sylfaen"/>
                <w:sz w:val="20"/>
                <w:szCs w:val="20"/>
              </w:rPr>
            </w:pPr>
            <w:r w:rsidRPr="008F58F1">
              <w:rPr>
                <w:rFonts w:ascii="Sylfaen" w:hAnsi="Sylfaen" w:cs="Sylfaen"/>
                <w:sz w:val="20"/>
                <w:szCs w:val="20"/>
              </w:rPr>
              <w:t>6</w:t>
            </w:r>
          </w:p>
        </w:tc>
        <w:tc>
          <w:tcPr>
            <w:tcW w:w="2658" w:type="dxa"/>
            <w:tcBorders>
              <w:top w:val="single" w:sz="4" w:space="0" w:color="auto"/>
              <w:left w:val="single" w:sz="4" w:space="0" w:color="auto"/>
            </w:tcBorders>
            <w:shd w:val="clear" w:color="auto" w:fill="FFFFFF"/>
          </w:tcPr>
          <w:p w14:paraId="3716B20C"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Գործառնության նկարագրությունը</w:t>
            </w:r>
          </w:p>
        </w:tc>
        <w:tc>
          <w:tcPr>
            <w:tcW w:w="5884" w:type="dxa"/>
            <w:tcBorders>
              <w:top w:val="single" w:sz="4" w:space="0" w:color="auto"/>
              <w:left w:val="single" w:sz="4" w:space="0" w:color="auto"/>
              <w:right w:val="single" w:sz="4" w:space="0" w:color="auto"/>
            </w:tcBorders>
            <w:shd w:val="clear" w:color="auto" w:fill="FFFFFF"/>
            <w:vAlign w:val="center"/>
          </w:tcPr>
          <w:p w14:paraId="7CB94003"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կատարողն իրականացնում է ժամանակավոր կարանտինային բուսասանիտարական միջոցի մասին լրացուցիչ տեղեկություններ</w:t>
            </w:r>
            <w:r w:rsidRPr="008F58F1">
              <w:rPr>
                <w:rFonts w:ascii="Sylfaen" w:hAnsi="Sylfaen" w:cs="Sylfaen"/>
                <w:sz w:val="20"/>
                <w:szCs w:val="20"/>
                <w:lang w:eastAsia="en-US"/>
              </w:rPr>
              <w:t xml:space="preserve">ը Հանձնաժողովի կողմից </w:t>
            </w:r>
            <w:r w:rsidRPr="008F58F1">
              <w:rPr>
                <w:rFonts w:ascii="Sylfaen" w:hAnsi="Sylfaen" w:cs="Sylfaen"/>
                <w:sz w:val="20"/>
                <w:szCs w:val="20"/>
              </w:rPr>
              <w:t>մշակման</w:t>
            </w:r>
            <w:r w:rsidRPr="008F58F1">
              <w:rPr>
                <w:rFonts w:ascii="Sylfaen" w:hAnsi="Sylfaen" w:cs="Sylfaen"/>
                <w:sz w:val="20"/>
                <w:szCs w:val="20"/>
                <w:lang w:eastAsia="en-US"/>
              </w:rPr>
              <w:t xml:space="preserve"> արդյունքի մասին ծանուցման ընդունում </w:t>
            </w:r>
            <w:r w:rsidR="00186716" w:rsidRPr="008F58F1">
              <w:rPr>
                <w:rFonts w:ascii="Sylfaen" w:hAnsi="Sylfaen" w:cs="Sylfaen"/>
                <w:sz w:val="20"/>
                <w:szCs w:val="20"/>
                <w:lang w:eastAsia="en-US"/>
              </w:rPr>
              <w:t>եւ</w:t>
            </w:r>
            <w:r w:rsidRPr="008F58F1">
              <w:rPr>
                <w:rFonts w:ascii="Sylfaen" w:hAnsi="Sylfaen" w:cs="Sylfaen"/>
                <w:sz w:val="20"/>
                <w:szCs w:val="20"/>
                <w:lang w:eastAsia="en-US"/>
              </w:rPr>
              <w:t xml:space="preserve"> մշակում՝ լ</w:t>
            </w:r>
            <w:r w:rsidRPr="008F58F1">
              <w:rPr>
                <w:rFonts w:ascii="Sylfaen" w:hAnsi="Sylfaen"/>
                <w:sz w:val="20"/>
                <w:szCs w:val="20"/>
              </w:rPr>
              <w:t xml:space="preserve">իազորված մարմինների </w:t>
            </w:r>
            <w:r w:rsidR="00186716" w:rsidRPr="008F58F1">
              <w:rPr>
                <w:rFonts w:ascii="Sylfaen" w:hAnsi="Sylfaen"/>
                <w:sz w:val="20"/>
                <w:szCs w:val="20"/>
              </w:rPr>
              <w:t>եւ</w:t>
            </w:r>
            <w:r w:rsidRPr="008F58F1">
              <w:rPr>
                <w:rFonts w:ascii="Sylfaen" w:hAnsi="Sylfaen"/>
                <w:sz w:val="20"/>
                <w:szCs w:val="20"/>
              </w:rPr>
              <w:t xml:space="preserve"> Հանձնաժողովի միջ</w:t>
            </w:r>
            <w:r w:rsidR="00186716" w:rsidRPr="008F58F1">
              <w:rPr>
                <w:rFonts w:ascii="Sylfaen" w:hAnsi="Sylfaen"/>
                <w:sz w:val="20"/>
                <w:szCs w:val="20"/>
              </w:rPr>
              <w:t>եւ</w:t>
            </w:r>
            <w:r w:rsidRPr="008F58F1">
              <w:rPr>
                <w:rFonts w:ascii="Sylfaen" w:hAnsi="Sylfaen"/>
                <w:sz w:val="20"/>
                <w:szCs w:val="20"/>
              </w:rPr>
              <w:t xml:space="preserve"> տեղեկատվական փոխգործակցության կանոնակարգին համապատասխան</w:t>
            </w:r>
          </w:p>
        </w:tc>
      </w:tr>
      <w:tr w:rsidR="009E6754" w:rsidRPr="008F58F1" w14:paraId="51CAD4D5" w14:textId="77777777" w:rsidTr="008F58F1">
        <w:tblPrEx>
          <w:tblLook w:val="0000" w:firstRow="0" w:lastRow="0" w:firstColumn="0" w:lastColumn="0" w:noHBand="0" w:noVBand="0"/>
        </w:tblPrEx>
        <w:trPr>
          <w:jc w:val="center"/>
        </w:trPr>
        <w:tc>
          <w:tcPr>
            <w:tcW w:w="897" w:type="dxa"/>
            <w:tcBorders>
              <w:top w:val="single" w:sz="4" w:space="0" w:color="auto"/>
              <w:left w:val="single" w:sz="4" w:space="0" w:color="auto"/>
              <w:bottom w:val="single" w:sz="4" w:space="0" w:color="auto"/>
            </w:tcBorders>
            <w:shd w:val="clear" w:color="auto" w:fill="FFFFFF"/>
          </w:tcPr>
          <w:p w14:paraId="5D2DD3AF" w14:textId="77777777" w:rsidR="009E6754" w:rsidRPr="008F58F1" w:rsidRDefault="009E6754" w:rsidP="008F58F1">
            <w:pPr>
              <w:pStyle w:val="a3"/>
              <w:shd w:val="clear" w:color="auto" w:fill="auto"/>
              <w:spacing w:after="120" w:line="240" w:lineRule="auto"/>
              <w:ind w:firstLine="280"/>
              <w:jc w:val="both"/>
              <w:rPr>
                <w:rFonts w:ascii="Sylfaen" w:hAnsi="Sylfaen" w:cs="Sylfaen"/>
                <w:sz w:val="20"/>
                <w:szCs w:val="20"/>
              </w:rPr>
            </w:pPr>
            <w:r w:rsidRPr="008F58F1">
              <w:rPr>
                <w:rFonts w:ascii="Sylfaen" w:hAnsi="Sylfaen" w:cs="Sylfaen"/>
                <w:sz w:val="20"/>
                <w:szCs w:val="20"/>
              </w:rPr>
              <w:t>7</w:t>
            </w:r>
          </w:p>
        </w:tc>
        <w:tc>
          <w:tcPr>
            <w:tcW w:w="2658" w:type="dxa"/>
            <w:tcBorders>
              <w:top w:val="single" w:sz="4" w:space="0" w:color="auto"/>
              <w:left w:val="single" w:sz="4" w:space="0" w:color="auto"/>
              <w:bottom w:val="single" w:sz="4" w:space="0" w:color="auto"/>
            </w:tcBorders>
            <w:shd w:val="clear" w:color="auto" w:fill="FFFFFF"/>
          </w:tcPr>
          <w:p w14:paraId="421EB88A"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Արդյունքները</w:t>
            </w:r>
          </w:p>
        </w:tc>
        <w:tc>
          <w:tcPr>
            <w:tcW w:w="5884" w:type="dxa"/>
            <w:tcBorders>
              <w:top w:val="single" w:sz="4" w:space="0" w:color="auto"/>
              <w:left w:val="single" w:sz="4" w:space="0" w:color="auto"/>
              <w:bottom w:val="single" w:sz="4" w:space="0" w:color="auto"/>
              <w:right w:val="single" w:sz="4" w:space="0" w:color="auto"/>
            </w:tcBorders>
            <w:shd w:val="clear" w:color="auto" w:fill="FFFFFF"/>
            <w:vAlign w:val="center"/>
          </w:tcPr>
          <w:p w14:paraId="2F9A696A" w14:textId="77777777" w:rsidR="009E6754" w:rsidRPr="008F58F1" w:rsidRDefault="009E6754" w:rsidP="008F58F1">
            <w:pPr>
              <w:pStyle w:val="a3"/>
              <w:shd w:val="clear" w:color="auto" w:fill="auto"/>
              <w:spacing w:after="120" w:line="240" w:lineRule="auto"/>
              <w:rPr>
                <w:rFonts w:ascii="Sylfaen" w:hAnsi="Sylfaen" w:cs="Sylfaen"/>
                <w:sz w:val="20"/>
                <w:szCs w:val="20"/>
              </w:rPr>
            </w:pPr>
            <w:r w:rsidRPr="008F58F1">
              <w:rPr>
                <w:rFonts w:ascii="Sylfaen" w:hAnsi="Sylfaen" w:cs="Sylfaen"/>
                <w:sz w:val="20"/>
                <w:szCs w:val="20"/>
              </w:rPr>
              <w:t>ժամանակավոր կարանտինային բուսասանիտարական միջոցի մասին լրացուցիչ տեղեկություններ</w:t>
            </w:r>
            <w:r w:rsidRPr="008F58F1">
              <w:rPr>
                <w:rFonts w:ascii="Sylfaen" w:hAnsi="Sylfaen" w:cs="Sylfaen"/>
                <w:sz w:val="20"/>
                <w:szCs w:val="20"/>
                <w:lang w:eastAsia="en-US"/>
              </w:rPr>
              <w:t xml:space="preserve">ը Հանձնաժողովի կողմից </w:t>
            </w:r>
            <w:r w:rsidRPr="008F58F1">
              <w:rPr>
                <w:rFonts w:ascii="Sylfaen" w:hAnsi="Sylfaen" w:cs="Sylfaen"/>
                <w:sz w:val="20"/>
                <w:szCs w:val="20"/>
              </w:rPr>
              <w:t>մշակման</w:t>
            </w:r>
            <w:r w:rsidRPr="008F58F1">
              <w:rPr>
                <w:rFonts w:ascii="Sylfaen" w:hAnsi="Sylfaen" w:cs="Sylfaen"/>
                <w:sz w:val="20"/>
                <w:szCs w:val="20"/>
                <w:lang w:eastAsia="en-US"/>
              </w:rPr>
              <w:t xml:space="preserve"> ծանուցումը մշակվել է</w:t>
            </w:r>
          </w:p>
        </w:tc>
      </w:tr>
    </w:tbl>
    <w:p w14:paraId="6D53DA99" w14:textId="77777777" w:rsidR="009E6754" w:rsidRPr="00B62852" w:rsidRDefault="009E6754" w:rsidP="00697587">
      <w:pPr>
        <w:pStyle w:val="1"/>
        <w:shd w:val="clear" w:color="auto" w:fill="auto"/>
        <w:spacing w:after="160" w:line="336" w:lineRule="auto"/>
        <w:ind w:firstLine="0"/>
        <w:jc w:val="center"/>
        <w:rPr>
          <w:rFonts w:ascii="Sylfaen" w:hAnsi="Sylfaen" w:cs="Sylfaen"/>
          <w:sz w:val="24"/>
          <w:szCs w:val="24"/>
        </w:rPr>
      </w:pPr>
      <w:r w:rsidRPr="00B62852">
        <w:rPr>
          <w:rFonts w:ascii="Sylfaen" w:hAnsi="Sylfaen" w:cs="Sylfaen"/>
          <w:sz w:val="24"/>
          <w:szCs w:val="24"/>
        </w:rPr>
        <w:t xml:space="preserve">«Ժամանակավոր կարանտինային բուսասանիտարական միջոցի մասին լրացուցիչ տեղեկությունների ներկայացում լիազորված մարմին» </w:t>
      </w:r>
      <w:r w:rsidR="00DC1DDE" w:rsidRPr="00DC1DDE">
        <w:rPr>
          <w:rFonts w:ascii="Sylfaen" w:hAnsi="Sylfaen" w:cs="Sylfaen"/>
          <w:sz w:val="24"/>
          <w:szCs w:val="24"/>
        </w:rPr>
        <w:br/>
      </w:r>
      <w:r w:rsidRPr="00B62852">
        <w:rPr>
          <w:rFonts w:ascii="Sylfaen" w:hAnsi="Sylfaen" w:cs="Sylfaen"/>
          <w:sz w:val="24"/>
          <w:szCs w:val="24"/>
          <w:lang w:eastAsia="en-US" w:bidi="en-US"/>
        </w:rPr>
        <w:t>(P.SS.12.PRC.010)</w:t>
      </w:r>
      <w:r w:rsidRPr="00B62852">
        <w:rPr>
          <w:rFonts w:ascii="Sylfaen" w:hAnsi="Sylfaen" w:cs="Sylfaen"/>
          <w:sz w:val="24"/>
          <w:szCs w:val="24"/>
        </w:rPr>
        <w:t xml:space="preserve"> ընթացակարգ</w:t>
      </w:r>
    </w:p>
    <w:p w14:paraId="44F61D03" w14:textId="77777777" w:rsidR="009E6754" w:rsidRPr="00B62852" w:rsidRDefault="009E6754" w:rsidP="00697587">
      <w:pPr>
        <w:pStyle w:val="1"/>
        <w:shd w:val="clear" w:color="auto" w:fill="auto"/>
        <w:tabs>
          <w:tab w:val="left" w:pos="1134"/>
        </w:tabs>
        <w:spacing w:after="160" w:line="336" w:lineRule="auto"/>
        <w:ind w:firstLine="567"/>
        <w:jc w:val="both"/>
        <w:rPr>
          <w:rFonts w:ascii="Sylfaen" w:hAnsi="Sylfaen" w:cs="Sylfaen"/>
          <w:sz w:val="24"/>
          <w:szCs w:val="24"/>
        </w:rPr>
      </w:pPr>
      <w:r w:rsidRPr="00B62852">
        <w:rPr>
          <w:rFonts w:ascii="Sylfaen" w:hAnsi="Sylfaen" w:cs="Sylfaen"/>
          <w:sz w:val="24"/>
          <w:szCs w:val="24"/>
        </w:rPr>
        <w:t>99.</w:t>
      </w:r>
      <w:r w:rsidR="008F58F1" w:rsidRPr="008F58F1">
        <w:rPr>
          <w:rFonts w:ascii="Sylfaen" w:hAnsi="Sylfaen" w:cs="Sylfaen"/>
          <w:sz w:val="24"/>
          <w:szCs w:val="24"/>
        </w:rPr>
        <w:tab/>
      </w:r>
      <w:r w:rsidRPr="00B62852">
        <w:rPr>
          <w:rFonts w:ascii="Sylfaen" w:hAnsi="Sylfaen" w:cs="Sylfaen"/>
          <w:sz w:val="24"/>
          <w:szCs w:val="24"/>
        </w:rPr>
        <w:t xml:space="preserve">«Ժամանակավոր կարանտինային բուսասանիտարական միջոցի մասին լրացուցիչ տեղեկությունների ներկայացում լիազորված մարմին» </w:t>
      </w:r>
      <w:r w:rsidRPr="00B62852">
        <w:rPr>
          <w:rFonts w:ascii="Sylfaen" w:hAnsi="Sylfaen" w:cs="Sylfaen"/>
          <w:sz w:val="24"/>
          <w:szCs w:val="24"/>
          <w:lang w:eastAsia="en-US" w:bidi="en-US"/>
        </w:rPr>
        <w:t xml:space="preserve">(P.SS.12.PRC.010) </w:t>
      </w:r>
      <w:r w:rsidRPr="00B62852">
        <w:rPr>
          <w:rFonts w:ascii="Sylfaen" w:hAnsi="Sylfaen" w:cs="Sylfaen"/>
          <w:sz w:val="24"/>
          <w:szCs w:val="24"/>
        </w:rPr>
        <w:t>ընթացակարգի</w:t>
      </w:r>
      <w:r w:rsidRPr="00B62852">
        <w:rPr>
          <w:rFonts w:ascii="Sylfaen" w:hAnsi="Sylfaen" w:cs="Sylfaen"/>
          <w:sz w:val="24"/>
          <w:szCs w:val="24"/>
          <w:lang w:eastAsia="en-US" w:bidi="en-US"/>
        </w:rPr>
        <w:t xml:space="preserve"> կատարման սխեման ներկայացված է </w:t>
      </w:r>
      <w:r w:rsidRPr="00B62852">
        <w:rPr>
          <w:rFonts w:ascii="Sylfaen" w:hAnsi="Sylfaen" w:cs="Sylfaen"/>
          <w:sz w:val="24"/>
          <w:szCs w:val="24"/>
        </w:rPr>
        <w:t>15-րդ նկարում:</w:t>
      </w:r>
    </w:p>
    <w:p w14:paraId="30C3D8A1" w14:textId="77777777" w:rsidR="009E6754" w:rsidRPr="00B62852" w:rsidRDefault="00350756" w:rsidP="00186716">
      <w:pPr>
        <w:spacing w:after="160" w:line="360" w:lineRule="auto"/>
        <w:jc w:val="center"/>
      </w:pPr>
      <w:r>
        <w:rPr>
          <w:noProof/>
          <w:lang w:val="en-US" w:eastAsia="en-US" w:bidi="ar-SA"/>
        </w:rPr>
        <w:pict w14:anchorId="12B61BD9">
          <v:group id="_x0000_s1235" style="position:absolute;left:0;text-align:left;margin-left:15.8pt;margin-top:4.85pt;width:414.3pt;height:460.95pt;z-index:251993088" coordorigin="1734,4490" coordsize="8286,9219">
            <v:rect id="_x0000_s1182" style="position:absolute;left:6315;top:4490;width:3705;height:300" stroked="f">
              <v:textbox style="mso-next-textbox:#_x0000_s1182" inset="0,0,0,0">
                <w:txbxContent>
                  <w:p w14:paraId="1E19030F" w14:textId="77777777" w:rsidR="00FE3616" w:rsidRPr="008F3E42" w:rsidRDefault="00FE3616" w:rsidP="009E6754">
                    <w:pPr>
                      <w:jc w:val="center"/>
                      <w:rPr>
                        <w:sz w:val="20"/>
                        <w:lang w:val="en-US"/>
                      </w:rPr>
                    </w:pPr>
                    <w:r>
                      <w:rPr>
                        <w:sz w:val="16"/>
                        <w:szCs w:val="19"/>
                      </w:rPr>
                      <w:t xml:space="preserve">: </w:t>
                    </w:r>
                    <w:r>
                      <w:rPr>
                        <w:sz w:val="16"/>
                        <w:szCs w:val="19"/>
                        <w:lang w:val="en-US"/>
                      </w:rPr>
                      <w:t>Լիազորված մարմին</w:t>
                    </w:r>
                  </w:p>
                </w:txbxContent>
              </v:textbox>
            </v:rect>
            <v:rect id="_x0000_s1183" style="position:absolute;left:1978;top:4490;width:3705;height:300" stroked="f">
              <v:textbox style="mso-next-textbox:#_x0000_s1183" inset="0,0,0,0">
                <w:txbxContent>
                  <w:p w14:paraId="7F47850A" w14:textId="77777777" w:rsidR="00FE3616" w:rsidRPr="008F3E42" w:rsidRDefault="00FE3616" w:rsidP="009E6754">
                    <w:pPr>
                      <w:jc w:val="center"/>
                      <w:rPr>
                        <w:sz w:val="20"/>
                        <w:lang w:val="en-US"/>
                      </w:rPr>
                    </w:pPr>
                    <w:r>
                      <w:rPr>
                        <w:sz w:val="16"/>
                        <w:szCs w:val="19"/>
                      </w:rPr>
                      <w:t xml:space="preserve">: </w:t>
                    </w:r>
                    <w:r>
                      <w:rPr>
                        <w:sz w:val="16"/>
                        <w:szCs w:val="19"/>
                        <w:lang w:val="en-US"/>
                      </w:rPr>
                      <w:t>Ծանուցվող լիազորված մարմին</w:t>
                    </w:r>
                  </w:p>
                </w:txbxContent>
              </v:textbox>
            </v:rect>
            <v:rect id="_x0000_s1184" style="position:absolute;left:2078;top:5604;width:3605;height:930" stroked="f">
              <v:textbox style="mso-next-textbox:#_x0000_s1184" inset="0,0,0,0">
                <w:txbxContent>
                  <w:p w14:paraId="0D4D375F" w14:textId="77777777" w:rsidR="00FE3616" w:rsidRPr="008F3E42" w:rsidRDefault="00FE3616" w:rsidP="009E6754">
                    <w:pPr>
                      <w:jc w:val="center"/>
                      <w:rPr>
                        <w:sz w:val="16"/>
                        <w:szCs w:val="16"/>
                      </w:rPr>
                    </w:pPr>
                    <w:r>
                      <w:rPr>
                        <w:sz w:val="16"/>
                        <w:szCs w:val="16"/>
                        <w:lang w:val="en-US"/>
                      </w:rPr>
                      <w:t>Լիազորված մարմնի` ժ</w:t>
                    </w:r>
                    <w:r w:rsidRPr="008F3E42">
                      <w:rPr>
                        <w:sz w:val="16"/>
                        <w:szCs w:val="16"/>
                      </w:rPr>
                      <w:t>ամանակավոր կարանտինային բուսասանիտարական միջոցի մասին լրացուցիչ տեղեկություններ</w:t>
                    </w:r>
                    <w:r w:rsidRPr="008F3E42">
                      <w:rPr>
                        <w:sz w:val="16"/>
                        <w:szCs w:val="16"/>
                        <w:lang w:val="en-US"/>
                      </w:rPr>
                      <w:t>ի</w:t>
                    </w:r>
                    <w:r>
                      <w:rPr>
                        <w:sz w:val="16"/>
                        <w:szCs w:val="16"/>
                        <w:lang w:val="en-US"/>
                      </w:rPr>
                      <w:t xml:space="preserve"> ներկայացման հարցում </w:t>
                    </w:r>
                    <w:r w:rsidRPr="008F3E42">
                      <w:rPr>
                        <w:sz w:val="16"/>
                        <w:szCs w:val="16"/>
                        <w:lang w:eastAsia="en-US"/>
                      </w:rPr>
                      <w:t>(</w:t>
                    </w:r>
                    <w:r w:rsidRPr="008F3E42">
                      <w:rPr>
                        <w:sz w:val="16"/>
                        <w:szCs w:val="16"/>
                        <w:lang w:val="en-US" w:eastAsia="en-US"/>
                      </w:rPr>
                      <w:t>P</w:t>
                    </w:r>
                    <w:r w:rsidRPr="008F3E42">
                      <w:rPr>
                        <w:sz w:val="16"/>
                        <w:szCs w:val="16"/>
                        <w:lang w:eastAsia="en-US"/>
                      </w:rPr>
                      <w:t>.</w:t>
                    </w:r>
                    <w:r w:rsidRPr="008F3E42">
                      <w:rPr>
                        <w:sz w:val="16"/>
                        <w:szCs w:val="16"/>
                        <w:lang w:val="en-US" w:eastAsia="en-US"/>
                      </w:rPr>
                      <w:t>SS</w:t>
                    </w:r>
                    <w:r w:rsidRPr="008F3E42">
                      <w:rPr>
                        <w:sz w:val="16"/>
                        <w:szCs w:val="16"/>
                        <w:lang w:eastAsia="en-US"/>
                      </w:rPr>
                      <w:t>.12.</w:t>
                    </w:r>
                    <w:r w:rsidRPr="008F3E42">
                      <w:rPr>
                        <w:sz w:val="16"/>
                        <w:szCs w:val="16"/>
                        <w:lang w:val="en-US" w:eastAsia="en-US"/>
                      </w:rPr>
                      <w:t>OPR</w:t>
                    </w:r>
                    <w:r w:rsidRPr="008F3E42">
                      <w:rPr>
                        <w:sz w:val="16"/>
                        <w:szCs w:val="16"/>
                        <w:lang w:eastAsia="en-US"/>
                      </w:rPr>
                      <w:t>.034)</w:t>
                    </w:r>
                  </w:p>
                </w:txbxContent>
              </v:textbox>
            </v:rect>
            <v:rect id="_x0000_s1185" style="position:absolute;left:6565;top:6776;width:3455;height:1047" stroked="f">
              <v:textbox style="mso-next-textbox:#_x0000_s1185" inset="0,0,0,0">
                <w:txbxContent>
                  <w:p w14:paraId="71F56375" w14:textId="77777777" w:rsidR="00FE3616" w:rsidRPr="00052893" w:rsidRDefault="00FE3616" w:rsidP="009E6754">
                    <w:pPr>
                      <w:jc w:val="center"/>
                      <w:rPr>
                        <w:sz w:val="20"/>
                      </w:rPr>
                    </w:pPr>
                    <w:r>
                      <w:rPr>
                        <w:sz w:val="16"/>
                        <w:szCs w:val="16"/>
                        <w:lang w:val="en-US"/>
                      </w:rPr>
                      <w:t>Լիազորված մարմնի` ժ</w:t>
                    </w:r>
                    <w:r w:rsidRPr="008F3E42">
                      <w:rPr>
                        <w:sz w:val="16"/>
                        <w:szCs w:val="16"/>
                      </w:rPr>
                      <w:t>ամանակավոր կարանտինային բուսասանիտարական միջոցի մասին լրացուցիչ տեղեկություններ</w:t>
                    </w:r>
                    <w:r w:rsidRPr="008F3E42">
                      <w:rPr>
                        <w:sz w:val="16"/>
                        <w:szCs w:val="16"/>
                        <w:lang w:val="en-US"/>
                      </w:rPr>
                      <w:t>ի</w:t>
                    </w:r>
                    <w:r>
                      <w:rPr>
                        <w:sz w:val="16"/>
                        <w:szCs w:val="16"/>
                        <w:lang w:val="en-US"/>
                      </w:rPr>
                      <w:t xml:space="preserve"> ներկայացման հարցման ընդունում և մշակում</w:t>
                    </w:r>
                    <w:r>
                      <w:rPr>
                        <w:sz w:val="16"/>
                        <w:szCs w:val="16"/>
                      </w:rPr>
                      <w:t xml:space="preserve"> </w:t>
                    </w:r>
                    <w:r w:rsidRPr="00052893">
                      <w:rPr>
                        <w:sz w:val="16"/>
                        <w:szCs w:val="16"/>
                        <w:lang w:eastAsia="en-US"/>
                      </w:rPr>
                      <w:t>(</w:t>
                    </w:r>
                    <w:r>
                      <w:rPr>
                        <w:sz w:val="16"/>
                        <w:szCs w:val="16"/>
                        <w:lang w:val="en-US" w:eastAsia="en-US"/>
                      </w:rPr>
                      <w:t>P</w:t>
                    </w:r>
                    <w:r w:rsidRPr="00052893">
                      <w:rPr>
                        <w:sz w:val="16"/>
                        <w:szCs w:val="16"/>
                        <w:lang w:eastAsia="en-US"/>
                      </w:rPr>
                      <w:t>.</w:t>
                    </w:r>
                    <w:r>
                      <w:rPr>
                        <w:sz w:val="16"/>
                        <w:szCs w:val="16"/>
                        <w:lang w:val="en-US" w:eastAsia="en-US"/>
                      </w:rPr>
                      <w:t>SS</w:t>
                    </w:r>
                    <w:r w:rsidRPr="00052893">
                      <w:rPr>
                        <w:sz w:val="16"/>
                        <w:szCs w:val="16"/>
                        <w:lang w:eastAsia="en-US"/>
                      </w:rPr>
                      <w:t>.12.</w:t>
                    </w:r>
                    <w:r>
                      <w:rPr>
                        <w:sz w:val="16"/>
                        <w:szCs w:val="16"/>
                        <w:lang w:val="en-US" w:eastAsia="en-US"/>
                      </w:rPr>
                      <w:t>OPR</w:t>
                    </w:r>
                    <w:r w:rsidRPr="00052893">
                      <w:rPr>
                        <w:sz w:val="16"/>
                        <w:szCs w:val="16"/>
                        <w:lang w:eastAsia="en-US"/>
                      </w:rPr>
                      <w:t>.035)</w:t>
                    </w:r>
                  </w:p>
                </w:txbxContent>
              </v:textbox>
            </v:rect>
            <v:rect id="_x0000_s1186" style="position:absolute;left:1978;top:8015;width:3705;height:1012" stroked="f">
              <v:textbox style="mso-next-textbox:#_x0000_s1186" inset="0,0,0,0">
                <w:txbxContent>
                  <w:p w14:paraId="7A1AC392" w14:textId="77777777" w:rsidR="00FE3616" w:rsidRPr="003C1741" w:rsidRDefault="00FE3616" w:rsidP="009E6754">
                    <w:pPr>
                      <w:jc w:val="center"/>
                      <w:rPr>
                        <w:sz w:val="20"/>
                      </w:rPr>
                    </w:pPr>
                    <w:r>
                      <w:rPr>
                        <w:sz w:val="16"/>
                        <w:szCs w:val="16"/>
                        <w:lang w:val="en-US"/>
                      </w:rPr>
                      <w:t>Լիազորված մարմնի` ժ</w:t>
                    </w:r>
                    <w:r w:rsidRPr="008F3E42">
                      <w:rPr>
                        <w:sz w:val="16"/>
                        <w:szCs w:val="16"/>
                      </w:rPr>
                      <w:t>ամանակավոր կարանտինային բուսասանիտարական միջոցի մասին լրացուցիչ տեղեկություններ</w:t>
                    </w:r>
                    <w:r w:rsidRPr="008F3E42">
                      <w:rPr>
                        <w:sz w:val="16"/>
                        <w:szCs w:val="16"/>
                        <w:lang w:val="en-US"/>
                      </w:rPr>
                      <w:t>ի</w:t>
                    </w:r>
                    <w:r>
                      <w:rPr>
                        <w:sz w:val="16"/>
                        <w:szCs w:val="16"/>
                        <w:lang w:val="en-US"/>
                      </w:rPr>
                      <w:t xml:space="preserve"> ներկայացման հարցման</w:t>
                    </w:r>
                    <w:r w:rsidRPr="00052893">
                      <w:rPr>
                        <w:sz w:val="16"/>
                        <w:szCs w:val="16"/>
                        <w:lang w:eastAsia="en-US"/>
                      </w:rPr>
                      <w:t xml:space="preserve"> </w:t>
                    </w:r>
                    <w:r>
                      <w:rPr>
                        <w:sz w:val="16"/>
                        <w:szCs w:val="16"/>
                        <w:lang w:val="en-US" w:eastAsia="en-US"/>
                      </w:rPr>
                      <w:t xml:space="preserve">մշակման արդյունքի մասին ծանուցման ստացում </w:t>
                    </w:r>
                    <w:r w:rsidRPr="00052893">
                      <w:rPr>
                        <w:sz w:val="16"/>
                        <w:szCs w:val="16"/>
                        <w:lang w:eastAsia="en-US"/>
                      </w:rPr>
                      <w:t>(</w:t>
                    </w:r>
                    <w:r>
                      <w:rPr>
                        <w:sz w:val="16"/>
                        <w:szCs w:val="16"/>
                        <w:lang w:val="en-US" w:eastAsia="en-US"/>
                      </w:rPr>
                      <w:t>P</w:t>
                    </w:r>
                    <w:r w:rsidRPr="00052893">
                      <w:rPr>
                        <w:sz w:val="16"/>
                        <w:szCs w:val="16"/>
                        <w:lang w:eastAsia="en-US"/>
                      </w:rPr>
                      <w:t>.</w:t>
                    </w:r>
                    <w:r>
                      <w:rPr>
                        <w:sz w:val="16"/>
                        <w:szCs w:val="16"/>
                        <w:lang w:val="en-US" w:eastAsia="en-US"/>
                      </w:rPr>
                      <w:t>SS</w:t>
                    </w:r>
                    <w:r w:rsidRPr="00052893">
                      <w:rPr>
                        <w:sz w:val="16"/>
                        <w:szCs w:val="16"/>
                        <w:lang w:eastAsia="en-US"/>
                      </w:rPr>
                      <w:t>.</w:t>
                    </w:r>
                    <w:r>
                      <w:rPr>
                        <w:sz w:val="16"/>
                        <w:szCs w:val="16"/>
                      </w:rPr>
                      <w:t>12.ОРР.036)</w:t>
                    </w:r>
                  </w:p>
                </w:txbxContent>
              </v:textbox>
            </v:rect>
            <v:rect id="_x0000_s1187" style="position:absolute;left:6565;top:5755;width:3455;height:637" stroked="f">
              <v:textbox style="mso-next-textbox:#_x0000_s1187" inset="0,0,0,0">
                <w:txbxContent>
                  <w:p w14:paraId="43B4622A" w14:textId="77777777" w:rsidR="00FE3616" w:rsidRPr="00721CA5" w:rsidRDefault="00FE3616" w:rsidP="00721CA5">
                    <w:pPr>
                      <w:widowControl/>
                      <w:jc w:val="center"/>
                      <w:rPr>
                        <w:sz w:val="10"/>
                        <w:szCs w:val="10"/>
                      </w:rPr>
                    </w:pPr>
                    <w:r w:rsidRPr="00721CA5">
                      <w:rPr>
                        <w:rFonts w:eastAsia="Times New Roman"/>
                        <w:sz w:val="10"/>
                        <w:szCs w:val="10"/>
                        <w:lang w:bidi="ar-SA"/>
                      </w:rPr>
                      <w:t xml:space="preserve">: </w:t>
                    </w:r>
                    <w:r w:rsidRPr="00721CA5">
                      <w:rPr>
                        <w:sz w:val="10"/>
                        <w:szCs w:val="10"/>
                        <w:lang w:val="en-US"/>
                      </w:rPr>
                      <w:t>Ժ</w:t>
                    </w:r>
                    <w:r w:rsidRPr="00721CA5">
                      <w:rPr>
                        <w:sz w:val="10"/>
                        <w:szCs w:val="10"/>
                      </w:rPr>
                      <w:t>ամանակավոր կարանտինային բուսասանիտարական միջոցի մասին տեղեկություններ</w:t>
                    </w:r>
                    <w:r w:rsidR="00721CA5">
                      <w:rPr>
                        <w:sz w:val="10"/>
                        <w:szCs w:val="10"/>
                        <w:lang w:val="en-US"/>
                      </w:rPr>
                      <w:t xml:space="preserve"> </w:t>
                    </w:r>
                    <w:r w:rsidRPr="00721CA5">
                      <w:rPr>
                        <w:rFonts w:eastAsia="Times New Roman"/>
                        <w:sz w:val="10"/>
                        <w:szCs w:val="10"/>
                        <w:lang w:bidi="ar-SA"/>
                      </w:rPr>
                      <w:t>[</w:t>
                    </w:r>
                    <w:r w:rsidRPr="00721CA5">
                      <w:rPr>
                        <w:sz w:val="10"/>
                        <w:szCs w:val="10"/>
                      </w:rPr>
                      <w:t>լրացուցիչ տեղեկությունների հարցումն ուղարկվել է</w:t>
                    </w:r>
                    <w:r w:rsidRPr="00721CA5">
                      <w:rPr>
                        <w:rFonts w:eastAsia="Times New Roman"/>
                        <w:sz w:val="10"/>
                        <w:szCs w:val="10"/>
                        <w:lang w:bidi="ar-SA"/>
                      </w:rPr>
                      <w:t>]</w:t>
                    </w:r>
                  </w:p>
                </w:txbxContent>
              </v:textbox>
            </v:rect>
            <v:rect id="_x0000_s1188" style="position:absolute;left:1734;top:10016;width:3532;height:687" stroked="f">
              <v:textbox style="mso-next-textbox:#_x0000_s1188" inset="0,0,0,0">
                <w:txbxContent>
                  <w:p w14:paraId="3C416AF6" w14:textId="77777777" w:rsidR="00FE3616" w:rsidRPr="00721CA5" w:rsidRDefault="00FE3616" w:rsidP="009E6754">
                    <w:pPr>
                      <w:jc w:val="center"/>
                      <w:rPr>
                        <w:sz w:val="10"/>
                        <w:szCs w:val="10"/>
                      </w:rPr>
                    </w:pPr>
                    <w:r w:rsidRPr="00721CA5">
                      <w:rPr>
                        <w:sz w:val="10"/>
                        <w:szCs w:val="10"/>
                      </w:rPr>
                      <w:t xml:space="preserve">: </w:t>
                    </w:r>
                    <w:r w:rsidRPr="00721CA5">
                      <w:rPr>
                        <w:sz w:val="10"/>
                        <w:szCs w:val="10"/>
                        <w:lang w:val="en-US"/>
                      </w:rPr>
                      <w:t>Ժ</w:t>
                    </w:r>
                    <w:r w:rsidRPr="00721CA5">
                      <w:rPr>
                        <w:sz w:val="10"/>
                        <w:szCs w:val="10"/>
                      </w:rPr>
                      <w:t>ամանակավոր կարանտինային բուսասանիտարական միջոցի մասին տեղեկություններ [լրացուցիչ տեղեկություններ</w:t>
                    </w:r>
                    <w:r w:rsidRPr="00721CA5">
                      <w:rPr>
                        <w:sz w:val="10"/>
                        <w:szCs w:val="10"/>
                        <w:lang w:val="en-US"/>
                      </w:rPr>
                      <w:t>ի</w:t>
                    </w:r>
                    <w:r w:rsidRPr="00721CA5">
                      <w:rPr>
                        <w:sz w:val="10"/>
                        <w:szCs w:val="10"/>
                      </w:rPr>
                      <w:t xml:space="preserve"> </w:t>
                    </w:r>
                    <w:r w:rsidRPr="00721CA5">
                      <w:rPr>
                        <w:sz w:val="10"/>
                        <w:szCs w:val="10"/>
                        <w:lang w:val="en-US"/>
                      </w:rPr>
                      <w:t>հարցումն</w:t>
                    </w:r>
                    <w:r w:rsidRPr="00721CA5">
                      <w:rPr>
                        <w:sz w:val="10"/>
                        <w:szCs w:val="10"/>
                      </w:rPr>
                      <w:t xml:space="preserve"> </w:t>
                    </w:r>
                    <w:r w:rsidRPr="00721CA5">
                      <w:rPr>
                        <w:sz w:val="10"/>
                        <w:szCs w:val="10"/>
                        <w:lang w:val="en-US"/>
                      </w:rPr>
                      <w:t>ուղարկվել</w:t>
                    </w:r>
                    <w:r w:rsidRPr="00721CA5">
                      <w:rPr>
                        <w:sz w:val="10"/>
                        <w:szCs w:val="10"/>
                      </w:rPr>
                      <w:t xml:space="preserve"> </w:t>
                    </w:r>
                    <w:r w:rsidRPr="00721CA5">
                      <w:rPr>
                        <w:sz w:val="10"/>
                        <w:szCs w:val="10"/>
                        <w:lang w:val="en-US"/>
                      </w:rPr>
                      <w:t>է</w:t>
                    </w:r>
                    <w:r w:rsidRPr="00721CA5">
                      <w:rPr>
                        <w:sz w:val="10"/>
                        <w:szCs w:val="10"/>
                      </w:rPr>
                      <w:t>]</w:t>
                    </w:r>
                  </w:p>
                </w:txbxContent>
              </v:textbox>
            </v:rect>
            <v:rect id="_x0000_s1189" style="position:absolute;left:6231;top:9974;width:3613;height:1038" stroked="f">
              <v:textbox style="mso-next-textbox:#_x0000_s1189" inset="0,0,0,0">
                <w:txbxContent>
                  <w:p w14:paraId="0C208C9F" w14:textId="77777777" w:rsidR="00FE3616" w:rsidRPr="00052893" w:rsidRDefault="00FE3616" w:rsidP="009E6754">
                    <w:pPr>
                      <w:jc w:val="center"/>
                      <w:rPr>
                        <w:sz w:val="20"/>
                      </w:rPr>
                    </w:pPr>
                    <w:r>
                      <w:rPr>
                        <w:sz w:val="16"/>
                        <w:szCs w:val="16"/>
                        <w:lang w:val="en-US"/>
                      </w:rPr>
                      <w:t>Ժ</w:t>
                    </w:r>
                    <w:r w:rsidRPr="008F3E42">
                      <w:rPr>
                        <w:sz w:val="16"/>
                        <w:szCs w:val="16"/>
                      </w:rPr>
                      <w:t>ամանակավոր կարանտինային բուսասանիտարական միջոցի մասին լրացուցիչ տեղեկություններ</w:t>
                    </w:r>
                    <w:r w:rsidRPr="008F3E42">
                      <w:rPr>
                        <w:sz w:val="16"/>
                        <w:szCs w:val="16"/>
                        <w:lang w:val="en-US"/>
                      </w:rPr>
                      <w:t>ի</w:t>
                    </w:r>
                    <w:r>
                      <w:rPr>
                        <w:sz w:val="16"/>
                        <w:szCs w:val="16"/>
                        <w:lang w:val="en-US"/>
                      </w:rPr>
                      <w:t xml:space="preserve"> ուղարկում լիազորված մարմին </w:t>
                    </w:r>
                    <w:r w:rsidRPr="00052893">
                      <w:rPr>
                        <w:sz w:val="16"/>
                        <w:szCs w:val="16"/>
                        <w:lang w:eastAsia="en-US"/>
                      </w:rPr>
                      <w:t>(</w:t>
                    </w:r>
                    <w:r>
                      <w:rPr>
                        <w:sz w:val="16"/>
                        <w:szCs w:val="16"/>
                        <w:lang w:val="en-US" w:eastAsia="en-US"/>
                      </w:rPr>
                      <w:t>P</w:t>
                    </w:r>
                    <w:r w:rsidRPr="00052893">
                      <w:rPr>
                        <w:sz w:val="16"/>
                        <w:szCs w:val="16"/>
                        <w:lang w:eastAsia="en-US"/>
                      </w:rPr>
                      <w:t>.</w:t>
                    </w:r>
                    <w:r>
                      <w:rPr>
                        <w:sz w:val="16"/>
                        <w:szCs w:val="16"/>
                        <w:lang w:val="en-US" w:eastAsia="en-US"/>
                      </w:rPr>
                      <w:t>SS</w:t>
                    </w:r>
                    <w:r w:rsidRPr="00052893">
                      <w:rPr>
                        <w:sz w:val="16"/>
                        <w:szCs w:val="16"/>
                        <w:lang w:eastAsia="en-US"/>
                      </w:rPr>
                      <w:t>.12.</w:t>
                    </w:r>
                    <w:r>
                      <w:rPr>
                        <w:sz w:val="16"/>
                        <w:szCs w:val="16"/>
                        <w:lang w:val="en-US" w:eastAsia="en-US"/>
                      </w:rPr>
                      <w:t>OPR</w:t>
                    </w:r>
                    <w:r w:rsidRPr="00052893">
                      <w:rPr>
                        <w:sz w:val="16"/>
                        <w:szCs w:val="16"/>
                        <w:lang w:eastAsia="en-US"/>
                      </w:rPr>
                      <w:t>.037)</w:t>
                    </w:r>
                  </w:p>
                </w:txbxContent>
              </v:textbox>
            </v:rect>
            <v:rect id="_x0000_s1190" style="position:absolute;left:2078;top:6776;width:3467;height:663" stroked="f">
              <v:textbox style="mso-next-textbox:#_x0000_s1190" inset="0,0,0,0">
                <w:txbxContent>
                  <w:p w14:paraId="6551A131" w14:textId="77777777" w:rsidR="00FE3616" w:rsidRPr="00A60E38" w:rsidRDefault="00FE3616" w:rsidP="00B550A1">
                    <w:pPr>
                      <w:widowControl/>
                      <w:jc w:val="center"/>
                      <w:rPr>
                        <w:sz w:val="12"/>
                        <w:szCs w:val="12"/>
                      </w:rPr>
                    </w:pPr>
                    <w:r w:rsidRPr="00BB5DB8">
                      <w:rPr>
                        <w:rFonts w:eastAsia="Times New Roman"/>
                        <w:sz w:val="14"/>
                        <w:szCs w:val="14"/>
                        <w:lang w:bidi="ar-SA"/>
                      </w:rPr>
                      <w:t xml:space="preserve">: </w:t>
                    </w:r>
                    <w:r w:rsidRPr="00A60E38">
                      <w:rPr>
                        <w:sz w:val="12"/>
                        <w:szCs w:val="12"/>
                        <w:lang w:val="en-US"/>
                      </w:rPr>
                      <w:t>Ժ</w:t>
                    </w:r>
                    <w:r w:rsidRPr="00A60E38">
                      <w:rPr>
                        <w:sz w:val="12"/>
                        <w:szCs w:val="12"/>
                      </w:rPr>
                      <w:t>ամանակավոր կարանտինային բուսասանիտարական միջոցի մասին տեղեկություններ</w:t>
                    </w:r>
                    <w:r w:rsidR="00B550A1">
                      <w:rPr>
                        <w:sz w:val="12"/>
                        <w:szCs w:val="12"/>
                        <w:lang w:val="en-US"/>
                      </w:rPr>
                      <w:t xml:space="preserve"> </w:t>
                    </w:r>
                    <w:r w:rsidRPr="00A60E38">
                      <w:rPr>
                        <w:rFonts w:eastAsia="Times New Roman"/>
                        <w:sz w:val="12"/>
                        <w:szCs w:val="12"/>
                        <w:lang w:bidi="ar-SA"/>
                      </w:rPr>
                      <w:t>[</w:t>
                    </w:r>
                    <w:r w:rsidRPr="00A60E38">
                      <w:rPr>
                        <w:sz w:val="12"/>
                        <w:szCs w:val="12"/>
                      </w:rPr>
                      <w:t>լրացուցիչ տեղեկությունների հարցումը մշակվել է</w:t>
                    </w:r>
                    <w:r w:rsidRPr="00A60E38">
                      <w:rPr>
                        <w:rFonts w:eastAsia="Times New Roman"/>
                        <w:sz w:val="12"/>
                        <w:szCs w:val="12"/>
                        <w:lang w:bidi="ar-SA"/>
                      </w:rPr>
                      <w:t>]</w:t>
                    </w:r>
                  </w:p>
                </w:txbxContent>
              </v:textbox>
            </v:rect>
            <v:rect id="_x0000_s1191" style="position:absolute;left:2235;top:10840;width:3448;height:616" stroked="f">
              <v:textbox style="mso-next-textbox:#_x0000_s1191" inset="0,0,0,0">
                <w:txbxContent>
                  <w:p w14:paraId="628D060A" w14:textId="77777777" w:rsidR="00FE3616" w:rsidRPr="00721CA5" w:rsidRDefault="00FE3616" w:rsidP="009E6754">
                    <w:pPr>
                      <w:widowControl/>
                      <w:jc w:val="center"/>
                      <w:rPr>
                        <w:sz w:val="10"/>
                        <w:szCs w:val="10"/>
                      </w:rPr>
                    </w:pPr>
                    <w:r w:rsidRPr="00052893">
                      <w:rPr>
                        <w:rFonts w:eastAsia="Times New Roman"/>
                        <w:sz w:val="16"/>
                        <w:szCs w:val="16"/>
                        <w:lang w:bidi="ar-SA"/>
                      </w:rPr>
                      <w:t xml:space="preserve">: </w:t>
                    </w:r>
                    <w:r w:rsidRPr="00721CA5">
                      <w:rPr>
                        <w:sz w:val="10"/>
                        <w:szCs w:val="10"/>
                        <w:lang w:val="en-US"/>
                      </w:rPr>
                      <w:t>Ժ</w:t>
                    </w:r>
                    <w:r w:rsidRPr="00721CA5">
                      <w:rPr>
                        <w:sz w:val="10"/>
                        <w:szCs w:val="10"/>
                      </w:rPr>
                      <w:t>ամանակավոր կարանտինային բուսասանիտարական միջոցի մասին տեղեկություններ</w:t>
                    </w:r>
                    <w:r w:rsidRPr="00721CA5">
                      <w:rPr>
                        <w:rFonts w:eastAsia="Times New Roman"/>
                        <w:sz w:val="10"/>
                        <w:szCs w:val="10"/>
                        <w:lang w:val="en-US" w:bidi="ar-SA"/>
                      </w:rPr>
                      <w:t xml:space="preserve"> </w:t>
                    </w:r>
                    <w:r w:rsidRPr="00721CA5">
                      <w:rPr>
                        <w:rFonts w:eastAsia="Times New Roman"/>
                        <w:sz w:val="10"/>
                        <w:szCs w:val="10"/>
                        <w:lang w:bidi="ar-SA"/>
                      </w:rPr>
                      <w:t>[</w:t>
                    </w:r>
                    <w:r w:rsidRPr="00721CA5">
                      <w:rPr>
                        <w:rFonts w:eastAsia="Times New Roman"/>
                        <w:sz w:val="10"/>
                        <w:szCs w:val="10"/>
                        <w:lang w:val="en-US" w:bidi="ar-SA"/>
                      </w:rPr>
                      <w:t>լրացուցիչ տեղեկությունները բացակայում են</w:t>
                    </w:r>
                    <w:r w:rsidRPr="00721CA5">
                      <w:rPr>
                        <w:rFonts w:eastAsia="Times New Roman"/>
                        <w:sz w:val="10"/>
                        <w:szCs w:val="10"/>
                        <w:lang w:bidi="ar-SA"/>
                      </w:rPr>
                      <w:t>]</w:t>
                    </w:r>
                  </w:p>
                </w:txbxContent>
              </v:textbox>
            </v:rect>
            <v:rect id="_x0000_s1192" style="position:absolute;left:2078;top:11907;width:3605;height:862" stroked="f">
              <v:textbox style="mso-next-textbox:#_x0000_s1192" inset="0,0,0,0">
                <w:txbxContent>
                  <w:p w14:paraId="0AD5260F" w14:textId="77777777" w:rsidR="00FE3616" w:rsidRPr="00052893" w:rsidRDefault="00FE3616" w:rsidP="009E6754">
                    <w:pPr>
                      <w:jc w:val="center"/>
                      <w:rPr>
                        <w:sz w:val="20"/>
                      </w:rPr>
                    </w:pPr>
                    <w:r>
                      <w:rPr>
                        <w:sz w:val="16"/>
                        <w:szCs w:val="16"/>
                        <w:lang w:val="en-US"/>
                      </w:rPr>
                      <w:t>Ժ</w:t>
                    </w:r>
                    <w:r w:rsidRPr="008F3E42">
                      <w:rPr>
                        <w:sz w:val="16"/>
                        <w:szCs w:val="16"/>
                      </w:rPr>
                      <w:t>ամանակավոր կարանտինային բուսասանիտարական միջոցի մասին լրացուցիչ տեղեկություններ</w:t>
                    </w:r>
                    <w:r w:rsidRPr="008F3E42">
                      <w:rPr>
                        <w:sz w:val="16"/>
                        <w:szCs w:val="16"/>
                        <w:lang w:val="en-US"/>
                      </w:rPr>
                      <w:t>ի</w:t>
                    </w:r>
                    <w:r>
                      <w:rPr>
                        <w:sz w:val="16"/>
                        <w:szCs w:val="16"/>
                        <w:lang w:val="en-US"/>
                      </w:rPr>
                      <w:t xml:space="preserve"> ընդունում և մշակում լիազորված մարմնի կողմից </w:t>
                    </w:r>
                    <w:r w:rsidRPr="00052893">
                      <w:rPr>
                        <w:sz w:val="16"/>
                        <w:szCs w:val="16"/>
                        <w:lang w:eastAsia="en-US"/>
                      </w:rPr>
                      <w:t>(</w:t>
                    </w:r>
                    <w:r>
                      <w:rPr>
                        <w:sz w:val="16"/>
                        <w:szCs w:val="16"/>
                        <w:lang w:val="en-US" w:eastAsia="en-US"/>
                      </w:rPr>
                      <w:t>P</w:t>
                    </w:r>
                    <w:r w:rsidRPr="00052893">
                      <w:rPr>
                        <w:sz w:val="16"/>
                        <w:szCs w:val="16"/>
                        <w:lang w:eastAsia="en-US"/>
                      </w:rPr>
                      <w:t>.</w:t>
                    </w:r>
                    <w:r>
                      <w:rPr>
                        <w:sz w:val="16"/>
                        <w:szCs w:val="16"/>
                        <w:lang w:val="en-US" w:eastAsia="en-US"/>
                      </w:rPr>
                      <w:t>SS</w:t>
                    </w:r>
                    <w:r w:rsidRPr="00052893">
                      <w:rPr>
                        <w:sz w:val="16"/>
                        <w:szCs w:val="16"/>
                        <w:lang w:eastAsia="en-US"/>
                      </w:rPr>
                      <w:t>.12.</w:t>
                    </w:r>
                    <w:r>
                      <w:rPr>
                        <w:sz w:val="16"/>
                        <w:szCs w:val="16"/>
                        <w:lang w:val="en-US" w:eastAsia="en-US"/>
                      </w:rPr>
                      <w:t>OPR</w:t>
                    </w:r>
                    <w:r w:rsidRPr="00052893">
                      <w:rPr>
                        <w:sz w:val="16"/>
                        <w:szCs w:val="16"/>
                        <w:lang w:eastAsia="en-US"/>
                      </w:rPr>
                      <w:t>.038)</w:t>
                    </w:r>
                  </w:p>
                </w:txbxContent>
              </v:textbox>
            </v:rect>
            <v:rect id="_x0000_s1193" style="position:absolute;left:6315;top:11765;width:3335;height:593" stroked="f">
              <v:textbox style="mso-next-textbox:#_x0000_s1193" inset="0,0,0,0">
                <w:txbxContent>
                  <w:p w14:paraId="6345EF7D" w14:textId="77777777" w:rsidR="00FE3616" w:rsidRPr="00721CA5" w:rsidRDefault="00FE3616" w:rsidP="009E6754">
                    <w:pPr>
                      <w:widowControl/>
                      <w:jc w:val="center"/>
                      <w:rPr>
                        <w:sz w:val="10"/>
                        <w:szCs w:val="10"/>
                      </w:rPr>
                    </w:pPr>
                    <w:r w:rsidRPr="00721CA5">
                      <w:rPr>
                        <w:rFonts w:eastAsia="Times New Roman"/>
                        <w:sz w:val="10"/>
                        <w:szCs w:val="10"/>
                        <w:lang w:bidi="ar-SA"/>
                      </w:rPr>
                      <w:t xml:space="preserve">: </w:t>
                    </w:r>
                    <w:r w:rsidRPr="00721CA5">
                      <w:rPr>
                        <w:sz w:val="10"/>
                        <w:szCs w:val="10"/>
                        <w:lang w:val="en-US"/>
                      </w:rPr>
                      <w:t>Ժ</w:t>
                    </w:r>
                    <w:r w:rsidRPr="00721CA5">
                      <w:rPr>
                        <w:sz w:val="10"/>
                        <w:szCs w:val="10"/>
                      </w:rPr>
                      <w:t>ամանակավոր կարանտինային բուսասանիտարական միջոցի մասին տեղեկություններ</w:t>
                    </w:r>
                    <w:r w:rsidRPr="00721CA5">
                      <w:rPr>
                        <w:rFonts w:eastAsia="Times New Roman"/>
                        <w:sz w:val="10"/>
                        <w:szCs w:val="10"/>
                        <w:lang w:val="en-US" w:bidi="ar-SA"/>
                      </w:rPr>
                      <w:t xml:space="preserve"> </w:t>
                    </w:r>
                    <w:r w:rsidRPr="00721CA5">
                      <w:rPr>
                        <w:rFonts w:eastAsia="Times New Roman"/>
                        <w:sz w:val="10"/>
                        <w:szCs w:val="10"/>
                        <w:lang w:bidi="ar-SA"/>
                      </w:rPr>
                      <w:t>[</w:t>
                    </w:r>
                    <w:r w:rsidRPr="00721CA5">
                      <w:rPr>
                        <w:rFonts w:eastAsia="Times New Roman"/>
                        <w:sz w:val="10"/>
                        <w:szCs w:val="10"/>
                        <w:lang w:val="en-US" w:bidi="ar-SA"/>
                      </w:rPr>
                      <w:t>լրացուցիչ տեղեկությունները մշակվել են</w:t>
                    </w:r>
                    <w:r w:rsidRPr="00721CA5">
                      <w:rPr>
                        <w:rFonts w:eastAsia="Times New Roman"/>
                        <w:sz w:val="10"/>
                        <w:szCs w:val="10"/>
                        <w:lang w:bidi="ar-SA"/>
                      </w:rPr>
                      <w:t>]</w:t>
                    </w:r>
                  </w:p>
                </w:txbxContent>
              </v:textbox>
            </v:rect>
            <v:rect id="_x0000_s1194" style="position:absolute;left:6315;top:12487;width:3529;height:1222" stroked="f">
              <v:textbox style="mso-next-textbox:#_x0000_s1194" inset="0,0,0,0">
                <w:txbxContent>
                  <w:p w14:paraId="0B22E440" w14:textId="77777777" w:rsidR="00FE3616" w:rsidRPr="00052893" w:rsidRDefault="00FE3616" w:rsidP="009E6754">
                    <w:pPr>
                      <w:jc w:val="center"/>
                      <w:rPr>
                        <w:sz w:val="20"/>
                      </w:rPr>
                    </w:pPr>
                    <w:r>
                      <w:rPr>
                        <w:sz w:val="16"/>
                        <w:szCs w:val="16"/>
                        <w:lang w:val="en-US"/>
                      </w:rPr>
                      <w:t>Ժ</w:t>
                    </w:r>
                    <w:r w:rsidRPr="008F3E42">
                      <w:rPr>
                        <w:sz w:val="16"/>
                        <w:szCs w:val="16"/>
                      </w:rPr>
                      <w:t>ամանակավոր կարանտինային բուսասանիտարական միջոցի մասին լրացուցիչ տեղեկություններ</w:t>
                    </w:r>
                    <w:r>
                      <w:rPr>
                        <w:sz w:val="16"/>
                        <w:szCs w:val="16"/>
                        <w:lang w:val="en-US"/>
                      </w:rPr>
                      <w:t xml:space="preserve">ը </w:t>
                    </w:r>
                    <w:r w:rsidRPr="005B133E">
                      <w:rPr>
                        <w:sz w:val="16"/>
                        <w:szCs w:val="16"/>
                        <w:lang w:val="en-US"/>
                      </w:rPr>
                      <w:t>լիազորված մարմնի կողմից մշակ</w:t>
                    </w:r>
                    <w:r>
                      <w:rPr>
                        <w:sz w:val="16"/>
                        <w:szCs w:val="16"/>
                      </w:rPr>
                      <w:t>ման</w:t>
                    </w:r>
                    <w:r w:rsidRPr="005B133E">
                      <w:rPr>
                        <w:sz w:val="16"/>
                        <w:szCs w:val="16"/>
                        <w:lang w:val="en-US"/>
                      </w:rPr>
                      <w:t xml:space="preserve"> արդյունքի մասին ծանուցման</w:t>
                    </w:r>
                    <w:r w:rsidRPr="007A649E">
                      <w:rPr>
                        <w:sz w:val="16"/>
                        <w:szCs w:val="16"/>
                        <w:lang w:val="en-US"/>
                      </w:rPr>
                      <w:t xml:space="preserve"> ստա</w:t>
                    </w:r>
                    <w:r w:rsidRPr="005B133E">
                      <w:rPr>
                        <w:sz w:val="16"/>
                        <w:szCs w:val="16"/>
                        <w:lang w:val="en-US"/>
                      </w:rPr>
                      <w:t xml:space="preserve">ցում </w:t>
                    </w:r>
                    <w:r w:rsidRPr="005B133E">
                      <w:rPr>
                        <w:sz w:val="16"/>
                        <w:szCs w:val="16"/>
                        <w:lang w:eastAsia="en-US"/>
                      </w:rPr>
                      <w:t>(</w:t>
                    </w:r>
                    <w:r w:rsidRPr="005B133E">
                      <w:rPr>
                        <w:sz w:val="16"/>
                        <w:szCs w:val="16"/>
                        <w:lang w:val="en-US" w:eastAsia="en-US"/>
                      </w:rPr>
                      <w:t>P</w:t>
                    </w:r>
                    <w:r w:rsidRPr="005B133E">
                      <w:rPr>
                        <w:sz w:val="16"/>
                        <w:szCs w:val="16"/>
                        <w:lang w:eastAsia="en-US"/>
                      </w:rPr>
                      <w:t>.</w:t>
                    </w:r>
                    <w:r w:rsidRPr="005B133E">
                      <w:rPr>
                        <w:sz w:val="16"/>
                        <w:szCs w:val="16"/>
                        <w:lang w:val="en-US" w:eastAsia="en-US"/>
                      </w:rPr>
                      <w:t>SS</w:t>
                    </w:r>
                    <w:r w:rsidRPr="005B133E">
                      <w:rPr>
                        <w:sz w:val="16"/>
                        <w:szCs w:val="16"/>
                        <w:lang w:eastAsia="en-US"/>
                      </w:rPr>
                      <w:t>.12.</w:t>
                    </w:r>
                    <w:r w:rsidRPr="005B133E">
                      <w:rPr>
                        <w:sz w:val="16"/>
                        <w:szCs w:val="16"/>
                        <w:lang w:val="en-US" w:eastAsia="en-US"/>
                      </w:rPr>
                      <w:t>OPR</w:t>
                    </w:r>
                    <w:r w:rsidRPr="005B133E">
                      <w:rPr>
                        <w:sz w:val="16"/>
                        <w:szCs w:val="16"/>
                        <w:lang w:eastAsia="en-US"/>
                      </w:rPr>
                      <w:t>.039)</w:t>
                    </w:r>
                  </w:p>
                </w:txbxContent>
              </v:textbox>
            </v:rect>
            <v:rect id="_x0000_s1205" style="position:absolute;left:1894;top:7439;width:3651;height:92;flip:y" strokecolor="white [3212]"/>
          </v:group>
        </w:pict>
      </w:r>
      <w:r w:rsidR="009E6754" w:rsidRPr="00B62852">
        <w:rPr>
          <w:noProof/>
          <w:lang w:val="en-US" w:eastAsia="en-US" w:bidi="ar-SA"/>
        </w:rPr>
        <w:drawing>
          <wp:inline distT="0" distB="0" distL="0" distR="0" wp14:anchorId="6F57049C" wp14:editId="7858B806">
            <wp:extent cx="5663821" cy="6332561"/>
            <wp:effectExtent l="19050" t="0" r="0" b="0"/>
            <wp:docPr id="30" name="Picut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5" cstate="print"/>
                    <a:stretch/>
                  </pic:blipFill>
                  <pic:spPr>
                    <a:xfrm>
                      <a:off x="0" y="0"/>
                      <a:ext cx="5665787" cy="6334759"/>
                    </a:xfrm>
                    <a:prstGeom prst="rect">
                      <a:avLst/>
                    </a:prstGeom>
                  </pic:spPr>
                </pic:pic>
              </a:graphicData>
            </a:graphic>
          </wp:inline>
        </w:drawing>
      </w:r>
    </w:p>
    <w:p w14:paraId="645A587A" w14:textId="77777777" w:rsidR="009E6754" w:rsidRPr="00697587" w:rsidRDefault="009E6754" w:rsidP="00697587">
      <w:pPr>
        <w:pStyle w:val="a1"/>
        <w:shd w:val="clear" w:color="auto" w:fill="auto"/>
        <w:rPr>
          <w:rFonts w:ascii="Sylfaen" w:hAnsi="Sylfaen" w:cs="Sylfaen"/>
          <w:spacing w:val="-6"/>
          <w:sz w:val="16"/>
          <w:szCs w:val="16"/>
        </w:rPr>
      </w:pPr>
      <w:r w:rsidRPr="00697587">
        <w:rPr>
          <w:rFonts w:ascii="Sylfaen" w:hAnsi="Sylfaen" w:cs="Sylfaen"/>
          <w:spacing w:val="-6"/>
          <w:sz w:val="16"/>
          <w:szCs w:val="16"/>
        </w:rPr>
        <w:t xml:space="preserve">Նկ. 15. «Ժամանակավոր կարանտինային բուսասանիտարական միջոցի մասին լրացուցիչ տեղեկությունների ներկայացում լիազորված մարմին» </w:t>
      </w:r>
      <w:r w:rsidRPr="00697587">
        <w:rPr>
          <w:rFonts w:ascii="Sylfaen" w:hAnsi="Sylfaen" w:cs="Sylfaen"/>
          <w:spacing w:val="-6"/>
          <w:sz w:val="16"/>
          <w:szCs w:val="16"/>
          <w:lang w:eastAsia="en-US" w:bidi="en-US"/>
        </w:rPr>
        <w:t xml:space="preserve">(P.SS.12.PRC.010) </w:t>
      </w:r>
      <w:r w:rsidRPr="00697587">
        <w:rPr>
          <w:rFonts w:ascii="Sylfaen" w:hAnsi="Sylfaen" w:cs="Sylfaen"/>
          <w:spacing w:val="-6"/>
          <w:sz w:val="16"/>
          <w:szCs w:val="16"/>
        </w:rPr>
        <w:t>ընթացակարգի</w:t>
      </w:r>
      <w:r w:rsidRPr="00697587">
        <w:rPr>
          <w:rFonts w:ascii="Sylfaen" w:hAnsi="Sylfaen" w:cs="Sylfaen"/>
          <w:spacing w:val="-6"/>
          <w:sz w:val="16"/>
          <w:szCs w:val="16"/>
          <w:lang w:eastAsia="en-US" w:bidi="en-US"/>
        </w:rPr>
        <w:t xml:space="preserve"> կատարման սխեմա</w:t>
      </w:r>
    </w:p>
    <w:p w14:paraId="79011ECD" w14:textId="77777777" w:rsidR="009E6754" w:rsidRPr="00B62852" w:rsidRDefault="009E6754" w:rsidP="00186716">
      <w:pPr>
        <w:spacing w:after="160" w:line="360" w:lineRule="auto"/>
      </w:pPr>
    </w:p>
    <w:p w14:paraId="3B07A08C" w14:textId="77777777" w:rsidR="009E6754" w:rsidRPr="00B62852" w:rsidRDefault="009E6754" w:rsidP="008F58F1">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100.</w:t>
      </w:r>
      <w:r w:rsidR="008F58F1" w:rsidRPr="008F58F1">
        <w:rPr>
          <w:rFonts w:ascii="Sylfaen" w:hAnsi="Sylfaen" w:cs="Sylfaen"/>
          <w:sz w:val="24"/>
          <w:szCs w:val="24"/>
        </w:rPr>
        <w:tab/>
      </w:r>
      <w:r w:rsidRPr="00B62852">
        <w:rPr>
          <w:rFonts w:ascii="Sylfaen" w:hAnsi="Sylfaen" w:cs="Sylfaen"/>
          <w:sz w:val="24"/>
          <w:szCs w:val="24"/>
        </w:rPr>
        <w:t xml:space="preserve">«Ժամանակավոր կարանտինային բուսասանիտարական միջոցի մասին լրացուցիչ տեղեկությունների ներկայացում լիազորված մարմին» </w:t>
      </w:r>
      <w:r w:rsidRPr="00B62852">
        <w:rPr>
          <w:rFonts w:ascii="Sylfaen" w:hAnsi="Sylfaen" w:cs="Sylfaen"/>
          <w:sz w:val="24"/>
          <w:szCs w:val="24"/>
          <w:lang w:eastAsia="en-US" w:bidi="en-US"/>
        </w:rPr>
        <w:t xml:space="preserve">(P.SS.12.PRC.010) </w:t>
      </w:r>
      <w:r w:rsidRPr="00B62852">
        <w:rPr>
          <w:rFonts w:ascii="Sylfaen" w:hAnsi="Sylfaen" w:cs="Sylfaen"/>
          <w:sz w:val="24"/>
          <w:szCs w:val="24"/>
        </w:rPr>
        <w:t>ընթացակարգը</w:t>
      </w:r>
      <w:r w:rsidRPr="00B62852">
        <w:rPr>
          <w:rFonts w:ascii="Sylfaen" w:hAnsi="Sylfaen" w:cs="Sylfaen"/>
          <w:sz w:val="24"/>
          <w:szCs w:val="24"/>
          <w:lang w:eastAsia="en-US" w:bidi="en-US"/>
        </w:rPr>
        <w:t xml:space="preserve"> կատարվում է ժ</w:t>
      </w:r>
      <w:r w:rsidRPr="00B62852">
        <w:rPr>
          <w:rFonts w:ascii="Sylfaen" w:hAnsi="Sylfaen" w:cs="Sylfaen"/>
          <w:sz w:val="24"/>
          <w:szCs w:val="24"/>
        </w:rPr>
        <w:t>ամանակավոր կարանտինային բուսասանիտարական միջոցի մասին լրացուցիչ տեղեկությունները ծանուցվող լիազորված մարմնի կողմից ստանալու անհրաժեշտության դեպքում:</w:t>
      </w:r>
    </w:p>
    <w:p w14:paraId="2EA7014A" w14:textId="77777777" w:rsidR="009E6754" w:rsidRPr="00B62852" w:rsidRDefault="009E6754" w:rsidP="008F58F1">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101.</w:t>
      </w:r>
      <w:r w:rsidR="008F58F1" w:rsidRPr="008F58F1">
        <w:rPr>
          <w:rFonts w:ascii="Sylfaen" w:hAnsi="Sylfaen" w:cs="Sylfaen"/>
          <w:sz w:val="24"/>
          <w:szCs w:val="24"/>
        </w:rPr>
        <w:tab/>
      </w:r>
      <w:r w:rsidRPr="00B62852">
        <w:rPr>
          <w:rFonts w:ascii="Sylfaen" w:hAnsi="Sylfaen" w:cs="Sylfaen"/>
          <w:sz w:val="24"/>
          <w:szCs w:val="24"/>
        </w:rPr>
        <w:t xml:space="preserve">Առաջին հերթին կատարվում է «Լիազորված մարմնի՝ ժամանակավոր կարանտինային բուսասանիտարական միջոցի մասին լրացուցիչ տեղեկությունների ներկայացման հարցում» </w:t>
      </w:r>
      <w:r w:rsidRPr="00B62852">
        <w:rPr>
          <w:rFonts w:ascii="Sylfaen" w:hAnsi="Sylfaen" w:cs="Sylfaen"/>
          <w:sz w:val="24"/>
          <w:szCs w:val="24"/>
          <w:lang w:eastAsia="en-US"/>
        </w:rPr>
        <w:t xml:space="preserve">(P.SS.12.OPR.034) </w:t>
      </w:r>
      <w:r w:rsidRPr="00B62852">
        <w:rPr>
          <w:rFonts w:ascii="Sylfaen" w:hAnsi="Sylfaen" w:cs="Sylfaen"/>
          <w:sz w:val="24"/>
          <w:szCs w:val="24"/>
        </w:rPr>
        <w:t>գործառնությունը</w:t>
      </w:r>
      <w:r w:rsidRPr="00B62852">
        <w:rPr>
          <w:rFonts w:ascii="Sylfaen" w:hAnsi="Sylfaen" w:cs="Sylfaen"/>
          <w:sz w:val="24"/>
          <w:szCs w:val="24"/>
          <w:lang w:eastAsia="en-US"/>
        </w:rPr>
        <w:t>, որի կատարման արդյունքներով ծանուցվող լիազորված մարմնի կողմից ձ</w:t>
      </w:r>
      <w:r w:rsidR="00186716">
        <w:rPr>
          <w:rFonts w:ascii="Sylfaen" w:hAnsi="Sylfaen" w:cs="Sylfaen"/>
          <w:sz w:val="24"/>
          <w:szCs w:val="24"/>
          <w:lang w:eastAsia="en-US"/>
        </w:rPr>
        <w:t>եւ</w:t>
      </w:r>
      <w:r w:rsidRPr="00B62852">
        <w:rPr>
          <w:rFonts w:ascii="Sylfaen" w:hAnsi="Sylfaen" w:cs="Sylfaen"/>
          <w:sz w:val="24"/>
          <w:szCs w:val="24"/>
          <w:lang w:eastAsia="en-US"/>
        </w:rPr>
        <w:t xml:space="preserve">ավորվում </w:t>
      </w:r>
      <w:r w:rsidR="00186716">
        <w:rPr>
          <w:rFonts w:ascii="Sylfaen" w:hAnsi="Sylfaen" w:cs="Sylfaen"/>
          <w:sz w:val="24"/>
          <w:szCs w:val="24"/>
          <w:lang w:eastAsia="en-US"/>
        </w:rPr>
        <w:t>եւ</w:t>
      </w:r>
      <w:r w:rsidRPr="00B62852">
        <w:rPr>
          <w:rFonts w:ascii="Sylfaen" w:hAnsi="Sylfaen" w:cs="Sylfaen"/>
          <w:sz w:val="24"/>
          <w:szCs w:val="24"/>
          <w:lang w:eastAsia="en-US"/>
        </w:rPr>
        <w:t xml:space="preserve"> լիազորված մարմին է ուղարկվում </w:t>
      </w:r>
      <w:r w:rsidRPr="00B62852">
        <w:rPr>
          <w:rFonts w:ascii="Sylfaen" w:hAnsi="Sylfaen" w:cs="Sylfaen"/>
          <w:sz w:val="24"/>
          <w:szCs w:val="24"/>
        </w:rPr>
        <w:t>ժամանակավոր կարանտինային բուսասանիտարական միջոցի մասին լրացուցիչ տեղեկությունների ներկայացման հարցումը:</w:t>
      </w:r>
    </w:p>
    <w:p w14:paraId="57E932F9" w14:textId="77777777" w:rsidR="009E6754" w:rsidRPr="00B62852" w:rsidRDefault="009E6754" w:rsidP="008F58F1">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102.</w:t>
      </w:r>
      <w:r w:rsidR="008F58F1" w:rsidRPr="008F58F1">
        <w:rPr>
          <w:rFonts w:ascii="Sylfaen" w:hAnsi="Sylfaen" w:cs="Sylfaen"/>
          <w:sz w:val="24"/>
          <w:szCs w:val="24"/>
        </w:rPr>
        <w:tab/>
      </w:r>
      <w:r w:rsidRPr="00B62852">
        <w:rPr>
          <w:rFonts w:ascii="Sylfaen" w:hAnsi="Sylfaen" w:cs="Sylfaen"/>
          <w:sz w:val="24"/>
          <w:szCs w:val="24"/>
        </w:rPr>
        <w:t xml:space="preserve">Ժամանակավոր կարանտինային բուսասանիտարական միջոցի մասին լրացուցիչ տեղեկությունների ներկայացման հարցումը լիազորված մարմնի կողմից ստանալիս կատարվում է «Լիազորված մարմնի՝ ժամանակավոր կարանտինային բուսասանիտարական միջոցի մասին լրացուցիչ տեղեկությունների ներկայացման հարցման ընդունում </w:t>
      </w:r>
      <w:r w:rsidR="00186716">
        <w:rPr>
          <w:rFonts w:ascii="Sylfaen" w:hAnsi="Sylfaen" w:cs="Sylfaen"/>
          <w:sz w:val="24"/>
          <w:szCs w:val="24"/>
        </w:rPr>
        <w:t>եւ</w:t>
      </w:r>
      <w:r w:rsidRPr="00B62852">
        <w:rPr>
          <w:rFonts w:ascii="Sylfaen" w:hAnsi="Sylfaen" w:cs="Sylfaen"/>
          <w:sz w:val="24"/>
          <w:szCs w:val="24"/>
        </w:rPr>
        <w:t xml:space="preserve"> մշակում» </w:t>
      </w:r>
      <w:r w:rsidRPr="00B62852">
        <w:rPr>
          <w:rFonts w:ascii="Sylfaen" w:hAnsi="Sylfaen" w:cs="Sylfaen"/>
          <w:sz w:val="24"/>
          <w:szCs w:val="24"/>
          <w:lang w:eastAsia="en-US"/>
        </w:rPr>
        <w:t xml:space="preserve">(P.SS.12.OPR.035) </w:t>
      </w:r>
      <w:r w:rsidRPr="00B62852">
        <w:rPr>
          <w:rFonts w:ascii="Sylfaen" w:hAnsi="Sylfaen" w:cs="Sylfaen"/>
          <w:sz w:val="24"/>
          <w:szCs w:val="24"/>
        </w:rPr>
        <w:t>գործառնությունը</w:t>
      </w:r>
      <w:r w:rsidRPr="00B62852">
        <w:rPr>
          <w:rFonts w:ascii="Sylfaen" w:hAnsi="Sylfaen" w:cs="Sylfaen"/>
          <w:sz w:val="24"/>
          <w:szCs w:val="24"/>
          <w:lang w:eastAsia="en-US"/>
        </w:rPr>
        <w:t xml:space="preserve">, որի կատարման արդյունքներով լիազորված մարմինը կատարում է նշված հարցման մշակում, իսկ լիազորված մարմին է ուղարկվում </w:t>
      </w:r>
      <w:r w:rsidRPr="00B62852">
        <w:rPr>
          <w:rFonts w:ascii="Sylfaen" w:hAnsi="Sylfaen" w:cs="Sylfaen"/>
          <w:sz w:val="24"/>
          <w:szCs w:val="24"/>
        </w:rPr>
        <w:t>լիազորված մարմնի` ժամանակավոր կարանտինային բուսասանիտարական միջոցի մասին լրացուցիչ տեղեկությունների ներկայացման հարցումը մշակելու արդյունքի մասին ծանուցումը:</w:t>
      </w:r>
    </w:p>
    <w:p w14:paraId="2855520D" w14:textId="77777777" w:rsidR="008F58F1" w:rsidRDefault="009E6754" w:rsidP="008F58F1">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103.</w:t>
      </w:r>
      <w:r w:rsidR="008F58F1" w:rsidRPr="008F58F1">
        <w:rPr>
          <w:rFonts w:ascii="Sylfaen" w:hAnsi="Sylfaen" w:cs="Sylfaen"/>
          <w:sz w:val="24"/>
          <w:szCs w:val="24"/>
        </w:rPr>
        <w:tab/>
      </w:r>
      <w:r w:rsidRPr="00B62852">
        <w:rPr>
          <w:rFonts w:ascii="Sylfaen" w:hAnsi="Sylfaen" w:cs="Sylfaen"/>
          <w:sz w:val="24"/>
          <w:szCs w:val="24"/>
        </w:rPr>
        <w:t xml:space="preserve">Լիազորված մարմնի՝ ժամանակավոր կարանտինային բուսասանիտարական միջոցի մասին լրացուցիչ տեղեկությունների ներկայացման հարցումը մշակելու արդյունքի մասին ծանուցումը ծանուցվող լիազորված մարմնի կողմից ստանալիս կատարվում է «Լիազորված մարմնի՝ ժամանակավոր կարանտինային բուսասանիտարական միջոցի մասին լրացուցիչ տեղեկությունների ներկայացման հարցումը մշակելու </w:t>
      </w:r>
      <w:r w:rsidRPr="00B62852">
        <w:rPr>
          <w:rFonts w:ascii="Sylfaen" w:hAnsi="Sylfaen" w:cs="Sylfaen"/>
          <w:sz w:val="24"/>
          <w:szCs w:val="24"/>
          <w:lang w:eastAsia="en-US"/>
        </w:rPr>
        <w:t>արդյունքի մասին ծանուցման ստացում</w:t>
      </w:r>
      <w:r w:rsidRPr="00B62852">
        <w:rPr>
          <w:rFonts w:ascii="Sylfaen" w:hAnsi="Sylfaen" w:cs="Sylfaen"/>
          <w:sz w:val="24"/>
          <w:szCs w:val="24"/>
        </w:rPr>
        <w:t xml:space="preserve">» </w:t>
      </w:r>
      <w:r w:rsidRPr="00B62852">
        <w:rPr>
          <w:rFonts w:ascii="Sylfaen" w:hAnsi="Sylfaen" w:cs="Sylfaen"/>
          <w:sz w:val="24"/>
          <w:szCs w:val="24"/>
          <w:lang w:eastAsia="en-US"/>
        </w:rPr>
        <w:t>(P.SS.</w:t>
      </w:r>
      <w:r w:rsidRPr="00B62852">
        <w:rPr>
          <w:rFonts w:ascii="Sylfaen" w:hAnsi="Sylfaen" w:cs="Sylfaen"/>
          <w:sz w:val="24"/>
          <w:szCs w:val="24"/>
        </w:rPr>
        <w:t xml:space="preserve">12.OPR.036) գործառնությունը, որի կատարման արդյունքներով իրականացվում է նշված ծանուցման ընդունում </w:t>
      </w:r>
      <w:r w:rsidR="00186716">
        <w:rPr>
          <w:rFonts w:ascii="Sylfaen" w:hAnsi="Sylfaen" w:cs="Sylfaen"/>
          <w:sz w:val="24"/>
          <w:szCs w:val="24"/>
        </w:rPr>
        <w:t>եւ</w:t>
      </w:r>
      <w:r w:rsidRPr="00B62852">
        <w:rPr>
          <w:rFonts w:ascii="Sylfaen" w:hAnsi="Sylfaen" w:cs="Sylfaen"/>
          <w:sz w:val="24"/>
          <w:szCs w:val="24"/>
        </w:rPr>
        <w:t xml:space="preserve"> մշակում:</w:t>
      </w:r>
    </w:p>
    <w:p w14:paraId="6C397D29" w14:textId="77777777" w:rsidR="009E6754" w:rsidRPr="00B62852" w:rsidRDefault="009E6754" w:rsidP="008F58F1">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104.</w:t>
      </w:r>
      <w:r w:rsidR="008F58F1" w:rsidRPr="008F58F1">
        <w:rPr>
          <w:rFonts w:ascii="Sylfaen" w:hAnsi="Sylfaen" w:cs="Sylfaen"/>
          <w:sz w:val="24"/>
          <w:szCs w:val="24"/>
        </w:rPr>
        <w:tab/>
      </w:r>
      <w:r w:rsidRPr="00B62852">
        <w:rPr>
          <w:rFonts w:ascii="Sylfaen" w:hAnsi="Sylfaen" w:cs="Sylfaen"/>
          <w:sz w:val="24"/>
          <w:szCs w:val="24"/>
        </w:rPr>
        <w:t xml:space="preserve">«Լիազորված մարմնի՝ ժամանակավոր կարանտինային բուսասանիտարական միջոցի մասին լրացուցիչ տեղեկությունների ներկայացման հարցման ընդունում </w:t>
      </w:r>
      <w:r w:rsidR="00186716">
        <w:rPr>
          <w:rFonts w:ascii="Sylfaen" w:hAnsi="Sylfaen" w:cs="Sylfaen"/>
          <w:sz w:val="24"/>
          <w:szCs w:val="24"/>
        </w:rPr>
        <w:t>եւ</w:t>
      </w:r>
      <w:r w:rsidRPr="00B62852">
        <w:rPr>
          <w:rFonts w:ascii="Sylfaen" w:hAnsi="Sylfaen" w:cs="Sylfaen"/>
          <w:sz w:val="24"/>
          <w:szCs w:val="24"/>
        </w:rPr>
        <w:t xml:space="preserve"> մշակում» </w:t>
      </w:r>
      <w:r w:rsidRPr="00B62852">
        <w:rPr>
          <w:rFonts w:ascii="Sylfaen" w:hAnsi="Sylfaen" w:cs="Sylfaen"/>
          <w:sz w:val="24"/>
          <w:szCs w:val="24"/>
          <w:lang w:eastAsia="en-US"/>
        </w:rPr>
        <w:t xml:space="preserve">(P.SS.12.OPR.035) </w:t>
      </w:r>
      <w:r w:rsidRPr="00B62852">
        <w:rPr>
          <w:rFonts w:ascii="Sylfaen" w:hAnsi="Sylfaen" w:cs="Sylfaen"/>
          <w:sz w:val="24"/>
          <w:szCs w:val="24"/>
        </w:rPr>
        <w:t xml:space="preserve">գործառնության </w:t>
      </w:r>
      <w:r w:rsidRPr="00B62852">
        <w:rPr>
          <w:rFonts w:ascii="Sylfaen" w:hAnsi="Sylfaen" w:cs="Sylfaen"/>
          <w:sz w:val="24"/>
          <w:szCs w:val="24"/>
          <w:lang w:eastAsia="en-US"/>
        </w:rPr>
        <w:t xml:space="preserve">կատարման պահից </w:t>
      </w:r>
      <w:r w:rsidRPr="00B62852">
        <w:rPr>
          <w:rFonts w:ascii="Sylfaen" w:hAnsi="Sylfaen" w:cs="Sylfaen"/>
          <w:sz w:val="24"/>
          <w:szCs w:val="24"/>
        </w:rPr>
        <w:t xml:space="preserve">10 աշխատանքային օրվա ընթացքում կատարվում է «Ժամանակավոր կարանտինային բուսասանիտարական միջոցի մասին լրացուցիչ տեղեկությունների ուղարկում լիազորված մարմին» </w:t>
      </w:r>
      <w:r w:rsidRPr="00B62852">
        <w:rPr>
          <w:rFonts w:ascii="Sylfaen" w:hAnsi="Sylfaen" w:cs="Sylfaen"/>
          <w:sz w:val="24"/>
          <w:szCs w:val="24"/>
          <w:lang w:eastAsia="en-US"/>
        </w:rPr>
        <w:t xml:space="preserve">(P.SS.12.OPR.037) </w:t>
      </w:r>
      <w:r w:rsidRPr="00B62852">
        <w:rPr>
          <w:rFonts w:ascii="Sylfaen" w:hAnsi="Sylfaen" w:cs="Sylfaen"/>
          <w:sz w:val="24"/>
          <w:szCs w:val="24"/>
        </w:rPr>
        <w:t>գործառնությունը</w:t>
      </w:r>
      <w:r w:rsidRPr="00B62852">
        <w:rPr>
          <w:rFonts w:ascii="Sylfaen" w:hAnsi="Sylfaen" w:cs="Sylfaen"/>
          <w:sz w:val="24"/>
          <w:szCs w:val="24"/>
          <w:lang w:eastAsia="en-US"/>
        </w:rPr>
        <w:t>, որի կատարման արդյունքներով լիազորված մարմնի կողմից ձ</w:t>
      </w:r>
      <w:r w:rsidR="00186716">
        <w:rPr>
          <w:rFonts w:ascii="Sylfaen" w:hAnsi="Sylfaen" w:cs="Sylfaen"/>
          <w:sz w:val="24"/>
          <w:szCs w:val="24"/>
          <w:lang w:eastAsia="en-US"/>
        </w:rPr>
        <w:t>եւ</w:t>
      </w:r>
      <w:r w:rsidRPr="00B62852">
        <w:rPr>
          <w:rFonts w:ascii="Sylfaen" w:hAnsi="Sylfaen" w:cs="Sylfaen"/>
          <w:sz w:val="24"/>
          <w:szCs w:val="24"/>
          <w:lang w:eastAsia="en-US"/>
        </w:rPr>
        <w:t xml:space="preserve">ավորվում </w:t>
      </w:r>
      <w:r w:rsidR="00186716">
        <w:rPr>
          <w:rFonts w:ascii="Sylfaen" w:hAnsi="Sylfaen" w:cs="Sylfaen"/>
          <w:sz w:val="24"/>
          <w:szCs w:val="24"/>
          <w:lang w:eastAsia="en-US"/>
        </w:rPr>
        <w:t>եւ</w:t>
      </w:r>
      <w:r w:rsidRPr="00B62852">
        <w:rPr>
          <w:rFonts w:ascii="Sylfaen" w:hAnsi="Sylfaen" w:cs="Sylfaen"/>
          <w:sz w:val="24"/>
          <w:szCs w:val="24"/>
          <w:lang w:eastAsia="en-US"/>
        </w:rPr>
        <w:t xml:space="preserve"> ծանուցվող լիազորված մարմին է ուղարկվում </w:t>
      </w:r>
      <w:r w:rsidRPr="00B62852">
        <w:rPr>
          <w:rFonts w:ascii="Sylfaen" w:hAnsi="Sylfaen" w:cs="Sylfaen"/>
          <w:sz w:val="24"/>
          <w:szCs w:val="24"/>
        </w:rPr>
        <w:t>ժամանակավոր կարանտինային բուսասանիտարական միջոցի մասին լրացուցիչ տեղեկություններ կամ ուղարկվում է հարցման պարամետրերը բավարարող տեղեկությունների բացակայության մասին ծանուցում:</w:t>
      </w:r>
    </w:p>
    <w:p w14:paraId="74836FD3" w14:textId="77777777" w:rsidR="009E6754" w:rsidRPr="00B62852" w:rsidRDefault="009E6754" w:rsidP="008F58F1">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105.</w:t>
      </w:r>
      <w:r w:rsidR="008F58F1" w:rsidRPr="008F58F1">
        <w:rPr>
          <w:rFonts w:ascii="Sylfaen" w:hAnsi="Sylfaen" w:cs="Sylfaen"/>
          <w:sz w:val="24"/>
          <w:szCs w:val="24"/>
        </w:rPr>
        <w:tab/>
      </w:r>
      <w:r w:rsidRPr="00B62852">
        <w:rPr>
          <w:rFonts w:ascii="Sylfaen" w:hAnsi="Sylfaen" w:cs="Sylfaen"/>
          <w:sz w:val="24"/>
          <w:szCs w:val="24"/>
        </w:rPr>
        <w:t xml:space="preserve">Ժամանակավոր կարանտինային բուսասանիտարական միջոցի մասին լրացուցիչ տեղեկությունները կամ հարցման պարամետրերը բավարարող տեղեկությունների բացակայության մասին ծանուցումը ծանուցվող լիազորված մարմնի կողմից ստանալիս կատարվում է «Ժամանակավոր կարանտինային բուսասանիտարական միջոցի մասին լրացուցիչ տեղեկությունների ընդունում </w:t>
      </w:r>
      <w:r w:rsidR="00186716">
        <w:rPr>
          <w:rFonts w:ascii="Sylfaen" w:hAnsi="Sylfaen" w:cs="Sylfaen"/>
          <w:sz w:val="24"/>
          <w:szCs w:val="24"/>
        </w:rPr>
        <w:t>եւ</w:t>
      </w:r>
      <w:r w:rsidRPr="00B62852">
        <w:rPr>
          <w:rFonts w:ascii="Sylfaen" w:hAnsi="Sylfaen" w:cs="Sylfaen"/>
          <w:sz w:val="24"/>
          <w:szCs w:val="24"/>
        </w:rPr>
        <w:t xml:space="preserve"> մշակում լիազորված մարմնի կողմից» </w:t>
      </w:r>
      <w:r w:rsidRPr="00B62852">
        <w:rPr>
          <w:rFonts w:ascii="Sylfaen" w:hAnsi="Sylfaen" w:cs="Sylfaen"/>
          <w:sz w:val="24"/>
          <w:szCs w:val="24"/>
          <w:lang w:eastAsia="en-US"/>
        </w:rPr>
        <w:t xml:space="preserve">(P.SS.12.OPR.038) </w:t>
      </w:r>
      <w:r w:rsidRPr="00B62852">
        <w:rPr>
          <w:rFonts w:ascii="Sylfaen" w:hAnsi="Sylfaen" w:cs="Sylfaen"/>
          <w:sz w:val="24"/>
          <w:szCs w:val="24"/>
        </w:rPr>
        <w:t>գործառնությունը</w:t>
      </w:r>
      <w:r w:rsidRPr="00B62852">
        <w:rPr>
          <w:rFonts w:ascii="Sylfaen" w:hAnsi="Sylfaen" w:cs="Sylfaen"/>
          <w:sz w:val="24"/>
          <w:szCs w:val="24"/>
          <w:lang w:eastAsia="en-US"/>
        </w:rPr>
        <w:t xml:space="preserve">, որի կատարման արդյունքներով իրականացվում է նշված տեղեկությունների ընդունում </w:t>
      </w:r>
      <w:r w:rsidR="00186716">
        <w:rPr>
          <w:rFonts w:ascii="Sylfaen" w:hAnsi="Sylfaen" w:cs="Sylfaen"/>
          <w:sz w:val="24"/>
          <w:szCs w:val="24"/>
          <w:lang w:eastAsia="en-US"/>
        </w:rPr>
        <w:t>եւ</w:t>
      </w:r>
      <w:r w:rsidRPr="00B62852">
        <w:rPr>
          <w:rFonts w:ascii="Sylfaen" w:hAnsi="Sylfaen" w:cs="Sylfaen"/>
          <w:sz w:val="24"/>
          <w:szCs w:val="24"/>
          <w:lang w:eastAsia="en-US"/>
        </w:rPr>
        <w:t xml:space="preserve"> մշակում, իսկ լիազորված մարմին է ուղարկվում </w:t>
      </w:r>
      <w:r w:rsidRPr="00B62852">
        <w:rPr>
          <w:rFonts w:ascii="Sylfaen" w:hAnsi="Sylfaen" w:cs="Sylfaen"/>
          <w:sz w:val="24"/>
          <w:szCs w:val="24"/>
        </w:rPr>
        <w:t>ժամանակավոր կարանտինային բուսասանիտարական միջոցի մասին լրացուցիչ տեղեկությունները լիազորված մարմնի կողմից մշակման արդյունքի մասին ծանուցումը:</w:t>
      </w:r>
    </w:p>
    <w:p w14:paraId="7165DB13" w14:textId="77777777" w:rsidR="009E6754" w:rsidRPr="00B62852" w:rsidRDefault="009E6754" w:rsidP="008F58F1">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106.</w:t>
      </w:r>
      <w:r w:rsidR="008F58F1" w:rsidRPr="008F58F1">
        <w:rPr>
          <w:rFonts w:ascii="Sylfaen" w:hAnsi="Sylfaen" w:cs="Sylfaen"/>
          <w:sz w:val="24"/>
          <w:szCs w:val="24"/>
        </w:rPr>
        <w:tab/>
      </w:r>
      <w:r w:rsidRPr="00B62852">
        <w:rPr>
          <w:rFonts w:ascii="Sylfaen" w:hAnsi="Sylfaen" w:cs="Sylfaen"/>
          <w:sz w:val="24"/>
          <w:szCs w:val="24"/>
        </w:rPr>
        <w:t xml:space="preserve">Ժամանակավոր կարանտինային բուսասանիտարական միջոցի մասին լրացուցիչ տեղեկությունները լիազորված մարմնի կողմից մշակման արդյունքի մասին ծանուցումը լիազորված մարմնի կողմից ստանալիս կատարվում է «Ժամանակավոր կարանտինային բուսասանիտարական միջոցի մասին լրացուցիչ տեղեկությունները լիազորված մարմնի կողմից մշակման արդյունքի մասին ծանուցման ստացում» </w:t>
      </w:r>
      <w:r w:rsidRPr="00B62852">
        <w:rPr>
          <w:rFonts w:ascii="Sylfaen" w:hAnsi="Sylfaen" w:cs="Sylfaen"/>
          <w:sz w:val="24"/>
          <w:szCs w:val="24"/>
          <w:lang w:eastAsia="en-US"/>
        </w:rPr>
        <w:t xml:space="preserve">(P.SS.12.OPR.039) </w:t>
      </w:r>
      <w:r w:rsidRPr="00B62852">
        <w:rPr>
          <w:rFonts w:ascii="Sylfaen" w:hAnsi="Sylfaen" w:cs="Sylfaen"/>
          <w:sz w:val="24"/>
          <w:szCs w:val="24"/>
        </w:rPr>
        <w:t>գործառնությունը</w:t>
      </w:r>
      <w:r w:rsidRPr="00B62852">
        <w:rPr>
          <w:rFonts w:ascii="Sylfaen" w:hAnsi="Sylfaen" w:cs="Sylfaen"/>
          <w:sz w:val="24"/>
          <w:szCs w:val="24"/>
          <w:lang w:eastAsia="en-US"/>
        </w:rPr>
        <w:t>, որի կատարման արդյունքներով իրականացվում է նշված ծանուցման ընդունումն ու մշակումը:</w:t>
      </w:r>
    </w:p>
    <w:p w14:paraId="6B92579E" w14:textId="77777777" w:rsidR="009E6754" w:rsidRPr="00B62852" w:rsidRDefault="009E6754" w:rsidP="008F58F1">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107.</w:t>
      </w:r>
      <w:r w:rsidR="008F58F1" w:rsidRPr="008F58F1">
        <w:rPr>
          <w:rFonts w:ascii="Sylfaen" w:hAnsi="Sylfaen" w:cs="Sylfaen"/>
          <w:sz w:val="24"/>
          <w:szCs w:val="24"/>
        </w:rPr>
        <w:tab/>
      </w:r>
      <w:r w:rsidRPr="00B62852">
        <w:rPr>
          <w:rFonts w:ascii="Sylfaen" w:hAnsi="Sylfaen" w:cs="Sylfaen"/>
          <w:sz w:val="24"/>
          <w:szCs w:val="24"/>
        </w:rPr>
        <w:t xml:space="preserve">«Ժամանակավոր կարանտինային բուսասանիտարական միջոցի մասին լրացուցիչ տեղեկությունների ներկայացում լիազորված մարմին» </w:t>
      </w:r>
      <w:r w:rsidRPr="00B62852">
        <w:rPr>
          <w:rFonts w:ascii="Sylfaen" w:hAnsi="Sylfaen" w:cs="Sylfaen"/>
          <w:sz w:val="24"/>
          <w:szCs w:val="24"/>
          <w:lang w:eastAsia="en-US" w:bidi="en-US"/>
        </w:rPr>
        <w:t xml:space="preserve">(P.SS.12.PRC.010) </w:t>
      </w:r>
      <w:r w:rsidRPr="00B62852">
        <w:rPr>
          <w:rFonts w:ascii="Sylfaen" w:hAnsi="Sylfaen" w:cs="Sylfaen"/>
          <w:sz w:val="24"/>
          <w:szCs w:val="24"/>
        </w:rPr>
        <w:t xml:space="preserve">ընթացակարգի </w:t>
      </w:r>
      <w:r w:rsidRPr="00B62852">
        <w:rPr>
          <w:rFonts w:ascii="Sylfaen" w:hAnsi="Sylfaen" w:cs="Sylfaen"/>
          <w:sz w:val="24"/>
          <w:szCs w:val="24"/>
          <w:lang w:eastAsia="en-US" w:bidi="en-US"/>
        </w:rPr>
        <w:t xml:space="preserve">կատարման արդյունքը հարցման հիման վրա </w:t>
      </w:r>
      <w:r w:rsidRPr="00B62852">
        <w:rPr>
          <w:rFonts w:ascii="Sylfaen" w:hAnsi="Sylfaen" w:cs="Sylfaen"/>
          <w:sz w:val="24"/>
          <w:szCs w:val="24"/>
        </w:rPr>
        <w:t>ժամանակավոր կարանտինային բուսասանիտարական միջոցի մասին լրացուցիչ տեղեկություններ կամ հարցման պարամետրերը բավարարող տեղեկությունների բացակայության մասին ծանուցման ներկայացնելն է ծանուցվող լիազորված մարմին:</w:t>
      </w:r>
    </w:p>
    <w:p w14:paraId="68384201" w14:textId="77777777" w:rsidR="009E6754" w:rsidRPr="00B62852" w:rsidRDefault="009E6754" w:rsidP="008F58F1">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108.</w:t>
      </w:r>
      <w:r w:rsidR="008F58F1" w:rsidRPr="008F58F1">
        <w:rPr>
          <w:rFonts w:ascii="Sylfaen" w:hAnsi="Sylfaen" w:cs="Sylfaen"/>
          <w:sz w:val="24"/>
          <w:szCs w:val="24"/>
        </w:rPr>
        <w:tab/>
      </w:r>
      <w:r w:rsidRPr="00B62852">
        <w:rPr>
          <w:rFonts w:ascii="Sylfaen" w:hAnsi="Sylfaen" w:cs="Sylfaen"/>
          <w:sz w:val="24"/>
          <w:szCs w:val="24"/>
        </w:rPr>
        <w:t xml:space="preserve">«Ժամանակավոր կարանտինային բուսասանիտարական միջոցի մասին լրացուցիչ տեղեկությունների ներկայացում լիազորված մարմին» </w:t>
      </w:r>
      <w:r w:rsidRPr="00B62852">
        <w:rPr>
          <w:rFonts w:ascii="Sylfaen" w:hAnsi="Sylfaen" w:cs="Sylfaen"/>
          <w:sz w:val="24"/>
          <w:szCs w:val="24"/>
          <w:lang w:eastAsia="en-US" w:bidi="en-US"/>
        </w:rPr>
        <w:t xml:space="preserve">(P.SS.12.PRC.010) </w:t>
      </w:r>
      <w:r w:rsidRPr="00B62852">
        <w:rPr>
          <w:rFonts w:ascii="Sylfaen" w:hAnsi="Sylfaen" w:cs="Sylfaen"/>
          <w:sz w:val="24"/>
          <w:szCs w:val="24"/>
        </w:rPr>
        <w:t>ընթացակարգի</w:t>
      </w:r>
      <w:r w:rsidRPr="00B62852">
        <w:rPr>
          <w:rFonts w:ascii="Sylfaen" w:hAnsi="Sylfaen" w:cs="Sylfaen"/>
          <w:sz w:val="24"/>
          <w:szCs w:val="24"/>
          <w:lang w:eastAsia="en-US" w:bidi="en-US"/>
        </w:rPr>
        <w:t xml:space="preserve"> շրջանակներում կատարվող` ընդհանուր գործընթացի գործառնությունների ցանկը բերված է </w:t>
      </w:r>
      <w:r w:rsidRPr="00B62852">
        <w:rPr>
          <w:rFonts w:ascii="Sylfaen" w:hAnsi="Sylfaen" w:cs="Sylfaen"/>
          <w:sz w:val="24"/>
          <w:szCs w:val="24"/>
        </w:rPr>
        <w:t>50-րդ աղյուսակում:</w:t>
      </w:r>
    </w:p>
    <w:p w14:paraId="51491912" w14:textId="77777777" w:rsidR="004B3D55" w:rsidRPr="00FE3616" w:rsidRDefault="004B3D55" w:rsidP="00186716">
      <w:pPr>
        <w:pStyle w:val="1"/>
        <w:shd w:val="clear" w:color="auto" w:fill="auto"/>
        <w:spacing w:after="160"/>
        <w:ind w:firstLine="0"/>
        <w:jc w:val="right"/>
        <w:rPr>
          <w:rFonts w:ascii="Sylfaen" w:hAnsi="Sylfaen" w:cs="Sylfaen"/>
          <w:sz w:val="24"/>
          <w:szCs w:val="24"/>
        </w:rPr>
      </w:pPr>
    </w:p>
    <w:p w14:paraId="7C53B947" w14:textId="77777777" w:rsidR="009E6754" w:rsidRPr="00B62852" w:rsidRDefault="009E6754" w:rsidP="00186716">
      <w:pPr>
        <w:pStyle w:val="1"/>
        <w:shd w:val="clear" w:color="auto" w:fill="auto"/>
        <w:spacing w:after="160"/>
        <w:ind w:firstLine="0"/>
        <w:jc w:val="right"/>
        <w:rPr>
          <w:rFonts w:ascii="Sylfaen" w:hAnsi="Sylfaen" w:cs="Sylfaen"/>
          <w:sz w:val="24"/>
          <w:szCs w:val="24"/>
        </w:rPr>
      </w:pPr>
      <w:r w:rsidRPr="00B62852">
        <w:rPr>
          <w:rFonts w:ascii="Sylfaen" w:hAnsi="Sylfaen" w:cs="Sylfaen"/>
          <w:sz w:val="24"/>
          <w:szCs w:val="24"/>
        </w:rPr>
        <w:t>Աղյուսակ 50</w:t>
      </w:r>
    </w:p>
    <w:p w14:paraId="32F7CEA8"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cs="Sylfaen"/>
          <w:sz w:val="24"/>
          <w:szCs w:val="24"/>
        </w:rPr>
        <w:t xml:space="preserve"> «Ժամանակավոր կարանտինային բուսասանիտարական միջոցի մասին լրացուցիչ տեղեկությունների ներկայացում լիազորված մարմին» </w:t>
      </w:r>
      <w:r w:rsidRPr="00B62852">
        <w:rPr>
          <w:rFonts w:ascii="Sylfaen" w:hAnsi="Sylfaen" w:cs="Sylfaen"/>
          <w:sz w:val="24"/>
          <w:szCs w:val="24"/>
          <w:lang w:eastAsia="en-US" w:bidi="en-US"/>
        </w:rPr>
        <w:t xml:space="preserve">(P.SS.12.PRC.010) </w:t>
      </w:r>
      <w:r w:rsidRPr="00B62852">
        <w:rPr>
          <w:rFonts w:ascii="Sylfaen" w:hAnsi="Sylfaen" w:cs="Sylfaen"/>
          <w:sz w:val="24"/>
          <w:szCs w:val="24"/>
        </w:rPr>
        <w:t>ընթացակարգի</w:t>
      </w:r>
      <w:r w:rsidRPr="00B62852">
        <w:rPr>
          <w:rFonts w:ascii="Sylfaen" w:hAnsi="Sylfaen" w:cs="Sylfaen"/>
          <w:sz w:val="24"/>
          <w:szCs w:val="24"/>
          <w:lang w:eastAsia="en-US" w:bidi="en-US"/>
        </w:rPr>
        <w:t xml:space="preserve"> շրջանակներում կատարվող` ընդհանուր գործընթացի գործառնությունների ցանկ</w:t>
      </w:r>
    </w:p>
    <w:tbl>
      <w:tblPr>
        <w:tblOverlap w:val="never"/>
        <w:tblW w:w="9472" w:type="dxa"/>
        <w:jc w:val="center"/>
        <w:tblLayout w:type="fixed"/>
        <w:tblCellMar>
          <w:left w:w="10" w:type="dxa"/>
          <w:right w:w="10" w:type="dxa"/>
        </w:tblCellMar>
        <w:tblLook w:val="0020" w:firstRow="1" w:lastRow="0" w:firstColumn="0" w:lastColumn="0" w:noHBand="0" w:noVBand="0"/>
      </w:tblPr>
      <w:tblGrid>
        <w:gridCol w:w="2189"/>
        <w:gridCol w:w="4111"/>
        <w:gridCol w:w="3172"/>
      </w:tblGrid>
      <w:tr w:rsidR="009E6754" w:rsidRPr="004B3D55" w14:paraId="6CF34729" w14:textId="77777777" w:rsidTr="004B3D55">
        <w:trPr>
          <w:tblHeader/>
          <w:jc w:val="center"/>
        </w:trPr>
        <w:tc>
          <w:tcPr>
            <w:tcW w:w="2189" w:type="dxa"/>
            <w:tcBorders>
              <w:top w:val="single" w:sz="4" w:space="0" w:color="auto"/>
              <w:left w:val="single" w:sz="4" w:space="0" w:color="auto"/>
            </w:tcBorders>
            <w:shd w:val="clear" w:color="auto" w:fill="FFFFFF"/>
            <w:vAlign w:val="center"/>
          </w:tcPr>
          <w:p w14:paraId="67BFD23A"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Ծածկագրային նշագիրը</w:t>
            </w:r>
          </w:p>
        </w:tc>
        <w:tc>
          <w:tcPr>
            <w:tcW w:w="4111" w:type="dxa"/>
            <w:tcBorders>
              <w:top w:val="single" w:sz="4" w:space="0" w:color="auto"/>
              <w:left w:val="single" w:sz="4" w:space="0" w:color="auto"/>
            </w:tcBorders>
            <w:shd w:val="clear" w:color="auto" w:fill="FFFFFF"/>
            <w:vAlign w:val="center"/>
          </w:tcPr>
          <w:p w14:paraId="44F0FB0C"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Անվանումը</w:t>
            </w:r>
          </w:p>
        </w:tc>
        <w:tc>
          <w:tcPr>
            <w:tcW w:w="3172" w:type="dxa"/>
            <w:tcBorders>
              <w:top w:val="single" w:sz="4" w:space="0" w:color="auto"/>
              <w:left w:val="single" w:sz="4" w:space="0" w:color="auto"/>
              <w:right w:val="single" w:sz="4" w:space="0" w:color="auto"/>
            </w:tcBorders>
            <w:shd w:val="clear" w:color="auto" w:fill="FFFFFF"/>
            <w:vAlign w:val="center"/>
          </w:tcPr>
          <w:p w14:paraId="6BDBDE7D"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Նկարագրությունը</w:t>
            </w:r>
          </w:p>
        </w:tc>
      </w:tr>
      <w:tr w:rsidR="009E6754" w:rsidRPr="004B3D55" w14:paraId="0A833BEB" w14:textId="77777777" w:rsidTr="004B3D55">
        <w:trPr>
          <w:tblHeader/>
          <w:jc w:val="center"/>
        </w:trPr>
        <w:tc>
          <w:tcPr>
            <w:tcW w:w="2189" w:type="dxa"/>
            <w:tcBorders>
              <w:top w:val="single" w:sz="4" w:space="0" w:color="auto"/>
              <w:left w:val="single" w:sz="4" w:space="0" w:color="auto"/>
            </w:tcBorders>
            <w:shd w:val="clear" w:color="auto" w:fill="FFFFFF"/>
            <w:vAlign w:val="center"/>
          </w:tcPr>
          <w:p w14:paraId="4BFDE382"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1</w:t>
            </w:r>
          </w:p>
        </w:tc>
        <w:tc>
          <w:tcPr>
            <w:tcW w:w="4111" w:type="dxa"/>
            <w:tcBorders>
              <w:top w:val="single" w:sz="4" w:space="0" w:color="auto"/>
              <w:left w:val="single" w:sz="4" w:space="0" w:color="auto"/>
            </w:tcBorders>
            <w:shd w:val="clear" w:color="auto" w:fill="FFFFFF"/>
            <w:vAlign w:val="center"/>
          </w:tcPr>
          <w:p w14:paraId="660DD68E"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2</w:t>
            </w:r>
          </w:p>
        </w:tc>
        <w:tc>
          <w:tcPr>
            <w:tcW w:w="3172" w:type="dxa"/>
            <w:tcBorders>
              <w:top w:val="single" w:sz="4" w:space="0" w:color="auto"/>
              <w:left w:val="single" w:sz="4" w:space="0" w:color="auto"/>
              <w:right w:val="single" w:sz="4" w:space="0" w:color="auto"/>
            </w:tcBorders>
            <w:shd w:val="clear" w:color="auto" w:fill="FFFFFF"/>
            <w:vAlign w:val="center"/>
          </w:tcPr>
          <w:p w14:paraId="3BECE7BE"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3</w:t>
            </w:r>
          </w:p>
        </w:tc>
      </w:tr>
      <w:tr w:rsidR="009E6754" w:rsidRPr="004B3D55" w14:paraId="3927DB88" w14:textId="77777777" w:rsidTr="004B3D55">
        <w:trPr>
          <w:jc w:val="center"/>
        </w:trPr>
        <w:tc>
          <w:tcPr>
            <w:tcW w:w="2189" w:type="dxa"/>
            <w:tcBorders>
              <w:top w:val="single" w:sz="4" w:space="0" w:color="auto"/>
              <w:left w:val="single" w:sz="4" w:space="0" w:color="auto"/>
            </w:tcBorders>
            <w:shd w:val="clear" w:color="auto" w:fill="FFFFFF"/>
          </w:tcPr>
          <w:p w14:paraId="679E5C51"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lang w:eastAsia="en-US" w:bidi="en-US"/>
              </w:rPr>
              <w:t>P.SS.12.OPR.034</w:t>
            </w:r>
          </w:p>
        </w:tc>
        <w:tc>
          <w:tcPr>
            <w:tcW w:w="4111" w:type="dxa"/>
            <w:tcBorders>
              <w:top w:val="single" w:sz="4" w:space="0" w:color="auto"/>
              <w:left w:val="single" w:sz="4" w:space="0" w:color="auto"/>
            </w:tcBorders>
            <w:shd w:val="clear" w:color="auto" w:fill="FFFFFF"/>
            <w:vAlign w:val="center"/>
          </w:tcPr>
          <w:p w14:paraId="4148873D" w14:textId="77777777" w:rsidR="009E6754" w:rsidRPr="004B3D55" w:rsidRDefault="009E6754" w:rsidP="00721CA5">
            <w:pPr>
              <w:pStyle w:val="a3"/>
              <w:shd w:val="clear" w:color="auto" w:fill="auto"/>
              <w:spacing w:line="240" w:lineRule="auto"/>
              <w:rPr>
                <w:rFonts w:ascii="Sylfaen" w:hAnsi="Sylfaen" w:cs="Sylfaen"/>
                <w:sz w:val="20"/>
                <w:szCs w:val="20"/>
              </w:rPr>
            </w:pPr>
            <w:r w:rsidRPr="004B3D55">
              <w:rPr>
                <w:rFonts w:ascii="Sylfaen" w:hAnsi="Sylfaen" w:cs="Sylfaen"/>
                <w:sz w:val="20"/>
                <w:szCs w:val="20"/>
              </w:rPr>
              <w:t xml:space="preserve">լիազորված մարմնի` ժամանակավոր կարանտինային բուսասանիտարական միջոցի մասին լրացուցիչ տեղեկությունների ներկայացման հարցում </w:t>
            </w:r>
          </w:p>
        </w:tc>
        <w:tc>
          <w:tcPr>
            <w:tcW w:w="3172" w:type="dxa"/>
            <w:tcBorders>
              <w:top w:val="single" w:sz="4" w:space="0" w:color="auto"/>
              <w:left w:val="single" w:sz="4" w:space="0" w:color="auto"/>
              <w:right w:val="single" w:sz="4" w:space="0" w:color="auto"/>
            </w:tcBorders>
            <w:shd w:val="clear" w:color="auto" w:fill="FFFFFF"/>
          </w:tcPr>
          <w:p w14:paraId="1678F3A6"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բերված է սույն կանոնների 51-րդ աղյուսակում</w:t>
            </w:r>
          </w:p>
        </w:tc>
      </w:tr>
      <w:tr w:rsidR="009E6754" w:rsidRPr="004B3D55" w14:paraId="122CCDAC" w14:textId="77777777" w:rsidTr="004B3D55">
        <w:trPr>
          <w:jc w:val="center"/>
        </w:trPr>
        <w:tc>
          <w:tcPr>
            <w:tcW w:w="2189" w:type="dxa"/>
            <w:tcBorders>
              <w:top w:val="single" w:sz="4" w:space="0" w:color="auto"/>
              <w:left w:val="single" w:sz="4" w:space="0" w:color="auto"/>
            </w:tcBorders>
            <w:shd w:val="clear" w:color="auto" w:fill="FFFFFF"/>
          </w:tcPr>
          <w:p w14:paraId="491DBB09"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lang w:eastAsia="en-US" w:bidi="en-US"/>
              </w:rPr>
              <w:t>P.SS.12.OPR.035</w:t>
            </w:r>
          </w:p>
        </w:tc>
        <w:tc>
          <w:tcPr>
            <w:tcW w:w="4111" w:type="dxa"/>
            <w:tcBorders>
              <w:top w:val="single" w:sz="4" w:space="0" w:color="auto"/>
              <w:left w:val="single" w:sz="4" w:space="0" w:color="auto"/>
            </w:tcBorders>
            <w:shd w:val="clear" w:color="auto" w:fill="FFFFFF"/>
            <w:vAlign w:val="center"/>
          </w:tcPr>
          <w:p w14:paraId="149D1ED1" w14:textId="77777777" w:rsidR="009E6754" w:rsidRPr="004B3D55" w:rsidRDefault="009E6754" w:rsidP="00721CA5">
            <w:pPr>
              <w:pStyle w:val="a3"/>
              <w:shd w:val="clear" w:color="auto" w:fill="auto"/>
              <w:spacing w:line="240" w:lineRule="auto"/>
              <w:rPr>
                <w:rFonts w:ascii="Sylfaen" w:hAnsi="Sylfaen" w:cs="Sylfaen"/>
                <w:sz w:val="20"/>
                <w:szCs w:val="20"/>
              </w:rPr>
            </w:pPr>
            <w:r w:rsidRPr="004B3D55">
              <w:rPr>
                <w:rFonts w:ascii="Sylfaen" w:hAnsi="Sylfaen" w:cs="Sylfaen"/>
                <w:sz w:val="20"/>
                <w:szCs w:val="20"/>
              </w:rPr>
              <w:t xml:space="preserve">լիազորված մարմնի` ժամանակավոր կարանտինային բուսասանիտարական միջոցի մասին լրացուցիչ տեղեկությունների ներկայացման հարցման ընդունում </w:t>
            </w:r>
            <w:r w:rsidR="00186716" w:rsidRPr="004B3D55">
              <w:rPr>
                <w:rFonts w:ascii="Sylfaen" w:hAnsi="Sylfaen" w:cs="Sylfaen"/>
                <w:sz w:val="20"/>
                <w:szCs w:val="20"/>
              </w:rPr>
              <w:t>եւ</w:t>
            </w:r>
            <w:r w:rsidRPr="004B3D55">
              <w:rPr>
                <w:rFonts w:ascii="Sylfaen" w:hAnsi="Sylfaen" w:cs="Sylfaen"/>
                <w:sz w:val="20"/>
                <w:szCs w:val="20"/>
              </w:rPr>
              <w:t xml:space="preserve"> մշակում</w:t>
            </w:r>
          </w:p>
        </w:tc>
        <w:tc>
          <w:tcPr>
            <w:tcW w:w="3172" w:type="dxa"/>
            <w:tcBorders>
              <w:top w:val="single" w:sz="4" w:space="0" w:color="auto"/>
              <w:left w:val="single" w:sz="4" w:space="0" w:color="auto"/>
              <w:right w:val="single" w:sz="4" w:space="0" w:color="auto"/>
            </w:tcBorders>
            <w:shd w:val="clear" w:color="auto" w:fill="FFFFFF"/>
          </w:tcPr>
          <w:p w14:paraId="6AB3E388"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բերված է սույն կանոնների 52-րդ աղյուսակում</w:t>
            </w:r>
          </w:p>
        </w:tc>
      </w:tr>
      <w:tr w:rsidR="009E6754" w:rsidRPr="004B3D55" w14:paraId="3BDD1656" w14:textId="77777777" w:rsidTr="004B3D55">
        <w:trPr>
          <w:jc w:val="center"/>
        </w:trPr>
        <w:tc>
          <w:tcPr>
            <w:tcW w:w="2189" w:type="dxa"/>
            <w:tcBorders>
              <w:top w:val="single" w:sz="4" w:space="0" w:color="auto"/>
              <w:left w:val="single" w:sz="4" w:space="0" w:color="auto"/>
              <w:bottom w:val="single" w:sz="4" w:space="0" w:color="auto"/>
            </w:tcBorders>
            <w:shd w:val="clear" w:color="auto" w:fill="FFFFFF"/>
          </w:tcPr>
          <w:p w14:paraId="5BDAFD39"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lang w:eastAsia="en-US" w:bidi="en-US"/>
              </w:rPr>
              <w:t>P.SS.12.OPR.036</w:t>
            </w:r>
          </w:p>
        </w:tc>
        <w:tc>
          <w:tcPr>
            <w:tcW w:w="4111" w:type="dxa"/>
            <w:tcBorders>
              <w:top w:val="single" w:sz="4" w:space="0" w:color="auto"/>
              <w:left w:val="single" w:sz="4" w:space="0" w:color="auto"/>
              <w:bottom w:val="single" w:sz="4" w:space="0" w:color="auto"/>
            </w:tcBorders>
            <w:shd w:val="clear" w:color="auto" w:fill="FFFFFF"/>
            <w:vAlign w:val="center"/>
          </w:tcPr>
          <w:p w14:paraId="7B316751"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լիազորված մարմնի` ժամանակավոր կարանտինային բուսասանիտարական միջոցի մասին լրացուցիչ տեղեկությունների ներկայացման հարցումը մշակելու արդյունքի մասին ծանուցման ստացում</w:t>
            </w:r>
          </w:p>
        </w:tc>
        <w:tc>
          <w:tcPr>
            <w:tcW w:w="3172" w:type="dxa"/>
            <w:tcBorders>
              <w:top w:val="single" w:sz="4" w:space="0" w:color="auto"/>
              <w:left w:val="single" w:sz="4" w:space="0" w:color="auto"/>
              <w:bottom w:val="single" w:sz="4" w:space="0" w:color="auto"/>
              <w:right w:val="single" w:sz="4" w:space="0" w:color="auto"/>
            </w:tcBorders>
            <w:shd w:val="clear" w:color="auto" w:fill="FFFFFF"/>
          </w:tcPr>
          <w:p w14:paraId="3155990B"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բերված է սույն կանոնների 53-րդ աղյուսակում</w:t>
            </w:r>
          </w:p>
        </w:tc>
      </w:tr>
      <w:tr w:rsidR="009E6754" w:rsidRPr="004B3D55" w14:paraId="0D853ECB" w14:textId="77777777" w:rsidTr="004B3D55">
        <w:tblPrEx>
          <w:tblLook w:val="0000" w:firstRow="0" w:lastRow="0" w:firstColumn="0" w:lastColumn="0" w:noHBand="0" w:noVBand="0"/>
        </w:tblPrEx>
        <w:trPr>
          <w:jc w:val="center"/>
        </w:trPr>
        <w:tc>
          <w:tcPr>
            <w:tcW w:w="2189" w:type="dxa"/>
            <w:tcBorders>
              <w:top w:val="single" w:sz="4" w:space="0" w:color="auto"/>
              <w:left w:val="single" w:sz="4" w:space="0" w:color="auto"/>
            </w:tcBorders>
            <w:shd w:val="clear" w:color="auto" w:fill="FFFFFF"/>
          </w:tcPr>
          <w:p w14:paraId="2BAEA4D4"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lang w:eastAsia="en-US" w:bidi="en-US"/>
              </w:rPr>
              <w:t>P.SS.12.OPR.037</w:t>
            </w:r>
          </w:p>
        </w:tc>
        <w:tc>
          <w:tcPr>
            <w:tcW w:w="4111" w:type="dxa"/>
            <w:tcBorders>
              <w:top w:val="single" w:sz="4" w:space="0" w:color="auto"/>
              <w:left w:val="single" w:sz="4" w:space="0" w:color="auto"/>
            </w:tcBorders>
            <w:shd w:val="clear" w:color="auto" w:fill="FFFFFF"/>
            <w:vAlign w:val="center"/>
          </w:tcPr>
          <w:p w14:paraId="65F62CB5"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ժամանակավոր կարանտինային բուսասանիտարական միջոցի մասին լրացուցիչ տեղեկությունների ուղարկում լիազորված մարմին</w:t>
            </w:r>
          </w:p>
        </w:tc>
        <w:tc>
          <w:tcPr>
            <w:tcW w:w="3172" w:type="dxa"/>
            <w:tcBorders>
              <w:top w:val="single" w:sz="4" w:space="0" w:color="auto"/>
              <w:left w:val="single" w:sz="4" w:space="0" w:color="auto"/>
              <w:right w:val="single" w:sz="4" w:space="0" w:color="auto"/>
            </w:tcBorders>
            <w:shd w:val="clear" w:color="auto" w:fill="FFFFFF"/>
          </w:tcPr>
          <w:p w14:paraId="301E17D6"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բերված է սույն կանոնների 54-րդ աղյուսակում</w:t>
            </w:r>
          </w:p>
        </w:tc>
      </w:tr>
      <w:tr w:rsidR="009E6754" w:rsidRPr="004B3D55" w14:paraId="2D5162F8" w14:textId="77777777" w:rsidTr="004B3D55">
        <w:tblPrEx>
          <w:tblLook w:val="0000" w:firstRow="0" w:lastRow="0" w:firstColumn="0" w:lastColumn="0" w:noHBand="0" w:noVBand="0"/>
        </w:tblPrEx>
        <w:trPr>
          <w:jc w:val="center"/>
        </w:trPr>
        <w:tc>
          <w:tcPr>
            <w:tcW w:w="2189" w:type="dxa"/>
            <w:tcBorders>
              <w:top w:val="single" w:sz="4" w:space="0" w:color="auto"/>
              <w:left w:val="single" w:sz="4" w:space="0" w:color="auto"/>
            </w:tcBorders>
            <w:shd w:val="clear" w:color="auto" w:fill="FFFFFF"/>
          </w:tcPr>
          <w:p w14:paraId="4BC6A140"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lang w:eastAsia="en-US" w:bidi="en-US"/>
              </w:rPr>
              <w:t>P.SS.12.OPR.038</w:t>
            </w:r>
          </w:p>
        </w:tc>
        <w:tc>
          <w:tcPr>
            <w:tcW w:w="4111" w:type="dxa"/>
            <w:tcBorders>
              <w:top w:val="single" w:sz="4" w:space="0" w:color="auto"/>
              <w:left w:val="single" w:sz="4" w:space="0" w:color="auto"/>
            </w:tcBorders>
            <w:shd w:val="clear" w:color="auto" w:fill="FFFFFF"/>
            <w:vAlign w:val="center"/>
          </w:tcPr>
          <w:p w14:paraId="1E24F43C" w14:textId="77777777" w:rsidR="009E6754" w:rsidRPr="004B3D55" w:rsidRDefault="009E6754" w:rsidP="00721CA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 xml:space="preserve">ժամանակավոր կարանտինային բուսասանիտարական միջոցի մասին լրացուցիչ տեղեկությունների ընդունում </w:t>
            </w:r>
            <w:r w:rsidR="00186716" w:rsidRPr="004B3D55">
              <w:rPr>
                <w:rFonts w:ascii="Sylfaen" w:hAnsi="Sylfaen" w:cs="Sylfaen"/>
                <w:sz w:val="20"/>
                <w:szCs w:val="20"/>
              </w:rPr>
              <w:t>եւ</w:t>
            </w:r>
            <w:r w:rsidRPr="004B3D55">
              <w:rPr>
                <w:rFonts w:ascii="Sylfaen" w:hAnsi="Sylfaen" w:cs="Sylfaen"/>
                <w:sz w:val="20"/>
                <w:szCs w:val="20"/>
              </w:rPr>
              <w:t xml:space="preserve"> մշակում լիազորված մարմնի կողմից</w:t>
            </w:r>
          </w:p>
        </w:tc>
        <w:tc>
          <w:tcPr>
            <w:tcW w:w="3172" w:type="dxa"/>
            <w:tcBorders>
              <w:top w:val="single" w:sz="4" w:space="0" w:color="auto"/>
              <w:left w:val="single" w:sz="4" w:space="0" w:color="auto"/>
              <w:right w:val="single" w:sz="4" w:space="0" w:color="auto"/>
            </w:tcBorders>
            <w:shd w:val="clear" w:color="auto" w:fill="FFFFFF"/>
          </w:tcPr>
          <w:p w14:paraId="0ABA6F6D"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բերված է սույն կանոնների 55-րդ աղյուսակում</w:t>
            </w:r>
          </w:p>
        </w:tc>
      </w:tr>
      <w:tr w:rsidR="009E6754" w:rsidRPr="004B3D55" w14:paraId="11798529" w14:textId="77777777" w:rsidTr="004B3D55">
        <w:tblPrEx>
          <w:tblLook w:val="0000" w:firstRow="0" w:lastRow="0" w:firstColumn="0" w:lastColumn="0" w:noHBand="0" w:noVBand="0"/>
        </w:tblPrEx>
        <w:trPr>
          <w:jc w:val="center"/>
        </w:trPr>
        <w:tc>
          <w:tcPr>
            <w:tcW w:w="2189" w:type="dxa"/>
            <w:tcBorders>
              <w:top w:val="single" w:sz="4" w:space="0" w:color="auto"/>
              <w:left w:val="single" w:sz="4" w:space="0" w:color="auto"/>
              <w:bottom w:val="single" w:sz="4" w:space="0" w:color="auto"/>
            </w:tcBorders>
            <w:shd w:val="clear" w:color="auto" w:fill="FFFFFF"/>
          </w:tcPr>
          <w:p w14:paraId="264E8AAE"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lang w:eastAsia="en-US" w:bidi="en-US"/>
              </w:rPr>
              <w:t>P.SS.12.OPR.039</w:t>
            </w:r>
          </w:p>
        </w:tc>
        <w:tc>
          <w:tcPr>
            <w:tcW w:w="4111" w:type="dxa"/>
            <w:tcBorders>
              <w:top w:val="single" w:sz="4" w:space="0" w:color="auto"/>
              <w:left w:val="single" w:sz="4" w:space="0" w:color="auto"/>
              <w:bottom w:val="single" w:sz="4" w:space="0" w:color="auto"/>
            </w:tcBorders>
            <w:shd w:val="clear" w:color="auto" w:fill="FFFFFF"/>
            <w:vAlign w:val="center"/>
          </w:tcPr>
          <w:p w14:paraId="2E2AECBC" w14:textId="77777777" w:rsidR="009E6754" w:rsidRPr="004B3D55" w:rsidRDefault="009E6754" w:rsidP="00721CA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ժամանակավոր կարանտինային բուսասանիտարական միջոցի մասին լրացուցիչ տեղեկությունները լիազորված մարմնի կողմից մշակման արդյունքի մասին ծանուցման ստացում</w:t>
            </w:r>
          </w:p>
        </w:tc>
        <w:tc>
          <w:tcPr>
            <w:tcW w:w="3172" w:type="dxa"/>
            <w:tcBorders>
              <w:top w:val="single" w:sz="4" w:space="0" w:color="auto"/>
              <w:left w:val="single" w:sz="4" w:space="0" w:color="auto"/>
              <w:bottom w:val="single" w:sz="4" w:space="0" w:color="auto"/>
              <w:right w:val="single" w:sz="4" w:space="0" w:color="auto"/>
            </w:tcBorders>
            <w:shd w:val="clear" w:color="auto" w:fill="FFFFFF"/>
          </w:tcPr>
          <w:p w14:paraId="3FC8B2A0"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բերված է սույն կանոնների 56-րդ աղյուսակում</w:t>
            </w:r>
          </w:p>
        </w:tc>
      </w:tr>
    </w:tbl>
    <w:p w14:paraId="7DF631FC"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p>
    <w:p w14:paraId="68E8844F"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t>Աղյուսակ 51</w:t>
      </w:r>
    </w:p>
    <w:p w14:paraId="3B28BCF7"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bookmarkStart w:id="45" w:name="bookmark61"/>
      <w:r w:rsidRPr="00B62852">
        <w:rPr>
          <w:rFonts w:ascii="Sylfaen" w:eastAsia="Times New Roman" w:hAnsi="Sylfaen" w:cs="Sylfaen"/>
          <w:sz w:val="24"/>
          <w:szCs w:val="24"/>
        </w:rPr>
        <w:t>«</w:t>
      </w:r>
      <w:r w:rsidRPr="00B62852">
        <w:rPr>
          <w:rFonts w:ascii="Sylfaen" w:hAnsi="Sylfaen" w:cs="Sylfaen"/>
          <w:sz w:val="24"/>
          <w:szCs w:val="24"/>
        </w:rPr>
        <w:t>Լիազորված մարմնի` ժամանակավոր կարանտինային բուսասանիտարական միջոցի մասին լրացուցիչ տեղեկությունների ներկայացման հարցում</w:t>
      </w:r>
      <w:r w:rsidRPr="00B62852">
        <w:rPr>
          <w:rFonts w:ascii="Sylfaen" w:eastAsia="Times New Roman" w:hAnsi="Sylfaen" w:cs="Sylfaen"/>
          <w:sz w:val="24"/>
          <w:szCs w:val="24"/>
        </w:rPr>
        <w:t xml:space="preserve">» </w:t>
      </w:r>
      <w:r w:rsidRPr="00B62852">
        <w:rPr>
          <w:rFonts w:ascii="Sylfaen" w:eastAsia="Times New Roman" w:hAnsi="Sylfaen" w:cs="Sylfaen"/>
          <w:sz w:val="24"/>
          <w:szCs w:val="24"/>
          <w:lang w:eastAsia="en-US" w:bidi="en-US"/>
        </w:rPr>
        <w:t xml:space="preserve">(P.SS.12.OPR.034) </w:t>
      </w:r>
      <w:r w:rsidRPr="00B62852">
        <w:rPr>
          <w:rFonts w:ascii="Sylfaen" w:eastAsia="Times New Roman" w:hAnsi="Sylfaen" w:cs="Sylfaen"/>
          <w:sz w:val="24"/>
          <w:szCs w:val="24"/>
        </w:rPr>
        <w:t xml:space="preserve">գործառնության </w:t>
      </w:r>
      <w:bookmarkEnd w:id="45"/>
      <w:r w:rsidRPr="00B62852">
        <w:rPr>
          <w:rFonts w:ascii="Sylfaen" w:eastAsia="Times New Roman" w:hAnsi="Sylfaen" w:cs="Sylfaen"/>
          <w:sz w:val="24"/>
          <w:szCs w:val="24"/>
          <w:lang w:eastAsia="en-US" w:bidi="en-US"/>
        </w:rPr>
        <w:t>նկարագրություն</w:t>
      </w:r>
    </w:p>
    <w:tbl>
      <w:tblPr>
        <w:tblOverlap w:val="never"/>
        <w:tblW w:w="9494" w:type="dxa"/>
        <w:jc w:val="center"/>
        <w:tblLayout w:type="fixed"/>
        <w:tblCellMar>
          <w:left w:w="10" w:type="dxa"/>
          <w:right w:w="10" w:type="dxa"/>
        </w:tblCellMar>
        <w:tblLook w:val="0020" w:firstRow="1" w:lastRow="0" w:firstColumn="0" w:lastColumn="0" w:noHBand="0" w:noVBand="0"/>
      </w:tblPr>
      <w:tblGrid>
        <w:gridCol w:w="924"/>
        <w:gridCol w:w="2682"/>
        <w:gridCol w:w="5888"/>
      </w:tblGrid>
      <w:tr w:rsidR="009E6754" w:rsidRPr="004B3D55" w14:paraId="7DC86BA7" w14:textId="77777777" w:rsidTr="004B3D55">
        <w:trPr>
          <w:tblHeader/>
          <w:jc w:val="center"/>
        </w:trPr>
        <w:tc>
          <w:tcPr>
            <w:tcW w:w="924" w:type="dxa"/>
            <w:tcBorders>
              <w:top w:val="single" w:sz="4" w:space="0" w:color="auto"/>
              <w:left w:val="single" w:sz="4" w:space="0" w:color="auto"/>
            </w:tcBorders>
            <w:shd w:val="clear" w:color="auto" w:fill="FFFFFF"/>
            <w:vAlign w:val="center"/>
          </w:tcPr>
          <w:p w14:paraId="24E629A5"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Համարը` ը/կ</w:t>
            </w:r>
          </w:p>
        </w:tc>
        <w:tc>
          <w:tcPr>
            <w:tcW w:w="2682" w:type="dxa"/>
            <w:tcBorders>
              <w:top w:val="single" w:sz="4" w:space="0" w:color="auto"/>
              <w:left w:val="single" w:sz="4" w:space="0" w:color="auto"/>
            </w:tcBorders>
            <w:shd w:val="clear" w:color="auto" w:fill="FFFFFF"/>
            <w:vAlign w:val="center"/>
          </w:tcPr>
          <w:p w14:paraId="2CD87795"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Տարրի նշագիրը</w:t>
            </w:r>
          </w:p>
        </w:tc>
        <w:tc>
          <w:tcPr>
            <w:tcW w:w="5888" w:type="dxa"/>
            <w:tcBorders>
              <w:top w:val="single" w:sz="4" w:space="0" w:color="auto"/>
              <w:left w:val="single" w:sz="4" w:space="0" w:color="auto"/>
              <w:right w:val="single" w:sz="4" w:space="0" w:color="auto"/>
            </w:tcBorders>
            <w:shd w:val="clear" w:color="auto" w:fill="FFFFFF"/>
            <w:vAlign w:val="center"/>
          </w:tcPr>
          <w:p w14:paraId="07706467"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Նկարագրությունը</w:t>
            </w:r>
          </w:p>
        </w:tc>
      </w:tr>
      <w:tr w:rsidR="009E6754" w:rsidRPr="004B3D55" w14:paraId="5DB5514E" w14:textId="77777777" w:rsidTr="004B3D55">
        <w:trPr>
          <w:tblHeader/>
          <w:jc w:val="center"/>
        </w:trPr>
        <w:tc>
          <w:tcPr>
            <w:tcW w:w="924" w:type="dxa"/>
            <w:tcBorders>
              <w:top w:val="single" w:sz="4" w:space="0" w:color="auto"/>
              <w:left w:val="single" w:sz="4" w:space="0" w:color="auto"/>
            </w:tcBorders>
            <w:shd w:val="clear" w:color="auto" w:fill="FFFFFF"/>
            <w:vAlign w:val="center"/>
          </w:tcPr>
          <w:p w14:paraId="0CD6D444"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1</w:t>
            </w:r>
          </w:p>
        </w:tc>
        <w:tc>
          <w:tcPr>
            <w:tcW w:w="2682" w:type="dxa"/>
            <w:tcBorders>
              <w:top w:val="single" w:sz="4" w:space="0" w:color="auto"/>
              <w:left w:val="single" w:sz="4" w:space="0" w:color="auto"/>
            </w:tcBorders>
            <w:shd w:val="clear" w:color="auto" w:fill="FFFFFF"/>
            <w:vAlign w:val="center"/>
          </w:tcPr>
          <w:p w14:paraId="2899EC14"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2</w:t>
            </w:r>
          </w:p>
        </w:tc>
        <w:tc>
          <w:tcPr>
            <w:tcW w:w="5888" w:type="dxa"/>
            <w:tcBorders>
              <w:top w:val="single" w:sz="4" w:space="0" w:color="auto"/>
              <w:left w:val="single" w:sz="4" w:space="0" w:color="auto"/>
              <w:right w:val="single" w:sz="4" w:space="0" w:color="auto"/>
            </w:tcBorders>
            <w:shd w:val="clear" w:color="auto" w:fill="FFFFFF"/>
            <w:vAlign w:val="center"/>
          </w:tcPr>
          <w:p w14:paraId="340277A9"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3</w:t>
            </w:r>
          </w:p>
        </w:tc>
      </w:tr>
      <w:tr w:rsidR="009E6754" w:rsidRPr="004B3D55" w14:paraId="779D1CEB" w14:textId="77777777" w:rsidTr="004B3D55">
        <w:trPr>
          <w:jc w:val="center"/>
        </w:trPr>
        <w:tc>
          <w:tcPr>
            <w:tcW w:w="924" w:type="dxa"/>
            <w:tcBorders>
              <w:top w:val="single" w:sz="4" w:space="0" w:color="auto"/>
              <w:left w:val="single" w:sz="4" w:space="0" w:color="auto"/>
            </w:tcBorders>
            <w:shd w:val="clear" w:color="auto" w:fill="FFFFFF"/>
            <w:vAlign w:val="center"/>
          </w:tcPr>
          <w:p w14:paraId="0FFCFF0C"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1</w:t>
            </w:r>
          </w:p>
        </w:tc>
        <w:tc>
          <w:tcPr>
            <w:tcW w:w="2682" w:type="dxa"/>
            <w:tcBorders>
              <w:top w:val="single" w:sz="4" w:space="0" w:color="auto"/>
              <w:left w:val="single" w:sz="4" w:space="0" w:color="auto"/>
            </w:tcBorders>
            <w:shd w:val="clear" w:color="auto" w:fill="FFFFFF"/>
            <w:vAlign w:val="center"/>
          </w:tcPr>
          <w:p w14:paraId="77D11D70"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Ծածկագրային նշագիրը</w:t>
            </w:r>
          </w:p>
        </w:tc>
        <w:tc>
          <w:tcPr>
            <w:tcW w:w="5888" w:type="dxa"/>
            <w:tcBorders>
              <w:top w:val="single" w:sz="4" w:space="0" w:color="auto"/>
              <w:left w:val="single" w:sz="4" w:space="0" w:color="auto"/>
              <w:right w:val="single" w:sz="4" w:space="0" w:color="auto"/>
            </w:tcBorders>
            <w:shd w:val="clear" w:color="auto" w:fill="FFFFFF"/>
            <w:vAlign w:val="center"/>
          </w:tcPr>
          <w:p w14:paraId="2C6346BA"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lang w:eastAsia="en-US" w:bidi="en-US"/>
              </w:rPr>
              <w:t>P.SS.12.OPR.034</w:t>
            </w:r>
          </w:p>
        </w:tc>
      </w:tr>
      <w:tr w:rsidR="009E6754" w:rsidRPr="004B3D55" w14:paraId="38B3C6B1" w14:textId="77777777" w:rsidTr="004B3D55">
        <w:trPr>
          <w:jc w:val="center"/>
        </w:trPr>
        <w:tc>
          <w:tcPr>
            <w:tcW w:w="924" w:type="dxa"/>
            <w:tcBorders>
              <w:top w:val="single" w:sz="4" w:space="0" w:color="auto"/>
              <w:left w:val="single" w:sz="4" w:space="0" w:color="auto"/>
            </w:tcBorders>
            <w:shd w:val="clear" w:color="auto" w:fill="FFFFFF"/>
          </w:tcPr>
          <w:p w14:paraId="616B4AEC"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2</w:t>
            </w:r>
          </w:p>
        </w:tc>
        <w:tc>
          <w:tcPr>
            <w:tcW w:w="2682" w:type="dxa"/>
            <w:tcBorders>
              <w:top w:val="single" w:sz="4" w:space="0" w:color="auto"/>
              <w:left w:val="single" w:sz="4" w:space="0" w:color="auto"/>
            </w:tcBorders>
            <w:shd w:val="clear" w:color="auto" w:fill="FFFFFF"/>
          </w:tcPr>
          <w:p w14:paraId="6C261AC5"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Գործառնության անվանումը</w:t>
            </w:r>
          </w:p>
        </w:tc>
        <w:tc>
          <w:tcPr>
            <w:tcW w:w="5888" w:type="dxa"/>
            <w:tcBorders>
              <w:top w:val="single" w:sz="4" w:space="0" w:color="auto"/>
              <w:left w:val="single" w:sz="4" w:space="0" w:color="auto"/>
              <w:right w:val="single" w:sz="4" w:space="0" w:color="auto"/>
            </w:tcBorders>
            <w:shd w:val="clear" w:color="auto" w:fill="FFFFFF"/>
            <w:vAlign w:val="center"/>
          </w:tcPr>
          <w:p w14:paraId="0CDDEC02"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լիազորված մարմնի` ժամանակավոր կարանտինային բուսասանիտարական միջոցի մասին լրացուցիչ տեղեկությունների ներկայացման հարցում</w:t>
            </w:r>
          </w:p>
        </w:tc>
      </w:tr>
      <w:tr w:rsidR="009E6754" w:rsidRPr="004B3D55" w14:paraId="5C3FA8CF" w14:textId="77777777" w:rsidTr="004B3D55">
        <w:trPr>
          <w:jc w:val="center"/>
        </w:trPr>
        <w:tc>
          <w:tcPr>
            <w:tcW w:w="924" w:type="dxa"/>
            <w:tcBorders>
              <w:top w:val="single" w:sz="4" w:space="0" w:color="auto"/>
              <w:left w:val="single" w:sz="4" w:space="0" w:color="auto"/>
            </w:tcBorders>
            <w:shd w:val="clear" w:color="auto" w:fill="FFFFFF"/>
            <w:vAlign w:val="center"/>
          </w:tcPr>
          <w:p w14:paraId="63DA5674"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3</w:t>
            </w:r>
          </w:p>
        </w:tc>
        <w:tc>
          <w:tcPr>
            <w:tcW w:w="2682" w:type="dxa"/>
            <w:tcBorders>
              <w:top w:val="single" w:sz="4" w:space="0" w:color="auto"/>
              <w:left w:val="single" w:sz="4" w:space="0" w:color="auto"/>
            </w:tcBorders>
            <w:shd w:val="clear" w:color="auto" w:fill="FFFFFF"/>
            <w:vAlign w:val="center"/>
          </w:tcPr>
          <w:p w14:paraId="4A339E65"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Կատարողը</w:t>
            </w:r>
          </w:p>
        </w:tc>
        <w:tc>
          <w:tcPr>
            <w:tcW w:w="5888" w:type="dxa"/>
            <w:tcBorders>
              <w:top w:val="single" w:sz="4" w:space="0" w:color="auto"/>
              <w:left w:val="single" w:sz="4" w:space="0" w:color="auto"/>
              <w:right w:val="single" w:sz="4" w:space="0" w:color="auto"/>
            </w:tcBorders>
            <w:shd w:val="clear" w:color="auto" w:fill="FFFFFF"/>
            <w:vAlign w:val="center"/>
          </w:tcPr>
          <w:p w14:paraId="39506501"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ծանուցվող լիազորված մարմին</w:t>
            </w:r>
          </w:p>
        </w:tc>
      </w:tr>
      <w:tr w:rsidR="009E6754" w:rsidRPr="004B3D55" w14:paraId="4AC1ACD3" w14:textId="77777777" w:rsidTr="004B3D55">
        <w:trPr>
          <w:jc w:val="center"/>
        </w:trPr>
        <w:tc>
          <w:tcPr>
            <w:tcW w:w="924" w:type="dxa"/>
            <w:tcBorders>
              <w:top w:val="single" w:sz="4" w:space="0" w:color="auto"/>
              <w:left w:val="single" w:sz="4" w:space="0" w:color="auto"/>
              <w:bottom w:val="single" w:sz="4" w:space="0" w:color="auto"/>
            </w:tcBorders>
            <w:shd w:val="clear" w:color="auto" w:fill="FFFFFF"/>
          </w:tcPr>
          <w:p w14:paraId="113BF80D"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4</w:t>
            </w:r>
          </w:p>
        </w:tc>
        <w:tc>
          <w:tcPr>
            <w:tcW w:w="2682" w:type="dxa"/>
            <w:tcBorders>
              <w:top w:val="single" w:sz="4" w:space="0" w:color="auto"/>
              <w:left w:val="single" w:sz="4" w:space="0" w:color="auto"/>
              <w:bottom w:val="single" w:sz="4" w:space="0" w:color="auto"/>
            </w:tcBorders>
            <w:shd w:val="clear" w:color="auto" w:fill="FFFFFF"/>
          </w:tcPr>
          <w:p w14:paraId="44A7BEF3" w14:textId="77777777" w:rsidR="009E6754" w:rsidRPr="004B3D55" w:rsidRDefault="009E6754" w:rsidP="004B3D55">
            <w:pPr>
              <w:pStyle w:val="a3"/>
              <w:shd w:val="clear" w:color="auto" w:fill="auto"/>
              <w:spacing w:line="240" w:lineRule="auto"/>
              <w:rPr>
                <w:rFonts w:ascii="Sylfaen" w:hAnsi="Sylfaen" w:cs="Sylfaen"/>
                <w:sz w:val="20"/>
                <w:szCs w:val="20"/>
              </w:rPr>
            </w:pPr>
            <w:r w:rsidRPr="004B3D55">
              <w:rPr>
                <w:rFonts w:ascii="Sylfaen" w:hAnsi="Sylfaen" w:cs="Sylfaen"/>
                <w:sz w:val="20"/>
                <w:szCs w:val="20"/>
              </w:rPr>
              <w:t>Կատարման պայմանները</w:t>
            </w:r>
          </w:p>
        </w:tc>
        <w:tc>
          <w:tcPr>
            <w:tcW w:w="5888" w:type="dxa"/>
            <w:tcBorders>
              <w:top w:val="single" w:sz="4" w:space="0" w:color="auto"/>
              <w:left w:val="single" w:sz="4" w:space="0" w:color="auto"/>
              <w:bottom w:val="single" w:sz="4" w:space="0" w:color="auto"/>
              <w:right w:val="single" w:sz="4" w:space="0" w:color="auto"/>
            </w:tcBorders>
            <w:shd w:val="clear" w:color="auto" w:fill="FFFFFF"/>
            <w:vAlign w:val="center"/>
          </w:tcPr>
          <w:p w14:paraId="72553AE7" w14:textId="77777777" w:rsidR="009E6754" w:rsidRPr="004B3D55" w:rsidRDefault="009E6754" w:rsidP="004B3D55">
            <w:pPr>
              <w:pStyle w:val="a3"/>
              <w:shd w:val="clear" w:color="auto" w:fill="auto"/>
              <w:spacing w:line="240" w:lineRule="auto"/>
              <w:rPr>
                <w:rFonts w:ascii="Sylfaen" w:hAnsi="Sylfaen" w:cs="Sylfaen"/>
                <w:sz w:val="20"/>
                <w:szCs w:val="20"/>
              </w:rPr>
            </w:pPr>
            <w:r w:rsidRPr="004B3D55">
              <w:rPr>
                <w:rFonts w:ascii="Sylfaen" w:hAnsi="Sylfaen" w:cs="Sylfaen"/>
                <w:sz w:val="20"/>
                <w:szCs w:val="20"/>
              </w:rPr>
              <w:t>կատարվում է ժամանակավոր կարանտինային բուսասանիտարական միջոցի մասին լրացուցիչ տեղեկություններ ստանալու անհրաժեշտության դեպքում</w:t>
            </w:r>
          </w:p>
        </w:tc>
      </w:tr>
      <w:tr w:rsidR="009E6754" w:rsidRPr="004B3D55" w14:paraId="7158F3F9" w14:textId="77777777" w:rsidTr="004B3D55">
        <w:tblPrEx>
          <w:tblLook w:val="0000" w:firstRow="0" w:lastRow="0" w:firstColumn="0" w:lastColumn="0" w:noHBand="0" w:noVBand="0"/>
        </w:tblPrEx>
        <w:trPr>
          <w:jc w:val="center"/>
        </w:trPr>
        <w:tc>
          <w:tcPr>
            <w:tcW w:w="924" w:type="dxa"/>
            <w:tcBorders>
              <w:top w:val="single" w:sz="4" w:space="0" w:color="auto"/>
              <w:left w:val="single" w:sz="4" w:space="0" w:color="auto"/>
            </w:tcBorders>
            <w:shd w:val="clear" w:color="auto" w:fill="FFFFFF"/>
          </w:tcPr>
          <w:p w14:paraId="030FECB4"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5</w:t>
            </w:r>
          </w:p>
        </w:tc>
        <w:tc>
          <w:tcPr>
            <w:tcW w:w="2682" w:type="dxa"/>
            <w:tcBorders>
              <w:top w:val="single" w:sz="4" w:space="0" w:color="auto"/>
              <w:left w:val="single" w:sz="4" w:space="0" w:color="auto"/>
            </w:tcBorders>
            <w:shd w:val="clear" w:color="auto" w:fill="FFFFFF"/>
          </w:tcPr>
          <w:p w14:paraId="14F864E6" w14:textId="77777777" w:rsidR="009E6754" w:rsidRPr="004B3D55" w:rsidRDefault="009E6754" w:rsidP="004B3D55">
            <w:pPr>
              <w:pStyle w:val="a3"/>
              <w:shd w:val="clear" w:color="auto" w:fill="auto"/>
              <w:spacing w:line="240" w:lineRule="auto"/>
              <w:rPr>
                <w:rFonts w:ascii="Sylfaen" w:hAnsi="Sylfaen" w:cs="Sylfaen"/>
                <w:sz w:val="20"/>
                <w:szCs w:val="20"/>
              </w:rPr>
            </w:pPr>
            <w:r w:rsidRPr="004B3D55">
              <w:rPr>
                <w:rFonts w:ascii="Sylfaen" w:hAnsi="Sylfaen" w:cs="Sylfaen"/>
                <w:sz w:val="20"/>
                <w:szCs w:val="20"/>
              </w:rPr>
              <w:t>Սահմանափակումները</w:t>
            </w:r>
          </w:p>
        </w:tc>
        <w:tc>
          <w:tcPr>
            <w:tcW w:w="5888" w:type="dxa"/>
            <w:tcBorders>
              <w:top w:val="single" w:sz="4" w:space="0" w:color="auto"/>
              <w:left w:val="single" w:sz="4" w:space="0" w:color="auto"/>
              <w:right w:val="single" w:sz="4" w:space="0" w:color="auto"/>
            </w:tcBorders>
            <w:shd w:val="clear" w:color="auto" w:fill="FFFFFF"/>
            <w:vAlign w:val="center"/>
          </w:tcPr>
          <w:p w14:paraId="1843852E" w14:textId="77777777" w:rsidR="009E6754" w:rsidRPr="004B3D55" w:rsidRDefault="009E6754" w:rsidP="004B3D55">
            <w:pPr>
              <w:pStyle w:val="a3"/>
              <w:shd w:val="clear" w:color="auto" w:fill="auto"/>
              <w:spacing w:line="240" w:lineRule="auto"/>
              <w:rPr>
                <w:rFonts w:ascii="Sylfaen" w:hAnsi="Sylfaen" w:cs="Sylfaen"/>
                <w:sz w:val="20"/>
                <w:szCs w:val="20"/>
              </w:rPr>
            </w:pPr>
            <w:r w:rsidRPr="004B3D55">
              <w:rPr>
                <w:rFonts w:ascii="Sylfaen" w:hAnsi="Sylfaen"/>
                <w:sz w:val="20"/>
                <w:szCs w:val="20"/>
              </w:rPr>
              <w:t>տեղեկությունների ձ</w:t>
            </w:r>
            <w:r w:rsidR="00186716" w:rsidRPr="004B3D55">
              <w:rPr>
                <w:rFonts w:ascii="Sylfaen" w:hAnsi="Sylfaen"/>
                <w:sz w:val="20"/>
                <w:szCs w:val="20"/>
              </w:rPr>
              <w:t>եւ</w:t>
            </w:r>
            <w:r w:rsidRPr="004B3D55">
              <w:rPr>
                <w:rFonts w:ascii="Sylfaen" w:hAnsi="Sylfaen"/>
                <w:sz w:val="20"/>
                <w:szCs w:val="20"/>
              </w:rPr>
              <w:t xml:space="preserve">աչափն ու կառուցվածքը պետք է համապատասխանեն էլեկտրոնային փաստաթղթերի </w:t>
            </w:r>
            <w:r w:rsidR="00186716" w:rsidRPr="004B3D55">
              <w:rPr>
                <w:rFonts w:ascii="Sylfaen" w:hAnsi="Sylfaen"/>
                <w:sz w:val="20"/>
                <w:szCs w:val="20"/>
              </w:rPr>
              <w:t>եւ</w:t>
            </w:r>
            <w:r w:rsidRPr="004B3D55">
              <w:rPr>
                <w:rFonts w:ascii="Sylfaen" w:hAnsi="Sylfaen"/>
                <w:sz w:val="20"/>
                <w:szCs w:val="20"/>
              </w:rPr>
              <w:t xml:space="preserve"> տեղեկությունների ձ</w:t>
            </w:r>
            <w:r w:rsidR="00186716" w:rsidRPr="004B3D55">
              <w:rPr>
                <w:rFonts w:ascii="Sylfaen" w:hAnsi="Sylfaen"/>
                <w:sz w:val="20"/>
                <w:szCs w:val="20"/>
              </w:rPr>
              <w:t>եւ</w:t>
            </w:r>
            <w:r w:rsidRPr="004B3D55">
              <w:rPr>
                <w:rFonts w:ascii="Sylfaen" w:hAnsi="Sylfaen"/>
                <w:sz w:val="20"/>
                <w:szCs w:val="20"/>
              </w:rPr>
              <w:t>աչափերի ու կառուցվածքների նկարագրությանը</w:t>
            </w:r>
          </w:p>
        </w:tc>
      </w:tr>
      <w:tr w:rsidR="009E6754" w:rsidRPr="004B3D55" w14:paraId="44C5D7BF" w14:textId="77777777" w:rsidTr="004B3D55">
        <w:tblPrEx>
          <w:tblLook w:val="0000" w:firstRow="0" w:lastRow="0" w:firstColumn="0" w:lastColumn="0" w:noHBand="0" w:noVBand="0"/>
        </w:tblPrEx>
        <w:trPr>
          <w:jc w:val="center"/>
        </w:trPr>
        <w:tc>
          <w:tcPr>
            <w:tcW w:w="924" w:type="dxa"/>
            <w:tcBorders>
              <w:top w:val="single" w:sz="4" w:space="0" w:color="auto"/>
              <w:left w:val="single" w:sz="4" w:space="0" w:color="auto"/>
            </w:tcBorders>
            <w:shd w:val="clear" w:color="auto" w:fill="FFFFFF"/>
          </w:tcPr>
          <w:p w14:paraId="7C94957C"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6</w:t>
            </w:r>
          </w:p>
        </w:tc>
        <w:tc>
          <w:tcPr>
            <w:tcW w:w="2682" w:type="dxa"/>
            <w:tcBorders>
              <w:top w:val="single" w:sz="4" w:space="0" w:color="auto"/>
              <w:left w:val="single" w:sz="4" w:space="0" w:color="auto"/>
            </w:tcBorders>
            <w:shd w:val="clear" w:color="auto" w:fill="FFFFFF"/>
          </w:tcPr>
          <w:p w14:paraId="6B37A3F7" w14:textId="77777777" w:rsidR="009E6754" w:rsidRPr="004B3D55" w:rsidRDefault="009E6754" w:rsidP="004B3D55">
            <w:pPr>
              <w:pStyle w:val="a3"/>
              <w:shd w:val="clear" w:color="auto" w:fill="auto"/>
              <w:spacing w:line="240" w:lineRule="auto"/>
              <w:rPr>
                <w:rFonts w:ascii="Sylfaen" w:hAnsi="Sylfaen" w:cs="Sylfaen"/>
                <w:sz w:val="20"/>
                <w:szCs w:val="20"/>
              </w:rPr>
            </w:pPr>
            <w:r w:rsidRPr="004B3D55">
              <w:rPr>
                <w:rFonts w:ascii="Sylfaen" w:hAnsi="Sylfaen" w:cs="Sylfaen"/>
                <w:sz w:val="20"/>
                <w:szCs w:val="20"/>
              </w:rPr>
              <w:t>Գործառնության նկարագրությունը</w:t>
            </w:r>
          </w:p>
        </w:tc>
        <w:tc>
          <w:tcPr>
            <w:tcW w:w="5888" w:type="dxa"/>
            <w:tcBorders>
              <w:top w:val="single" w:sz="4" w:space="0" w:color="auto"/>
              <w:left w:val="single" w:sz="4" w:space="0" w:color="auto"/>
              <w:right w:val="single" w:sz="4" w:space="0" w:color="auto"/>
            </w:tcBorders>
            <w:shd w:val="clear" w:color="auto" w:fill="FFFFFF"/>
            <w:vAlign w:val="center"/>
          </w:tcPr>
          <w:p w14:paraId="509A268D" w14:textId="77777777" w:rsidR="009E6754" w:rsidRPr="004B3D55" w:rsidRDefault="009E6754" w:rsidP="004B3D55">
            <w:pPr>
              <w:pStyle w:val="a3"/>
              <w:shd w:val="clear" w:color="auto" w:fill="auto"/>
              <w:spacing w:line="240" w:lineRule="auto"/>
              <w:rPr>
                <w:rFonts w:ascii="Sylfaen" w:hAnsi="Sylfaen" w:cs="Sylfaen"/>
                <w:sz w:val="20"/>
                <w:szCs w:val="20"/>
              </w:rPr>
            </w:pPr>
            <w:r w:rsidRPr="004B3D55">
              <w:rPr>
                <w:rFonts w:ascii="Sylfaen" w:hAnsi="Sylfaen" w:cs="Sylfaen"/>
                <w:sz w:val="20"/>
                <w:szCs w:val="20"/>
              </w:rPr>
              <w:t>կատարողը ձ</w:t>
            </w:r>
            <w:r w:rsidR="00186716" w:rsidRPr="004B3D55">
              <w:rPr>
                <w:rFonts w:ascii="Sylfaen" w:hAnsi="Sylfaen" w:cs="Sylfaen"/>
                <w:sz w:val="20"/>
                <w:szCs w:val="20"/>
              </w:rPr>
              <w:t>եւ</w:t>
            </w:r>
            <w:r w:rsidRPr="004B3D55">
              <w:rPr>
                <w:rFonts w:ascii="Sylfaen" w:hAnsi="Sylfaen" w:cs="Sylfaen"/>
                <w:sz w:val="20"/>
                <w:szCs w:val="20"/>
              </w:rPr>
              <w:t xml:space="preserve">ավորում </w:t>
            </w:r>
            <w:r w:rsidR="00186716" w:rsidRPr="004B3D55">
              <w:rPr>
                <w:rFonts w:ascii="Sylfaen" w:hAnsi="Sylfaen" w:cs="Sylfaen"/>
                <w:sz w:val="20"/>
                <w:szCs w:val="20"/>
              </w:rPr>
              <w:t>եւ</w:t>
            </w:r>
            <w:r w:rsidRPr="004B3D55">
              <w:rPr>
                <w:rFonts w:ascii="Sylfaen" w:hAnsi="Sylfaen" w:cs="Sylfaen"/>
                <w:sz w:val="20"/>
                <w:szCs w:val="20"/>
              </w:rPr>
              <w:t xml:space="preserve"> լիազորված մարմին է ուղարկում ժամանակավոր կարանտինային բուսասանիտարական միջոցի մասին լրացուցիչ տեղեկությունների ներկայացման հարցումը՝ նշելով հարցման անհրաժեշտ պարամետրերը՝ լիազորված մարմինների միջ</w:t>
            </w:r>
            <w:r w:rsidR="00186716" w:rsidRPr="004B3D55">
              <w:rPr>
                <w:rFonts w:ascii="Sylfaen" w:hAnsi="Sylfaen" w:cs="Sylfaen"/>
                <w:sz w:val="20"/>
                <w:szCs w:val="20"/>
              </w:rPr>
              <w:t>եւ</w:t>
            </w:r>
            <w:r w:rsidRPr="004B3D55">
              <w:rPr>
                <w:rFonts w:ascii="Sylfaen" w:hAnsi="Sylfaen" w:cs="Sylfaen"/>
                <w:sz w:val="20"/>
                <w:szCs w:val="20"/>
              </w:rPr>
              <w:t xml:space="preserve"> տեղեկատվական փոխգործակցության կանոնակարգին համապատասխան </w:t>
            </w:r>
          </w:p>
        </w:tc>
      </w:tr>
      <w:tr w:rsidR="009E6754" w:rsidRPr="004B3D55" w14:paraId="16DAA8F5" w14:textId="77777777" w:rsidTr="004B3D55">
        <w:tblPrEx>
          <w:tblLook w:val="0000" w:firstRow="0" w:lastRow="0" w:firstColumn="0" w:lastColumn="0" w:noHBand="0" w:noVBand="0"/>
        </w:tblPrEx>
        <w:trPr>
          <w:jc w:val="center"/>
        </w:trPr>
        <w:tc>
          <w:tcPr>
            <w:tcW w:w="924" w:type="dxa"/>
            <w:tcBorders>
              <w:top w:val="single" w:sz="4" w:space="0" w:color="auto"/>
              <w:left w:val="single" w:sz="4" w:space="0" w:color="auto"/>
              <w:bottom w:val="single" w:sz="4" w:space="0" w:color="auto"/>
            </w:tcBorders>
            <w:shd w:val="clear" w:color="auto" w:fill="FFFFFF"/>
          </w:tcPr>
          <w:p w14:paraId="74F2A322"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7</w:t>
            </w:r>
          </w:p>
        </w:tc>
        <w:tc>
          <w:tcPr>
            <w:tcW w:w="2682" w:type="dxa"/>
            <w:tcBorders>
              <w:top w:val="single" w:sz="4" w:space="0" w:color="auto"/>
              <w:left w:val="single" w:sz="4" w:space="0" w:color="auto"/>
              <w:bottom w:val="single" w:sz="4" w:space="0" w:color="auto"/>
            </w:tcBorders>
            <w:shd w:val="clear" w:color="auto" w:fill="FFFFFF"/>
          </w:tcPr>
          <w:p w14:paraId="1B694D02"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Արդյունքները</w:t>
            </w:r>
          </w:p>
        </w:tc>
        <w:tc>
          <w:tcPr>
            <w:tcW w:w="5888" w:type="dxa"/>
            <w:tcBorders>
              <w:top w:val="single" w:sz="4" w:space="0" w:color="auto"/>
              <w:left w:val="single" w:sz="4" w:space="0" w:color="auto"/>
              <w:bottom w:val="single" w:sz="4" w:space="0" w:color="auto"/>
              <w:right w:val="single" w:sz="4" w:space="0" w:color="auto"/>
            </w:tcBorders>
            <w:shd w:val="clear" w:color="auto" w:fill="FFFFFF"/>
            <w:vAlign w:val="center"/>
          </w:tcPr>
          <w:p w14:paraId="31BC10BB"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լիազորված մարմնի` ժամանակավոր կարանտինային բուսասանիտարական միջոցի մասին լրացուցիչ տեղեկությունների ներկայացման հարցումն ուղարկվել է լիազորված մարմին</w:t>
            </w:r>
          </w:p>
        </w:tc>
      </w:tr>
    </w:tbl>
    <w:p w14:paraId="5D907C5E"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p>
    <w:p w14:paraId="0B00194A"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t>Աղյուսակ 52</w:t>
      </w:r>
    </w:p>
    <w:p w14:paraId="1DD6D805" w14:textId="77777777" w:rsidR="009E6754" w:rsidRPr="00B62852" w:rsidRDefault="009E6754" w:rsidP="00186716">
      <w:pPr>
        <w:pStyle w:val="a3"/>
        <w:shd w:val="clear" w:color="auto" w:fill="auto"/>
        <w:spacing w:after="160" w:line="360" w:lineRule="auto"/>
        <w:jc w:val="center"/>
        <w:rPr>
          <w:rFonts w:ascii="Sylfaen" w:hAnsi="Sylfaen" w:cs="Sylfaen"/>
        </w:rPr>
      </w:pPr>
      <w:bookmarkStart w:id="46" w:name="bookmark62"/>
      <w:r w:rsidRPr="00B62852">
        <w:rPr>
          <w:rFonts w:ascii="Sylfaen" w:hAnsi="Sylfaen" w:cs="Sylfaen"/>
        </w:rPr>
        <w:t xml:space="preserve">«Լիազորված մարմնի՝ ժամանակավոր կարանտինային բուսասանիտարական միջոցի մասին լրացուցիչ տեղեկությունների ներկայացման հարցման ընդունում </w:t>
      </w:r>
      <w:r w:rsidR="00186716">
        <w:rPr>
          <w:rFonts w:ascii="Sylfaen" w:hAnsi="Sylfaen" w:cs="Sylfaen"/>
        </w:rPr>
        <w:t>եւ</w:t>
      </w:r>
      <w:r w:rsidRPr="00B62852">
        <w:rPr>
          <w:rFonts w:ascii="Sylfaen" w:hAnsi="Sylfaen" w:cs="Sylfaen"/>
        </w:rPr>
        <w:t xml:space="preserve"> մշակում» </w:t>
      </w:r>
      <w:r w:rsidRPr="00B62852">
        <w:rPr>
          <w:rFonts w:ascii="Sylfaen" w:hAnsi="Sylfaen" w:cs="Sylfaen"/>
          <w:lang w:eastAsia="en-US" w:bidi="en-US"/>
        </w:rPr>
        <w:t>(P.SS.12.OPR.035)</w:t>
      </w:r>
      <w:bookmarkEnd w:id="46"/>
      <w:r w:rsidRPr="00B62852">
        <w:rPr>
          <w:rFonts w:ascii="Sylfaen" w:hAnsi="Sylfaen" w:cs="Sylfaen"/>
          <w:lang w:eastAsia="en-US" w:bidi="en-US"/>
        </w:rPr>
        <w:t xml:space="preserve"> </w:t>
      </w:r>
      <w:r w:rsidRPr="00B62852">
        <w:rPr>
          <w:rFonts w:ascii="Sylfaen" w:hAnsi="Sylfaen" w:cs="Sylfaen"/>
        </w:rPr>
        <w:t>գործառնության</w:t>
      </w:r>
      <w:r w:rsidRPr="00B62852">
        <w:rPr>
          <w:rFonts w:ascii="Sylfaen" w:hAnsi="Sylfaen" w:cs="Sylfaen"/>
          <w:lang w:eastAsia="en-US" w:bidi="en-US"/>
        </w:rPr>
        <w:t xml:space="preserve"> նկարագրություն</w:t>
      </w:r>
    </w:p>
    <w:tbl>
      <w:tblPr>
        <w:tblOverlap w:val="never"/>
        <w:tblW w:w="9537" w:type="dxa"/>
        <w:jc w:val="center"/>
        <w:tblLayout w:type="fixed"/>
        <w:tblCellMar>
          <w:left w:w="10" w:type="dxa"/>
          <w:right w:w="10" w:type="dxa"/>
        </w:tblCellMar>
        <w:tblLook w:val="0020" w:firstRow="1" w:lastRow="0" w:firstColumn="0" w:lastColumn="0" w:noHBand="0" w:noVBand="0"/>
      </w:tblPr>
      <w:tblGrid>
        <w:gridCol w:w="993"/>
        <w:gridCol w:w="2660"/>
        <w:gridCol w:w="5884"/>
      </w:tblGrid>
      <w:tr w:rsidR="009E6754" w:rsidRPr="004B3D55" w14:paraId="208C3AA6" w14:textId="77777777" w:rsidTr="004B3D55">
        <w:trPr>
          <w:tblHeader/>
          <w:jc w:val="center"/>
        </w:trPr>
        <w:tc>
          <w:tcPr>
            <w:tcW w:w="993" w:type="dxa"/>
            <w:tcBorders>
              <w:top w:val="single" w:sz="4" w:space="0" w:color="auto"/>
              <w:left w:val="single" w:sz="4" w:space="0" w:color="auto"/>
            </w:tcBorders>
            <w:shd w:val="clear" w:color="auto" w:fill="FFFFFF"/>
            <w:vAlign w:val="center"/>
          </w:tcPr>
          <w:p w14:paraId="5629EAC4"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Համարը` ը/կ</w:t>
            </w:r>
          </w:p>
        </w:tc>
        <w:tc>
          <w:tcPr>
            <w:tcW w:w="2660" w:type="dxa"/>
            <w:tcBorders>
              <w:top w:val="single" w:sz="4" w:space="0" w:color="auto"/>
              <w:left w:val="single" w:sz="4" w:space="0" w:color="auto"/>
            </w:tcBorders>
            <w:shd w:val="clear" w:color="auto" w:fill="FFFFFF"/>
            <w:vAlign w:val="center"/>
          </w:tcPr>
          <w:p w14:paraId="21204ED3" w14:textId="77777777" w:rsidR="009E6754" w:rsidRPr="004B3D55" w:rsidRDefault="009E6754" w:rsidP="004B3D55">
            <w:pPr>
              <w:pStyle w:val="a3"/>
              <w:shd w:val="clear" w:color="auto" w:fill="auto"/>
              <w:spacing w:after="120" w:line="240" w:lineRule="auto"/>
              <w:ind w:firstLine="260"/>
              <w:jc w:val="center"/>
              <w:rPr>
                <w:rFonts w:ascii="Sylfaen" w:hAnsi="Sylfaen" w:cs="Sylfaen"/>
                <w:sz w:val="20"/>
                <w:szCs w:val="20"/>
              </w:rPr>
            </w:pPr>
            <w:r w:rsidRPr="004B3D55">
              <w:rPr>
                <w:rFonts w:ascii="Sylfaen" w:hAnsi="Sylfaen" w:cs="Sylfaen"/>
                <w:sz w:val="20"/>
                <w:szCs w:val="20"/>
              </w:rPr>
              <w:t>Տարրի նշագիրը</w:t>
            </w:r>
          </w:p>
        </w:tc>
        <w:tc>
          <w:tcPr>
            <w:tcW w:w="5884" w:type="dxa"/>
            <w:tcBorders>
              <w:top w:val="single" w:sz="4" w:space="0" w:color="auto"/>
              <w:left w:val="single" w:sz="4" w:space="0" w:color="auto"/>
              <w:right w:val="single" w:sz="4" w:space="0" w:color="auto"/>
            </w:tcBorders>
            <w:shd w:val="clear" w:color="auto" w:fill="FFFFFF"/>
            <w:vAlign w:val="center"/>
          </w:tcPr>
          <w:p w14:paraId="6F7CC486"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Նկարագրությունը</w:t>
            </w:r>
          </w:p>
        </w:tc>
      </w:tr>
      <w:tr w:rsidR="009E6754" w:rsidRPr="004B3D55" w14:paraId="795B354C" w14:textId="77777777" w:rsidTr="004B3D55">
        <w:trPr>
          <w:tblHeader/>
          <w:jc w:val="center"/>
        </w:trPr>
        <w:tc>
          <w:tcPr>
            <w:tcW w:w="993" w:type="dxa"/>
            <w:tcBorders>
              <w:top w:val="single" w:sz="4" w:space="0" w:color="auto"/>
              <w:left w:val="single" w:sz="4" w:space="0" w:color="auto"/>
            </w:tcBorders>
            <w:shd w:val="clear" w:color="auto" w:fill="FFFFFF"/>
            <w:vAlign w:val="center"/>
          </w:tcPr>
          <w:p w14:paraId="3EB2B06C" w14:textId="77777777" w:rsidR="009E6754" w:rsidRPr="004B3D55" w:rsidRDefault="009E6754" w:rsidP="004B3D55">
            <w:pPr>
              <w:pStyle w:val="a3"/>
              <w:shd w:val="clear" w:color="auto" w:fill="auto"/>
              <w:spacing w:after="120" w:line="240" w:lineRule="auto"/>
              <w:ind w:firstLine="280"/>
              <w:jc w:val="center"/>
              <w:rPr>
                <w:rFonts w:ascii="Sylfaen" w:hAnsi="Sylfaen" w:cs="Sylfaen"/>
                <w:sz w:val="20"/>
                <w:szCs w:val="20"/>
              </w:rPr>
            </w:pPr>
            <w:r w:rsidRPr="004B3D55">
              <w:rPr>
                <w:rFonts w:ascii="Sylfaen" w:hAnsi="Sylfaen" w:cs="Sylfaen"/>
                <w:sz w:val="20"/>
                <w:szCs w:val="20"/>
              </w:rPr>
              <w:t>1</w:t>
            </w:r>
          </w:p>
        </w:tc>
        <w:tc>
          <w:tcPr>
            <w:tcW w:w="2660" w:type="dxa"/>
            <w:tcBorders>
              <w:top w:val="single" w:sz="4" w:space="0" w:color="auto"/>
              <w:left w:val="single" w:sz="4" w:space="0" w:color="auto"/>
            </w:tcBorders>
            <w:shd w:val="clear" w:color="auto" w:fill="FFFFFF"/>
            <w:vAlign w:val="center"/>
          </w:tcPr>
          <w:p w14:paraId="6826E8F6"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2</w:t>
            </w:r>
          </w:p>
        </w:tc>
        <w:tc>
          <w:tcPr>
            <w:tcW w:w="5884" w:type="dxa"/>
            <w:tcBorders>
              <w:top w:val="single" w:sz="4" w:space="0" w:color="auto"/>
              <w:left w:val="single" w:sz="4" w:space="0" w:color="auto"/>
              <w:right w:val="single" w:sz="4" w:space="0" w:color="auto"/>
            </w:tcBorders>
            <w:shd w:val="clear" w:color="auto" w:fill="FFFFFF"/>
            <w:vAlign w:val="center"/>
          </w:tcPr>
          <w:p w14:paraId="37C41B61"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3</w:t>
            </w:r>
          </w:p>
        </w:tc>
      </w:tr>
      <w:tr w:rsidR="009E6754" w:rsidRPr="004B3D55" w14:paraId="1CB8D3C9" w14:textId="77777777" w:rsidTr="004B3D55">
        <w:trPr>
          <w:jc w:val="center"/>
        </w:trPr>
        <w:tc>
          <w:tcPr>
            <w:tcW w:w="993" w:type="dxa"/>
            <w:tcBorders>
              <w:top w:val="single" w:sz="4" w:space="0" w:color="auto"/>
              <w:left w:val="single" w:sz="4" w:space="0" w:color="auto"/>
            </w:tcBorders>
            <w:shd w:val="clear" w:color="auto" w:fill="FFFFFF"/>
            <w:vAlign w:val="center"/>
          </w:tcPr>
          <w:p w14:paraId="3B189561" w14:textId="77777777" w:rsidR="009E6754" w:rsidRPr="004B3D55" w:rsidRDefault="009E6754" w:rsidP="004B3D55">
            <w:pPr>
              <w:pStyle w:val="a3"/>
              <w:shd w:val="clear" w:color="auto" w:fill="auto"/>
              <w:spacing w:after="120" w:line="240" w:lineRule="auto"/>
              <w:ind w:hanging="10"/>
              <w:jc w:val="center"/>
              <w:rPr>
                <w:rFonts w:ascii="Sylfaen" w:hAnsi="Sylfaen" w:cs="Sylfaen"/>
                <w:sz w:val="20"/>
                <w:szCs w:val="20"/>
              </w:rPr>
            </w:pPr>
            <w:r w:rsidRPr="004B3D55">
              <w:rPr>
                <w:rFonts w:ascii="Sylfaen" w:hAnsi="Sylfaen" w:cs="Sylfaen"/>
                <w:sz w:val="20"/>
                <w:szCs w:val="20"/>
              </w:rPr>
              <w:t>1</w:t>
            </w:r>
          </w:p>
        </w:tc>
        <w:tc>
          <w:tcPr>
            <w:tcW w:w="2660" w:type="dxa"/>
            <w:tcBorders>
              <w:top w:val="single" w:sz="4" w:space="0" w:color="auto"/>
              <w:left w:val="single" w:sz="4" w:space="0" w:color="auto"/>
            </w:tcBorders>
            <w:shd w:val="clear" w:color="auto" w:fill="FFFFFF"/>
            <w:vAlign w:val="center"/>
          </w:tcPr>
          <w:p w14:paraId="39276BF3"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Ծածկագրային նշագիրը</w:t>
            </w:r>
          </w:p>
        </w:tc>
        <w:tc>
          <w:tcPr>
            <w:tcW w:w="5884" w:type="dxa"/>
            <w:tcBorders>
              <w:top w:val="single" w:sz="4" w:space="0" w:color="auto"/>
              <w:left w:val="single" w:sz="4" w:space="0" w:color="auto"/>
              <w:right w:val="single" w:sz="4" w:space="0" w:color="auto"/>
            </w:tcBorders>
            <w:shd w:val="clear" w:color="auto" w:fill="FFFFFF"/>
            <w:vAlign w:val="center"/>
          </w:tcPr>
          <w:p w14:paraId="38652E95"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lang w:eastAsia="en-US" w:bidi="en-US"/>
              </w:rPr>
              <w:t>P.SS.12.OPR.035</w:t>
            </w:r>
          </w:p>
        </w:tc>
      </w:tr>
      <w:tr w:rsidR="009E6754" w:rsidRPr="004B3D55" w14:paraId="1A4C5C56" w14:textId="77777777" w:rsidTr="004B3D55">
        <w:trPr>
          <w:jc w:val="center"/>
        </w:trPr>
        <w:tc>
          <w:tcPr>
            <w:tcW w:w="993" w:type="dxa"/>
            <w:tcBorders>
              <w:top w:val="single" w:sz="4" w:space="0" w:color="auto"/>
              <w:left w:val="single" w:sz="4" w:space="0" w:color="auto"/>
            </w:tcBorders>
            <w:shd w:val="clear" w:color="auto" w:fill="FFFFFF"/>
            <w:vAlign w:val="center"/>
          </w:tcPr>
          <w:p w14:paraId="79A18EB2" w14:textId="77777777" w:rsidR="009E6754" w:rsidRPr="004B3D55" w:rsidRDefault="009E6754" w:rsidP="004B3D55">
            <w:pPr>
              <w:pStyle w:val="a3"/>
              <w:shd w:val="clear" w:color="auto" w:fill="auto"/>
              <w:spacing w:after="120" w:line="240" w:lineRule="auto"/>
              <w:ind w:hanging="10"/>
              <w:jc w:val="center"/>
              <w:rPr>
                <w:rFonts w:ascii="Sylfaen" w:hAnsi="Sylfaen" w:cs="Sylfaen"/>
                <w:sz w:val="20"/>
                <w:szCs w:val="20"/>
              </w:rPr>
            </w:pPr>
            <w:r w:rsidRPr="004B3D55">
              <w:rPr>
                <w:rFonts w:ascii="Sylfaen" w:hAnsi="Sylfaen" w:cs="Sylfaen"/>
                <w:sz w:val="20"/>
                <w:szCs w:val="20"/>
              </w:rPr>
              <w:t>2</w:t>
            </w:r>
          </w:p>
        </w:tc>
        <w:tc>
          <w:tcPr>
            <w:tcW w:w="2660" w:type="dxa"/>
            <w:tcBorders>
              <w:top w:val="single" w:sz="4" w:space="0" w:color="auto"/>
              <w:left w:val="single" w:sz="4" w:space="0" w:color="auto"/>
            </w:tcBorders>
            <w:shd w:val="clear" w:color="auto" w:fill="FFFFFF"/>
          </w:tcPr>
          <w:p w14:paraId="45EC4A36"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Գործառնության անվանումը</w:t>
            </w:r>
          </w:p>
        </w:tc>
        <w:tc>
          <w:tcPr>
            <w:tcW w:w="5884" w:type="dxa"/>
            <w:tcBorders>
              <w:top w:val="single" w:sz="4" w:space="0" w:color="auto"/>
              <w:left w:val="single" w:sz="4" w:space="0" w:color="auto"/>
              <w:right w:val="single" w:sz="4" w:space="0" w:color="auto"/>
            </w:tcBorders>
            <w:shd w:val="clear" w:color="auto" w:fill="FFFFFF"/>
            <w:vAlign w:val="center"/>
          </w:tcPr>
          <w:p w14:paraId="14E7C3B9"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 xml:space="preserve">ժամանակավոր կարանտինային բուսասանիտարական միջոցի մասին լրացուցիչ տեղեկատվության հարցման ընդունում </w:t>
            </w:r>
            <w:r w:rsidR="00186716" w:rsidRPr="004B3D55">
              <w:rPr>
                <w:rFonts w:ascii="Sylfaen" w:hAnsi="Sylfaen" w:cs="Sylfaen"/>
                <w:sz w:val="20"/>
                <w:szCs w:val="20"/>
              </w:rPr>
              <w:t>եւ</w:t>
            </w:r>
            <w:r w:rsidRPr="004B3D55">
              <w:rPr>
                <w:rFonts w:ascii="Sylfaen" w:hAnsi="Sylfaen" w:cs="Sylfaen"/>
                <w:sz w:val="20"/>
                <w:szCs w:val="20"/>
              </w:rPr>
              <w:t xml:space="preserve"> մշակում</w:t>
            </w:r>
          </w:p>
        </w:tc>
      </w:tr>
      <w:tr w:rsidR="009E6754" w:rsidRPr="004B3D55" w14:paraId="01ED81CA" w14:textId="77777777" w:rsidTr="004B3D55">
        <w:trPr>
          <w:jc w:val="center"/>
        </w:trPr>
        <w:tc>
          <w:tcPr>
            <w:tcW w:w="993" w:type="dxa"/>
            <w:tcBorders>
              <w:top w:val="single" w:sz="4" w:space="0" w:color="auto"/>
              <w:left w:val="single" w:sz="4" w:space="0" w:color="auto"/>
            </w:tcBorders>
            <w:shd w:val="clear" w:color="auto" w:fill="FFFFFF"/>
            <w:vAlign w:val="center"/>
          </w:tcPr>
          <w:p w14:paraId="7E7F17B2" w14:textId="77777777" w:rsidR="009E6754" w:rsidRPr="004B3D55" w:rsidRDefault="009E6754" w:rsidP="004B3D55">
            <w:pPr>
              <w:pStyle w:val="a3"/>
              <w:shd w:val="clear" w:color="auto" w:fill="auto"/>
              <w:spacing w:after="120" w:line="240" w:lineRule="auto"/>
              <w:ind w:hanging="10"/>
              <w:jc w:val="center"/>
              <w:rPr>
                <w:rFonts w:ascii="Sylfaen" w:hAnsi="Sylfaen" w:cs="Sylfaen"/>
                <w:sz w:val="20"/>
                <w:szCs w:val="20"/>
              </w:rPr>
            </w:pPr>
            <w:r w:rsidRPr="004B3D55">
              <w:rPr>
                <w:rFonts w:ascii="Sylfaen" w:hAnsi="Sylfaen" w:cs="Sylfaen"/>
                <w:sz w:val="20"/>
                <w:szCs w:val="20"/>
              </w:rPr>
              <w:t>3</w:t>
            </w:r>
          </w:p>
        </w:tc>
        <w:tc>
          <w:tcPr>
            <w:tcW w:w="2660" w:type="dxa"/>
            <w:tcBorders>
              <w:top w:val="single" w:sz="4" w:space="0" w:color="auto"/>
              <w:left w:val="single" w:sz="4" w:space="0" w:color="auto"/>
            </w:tcBorders>
            <w:shd w:val="clear" w:color="auto" w:fill="FFFFFF"/>
            <w:vAlign w:val="center"/>
          </w:tcPr>
          <w:p w14:paraId="6CBCFA4D"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Կատարողը</w:t>
            </w:r>
          </w:p>
        </w:tc>
        <w:tc>
          <w:tcPr>
            <w:tcW w:w="5884" w:type="dxa"/>
            <w:tcBorders>
              <w:top w:val="single" w:sz="4" w:space="0" w:color="auto"/>
              <w:left w:val="single" w:sz="4" w:space="0" w:color="auto"/>
              <w:right w:val="single" w:sz="4" w:space="0" w:color="auto"/>
            </w:tcBorders>
            <w:shd w:val="clear" w:color="auto" w:fill="FFFFFF"/>
            <w:vAlign w:val="center"/>
          </w:tcPr>
          <w:p w14:paraId="28DB58E1"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լիազորված մարմին</w:t>
            </w:r>
          </w:p>
        </w:tc>
      </w:tr>
      <w:tr w:rsidR="009E6754" w:rsidRPr="004B3D55" w14:paraId="74372685" w14:textId="77777777" w:rsidTr="004B3D55">
        <w:trPr>
          <w:jc w:val="center"/>
        </w:trPr>
        <w:tc>
          <w:tcPr>
            <w:tcW w:w="993" w:type="dxa"/>
            <w:tcBorders>
              <w:top w:val="single" w:sz="4" w:space="0" w:color="auto"/>
              <w:left w:val="single" w:sz="4" w:space="0" w:color="auto"/>
              <w:bottom w:val="single" w:sz="4" w:space="0" w:color="auto"/>
            </w:tcBorders>
            <w:shd w:val="clear" w:color="auto" w:fill="FFFFFF"/>
          </w:tcPr>
          <w:p w14:paraId="0F98D1E4" w14:textId="77777777" w:rsidR="009E6754" w:rsidRPr="004B3D55" w:rsidRDefault="009E6754" w:rsidP="004B3D55">
            <w:pPr>
              <w:pStyle w:val="a3"/>
              <w:shd w:val="clear" w:color="auto" w:fill="auto"/>
              <w:spacing w:after="120" w:line="240" w:lineRule="auto"/>
              <w:ind w:hanging="10"/>
              <w:jc w:val="center"/>
              <w:rPr>
                <w:rFonts w:ascii="Sylfaen" w:hAnsi="Sylfaen" w:cs="Sylfaen"/>
                <w:sz w:val="20"/>
                <w:szCs w:val="20"/>
              </w:rPr>
            </w:pPr>
            <w:r w:rsidRPr="004B3D55">
              <w:rPr>
                <w:rFonts w:ascii="Sylfaen" w:hAnsi="Sylfaen" w:cs="Sylfaen"/>
                <w:sz w:val="20"/>
                <w:szCs w:val="20"/>
              </w:rPr>
              <w:t>4</w:t>
            </w:r>
          </w:p>
        </w:tc>
        <w:tc>
          <w:tcPr>
            <w:tcW w:w="2660" w:type="dxa"/>
            <w:tcBorders>
              <w:top w:val="single" w:sz="4" w:space="0" w:color="auto"/>
              <w:left w:val="single" w:sz="4" w:space="0" w:color="auto"/>
              <w:bottom w:val="single" w:sz="4" w:space="0" w:color="auto"/>
            </w:tcBorders>
            <w:shd w:val="clear" w:color="auto" w:fill="FFFFFF"/>
          </w:tcPr>
          <w:p w14:paraId="74B8D173"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Կատարման պայմանները</w:t>
            </w:r>
          </w:p>
        </w:tc>
        <w:tc>
          <w:tcPr>
            <w:tcW w:w="5884" w:type="dxa"/>
            <w:tcBorders>
              <w:top w:val="single" w:sz="4" w:space="0" w:color="auto"/>
              <w:left w:val="single" w:sz="4" w:space="0" w:color="auto"/>
              <w:bottom w:val="single" w:sz="4" w:space="0" w:color="auto"/>
              <w:right w:val="single" w:sz="4" w:space="0" w:color="auto"/>
            </w:tcBorders>
            <w:shd w:val="clear" w:color="auto" w:fill="FFFFFF"/>
            <w:vAlign w:val="center"/>
          </w:tcPr>
          <w:p w14:paraId="71480D67" w14:textId="77777777" w:rsidR="009E6754" w:rsidRPr="004B3D55" w:rsidRDefault="009E6754" w:rsidP="00721CA5">
            <w:pPr>
              <w:pStyle w:val="a3"/>
              <w:shd w:val="clear" w:color="auto" w:fill="auto"/>
              <w:spacing w:line="240" w:lineRule="auto"/>
              <w:rPr>
                <w:rFonts w:ascii="Sylfaen" w:hAnsi="Sylfaen" w:cs="Sylfaen"/>
                <w:sz w:val="20"/>
                <w:szCs w:val="20"/>
              </w:rPr>
            </w:pPr>
            <w:r w:rsidRPr="004B3D55">
              <w:rPr>
                <w:rFonts w:ascii="Sylfaen" w:hAnsi="Sylfaen" w:cs="Sylfaen"/>
                <w:sz w:val="20"/>
                <w:szCs w:val="20"/>
              </w:rPr>
              <w:t xml:space="preserve">կատարվում է լիազորված մարմնի` ժամանակավոր կարանտինային բուսասանիտարական միջոցի մասին լրացուցիչ տեղեկությունների ներկայացման հարցումը կատարողի կողմից ստանալիս («Լիազորված մարմնի` ժամանակավոր կարանտինային բուսասանիտարական միջոցի մասին լրացուցիչ տեղեկությունների ներկայացման հարցում» </w:t>
            </w:r>
            <w:r w:rsidRPr="004B3D55">
              <w:rPr>
                <w:rFonts w:ascii="Sylfaen" w:hAnsi="Sylfaen" w:cs="Sylfaen"/>
                <w:sz w:val="20"/>
                <w:szCs w:val="20"/>
                <w:lang w:eastAsia="en-US" w:bidi="en-US"/>
              </w:rPr>
              <w:t xml:space="preserve">(P.SS.12.OPR.034) </w:t>
            </w:r>
            <w:r w:rsidRPr="004B3D55">
              <w:rPr>
                <w:rFonts w:ascii="Sylfaen" w:hAnsi="Sylfaen" w:cs="Sylfaen"/>
                <w:sz w:val="20"/>
                <w:szCs w:val="20"/>
              </w:rPr>
              <w:t>գործառնություն</w:t>
            </w:r>
            <w:r w:rsidRPr="004B3D55">
              <w:rPr>
                <w:rFonts w:ascii="Sylfaen" w:hAnsi="Sylfaen" w:cs="Sylfaen"/>
                <w:sz w:val="20"/>
                <w:szCs w:val="20"/>
                <w:lang w:eastAsia="en-US" w:bidi="en-US"/>
              </w:rPr>
              <w:t>)</w:t>
            </w:r>
          </w:p>
        </w:tc>
      </w:tr>
      <w:tr w:rsidR="009E6754" w:rsidRPr="004B3D55" w14:paraId="360FB446" w14:textId="77777777" w:rsidTr="004B3D55">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02CDB122" w14:textId="77777777" w:rsidR="009E6754" w:rsidRPr="004B3D55" w:rsidRDefault="009E6754" w:rsidP="004B3D55">
            <w:pPr>
              <w:pStyle w:val="a3"/>
              <w:shd w:val="clear" w:color="auto" w:fill="auto"/>
              <w:spacing w:after="120" w:line="240" w:lineRule="auto"/>
              <w:ind w:hanging="10"/>
              <w:jc w:val="center"/>
              <w:rPr>
                <w:rFonts w:ascii="Sylfaen" w:hAnsi="Sylfaen" w:cs="Sylfaen"/>
                <w:sz w:val="20"/>
                <w:szCs w:val="20"/>
              </w:rPr>
            </w:pPr>
            <w:r w:rsidRPr="004B3D55">
              <w:rPr>
                <w:rFonts w:ascii="Sylfaen" w:hAnsi="Sylfaen" w:cs="Sylfaen"/>
                <w:sz w:val="20"/>
                <w:szCs w:val="20"/>
              </w:rPr>
              <w:t>5</w:t>
            </w:r>
          </w:p>
        </w:tc>
        <w:tc>
          <w:tcPr>
            <w:tcW w:w="2660" w:type="dxa"/>
            <w:tcBorders>
              <w:top w:val="single" w:sz="4" w:space="0" w:color="auto"/>
              <w:left w:val="single" w:sz="4" w:space="0" w:color="auto"/>
            </w:tcBorders>
            <w:shd w:val="clear" w:color="auto" w:fill="FFFFFF"/>
          </w:tcPr>
          <w:p w14:paraId="28111FB9"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Սահմանափակումները</w:t>
            </w:r>
          </w:p>
        </w:tc>
        <w:tc>
          <w:tcPr>
            <w:tcW w:w="5884" w:type="dxa"/>
            <w:tcBorders>
              <w:top w:val="single" w:sz="4" w:space="0" w:color="auto"/>
              <w:left w:val="single" w:sz="4" w:space="0" w:color="auto"/>
              <w:right w:val="single" w:sz="4" w:space="0" w:color="auto"/>
            </w:tcBorders>
            <w:shd w:val="clear" w:color="auto" w:fill="FFFFFF"/>
            <w:vAlign w:val="center"/>
          </w:tcPr>
          <w:p w14:paraId="33FAC2CB" w14:textId="77777777" w:rsidR="009E6754" w:rsidRPr="004B3D55" w:rsidRDefault="009E6754" w:rsidP="00721CA5">
            <w:pPr>
              <w:pStyle w:val="a3"/>
              <w:shd w:val="clear" w:color="auto" w:fill="auto"/>
              <w:spacing w:line="240" w:lineRule="auto"/>
              <w:rPr>
                <w:rFonts w:ascii="Sylfaen" w:hAnsi="Sylfaen" w:cs="Sylfaen"/>
                <w:sz w:val="20"/>
                <w:szCs w:val="20"/>
              </w:rPr>
            </w:pPr>
            <w:r w:rsidRPr="004B3D55">
              <w:rPr>
                <w:rFonts w:ascii="Sylfaen" w:hAnsi="Sylfaen"/>
                <w:sz w:val="20"/>
                <w:szCs w:val="20"/>
              </w:rPr>
              <w:t xml:space="preserve">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w:t>
            </w:r>
            <w:r w:rsidR="00186716" w:rsidRPr="004B3D55">
              <w:rPr>
                <w:rFonts w:ascii="Sylfaen" w:hAnsi="Sylfaen"/>
                <w:sz w:val="20"/>
                <w:szCs w:val="20"/>
              </w:rPr>
              <w:t>եւ</w:t>
            </w:r>
            <w:r w:rsidRPr="004B3D55">
              <w:rPr>
                <w:rFonts w:ascii="Sylfaen" w:hAnsi="Sylfaen"/>
                <w:sz w:val="20"/>
                <w:szCs w:val="20"/>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միջ</w:t>
            </w:r>
            <w:r w:rsidR="00186716" w:rsidRPr="004B3D55">
              <w:rPr>
                <w:rFonts w:ascii="Sylfaen" w:hAnsi="Sylfaen"/>
                <w:sz w:val="20"/>
                <w:szCs w:val="20"/>
              </w:rPr>
              <w:t>եւ</w:t>
            </w:r>
            <w:r w:rsidRPr="004B3D55">
              <w:rPr>
                <w:rFonts w:ascii="Sylfaen" w:hAnsi="Sylfaen"/>
                <w:sz w:val="20"/>
                <w:szCs w:val="20"/>
              </w:rPr>
              <w:t xml:space="preserve"> տեղեկատվական փոխգործակցության կանոնակարգով</w:t>
            </w:r>
          </w:p>
        </w:tc>
      </w:tr>
      <w:tr w:rsidR="009E6754" w:rsidRPr="004B3D55" w14:paraId="7E260970" w14:textId="77777777" w:rsidTr="004B3D55">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1383A2B2" w14:textId="77777777" w:rsidR="009E6754" w:rsidRPr="004B3D55" w:rsidRDefault="009E6754" w:rsidP="004B3D55">
            <w:pPr>
              <w:pStyle w:val="a3"/>
              <w:shd w:val="clear" w:color="auto" w:fill="auto"/>
              <w:spacing w:after="120" w:line="240" w:lineRule="auto"/>
              <w:ind w:hanging="10"/>
              <w:jc w:val="center"/>
              <w:rPr>
                <w:rFonts w:ascii="Sylfaen" w:hAnsi="Sylfaen" w:cs="Sylfaen"/>
                <w:sz w:val="20"/>
                <w:szCs w:val="20"/>
              </w:rPr>
            </w:pPr>
            <w:r w:rsidRPr="004B3D55">
              <w:rPr>
                <w:rFonts w:ascii="Sylfaen" w:hAnsi="Sylfaen" w:cs="Sylfaen"/>
                <w:sz w:val="20"/>
                <w:szCs w:val="20"/>
              </w:rPr>
              <w:t>6</w:t>
            </w:r>
          </w:p>
        </w:tc>
        <w:tc>
          <w:tcPr>
            <w:tcW w:w="2660" w:type="dxa"/>
            <w:tcBorders>
              <w:top w:val="single" w:sz="4" w:space="0" w:color="auto"/>
              <w:left w:val="single" w:sz="4" w:space="0" w:color="auto"/>
            </w:tcBorders>
            <w:shd w:val="clear" w:color="auto" w:fill="FFFFFF"/>
          </w:tcPr>
          <w:p w14:paraId="3C054228"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Գործառնության նկարագրությունը</w:t>
            </w:r>
          </w:p>
        </w:tc>
        <w:tc>
          <w:tcPr>
            <w:tcW w:w="5884" w:type="dxa"/>
            <w:tcBorders>
              <w:top w:val="single" w:sz="4" w:space="0" w:color="auto"/>
              <w:left w:val="single" w:sz="4" w:space="0" w:color="auto"/>
              <w:right w:val="single" w:sz="4" w:space="0" w:color="auto"/>
            </w:tcBorders>
            <w:shd w:val="clear" w:color="auto" w:fill="FFFFFF"/>
            <w:vAlign w:val="center"/>
          </w:tcPr>
          <w:p w14:paraId="30C7DAEA"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 xml:space="preserve">կատարողն ընդունում է լիազորված մարմնի` ժամանակավոր կարանտինային բուսասանիտարական միջոցի մասին լրացուցիչ տեղեկությունների ներկայացման հարցումը, ստուգում է այն՝ </w:t>
            </w:r>
            <w:r w:rsidRPr="004B3D55">
              <w:rPr>
                <w:rFonts w:ascii="Sylfaen" w:hAnsi="Sylfaen"/>
                <w:sz w:val="20"/>
                <w:szCs w:val="20"/>
              </w:rPr>
              <w:t>լիազորված մարմինների միջ</w:t>
            </w:r>
            <w:r w:rsidR="00186716" w:rsidRPr="004B3D55">
              <w:rPr>
                <w:rFonts w:ascii="Sylfaen" w:hAnsi="Sylfaen"/>
                <w:sz w:val="20"/>
                <w:szCs w:val="20"/>
              </w:rPr>
              <w:t>եւ</w:t>
            </w:r>
            <w:r w:rsidRPr="004B3D55">
              <w:rPr>
                <w:rFonts w:ascii="Sylfaen" w:hAnsi="Sylfaen"/>
                <w:sz w:val="20"/>
                <w:szCs w:val="20"/>
              </w:rPr>
              <w:t xml:space="preserve"> տեղեկատվական փոխգործակցության կանոնակարգին համապատասխան</w:t>
            </w:r>
            <w:r w:rsidRPr="004B3D55">
              <w:rPr>
                <w:rFonts w:ascii="Sylfaen" w:hAnsi="Sylfaen" w:cs="Sylfaen"/>
                <w:sz w:val="20"/>
                <w:szCs w:val="20"/>
              </w:rPr>
              <w:t xml:space="preserve"> </w:t>
            </w:r>
            <w:r w:rsidR="00186716" w:rsidRPr="004B3D55">
              <w:rPr>
                <w:rFonts w:ascii="Sylfaen" w:hAnsi="Sylfaen" w:cs="Sylfaen"/>
                <w:sz w:val="20"/>
                <w:szCs w:val="20"/>
              </w:rPr>
              <w:t>եւ</w:t>
            </w:r>
            <w:r w:rsidRPr="004B3D55">
              <w:rPr>
                <w:rFonts w:ascii="Sylfaen" w:hAnsi="Sylfaen" w:cs="Sylfaen"/>
                <w:sz w:val="20"/>
                <w:szCs w:val="20"/>
              </w:rPr>
              <w:t xml:space="preserve"> ծանուցվող լիազորված մարմին է ուղարկում լիազորված մարմնի՝ ժամանակավոր կարանտինային բուսասանիտարական միջոցի մասին լրացուցիչ տեղեկությունների ներկայացման հարցումը մշակելու արդյունքի մասին ծանուցումը՝ լ</w:t>
            </w:r>
            <w:r w:rsidRPr="004B3D55">
              <w:rPr>
                <w:rFonts w:ascii="Sylfaen" w:hAnsi="Sylfaen"/>
                <w:sz w:val="20"/>
                <w:szCs w:val="20"/>
              </w:rPr>
              <w:t>իազորված մարմինների միջ</w:t>
            </w:r>
            <w:r w:rsidR="00186716" w:rsidRPr="004B3D55">
              <w:rPr>
                <w:rFonts w:ascii="Sylfaen" w:hAnsi="Sylfaen"/>
                <w:sz w:val="20"/>
                <w:szCs w:val="20"/>
              </w:rPr>
              <w:t>եւ</w:t>
            </w:r>
            <w:r w:rsidRPr="004B3D55">
              <w:rPr>
                <w:rFonts w:ascii="Sylfaen" w:hAnsi="Sylfaen"/>
                <w:sz w:val="20"/>
                <w:szCs w:val="20"/>
              </w:rPr>
              <w:t xml:space="preserve"> տեղեկատվական փոխգործակցության կանոնակարգին համապատասխան</w:t>
            </w:r>
          </w:p>
        </w:tc>
      </w:tr>
      <w:tr w:rsidR="009E6754" w:rsidRPr="004B3D55" w14:paraId="0C39B02F" w14:textId="77777777" w:rsidTr="004B3D55">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14450401"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7</w:t>
            </w:r>
          </w:p>
        </w:tc>
        <w:tc>
          <w:tcPr>
            <w:tcW w:w="2660" w:type="dxa"/>
            <w:tcBorders>
              <w:top w:val="single" w:sz="4" w:space="0" w:color="auto"/>
              <w:left w:val="single" w:sz="4" w:space="0" w:color="auto"/>
              <w:bottom w:val="single" w:sz="4" w:space="0" w:color="auto"/>
            </w:tcBorders>
            <w:shd w:val="clear" w:color="auto" w:fill="FFFFFF"/>
          </w:tcPr>
          <w:p w14:paraId="36B746A6"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Արդյունքները</w:t>
            </w:r>
          </w:p>
        </w:tc>
        <w:tc>
          <w:tcPr>
            <w:tcW w:w="5884" w:type="dxa"/>
            <w:tcBorders>
              <w:top w:val="single" w:sz="4" w:space="0" w:color="auto"/>
              <w:left w:val="single" w:sz="4" w:space="0" w:color="auto"/>
              <w:bottom w:val="single" w:sz="4" w:space="0" w:color="auto"/>
              <w:right w:val="single" w:sz="4" w:space="0" w:color="auto"/>
            </w:tcBorders>
            <w:shd w:val="clear" w:color="auto" w:fill="FFFFFF"/>
            <w:vAlign w:val="center"/>
          </w:tcPr>
          <w:p w14:paraId="301E0F32"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լիազորված մարմնի՝ ժամանակավոր կարանտինային բուսասանիտարական միջոցի մասին լրացուցիչ տեղեկությունների ներկայացման հարցումը մշակվել է, լիազորված մարմնի՝ ժամանակավոր կարանտինային բուսասանիտարական միջոցի մասին լրացուցիչ տեղեկությունների ներկայացման հարցումը մշակելու արդյունքի մասին ծանուցումն ուղարկվել է լիազորված մարմին</w:t>
            </w:r>
          </w:p>
        </w:tc>
      </w:tr>
    </w:tbl>
    <w:p w14:paraId="1C28A556" w14:textId="77777777" w:rsidR="009E6754" w:rsidRPr="00B62852" w:rsidRDefault="009E6754" w:rsidP="00186716">
      <w:pPr>
        <w:spacing w:after="160" w:line="360" w:lineRule="auto"/>
      </w:pPr>
    </w:p>
    <w:p w14:paraId="5E5B98CD" w14:textId="77777777" w:rsidR="009E6754" w:rsidRPr="00B62852" w:rsidRDefault="009E6754" w:rsidP="00186716">
      <w:pPr>
        <w:pStyle w:val="1"/>
        <w:shd w:val="clear" w:color="auto" w:fill="auto"/>
        <w:spacing w:after="160"/>
        <w:ind w:firstLine="0"/>
        <w:jc w:val="right"/>
        <w:rPr>
          <w:rFonts w:ascii="Sylfaen" w:hAnsi="Sylfaen" w:cs="Sylfaen"/>
          <w:sz w:val="24"/>
          <w:szCs w:val="24"/>
        </w:rPr>
      </w:pPr>
      <w:r w:rsidRPr="00B62852">
        <w:rPr>
          <w:rFonts w:ascii="Sylfaen" w:hAnsi="Sylfaen" w:cs="Sylfaen"/>
          <w:sz w:val="24"/>
          <w:szCs w:val="24"/>
        </w:rPr>
        <w:t>Աղյուսակ 53</w:t>
      </w:r>
    </w:p>
    <w:p w14:paraId="7B01D207" w14:textId="77777777" w:rsidR="009E6754" w:rsidRPr="00B62852" w:rsidRDefault="009E6754" w:rsidP="00186716">
      <w:pPr>
        <w:pStyle w:val="a3"/>
        <w:shd w:val="clear" w:color="auto" w:fill="auto"/>
        <w:spacing w:after="160" w:line="360" w:lineRule="auto"/>
        <w:jc w:val="center"/>
        <w:rPr>
          <w:rFonts w:ascii="Sylfaen" w:hAnsi="Sylfaen" w:cs="Sylfaen"/>
        </w:rPr>
      </w:pPr>
      <w:r w:rsidRPr="00B62852">
        <w:rPr>
          <w:rFonts w:ascii="Sylfaen" w:hAnsi="Sylfaen" w:cs="Sylfaen"/>
        </w:rPr>
        <w:t xml:space="preserve"> «Լիազորված մարմնի՝ ժամանակավոր կարանտինային բուսասանիտարական միջոցի մասին լրացուցիչ տեղեկությունների ներկայացման հարցումը մշակելու արդյունքի մասին ծանուցման ստացում» </w:t>
      </w:r>
      <w:r w:rsidRPr="00B62852">
        <w:rPr>
          <w:rFonts w:ascii="Sylfaen" w:hAnsi="Sylfaen" w:cs="Sylfaen"/>
          <w:lang w:eastAsia="en-US" w:bidi="en-US"/>
        </w:rPr>
        <w:t xml:space="preserve">(P.SS.12.OPR.036) </w:t>
      </w:r>
      <w:r w:rsidR="004B3D55" w:rsidRPr="004B3D55">
        <w:rPr>
          <w:rFonts w:ascii="Sylfaen" w:hAnsi="Sylfaen" w:cs="Sylfaen"/>
          <w:lang w:eastAsia="en-US" w:bidi="en-US"/>
        </w:rPr>
        <w:br/>
      </w:r>
      <w:r w:rsidRPr="00B62852">
        <w:rPr>
          <w:rFonts w:ascii="Sylfaen" w:hAnsi="Sylfaen" w:cs="Sylfaen"/>
        </w:rPr>
        <w:t xml:space="preserve">գործառնության </w:t>
      </w:r>
      <w:r w:rsidRPr="00B62852">
        <w:rPr>
          <w:rFonts w:ascii="Sylfaen" w:hAnsi="Sylfaen" w:cs="Sylfaen"/>
          <w:lang w:eastAsia="en-US" w:bidi="en-US"/>
        </w:rPr>
        <w:t>նկարագրություն</w:t>
      </w:r>
    </w:p>
    <w:tbl>
      <w:tblPr>
        <w:tblOverlap w:val="never"/>
        <w:tblW w:w="9528" w:type="dxa"/>
        <w:jc w:val="center"/>
        <w:tblLayout w:type="fixed"/>
        <w:tblCellMar>
          <w:left w:w="10" w:type="dxa"/>
          <w:right w:w="10" w:type="dxa"/>
        </w:tblCellMar>
        <w:tblLook w:val="0020" w:firstRow="1" w:lastRow="0" w:firstColumn="0" w:lastColumn="0" w:noHBand="0" w:noVBand="0"/>
      </w:tblPr>
      <w:tblGrid>
        <w:gridCol w:w="993"/>
        <w:gridCol w:w="2674"/>
        <w:gridCol w:w="5861"/>
      </w:tblGrid>
      <w:tr w:rsidR="009E6754" w:rsidRPr="004B3D55" w14:paraId="502DBAE8" w14:textId="77777777" w:rsidTr="004B3D55">
        <w:trPr>
          <w:tblHeader/>
          <w:jc w:val="center"/>
        </w:trPr>
        <w:tc>
          <w:tcPr>
            <w:tcW w:w="993" w:type="dxa"/>
            <w:tcBorders>
              <w:top w:val="single" w:sz="4" w:space="0" w:color="auto"/>
              <w:left w:val="single" w:sz="4" w:space="0" w:color="auto"/>
            </w:tcBorders>
            <w:shd w:val="clear" w:color="auto" w:fill="FFFFFF"/>
            <w:vAlign w:val="center"/>
          </w:tcPr>
          <w:p w14:paraId="0FE3436B"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Համարը` ը/կ</w:t>
            </w:r>
          </w:p>
        </w:tc>
        <w:tc>
          <w:tcPr>
            <w:tcW w:w="2674" w:type="dxa"/>
            <w:tcBorders>
              <w:top w:val="single" w:sz="4" w:space="0" w:color="auto"/>
              <w:left w:val="single" w:sz="4" w:space="0" w:color="auto"/>
            </w:tcBorders>
            <w:shd w:val="clear" w:color="auto" w:fill="FFFFFF"/>
            <w:vAlign w:val="center"/>
          </w:tcPr>
          <w:p w14:paraId="1C9E1081" w14:textId="77777777" w:rsidR="009E6754" w:rsidRPr="004B3D55" w:rsidRDefault="009E6754" w:rsidP="004B3D55">
            <w:pPr>
              <w:pStyle w:val="a3"/>
              <w:shd w:val="clear" w:color="auto" w:fill="auto"/>
              <w:spacing w:after="120" w:line="240" w:lineRule="auto"/>
              <w:ind w:firstLine="260"/>
              <w:jc w:val="center"/>
              <w:rPr>
                <w:rFonts w:ascii="Sylfaen" w:hAnsi="Sylfaen" w:cs="Sylfaen"/>
                <w:sz w:val="20"/>
                <w:szCs w:val="20"/>
              </w:rPr>
            </w:pPr>
            <w:r w:rsidRPr="004B3D55">
              <w:rPr>
                <w:rFonts w:ascii="Sylfaen" w:hAnsi="Sylfaen" w:cs="Sylfaen"/>
                <w:sz w:val="20"/>
                <w:szCs w:val="20"/>
              </w:rPr>
              <w:t>Տարրի նշագիրը</w:t>
            </w:r>
          </w:p>
        </w:tc>
        <w:tc>
          <w:tcPr>
            <w:tcW w:w="5861" w:type="dxa"/>
            <w:tcBorders>
              <w:top w:val="single" w:sz="4" w:space="0" w:color="auto"/>
              <w:left w:val="single" w:sz="4" w:space="0" w:color="auto"/>
              <w:right w:val="single" w:sz="4" w:space="0" w:color="auto"/>
            </w:tcBorders>
            <w:shd w:val="clear" w:color="auto" w:fill="FFFFFF"/>
            <w:vAlign w:val="center"/>
          </w:tcPr>
          <w:p w14:paraId="76EBD3EA"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Նկարագրությունը</w:t>
            </w:r>
          </w:p>
        </w:tc>
      </w:tr>
      <w:tr w:rsidR="009E6754" w:rsidRPr="004B3D55" w14:paraId="1E700646" w14:textId="77777777" w:rsidTr="004B3D55">
        <w:trPr>
          <w:tblHeader/>
          <w:jc w:val="center"/>
        </w:trPr>
        <w:tc>
          <w:tcPr>
            <w:tcW w:w="993" w:type="dxa"/>
            <w:tcBorders>
              <w:top w:val="single" w:sz="4" w:space="0" w:color="auto"/>
              <w:left w:val="single" w:sz="4" w:space="0" w:color="auto"/>
            </w:tcBorders>
            <w:shd w:val="clear" w:color="auto" w:fill="FFFFFF"/>
            <w:vAlign w:val="center"/>
          </w:tcPr>
          <w:p w14:paraId="05683CB6"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1</w:t>
            </w:r>
          </w:p>
        </w:tc>
        <w:tc>
          <w:tcPr>
            <w:tcW w:w="2674" w:type="dxa"/>
            <w:tcBorders>
              <w:top w:val="single" w:sz="4" w:space="0" w:color="auto"/>
              <w:left w:val="single" w:sz="4" w:space="0" w:color="auto"/>
            </w:tcBorders>
            <w:shd w:val="clear" w:color="auto" w:fill="FFFFFF"/>
            <w:vAlign w:val="center"/>
          </w:tcPr>
          <w:p w14:paraId="0AEDD136"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2</w:t>
            </w:r>
          </w:p>
        </w:tc>
        <w:tc>
          <w:tcPr>
            <w:tcW w:w="5861" w:type="dxa"/>
            <w:tcBorders>
              <w:top w:val="single" w:sz="4" w:space="0" w:color="auto"/>
              <w:left w:val="single" w:sz="4" w:space="0" w:color="auto"/>
              <w:right w:val="single" w:sz="4" w:space="0" w:color="auto"/>
            </w:tcBorders>
            <w:shd w:val="clear" w:color="auto" w:fill="FFFFFF"/>
            <w:vAlign w:val="center"/>
          </w:tcPr>
          <w:p w14:paraId="607FB5D8"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3</w:t>
            </w:r>
          </w:p>
        </w:tc>
      </w:tr>
      <w:tr w:rsidR="009E6754" w:rsidRPr="004B3D55" w14:paraId="3B1F2C1B" w14:textId="77777777" w:rsidTr="004B3D55">
        <w:trPr>
          <w:jc w:val="center"/>
        </w:trPr>
        <w:tc>
          <w:tcPr>
            <w:tcW w:w="993" w:type="dxa"/>
            <w:tcBorders>
              <w:top w:val="single" w:sz="4" w:space="0" w:color="auto"/>
              <w:left w:val="single" w:sz="4" w:space="0" w:color="auto"/>
            </w:tcBorders>
            <w:shd w:val="clear" w:color="auto" w:fill="FFFFFF"/>
            <w:vAlign w:val="center"/>
          </w:tcPr>
          <w:p w14:paraId="4AAD66FF"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1</w:t>
            </w:r>
          </w:p>
        </w:tc>
        <w:tc>
          <w:tcPr>
            <w:tcW w:w="2674" w:type="dxa"/>
            <w:tcBorders>
              <w:top w:val="single" w:sz="4" w:space="0" w:color="auto"/>
              <w:left w:val="single" w:sz="4" w:space="0" w:color="auto"/>
            </w:tcBorders>
            <w:shd w:val="clear" w:color="auto" w:fill="FFFFFF"/>
            <w:vAlign w:val="center"/>
          </w:tcPr>
          <w:p w14:paraId="79552DFC"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Ծածկագրային նշագիրը</w:t>
            </w:r>
          </w:p>
        </w:tc>
        <w:tc>
          <w:tcPr>
            <w:tcW w:w="5861" w:type="dxa"/>
            <w:tcBorders>
              <w:top w:val="single" w:sz="4" w:space="0" w:color="auto"/>
              <w:left w:val="single" w:sz="4" w:space="0" w:color="auto"/>
              <w:right w:val="single" w:sz="4" w:space="0" w:color="auto"/>
            </w:tcBorders>
            <w:shd w:val="clear" w:color="auto" w:fill="FFFFFF"/>
            <w:vAlign w:val="center"/>
          </w:tcPr>
          <w:p w14:paraId="53D20539"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lang w:eastAsia="en-US" w:bidi="en-US"/>
              </w:rPr>
              <w:t>P.SS.12.OPR.036</w:t>
            </w:r>
          </w:p>
        </w:tc>
      </w:tr>
      <w:tr w:rsidR="009E6754" w:rsidRPr="004B3D55" w14:paraId="47B05980" w14:textId="77777777" w:rsidTr="004B3D55">
        <w:trPr>
          <w:trHeight w:val="1271"/>
          <w:jc w:val="center"/>
        </w:trPr>
        <w:tc>
          <w:tcPr>
            <w:tcW w:w="993" w:type="dxa"/>
            <w:tcBorders>
              <w:top w:val="single" w:sz="4" w:space="0" w:color="auto"/>
              <w:left w:val="single" w:sz="4" w:space="0" w:color="auto"/>
            </w:tcBorders>
            <w:shd w:val="clear" w:color="auto" w:fill="FFFFFF"/>
          </w:tcPr>
          <w:p w14:paraId="35EBDDD4"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2</w:t>
            </w:r>
          </w:p>
        </w:tc>
        <w:tc>
          <w:tcPr>
            <w:tcW w:w="2674" w:type="dxa"/>
            <w:tcBorders>
              <w:top w:val="single" w:sz="4" w:space="0" w:color="auto"/>
              <w:left w:val="single" w:sz="4" w:space="0" w:color="auto"/>
            </w:tcBorders>
            <w:shd w:val="clear" w:color="auto" w:fill="FFFFFF"/>
          </w:tcPr>
          <w:p w14:paraId="34A9D593"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Գործառնության անվանումը</w:t>
            </w:r>
          </w:p>
        </w:tc>
        <w:tc>
          <w:tcPr>
            <w:tcW w:w="5861" w:type="dxa"/>
            <w:tcBorders>
              <w:top w:val="single" w:sz="4" w:space="0" w:color="auto"/>
              <w:left w:val="single" w:sz="4" w:space="0" w:color="auto"/>
              <w:right w:val="single" w:sz="4" w:space="0" w:color="auto"/>
            </w:tcBorders>
            <w:shd w:val="clear" w:color="auto" w:fill="FFFFFF"/>
            <w:vAlign w:val="center"/>
          </w:tcPr>
          <w:p w14:paraId="72732DC8"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լիազորված մարմնի՝ ժամանակավոր կարանտինային բուսասանիտարական միջոցի մասին լրացուցիչ տեղեկությունների ներկայացման հարցումը մշակելու արդյունքի մասին ծանուցման ստացում</w:t>
            </w:r>
          </w:p>
        </w:tc>
      </w:tr>
      <w:tr w:rsidR="009E6754" w:rsidRPr="004B3D55" w14:paraId="0918C727" w14:textId="77777777" w:rsidTr="004B3D55">
        <w:trPr>
          <w:jc w:val="center"/>
        </w:trPr>
        <w:tc>
          <w:tcPr>
            <w:tcW w:w="993" w:type="dxa"/>
            <w:tcBorders>
              <w:top w:val="single" w:sz="4" w:space="0" w:color="auto"/>
              <w:left w:val="single" w:sz="4" w:space="0" w:color="auto"/>
            </w:tcBorders>
            <w:shd w:val="clear" w:color="auto" w:fill="FFFFFF"/>
            <w:vAlign w:val="center"/>
          </w:tcPr>
          <w:p w14:paraId="5366697A"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3</w:t>
            </w:r>
          </w:p>
        </w:tc>
        <w:tc>
          <w:tcPr>
            <w:tcW w:w="2674" w:type="dxa"/>
            <w:tcBorders>
              <w:top w:val="single" w:sz="4" w:space="0" w:color="auto"/>
              <w:left w:val="single" w:sz="4" w:space="0" w:color="auto"/>
            </w:tcBorders>
            <w:shd w:val="clear" w:color="auto" w:fill="FFFFFF"/>
            <w:vAlign w:val="center"/>
          </w:tcPr>
          <w:p w14:paraId="1AE94F54"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Կատարողը</w:t>
            </w:r>
          </w:p>
        </w:tc>
        <w:tc>
          <w:tcPr>
            <w:tcW w:w="5861" w:type="dxa"/>
            <w:tcBorders>
              <w:top w:val="single" w:sz="4" w:space="0" w:color="auto"/>
              <w:left w:val="single" w:sz="4" w:space="0" w:color="auto"/>
              <w:right w:val="single" w:sz="4" w:space="0" w:color="auto"/>
            </w:tcBorders>
            <w:shd w:val="clear" w:color="auto" w:fill="FFFFFF"/>
            <w:vAlign w:val="center"/>
          </w:tcPr>
          <w:p w14:paraId="03951379"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ծանուցվող լիազորված մարմին</w:t>
            </w:r>
          </w:p>
        </w:tc>
      </w:tr>
      <w:tr w:rsidR="009E6754" w:rsidRPr="004B3D55" w14:paraId="628F1C15" w14:textId="77777777" w:rsidTr="004B3D55">
        <w:trPr>
          <w:jc w:val="center"/>
        </w:trPr>
        <w:tc>
          <w:tcPr>
            <w:tcW w:w="993" w:type="dxa"/>
            <w:tcBorders>
              <w:top w:val="single" w:sz="4" w:space="0" w:color="auto"/>
              <w:left w:val="single" w:sz="4" w:space="0" w:color="auto"/>
            </w:tcBorders>
            <w:shd w:val="clear" w:color="auto" w:fill="FFFFFF"/>
          </w:tcPr>
          <w:p w14:paraId="169CCD81"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4</w:t>
            </w:r>
          </w:p>
        </w:tc>
        <w:tc>
          <w:tcPr>
            <w:tcW w:w="2674" w:type="dxa"/>
            <w:tcBorders>
              <w:top w:val="single" w:sz="4" w:space="0" w:color="auto"/>
              <w:left w:val="single" w:sz="4" w:space="0" w:color="auto"/>
            </w:tcBorders>
            <w:shd w:val="clear" w:color="auto" w:fill="FFFFFF"/>
          </w:tcPr>
          <w:p w14:paraId="18849965"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Կատարման պայմանները</w:t>
            </w:r>
          </w:p>
        </w:tc>
        <w:tc>
          <w:tcPr>
            <w:tcW w:w="5861" w:type="dxa"/>
            <w:tcBorders>
              <w:top w:val="single" w:sz="4" w:space="0" w:color="auto"/>
              <w:left w:val="single" w:sz="4" w:space="0" w:color="auto"/>
              <w:right w:val="single" w:sz="4" w:space="0" w:color="auto"/>
            </w:tcBorders>
            <w:shd w:val="clear" w:color="auto" w:fill="FFFFFF"/>
            <w:vAlign w:val="center"/>
          </w:tcPr>
          <w:p w14:paraId="31FD6EC4"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 xml:space="preserve">կատարվում է լիազորված մարմնի` ժամանակավոր կարանտինային բուսասանիտարական միջոցի մասին լրացուցիչ տեղեկությունների ներկայացման հարցումը մշակելու արդյունքի մասին ծանուցումը կատարողի կողմից ստանալիս («Լիազորված մարմնի՝ ժամանակավոր կարանտինային բուսասանիտարական միջոցի մասին լրացուցիչ տեղեկությունների ներկայացման հարցման ընդունում </w:t>
            </w:r>
            <w:r w:rsidR="00186716" w:rsidRPr="004B3D55">
              <w:rPr>
                <w:rFonts w:ascii="Sylfaen" w:hAnsi="Sylfaen" w:cs="Sylfaen"/>
                <w:sz w:val="20"/>
                <w:szCs w:val="20"/>
              </w:rPr>
              <w:t>եւ</w:t>
            </w:r>
            <w:r w:rsidRPr="004B3D55">
              <w:rPr>
                <w:rFonts w:ascii="Sylfaen" w:hAnsi="Sylfaen" w:cs="Sylfaen"/>
                <w:sz w:val="20"/>
                <w:szCs w:val="20"/>
              </w:rPr>
              <w:t xml:space="preserve"> մշակում» </w:t>
            </w:r>
            <w:r w:rsidRPr="004B3D55">
              <w:rPr>
                <w:rFonts w:ascii="Sylfaen" w:hAnsi="Sylfaen" w:cs="Sylfaen"/>
                <w:sz w:val="20"/>
                <w:szCs w:val="20"/>
                <w:lang w:eastAsia="en-US" w:bidi="en-US"/>
              </w:rPr>
              <w:t xml:space="preserve">(P.SS.12.OPR.035) </w:t>
            </w:r>
            <w:r w:rsidRPr="004B3D55">
              <w:rPr>
                <w:rFonts w:ascii="Sylfaen" w:hAnsi="Sylfaen" w:cs="Sylfaen"/>
                <w:sz w:val="20"/>
                <w:szCs w:val="20"/>
              </w:rPr>
              <w:t>գործառնություն</w:t>
            </w:r>
            <w:r w:rsidRPr="004B3D55">
              <w:rPr>
                <w:rFonts w:ascii="Sylfaen" w:hAnsi="Sylfaen" w:cs="Sylfaen"/>
                <w:sz w:val="20"/>
                <w:szCs w:val="20"/>
                <w:lang w:eastAsia="en-US" w:bidi="en-US"/>
              </w:rPr>
              <w:t>)</w:t>
            </w:r>
          </w:p>
        </w:tc>
      </w:tr>
      <w:tr w:rsidR="009E6754" w:rsidRPr="004B3D55" w14:paraId="15124B53" w14:textId="77777777" w:rsidTr="004B3D55">
        <w:trPr>
          <w:jc w:val="center"/>
        </w:trPr>
        <w:tc>
          <w:tcPr>
            <w:tcW w:w="993" w:type="dxa"/>
            <w:tcBorders>
              <w:top w:val="single" w:sz="4" w:space="0" w:color="auto"/>
              <w:left w:val="single" w:sz="4" w:space="0" w:color="auto"/>
            </w:tcBorders>
            <w:shd w:val="clear" w:color="auto" w:fill="FFFFFF"/>
          </w:tcPr>
          <w:p w14:paraId="27354B64"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5</w:t>
            </w:r>
          </w:p>
        </w:tc>
        <w:tc>
          <w:tcPr>
            <w:tcW w:w="2674" w:type="dxa"/>
            <w:tcBorders>
              <w:top w:val="single" w:sz="4" w:space="0" w:color="auto"/>
              <w:left w:val="single" w:sz="4" w:space="0" w:color="auto"/>
            </w:tcBorders>
            <w:shd w:val="clear" w:color="auto" w:fill="FFFFFF"/>
          </w:tcPr>
          <w:p w14:paraId="4299F52C"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Սահմանափակումները</w:t>
            </w:r>
          </w:p>
        </w:tc>
        <w:tc>
          <w:tcPr>
            <w:tcW w:w="5861" w:type="dxa"/>
            <w:tcBorders>
              <w:top w:val="single" w:sz="4" w:space="0" w:color="auto"/>
              <w:left w:val="single" w:sz="4" w:space="0" w:color="auto"/>
              <w:right w:val="single" w:sz="4" w:space="0" w:color="auto"/>
            </w:tcBorders>
            <w:shd w:val="clear" w:color="auto" w:fill="FFFFFF"/>
            <w:vAlign w:val="center"/>
          </w:tcPr>
          <w:p w14:paraId="275F7B84"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sz w:val="20"/>
                <w:szCs w:val="20"/>
              </w:rPr>
              <w:t>տեղեկությունների ձ</w:t>
            </w:r>
            <w:r w:rsidR="00186716" w:rsidRPr="004B3D55">
              <w:rPr>
                <w:rFonts w:ascii="Sylfaen" w:hAnsi="Sylfaen"/>
                <w:sz w:val="20"/>
                <w:szCs w:val="20"/>
              </w:rPr>
              <w:t>եւ</w:t>
            </w:r>
            <w:r w:rsidRPr="004B3D55">
              <w:rPr>
                <w:rFonts w:ascii="Sylfaen" w:hAnsi="Sylfaen"/>
                <w:sz w:val="20"/>
                <w:szCs w:val="20"/>
              </w:rPr>
              <w:t xml:space="preserve">աչափն ու կառուցվածքը պետք է համապատասխանեն էլեկտրոնային փաստաթղթերի </w:t>
            </w:r>
            <w:r w:rsidR="00186716" w:rsidRPr="004B3D55">
              <w:rPr>
                <w:rFonts w:ascii="Sylfaen" w:hAnsi="Sylfaen"/>
                <w:sz w:val="20"/>
                <w:szCs w:val="20"/>
              </w:rPr>
              <w:t>եւ</w:t>
            </w:r>
            <w:r w:rsidRPr="004B3D55">
              <w:rPr>
                <w:rFonts w:ascii="Sylfaen" w:hAnsi="Sylfaen"/>
                <w:sz w:val="20"/>
                <w:szCs w:val="20"/>
              </w:rPr>
              <w:t xml:space="preserve"> տեղեկությունների ձ</w:t>
            </w:r>
            <w:r w:rsidR="00186716" w:rsidRPr="004B3D55">
              <w:rPr>
                <w:rFonts w:ascii="Sylfaen" w:hAnsi="Sylfaen"/>
                <w:sz w:val="20"/>
                <w:szCs w:val="20"/>
              </w:rPr>
              <w:t>եւ</w:t>
            </w:r>
            <w:r w:rsidRPr="004B3D55">
              <w:rPr>
                <w:rFonts w:ascii="Sylfaen" w:hAnsi="Sylfaen"/>
                <w:sz w:val="20"/>
                <w:szCs w:val="20"/>
              </w:rPr>
              <w:t>աչափերի ու կառուցվածքների նկարագրությանը</w:t>
            </w:r>
          </w:p>
        </w:tc>
      </w:tr>
      <w:tr w:rsidR="009E6754" w:rsidRPr="004B3D55" w14:paraId="55CC877E" w14:textId="77777777" w:rsidTr="004B3D55">
        <w:trPr>
          <w:jc w:val="center"/>
        </w:trPr>
        <w:tc>
          <w:tcPr>
            <w:tcW w:w="993" w:type="dxa"/>
            <w:tcBorders>
              <w:top w:val="single" w:sz="4" w:space="0" w:color="auto"/>
              <w:left w:val="single" w:sz="4" w:space="0" w:color="auto"/>
            </w:tcBorders>
            <w:shd w:val="clear" w:color="auto" w:fill="FFFFFF"/>
          </w:tcPr>
          <w:p w14:paraId="79E076DB"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6</w:t>
            </w:r>
          </w:p>
        </w:tc>
        <w:tc>
          <w:tcPr>
            <w:tcW w:w="2674" w:type="dxa"/>
            <w:tcBorders>
              <w:top w:val="single" w:sz="4" w:space="0" w:color="auto"/>
              <w:left w:val="single" w:sz="4" w:space="0" w:color="auto"/>
            </w:tcBorders>
            <w:shd w:val="clear" w:color="auto" w:fill="FFFFFF"/>
          </w:tcPr>
          <w:p w14:paraId="333CA93E"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Գործառնության նկարագրությունը</w:t>
            </w:r>
          </w:p>
        </w:tc>
        <w:tc>
          <w:tcPr>
            <w:tcW w:w="5861" w:type="dxa"/>
            <w:tcBorders>
              <w:top w:val="single" w:sz="4" w:space="0" w:color="auto"/>
              <w:left w:val="single" w:sz="4" w:space="0" w:color="auto"/>
              <w:right w:val="single" w:sz="4" w:space="0" w:color="auto"/>
            </w:tcBorders>
            <w:shd w:val="clear" w:color="auto" w:fill="FFFFFF"/>
            <w:vAlign w:val="center"/>
          </w:tcPr>
          <w:p w14:paraId="393588C4"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 xml:space="preserve">կատարողն իրականացնում է լիազորված մարմնի` ժամանակավոր կարանտինային բուսասանիտարական միջոցի մասին լրացուցիչ տեղեկությունների ներկայացման հարցումը մշակելու արդյունքի մասին ծանուցման ընդունում </w:t>
            </w:r>
            <w:r w:rsidR="00186716" w:rsidRPr="004B3D55">
              <w:rPr>
                <w:rFonts w:ascii="Sylfaen" w:hAnsi="Sylfaen" w:cs="Sylfaen"/>
                <w:sz w:val="20"/>
                <w:szCs w:val="20"/>
              </w:rPr>
              <w:t>եւ</w:t>
            </w:r>
            <w:r w:rsidRPr="004B3D55">
              <w:rPr>
                <w:rFonts w:ascii="Sylfaen" w:hAnsi="Sylfaen" w:cs="Sylfaen"/>
                <w:sz w:val="20"/>
                <w:szCs w:val="20"/>
              </w:rPr>
              <w:t xml:space="preserve"> մշակում՝ լ</w:t>
            </w:r>
            <w:r w:rsidRPr="004B3D55">
              <w:rPr>
                <w:rFonts w:ascii="Sylfaen" w:hAnsi="Sylfaen"/>
                <w:sz w:val="20"/>
                <w:szCs w:val="20"/>
              </w:rPr>
              <w:t>իազորված մարմինների միջ</w:t>
            </w:r>
            <w:r w:rsidR="00186716" w:rsidRPr="004B3D55">
              <w:rPr>
                <w:rFonts w:ascii="Sylfaen" w:hAnsi="Sylfaen"/>
                <w:sz w:val="20"/>
                <w:szCs w:val="20"/>
              </w:rPr>
              <w:t>եւ</w:t>
            </w:r>
            <w:r w:rsidRPr="004B3D55">
              <w:rPr>
                <w:rFonts w:ascii="Sylfaen" w:hAnsi="Sylfaen"/>
                <w:sz w:val="20"/>
                <w:szCs w:val="20"/>
              </w:rPr>
              <w:t xml:space="preserve"> տեղեկատվական փոխգործակցության կանոնակարգին համապատասխան</w:t>
            </w:r>
          </w:p>
        </w:tc>
      </w:tr>
      <w:tr w:rsidR="009E6754" w:rsidRPr="004B3D55" w14:paraId="5BD054D9" w14:textId="77777777" w:rsidTr="004B3D55">
        <w:trPr>
          <w:jc w:val="center"/>
        </w:trPr>
        <w:tc>
          <w:tcPr>
            <w:tcW w:w="993" w:type="dxa"/>
            <w:tcBorders>
              <w:top w:val="single" w:sz="4" w:space="0" w:color="auto"/>
              <w:left w:val="single" w:sz="4" w:space="0" w:color="auto"/>
              <w:bottom w:val="single" w:sz="4" w:space="0" w:color="auto"/>
            </w:tcBorders>
            <w:shd w:val="clear" w:color="auto" w:fill="FFFFFF"/>
          </w:tcPr>
          <w:p w14:paraId="2276C0C5"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7</w:t>
            </w:r>
          </w:p>
        </w:tc>
        <w:tc>
          <w:tcPr>
            <w:tcW w:w="2674" w:type="dxa"/>
            <w:tcBorders>
              <w:top w:val="single" w:sz="4" w:space="0" w:color="auto"/>
              <w:left w:val="single" w:sz="4" w:space="0" w:color="auto"/>
              <w:bottom w:val="single" w:sz="4" w:space="0" w:color="auto"/>
            </w:tcBorders>
            <w:shd w:val="clear" w:color="auto" w:fill="FFFFFF"/>
          </w:tcPr>
          <w:p w14:paraId="40CE10CB"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Արդյունքները</w:t>
            </w:r>
          </w:p>
        </w:tc>
        <w:tc>
          <w:tcPr>
            <w:tcW w:w="5861" w:type="dxa"/>
            <w:tcBorders>
              <w:top w:val="single" w:sz="4" w:space="0" w:color="auto"/>
              <w:left w:val="single" w:sz="4" w:space="0" w:color="auto"/>
              <w:bottom w:val="single" w:sz="4" w:space="0" w:color="auto"/>
              <w:right w:val="single" w:sz="4" w:space="0" w:color="auto"/>
            </w:tcBorders>
            <w:shd w:val="clear" w:color="auto" w:fill="FFFFFF"/>
            <w:vAlign w:val="center"/>
          </w:tcPr>
          <w:p w14:paraId="3C6723AC"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լիազորված մարմնի` ժամանակավոր կարանտինային բուսասանիտարական միջոցի մասին լրացուցիչ տեղեկությունների ներկայացման հարցումը մշակելու արդյունքի մասին ծանուցում</w:t>
            </w:r>
          </w:p>
        </w:tc>
      </w:tr>
    </w:tbl>
    <w:p w14:paraId="62540117" w14:textId="77777777" w:rsidR="009E6754" w:rsidRPr="00B62852" w:rsidRDefault="009E6754" w:rsidP="00186716">
      <w:pPr>
        <w:spacing w:after="160" w:line="360" w:lineRule="auto"/>
      </w:pPr>
    </w:p>
    <w:p w14:paraId="4BBABDA6" w14:textId="77777777" w:rsidR="009E6754" w:rsidRPr="00B62852" w:rsidRDefault="009E6754" w:rsidP="00186716">
      <w:pPr>
        <w:pStyle w:val="11"/>
        <w:shd w:val="clear" w:color="auto" w:fill="auto"/>
        <w:spacing w:after="160" w:line="360" w:lineRule="auto"/>
        <w:jc w:val="right"/>
        <w:outlineLvl w:val="9"/>
        <w:rPr>
          <w:rFonts w:ascii="Sylfaen" w:hAnsi="Sylfaen" w:cs="Sylfaen"/>
          <w:sz w:val="24"/>
          <w:szCs w:val="24"/>
        </w:rPr>
      </w:pPr>
      <w:bookmarkStart w:id="47" w:name="bookmark63"/>
      <w:r w:rsidRPr="00B62852">
        <w:rPr>
          <w:rFonts w:ascii="Sylfaen" w:eastAsia="Times New Roman" w:hAnsi="Sylfaen" w:cs="Sylfaen"/>
          <w:sz w:val="24"/>
          <w:szCs w:val="24"/>
        </w:rPr>
        <w:t>Աղյուսակ 54</w:t>
      </w:r>
      <w:bookmarkEnd w:id="47"/>
    </w:p>
    <w:p w14:paraId="560A7187" w14:textId="77777777" w:rsidR="009E6754" w:rsidRPr="00B62852" w:rsidRDefault="009E6754" w:rsidP="00186716">
      <w:pPr>
        <w:pStyle w:val="a3"/>
        <w:shd w:val="clear" w:color="auto" w:fill="auto"/>
        <w:spacing w:after="160" w:line="360" w:lineRule="auto"/>
        <w:jc w:val="center"/>
        <w:rPr>
          <w:rFonts w:ascii="Sylfaen" w:hAnsi="Sylfaen" w:cs="Sylfaen"/>
        </w:rPr>
      </w:pPr>
      <w:bookmarkStart w:id="48" w:name="bookmark64"/>
      <w:r w:rsidRPr="00B62852">
        <w:rPr>
          <w:rFonts w:ascii="Sylfaen" w:hAnsi="Sylfaen" w:cs="Sylfaen"/>
        </w:rPr>
        <w:t xml:space="preserve">«Ժամանակավոր կարանտինային բուսասանիտարական միջոցի մասին լրացուցիչ տեղեկությունների ուղարկում լիազորված մարմին» </w:t>
      </w:r>
      <w:r w:rsidRPr="00B62852">
        <w:rPr>
          <w:rFonts w:ascii="Sylfaen" w:hAnsi="Sylfaen" w:cs="Sylfaen"/>
          <w:lang w:eastAsia="en-US" w:bidi="en-US"/>
        </w:rPr>
        <w:t xml:space="preserve">(P.SS.12.OPR.037) </w:t>
      </w:r>
      <w:r w:rsidRPr="00B62852">
        <w:rPr>
          <w:rFonts w:ascii="Sylfaen" w:hAnsi="Sylfaen" w:cs="Sylfaen"/>
        </w:rPr>
        <w:t xml:space="preserve">գործառնության </w:t>
      </w:r>
      <w:bookmarkEnd w:id="48"/>
      <w:r w:rsidRPr="00B62852">
        <w:rPr>
          <w:rFonts w:ascii="Sylfaen" w:hAnsi="Sylfaen" w:cs="Sylfaen"/>
          <w:lang w:eastAsia="en-US" w:bidi="en-US"/>
        </w:rPr>
        <w:t>նկարագրություն</w:t>
      </w:r>
    </w:p>
    <w:tbl>
      <w:tblPr>
        <w:tblOverlap w:val="never"/>
        <w:tblW w:w="9435" w:type="dxa"/>
        <w:jc w:val="center"/>
        <w:tblLayout w:type="fixed"/>
        <w:tblCellMar>
          <w:left w:w="10" w:type="dxa"/>
          <w:right w:w="10" w:type="dxa"/>
        </w:tblCellMar>
        <w:tblLook w:val="0020" w:firstRow="1" w:lastRow="0" w:firstColumn="0" w:lastColumn="0" w:noHBand="0" w:noVBand="0"/>
      </w:tblPr>
      <w:tblGrid>
        <w:gridCol w:w="895"/>
        <w:gridCol w:w="2676"/>
        <w:gridCol w:w="5864"/>
      </w:tblGrid>
      <w:tr w:rsidR="009E6754" w:rsidRPr="004B3D55" w14:paraId="7474A9C0" w14:textId="77777777" w:rsidTr="004B3D55">
        <w:trPr>
          <w:tblHeader/>
          <w:jc w:val="center"/>
        </w:trPr>
        <w:tc>
          <w:tcPr>
            <w:tcW w:w="895" w:type="dxa"/>
            <w:tcBorders>
              <w:top w:val="single" w:sz="4" w:space="0" w:color="auto"/>
              <w:left w:val="single" w:sz="4" w:space="0" w:color="auto"/>
            </w:tcBorders>
            <w:shd w:val="clear" w:color="auto" w:fill="FFFFFF"/>
            <w:vAlign w:val="center"/>
          </w:tcPr>
          <w:p w14:paraId="69B23B48"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Համարը` ը/կ</w:t>
            </w:r>
          </w:p>
        </w:tc>
        <w:tc>
          <w:tcPr>
            <w:tcW w:w="2676" w:type="dxa"/>
            <w:tcBorders>
              <w:top w:val="single" w:sz="4" w:space="0" w:color="auto"/>
              <w:left w:val="single" w:sz="4" w:space="0" w:color="auto"/>
            </w:tcBorders>
            <w:shd w:val="clear" w:color="auto" w:fill="FFFFFF"/>
            <w:vAlign w:val="center"/>
          </w:tcPr>
          <w:p w14:paraId="759920EE" w14:textId="77777777" w:rsidR="009E6754" w:rsidRPr="004B3D55" w:rsidRDefault="009E6754" w:rsidP="004B3D55">
            <w:pPr>
              <w:pStyle w:val="a3"/>
              <w:shd w:val="clear" w:color="auto" w:fill="auto"/>
              <w:spacing w:after="120" w:line="240" w:lineRule="auto"/>
              <w:ind w:firstLine="260"/>
              <w:jc w:val="center"/>
              <w:rPr>
                <w:rFonts w:ascii="Sylfaen" w:hAnsi="Sylfaen" w:cs="Sylfaen"/>
                <w:sz w:val="20"/>
                <w:szCs w:val="20"/>
              </w:rPr>
            </w:pPr>
            <w:r w:rsidRPr="004B3D55">
              <w:rPr>
                <w:rFonts w:ascii="Sylfaen" w:hAnsi="Sylfaen" w:cs="Sylfaen"/>
                <w:sz w:val="20"/>
                <w:szCs w:val="20"/>
              </w:rPr>
              <w:t>Տարրի նշագիրը</w:t>
            </w:r>
          </w:p>
        </w:tc>
        <w:tc>
          <w:tcPr>
            <w:tcW w:w="5864" w:type="dxa"/>
            <w:tcBorders>
              <w:top w:val="single" w:sz="4" w:space="0" w:color="auto"/>
              <w:left w:val="single" w:sz="4" w:space="0" w:color="auto"/>
              <w:right w:val="single" w:sz="4" w:space="0" w:color="auto"/>
            </w:tcBorders>
            <w:shd w:val="clear" w:color="auto" w:fill="FFFFFF"/>
            <w:vAlign w:val="center"/>
          </w:tcPr>
          <w:p w14:paraId="0E913A42"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Նկարագրությունը</w:t>
            </w:r>
          </w:p>
        </w:tc>
      </w:tr>
      <w:tr w:rsidR="009E6754" w:rsidRPr="004B3D55" w14:paraId="635083A8" w14:textId="77777777" w:rsidTr="004B3D55">
        <w:trPr>
          <w:tblHeader/>
          <w:jc w:val="center"/>
        </w:trPr>
        <w:tc>
          <w:tcPr>
            <w:tcW w:w="895" w:type="dxa"/>
            <w:tcBorders>
              <w:top w:val="single" w:sz="4" w:space="0" w:color="auto"/>
              <w:left w:val="single" w:sz="4" w:space="0" w:color="auto"/>
            </w:tcBorders>
            <w:shd w:val="clear" w:color="auto" w:fill="FFFFFF"/>
            <w:vAlign w:val="center"/>
          </w:tcPr>
          <w:p w14:paraId="3AA1184C"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1</w:t>
            </w:r>
          </w:p>
        </w:tc>
        <w:tc>
          <w:tcPr>
            <w:tcW w:w="2676" w:type="dxa"/>
            <w:tcBorders>
              <w:top w:val="single" w:sz="4" w:space="0" w:color="auto"/>
              <w:left w:val="single" w:sz="4" w:space="0" w:color="auto"/>
            </w:tcBorders>
            <w:shd w:val="clear" w:color="auto" w:fill="FFFFFF"/>
            <w:vAlign w:val="center"/>
          </w:tcPr>
          <w:p w14:paraId="512DE4AA"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2</w:t>
            </w:r>
          </w:p>
        </w:tc>
        <w:tc>
          <w:tcPr>
            <w:tcW w:w="5864" w:type="dxa"/>
            <w:tcBorders>
              <w:top w:val="single" w:sz="4" w:space="0" w:color="auto"/>
              <w:left w:val="single" w:sz="4" w:space="0" w:color="auto"/>
              <w:right w:val="single" w:sz="4" w:space="0" w:color="auto"/>
            </w:tcBorders>
            <w:shd w:val="clear" w:color="auto" w:fill="FFFFFF"/>
            <w:vAlign w:val="center"/>
          </w:tcPr>
          <w:p w14:paraId="68AA2B6B"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3</w:t>
            </w:r>
          </w:p>
        </w:tc>
      </w:tr>
      <w:tr w:rsidR="009E6754" w:rsidRPr="004B3D55" w14:paraId="67544DE0" w14:textId="77777777" w:rsidTr="004B3D55">
        <w:trPr>
          <w:jc w:val="center"/>
        </w:trPr>
        <w:tc>
          <w:tcPr>
            <w:tcW w:w="895" w:type="dxa"/>
            <w:tcBorders>
              <w:top w:val="single" w:sz="4" w:space="0" w:color="auto"/>
              <w:left w:val="single" w:sz="4" w:space="0" w:color="auto"/>
            </w:tcBorders>
            <w:shd w:val="clear" w:color="auto" w:fill="FFFFFF"/>
            <w:vAlign w:val="center"/>
          </w:tcPr>
          <w:p w14:paraId="22D7B16E"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1</w:t>
            </w:r>
          </w:p>
        </w:tc>
        <w:tc>
          <w:tcPr>
            <w:tcW w:w="2676" w:type="dxa"/>
            <w:tcBorders>
              <w:top w:val="single" w:sz="4" w:space="0" w:color="auto"/>
              <w:left w:val="single" w:sz="4" w:space="0" w:color="auto"/>
            </w:tcBorders>
            <w:shd w:val="clear" w:color="auto" w:fill="FFFFFF"/>
            <w:vAlign w:val="center"/>
          </w:tcPr>
          <w:p w14:paraId="47BE83EE"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Ծածկագրային նշագիրը</w:t>
            </w:r>
          </w:p>
        </w:tc>
        <w:tc>
          <w:tcPr>
            <w:tcW w:w="5864" w:type="dxa"/>
            <w:tcBorders>
              <w:top w:val="single" w:sz="4" w:space="0" w:color="auto"/>
              <w:left w:val="single" w:sz="4" w:space="0" w:color="auto"/>
              <w:right w:val="single" w:sz="4" w:space="0" w:color="auto"/>
            </w:tcBorders>
            <w:shd w:val="clear" w:color="auto" w:fill="FFFFFF"/>
            <w:vAlign w:val="center"/>
          </w:tcPr>
          <w:p w14:paraId="72D8196D"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lang w:eastAsia="en-US" w:bidi="en-US"/>
              </w:rPr>
              <w:t>P.SS.12.OPR.037</w:t>
            </w:r>
          </w:p>
        </w:tc>
      </w:tr>
      <w:tr w:rsidR="009E6754" w:rsidRPr="004B3D55" w14:paraId="701F8ED4" w14:textId="77777777" w:rsidTr="004B3D55">
        <w:trPr>
          <w:jc w:val="center"/>
        </w:trPr>
        <w:tc>
          <w:tcPr>
            <w:tcW w:w="895" w:type="dxa"/>
            <w:tcBorders>
              <w:top w:val="single" w:sz="4" w:space="0" w:color="auto"/>
              <w:left w:val="single" w:sz="4" w:space="0" w:color="auto"/>
            </w:tcBorders>
            <w:shd w:val="clear" w:color="auto" w:fill="FFFFFF"/>
          </w:tcPr>
          <w:p w14:paraId="283C7E24"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2</w:t>
            </w:r>
          </w:p>
        </w:tc>
        <w:tc>
          <w:tcPr>
            <w:tcW w:w="2676" w:type="dxa"/>
            <w:tcBorders>
              <w:top w:val="single" w:sz="4" w:space="0" w:color="auto"/>
              <w:left w:val="single" w:sz="4" w:space="0" w:color="auto"/>
            </w:tcBorders>
            <w:shd w:val="clear" w:color="auto" w:fill="FFFFFF"/>
          </w:tcPr>
          <w:p w14:paraId="33BFF6E8"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Գործառնության անվանումը</w:t>
            </w:r>
          </w:p>
        </w:tc>
        <w:tc>
          <w:tcPr>
            <w:tcW w:w="5864" w:type="dxa"/>
            <w:tcBorders>
              <w:top w:val="single" w:sz="4" w:space="0" w:color="auto"/>
              <w:left w:val="single" w:sz="4" w:space="0" w:color="auto"/>
              <w:right w:val="single" w:sz="4" w:space="0" w:color="auto"/>
            </w:tcBorders>
            <w:shd w:val="clear" w:color="auto" w:fill="FFFFFF"/>
            <w:vAlign w:val="center"/>
          </w:tcPr>
          <w:p w14:paraId="666FF53A" w14:textId="77777777" w:rsidR="009E6754" w:rsidRPr="004B3D55" w:rsidRDefault="009E6754" w:rsidP="00721CA5">
            <w:pPr>
              <w:pStyle w:val="a3"/>
              <w:shd w:val="clear" w:color="auto" w:fill="auto"/>
              <w:spacing w:line="240" w:lineRule="auto"/>
              <w:rPr>
                <w:rFonts w:ascii="Sylfaen" w:hAnsi="Sylfaen" w:cs="Sylfaen"/>
                <w:sz w:val="20"/>
                <w:szCs w:val="20"/>
              </w:rPr>
            </w:pPr>
            <w:r w:rsidRPr="004B3D55">
              <w:rPr>
                <w:rFonts w:ascii="Sylfaen" w:hAnsi="Sylfaen" w:cs="Sylfaen"/>
                <w:sz w:val="20"/>
                <w:szCs w:val="20"/>
              </w:rPr>
              <w:t>ժամանակավոր կարանտինային բուսասանիտարական միջոցի մասին լրացուցիչ տեղեկությունների ուղարկում լիազորված մարմին</w:t>
            </w:r>
          </w:p>
        </w:tc>
      </w:tr>
      <w:tr w:rsidR="009E6754" w:rsidRPr="004B3D55" w14:paraId="15C78034" w14:textId="77777777" w:rsidTr="004B3D55">
        <w:trPr>
          <w:jc w:val="center"/>
        </w:trPr>
        <w:tc>
          <w:tcPr>
            <w:tcW w:w="895" w:type="dxa"/>
            <w:tcBorders>
              <w:top w:val="single" w:sz="4" w:space="0" w:color="auto"/>
              <w:left w:val="single" w:sz="4" w:space="0" w:color="auto"/>
            </w:tcBorders>
            <w:shd w:val="clear" w:color="auto" w:fill="FFFFFF"/>
            <w:vAlign w:val="center"/>
          </w:tcPr>
          <w:p w14:paraId="05B75647"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3</w:t>
            </w:r>
          </w:p>
        </w:tc>
        <w:tc>
          <w:tcPr>
            <w:tcW w:w="2676" w:type="dxa"/>
            <w:tcBorders>
              <w:top w:val="single" w:sz="4" w:space="0" w:color="auto"/>
              <w:left w:val="single" w:sz="4" w:space="0" w:color="auto"/>
            </w:tcBorders>
            <w:shd w:val="clear" w:color="auto" w:fill="FFFFFF"/>
            <w:vAlign w:val="center"/>
          </w:tcPr>
          <w:p w14:paraId="65758DA0"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Կատարողը</w:t>
            </w:r>
          </w:p>
        </w:tc>
        <w:tc>
          <w:tcPr>
            <w:tcW w:w="5864" w:type="dxa"/>
            <w:tcBorders>
              <w:top w:val="single" w:sz="4" w:space="0" w:color="auto"/>
              <w:left w:val="single" w:sz="4" w:space="0" w:color="auto"/>
              <w:right w:val="single" w:sz="4" w:space="0" w:color="auto"/>
            </w:tcBorders>
            <w:shd w:val="clear" w:color="auto" w:fill="FFFFFF"/>
            <w:vAlign w:val="center"/>
          </w:tcPr>
          <w:p w14:paraId="69C716ED" w14:textId="77777777" w:rsidR="009E6754" w:rsidRPr="004B3D55" w:rsidRDefault="009E6754" w:rsidP="00721CA5">
            <w:pPr>
              <w:pStyle w:val="a3"/>
              <w:shd w:val="clear" w:color="auto" w:fill="auto"/>
              <w:spacing w:line="240" w:lineRule="auto"/>
              <w:rPr>
                <w:rFonts w:ascii="Sylfaen" w:hAnsi="Sylfaen" w:cs="Sylfaen"/>
                <w:sz w:val="20"/>
                <w:szCs w:val="20"/>
              </w:rPr>
            </w:pPr>
            <w:r w:rsidRPr="004B3D55">
              <w:rPr>
                <w:rFonts w:ascii="Sylfaen" w:hAnsi="Sylfaen" w:cs="Sylfaen"/>
                <w:sz w:val="20"/>
                <w:szCs w:val="20"/>
              </w:rPr>
              <w:t>լիազորված մարմին</w:t>
            </w:r>
          </w:p>
        </w:tc>
      </w:tr>
      <w:tr w:rsidR="009E6754" w:rsidRPr="004B3D55" w14:paraId="1C2B1C3B" w14:textId="77777777" w:rsidTr="004B3D55">
        <w:trPr>
          <w:jc w:val="center"/>
        </w:trPr>
        <w:tc>
          <w:tcPr>
            <w:tcW w:w="895" w:type="dxa"/>
            <w:tcBorders>
              <w:top w:val="single" w:sz="4" w:space="0" w:color="auto"/>
              <w:left w:val="single" w:sz="4" w:space="0" w:color="auto"/>
            </w:tcBorders>
            <w:shd w:val="clear" w:color="auto" w:fill="FFFFFF"/>
          </w:tcPr>
          <w:p w14:paraId="218E1945"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4</w:t>
            </w:r>
          </w:p>
        </w:tc>
        <w:tc>
          <w:tcPr>
            <w:tcW w:w="2676" w:type="dxa"/>
            <w:tcBorders>
              <w:top w:val="single" w:sz="4" w:space="0" w:color="auto"/>
              <w:left w:val="single" w:sz="4" w:space="0" w:color="auto"/>
            </w:tcBorders>
            <w:shd w:val="clear" w:color="auto" w:fill="FFFFFF"/>
          </w:tcPr>
          <w:p w14:paraId="636C1F64"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Կատարման պայմանները</w:t>
            </w:r>
          </w:p>
        </w:tc>
        <w:tc>
          <w:tcPr>
            <w:tcW w:w="5864" w:type="dxa"/>
            <w:tcBorders>
              <w:top w:val="single" w:sz="4" w:space="0" w:color="auto"/>
              <w:left w:val="single" w:sz="4" w:space="0" w:color="auto"/>
              <w:right w:val="single" w:sz="4" w:space="0" w:color="auto"/>
            </w:tcBorders>
            <w:shd w:val="clear" w:color="auto" w:fill="FFFFFF"/>
            <w:vAlign w:val="center"/>
          </w:tcPr>
          <w:p w14:paraId="45FD296D" w14:textId="77777777" w:rsidR="009E6754" w:rsidRPr="004B3D55" w:rsidRDefault="009E6754" w:rsidP="00721CA5">
            <w:pPr>
              <w:pStyle w:val="a3"/>
              <w:shd w:val="clear" w:color="auto" w:fill="auto"/>
              <w:spacing w:line="240" w:lineRule="auto"/>
              <w:rPr>
                <w:rFonts w:ascii="Sylfaen" w:hAnsi="Sylfaen" w:cs="Sylfaen"/>
                <w:sz w:val="20"/>
                <w:szCs w:val="20"/>
              </w:rPr>
            </w:pPr>
            <w:r w:rsidRPr="004B3D55">
              <w:rPr>
                <w:rFonts w:ascii="Sylfaen" w:hAnsi="Sylfaen" w:cs="Sylfaen"/>
                <w:sz w:val="20"/>
                <w:szCs w:val="20"/>
              </w:rPr>
              <w:t xml:space="preserve">կատարվում է լիազորված մարմնի` ժամանակավոր կարանտինային բուսասանիտարական միջոցի մասին լրացուցիչ տեղեկությունների ներկայացման հարցումն ընդունելու պահից 10 աշխատանքային օրվա ընթացքում («Լիազորված մարմնի՝ ժամանակավոր կարանտինային բուսասանիտարական միջոցի մասին լրացուցիչ տեղեկությունների ներկայացման հարցման ընդունում </w:t>
            </w:r>
            <w:r w:rsidR="00186716" w:rsidRPr="004B3D55">
              <w:rPr>
                <w:rFonts w:ascii="Sylfaen" w:hAnsi="Sylfaen" w:cs="Sylfaen"/>
                <w:sz w:val="20"/>
                <w:szCs w:val="20"/>
              </w:rPr>
              <w:t>եւ</w:t>
            </w:r>
            <w:r w:rsidRPr="004B3D55">
              <w:rPr>
                <w:rFonts w:ascii="Sylfaen" w:hAnsi="Sylfaen" w:cs="Sylfaen"/>
                <w:sz w:val="20"/>
                <w:szCs w:val="20"/>
              </w:rPr>
              <w:t xml:space="preserve"> մշակում» </w:t>
            </w:r>
            <w:r w:rsidRPr="004B3D55">
              <w:rPr>
                <w:rFonts w:ascii="Sylfaen" w:hAnsi="Sylfaen" w:cs="Sylfaen"/>
                <w:sz w:val="20"/>
                <w:szCs w:val="20"/>
                <w:lang w:eastAsia="en-US" w:bidi="en-US"/>
              </w:rPr>
              <w:t xml:space="preserve">(P.SS.12.OPR.035) </w:t>
            </w:r>
            <w:r w:rsidRPr="004B3D55">
              <w:rPr>
                <w:rFonts w:ascii="Sylfaen" w:hAnsi="Sylfaen" w:cs="Sylfaen"/>
                <w:sz w:val="20"/>
                <w:szCs w:val="20"/>
              </w:rPr>
              <w:t>գործառնություն</w:t>
            </w:r>
            <w:r w:rsidRPr="004B3D55">
              <w:rPr>
                <w:rFonts w:ascii="Sylfaen" w:hAnsi="Sylfaen" w:cs="Sylfaen"/>
                <w:sz w:val="20"/>
                <w:szCs w:val="20"/>
                <w:lang w:eastAsia="en-US" w:bidi="en-US"/>
              </w:rPr>
              <w:t>)</w:t>
            </w:r>
          </w:p>
        </w:tc>
      </w:tr>
      <w:tr w:rsidR="009E6754" w:rsidRPr="004B3D55" w14:paraId="6C108C82" w14:textId="77777777" w:rsidTr="004B3D55">
        <w:trPr>
          <w:jc w:val="center"/>
        </w:trPr>
        <w:tc>
          <w:tcPr>
            <w:tcW w:w="895" w:type="dxa"/>
            <w:tcBorders>
              <w:top w:val="single" w:sz="4" w:space="0" w:color="auto"/>
              <w:left w:val="single" w:sz="4" w:space="0" w:color="auto"/>
            </w:tcBorders>
            <w:shd w:val="clear" w:color="auto" w:fill="FFFFFF"/>
          </w:tcPr>
          <w:p w14:paraId="3CE6D0E9"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5</w:t>
            </w:r>
          </w:p>
        </w:tc>
        <w:tc>
          <w:tcPr>
            <w:tcW w:w="2676" w:type="dxa"/>
            <w:tcBorders>
              <w:top w:val="single" w:sz="4" w:space="0" w:color="auto"/>
              <w:left w:val="single" w:sz="4" w:space="0" w:color="auto"/>
            </w:tcBorders>
            <w:shd w:val="clear" w:color="auto" w:fill="FFFFFF"/>
          </w:tcPr>
          <w:p w14:paraId="7DE94D70"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Սահմանափակումները</w:t>
            </w:r>
          </w:p>
        </w:tc>
        <w:tc>
          <w:tcPr>
            <w:tcW w:w="5864" w:type="dxa"/>
            <w:tcBorders>
              <w:top w:val="single" w:sz="4" w:space="0" w:color="auto"/>
              <w:left w:val="single" w:sz="4" w:space="0" w:color="auto"/>
              <w:right w:val="single" w:sz="4" w:space="0" w:color="auto"/>
            </w:tcBorders>
            <w:shd w:val="clear" w:color="auto" w:fill="FFFFFF"/>
            <w:vAlign w:val="center"/>
          </w:tcPr>
          <w:p w14:paraId="7A4CB6DF" w14:textId="77777777" w:rsidR="009E6754" w:rsidRPr="004B3D55" w:rsidRDefault="009E6754" w:rsidP="004B3D55">
            <w:pPr>
              <w:pStyle w:val="a3"/>
              <w:shd w:val="clear" w:color="auto" w:fill="auto"/>
              <w:spacing w:line="240" w:lineRule="auto"/>
              <w:rPr>
                <w:rFonts w:ascii="Sylfaen" w:hAnsi="Sylfaen" w:cs="Sylfaen"/>
                <w:sz w:val="20"/>
                <w:szCs w:val="20"/>
              </w:rPr>
            </w:pPr>
            <w:r w:rsidRPr="004B3D55">
              <w:rPr>
                <w:rFonts w:ascii="Sylfaen" w:hAnsi="Sylfaen"/>
                <w:sz w:val="20"/>
                <w:szCs w:val="20"/>
              </w:rPr>
              <w:t>տեղեկությունների ձ</w:t>
            </w:r>
            <w:r w:rsidR="00186716" w:rsidRPr="004B3D55">
              <w:rPr>
                <w:rFonts w:ascii="Sylfaen" w:hAnsi="Sylfaen"/>
                <w:sz w:val="20"/>
                <w:szCs w:val="20"/>
              </w:rPr>
              <w:t>եւ</w:t>
            </w:r>
            <w:r w:rsidRPr="004B3D55">
              <w:rPr>
                <w:rFonts w:ascii="Sylfaen" w:hAnsi="Sylfaen"/>
                <w:sz w:val="20"/>
                <w:szCs w:val="20"/>
              </w:rPr>
              <w:t xml:space="preserve">աչափն ու կառուցվածքը պետք է համապատասխանեն էլեկտրոնային փաստաթղթերի </w:t>
            </w:r>
            <w:r w:rsidR="00186716" w:rsidRPr="004B3D55">
              <w:rPr>
                <w:rFonts w:ascii="Sylfaen" w:hAnsi="Sylfaen"/>
                <w:sz w:val="20"/>
                <w:szCs w:val="20"/>
              </w:rPr>
              <w:t>եւ</w:t>
            </w:r>
            <w:r w:rsidRPr="004B3D55">
              <w:rPr>
                <w:rFonts w:ascii="Sylfaen" w:hAnsi="Sylfaen"/>
                <w:sz w:val="20"/>
                <w:szCs w:val="20"/>
              </w:rPr>
              <w:t xml:space="preserve"> տեղեկությունների ձ</w:t>
            </w:r>
            <w:r w:rsidR="00186716" w:rsidRPr="004B3D55">
              <w:rPr>
                <w:rFonts w:ascii="Sylfaen" w:hAnsi="Sylfaen"/>
                <w:sz w:val="20"/>
                <w:szCs w:val="20"/>
              </w:rPr>
              <w:t>եւ</w:t>
            </w:r>
            <w:r w:rsidRPr="004B3D55">
              <w:rPr>
                <w:rFonts w:ascii="Sylfaen" w:hAnsi="Sylfaen"/>
                <w:sz w:val="20"/>
                <w:szCs w:val="20"/>
              </w:rPr>
              <w:t>աչափերի ու կառուցվածքների նկարագրությանը</w:t>
            </w:r>
          </w:p>
        </w:tc>
      </w:tr>
      <w:tr w:rsidR="009E6754" w:rsidRPr="004B3D55" w14:paraId="00A133EF" w14:textId="77777777" w:rsidTr="004B3D55">
        <w:trPr>
          <w:jc w:val="center"/>
        </w:trPr>
        <w:tc>
          <w:tcPr>
            <w:tcW w:w="895" w:type="dxa"/>
            <w:tcBorders>
              <w:top w:val="single" w:sz="4" w:space="0" w:color="auto"/>
              <w:left w:val="single" w:sz="4" w:space="0" w:color="auto"/>
            </w:tcBorders>
            <w:shd w:val="clear" w:color="auto" w:fill="FFFFFF"/>
          </w:tcPr>
          <w:p w14:paraId="51EB4F09"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6</w:t>
            </w:r>
          </w:p>
        </w:tc>
        <w:tc>
          <w:tcPr>
            <w:tcW w:w="2676" w:type="dxa"/>
            <w:tcBorders>
              <w:top w:val="single" w:sz="4" w:space="0" w:color="auto"/>
              <w:left w:val="single" w:sz="4" w:space="0" w:color="auto"/>
            </w:tcBorders>
            <w:shd w:val="clear" w:color="auto" w:fill="FFFFFF"/>
          </w:tcPr>
          <w:p w14:paraId="4B43F731"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Գործառնության նկարագրությունը</w:t>
            </w:r>
          </w:p>
        </w:tc>
        <w:tc>
          <w:tcPr>
            <w:tcW w:w="5864" w:type="dxa"/>
            <w:tcBorders>
              <w:top w:val="single" w:sz="4" w:space="0" w:color="auto"/>
              <w:left w:val="single" w:sz="4" w:space="0" w:color="auto"/>
              <w:right w:val="single" w:sz="4" w:space="0" w:color="auto"/>
            </w:tcBorders>
            <w:shd w:val="clear" w:color="auto" w:fill="FFFFFF"/>
            <w:vAlign w:val="center"/>
          </w:tcPr>
          <w:p w14:paraId="096EF45C"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կատարողը ձ</w:t>
            </w:r>
            <w:r w:rsidR="00186716" w:rsidRPr="004B3D55">
              <w:rPr>
                <w:rFonts w:ascii="Sylfaen" w:hAnsi="Sylfaen" w:cs="Sylfaen"/>
                <w:sz w:val="20"/>
                <w:szCs w:val="20"/>
              </w:rPr>
              <w:t>եւ</w:t>
            </w:r>
            <w:r w:rsidRPr="004B3D55">
              <w:rPr>
                <w:rFonts w:ascii="Sylfaen" w:hAnsi="Sylfaen" w:cs="Sylfaen"/>
                <w:sz w:val="20"/>
                <w:szCs w:val="20"/>
              </w:rPr>
              <w:t xml:space="preserve">ավորում </w:t>
            </w:r>
            <w:r w:rsidR="00186716" w:rsidRPr="004B3D55">
              <w:rPr>
                <w:rFonts w:ascii="Sylfaen" w:hAnsi="Sylfaen" w:cs="Sylfaen"/>
                <w:sz w:val="20"/>
                <w:szCs w:val="20"/>
              </w:rPr>
              <w:t>եւ</w:t>
            </w:r>
            <w:r w:rsidRPr="004B3D55">
              <w:rPr>
                <w:rFonts w:ascii="Sylfaen" w:hAnsi="Sylfaen" w:cs="Sylfaen"/>
                <w:sz w:val="20"/>
                <w:szCs w:val="20"/>
              </w:rPr>
              <w:t xml:space="preserve"> ծանուցվող լիազորված մարմին է ուղարկում ժամանակավոր կարանտինային բուսասանիտարական միջոցի մասին լրացուցիչ տեղեկություններ կամ հարցման պարամետրերը բավարարող տեղեկությունների բացակայության մասին ծանուցում՝ լիազորված մարմինների միջ</w:t>
            </w:r>
            <w:r w:rsidR="00186716" w:rsidRPr="004B3D55">
              <w:rPr>
                <w:rFonts w:ascii="Sylfaen" w:hAnsi="Sylfaen" w:cs="Sylfaen"/>
                <w:sz w:val="20"/>
                <w:szCs w:val="20"/>
              </w:rPr>
              <w:t>եւ</w:t>
            </w:r>
            <w:r w:rsidRPr="004B3D55">
              <w:rPr>
                <w:rFonts w:ascii="Sylfaen" w:hAnsi="Sylfaen" w:cs="Sylfaen"/>
                <w:sz w:val="20"/>
                <w:szCs w:val="20"/>
              </w:rPr>
              <w:t xml:space="preserve"> տեղեկատվական փոխգործակցության կանոնակարգին համապատասխան</w:t>
            </w:r>
          </w:p>
        </w:tc>
      </w:tr>
      <w:tr w:rsidR="009E6754" w:rsidRPr="004B3D55" w14:paraId="2D2A3069" w14:textId="77777777" w:rsidTr="004B3D55">
        <w:trPr>
          <w:jc w:val="center"/>
        </w:trPr>
        <w:tc>
          <w:tcPr>
            <w:tcW w:w="895" w:type="dxa"/>
            <w:tcBorders>
              <w:top w:val="single" w:sz="4" w:space="0" w:color="auto"/>
              <w:left w:val="single" w:sz="4" w:space="0" w:color="auto"/>
              <w:bottom w:val="single" w:sz="4" w:space="0" w:color="auto"/>
            </w:tcBorders>
            <w:shd w:val="clear" w:color="auto" w:fill="FFFFFF"/>
          </w:tcPr>
          <w:p w14:paraId="43520861"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7</w:t>
            </w:r>
          </w:p>
        </w:tc>
        <w:tc>
          <w:tcPr>
            <w:tcW w:w="2676" w:type="dxa"/>
            <w:tcBorders>
              <w:top w:val="single" w:sz="4" w:space="0" w:color="auto"/>
              <w:left w:val="single" w:sz="4" w:space="0" w:color="auto"/>
              <w:bottom w:val="single" w:sz="4" w:space="0" w:color="auto"/>
            </w:tcBorders>
            <w:shd w:val="clear" w:color="auto" w:fill="FFFFFF"/>
          </w:tcPr>
          <w:p w14:paraId="3D183FB1"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Արդյունքները</w:t>
            </w:r>
          </w:p>
        </w:tc>
        <w:tc>
          <w:tcPr>
            <w:tcW w:w="5864" w:type="dxa"/>
            <w:tcBorders>
              <w:top w:val="single" w:sz="4" w:space="0" w:color="auto"/>
              <w:left w:val="single" w:sz="4" w:space="0" w:color="auto"/>
              <w:bottom w:val="single" w:sz="4" w:space="0" w:color="auto"/>
              <w:right w:val="single" w:sz="4" w:space="0" w:color="auto"/>
            </w:tcBorders>
            <w:shd w:val="clear" w:color="auto" w:fill="FFFFFF"/>
            <w:vAlign w:val="center"/>
          </w:tcPr>
          <w:p w14:paraId="66502F0F"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ժամանակավոր կարանտինային բուսասանիտարական միջոցի մասին լրացուցիչ տեղեկությունները կամ հարցման պարամետրերը բավարարող տեղեկությունների բացակայության մասին ծանուցումն ուղարկվել է ծանուցվող լիազորված մարմին</w:t>
            </w:r>
          </w:p>
        </w:tc>
      </w:tr>
    </w:tbl>
    <w:p w14:paraId="468FFD71" w14:textId="77777777" w:rsidR="009E6754" w:rsidRPr="00B62852" w:rsidRDefault="009E6754" w:rsidP="00186716">
      <w:pPr>
        <w:spacing w:after="160" w:line="360" w:lineRule="auto"/>
      </w:pPr>
    </w:p>
    <w:p w14:paraId="1CFAB4F7" w14:textId="77777777" w:rsidR="009E6754" w:rsidRPr="00B62852" w:rsidRDefault="009E6754" w:rsidP="00186716">
      <w:pPr>
        <w:pStyle w:val="11"/>
        <w:shd w:val="clear" w:color="auto" w:fill="auto"/>
        <w:spacing w:after="160" w:line="360" w:lineRule="auto"/>
        <w:jc w:val="right"/>
        <w:outlineLvl w:val="9"/>
        <w:rPr>
          <w:rFonts w:ascii="Sylfaen" w:hAnsi="Sylfaen" w:cs="Sylfaen"/>
          <w:sz w:val="24"/>
          <w:szCs w:val="24"/>
        </w:rPr>
      </w:pPr>
      <w:bookmarkStart w:id="49" w:name="bookmark65"/>
      <w:r w:rsidRPr="00B62852">
        <w:rPr>
          <w:rFonts w:ascii="Sylfaen" w:eastAsia="Times New Roman" w:hAnsi="Sylfaen" w:cs="Sylfaen"/>
          <w:sz w:val="24"/>
          <w:szCs w:val="24"/>
        </w:rPr>
        <w:t>Աղյուսակ 55</w:t>
      </w:r>
      <w:bookmarkEnd w:id="49"/>
    </w:p>
    <w:p w14:paraId="58FD2432" w14:textId="77777777" w:rsidR="009E6754" w:rsidRPr="00B62852" w:rsidRDefault="009E6754" w:rsidP="00186716">
      <w:pPr>
        <w:pStyle w:val="11"/>
        <w:shd w:val="clear" w:color="auto" w:fill="auto"/>
        <w:spacing w:after="160" w:line="360" w:lineRule="auto"/>
        <w:outlineLvl w:val="9"/>
        <w:rPr>
          <w:rFonts w:ascii="Sylfaen" w:hAnsi="Sylfaen" w:cs="Sylfaen"/>
          <w:sz w:val="24"/>
          <w:szCs w:val="24"/>
        </w:rPr>
      </w:pPr>
      <w:bookmarkStart w:id="50" w:name="bookmark66"/>
      <w:r w:rsidRPr="00B62852">
        <w:rPr>
          <w:rFonts w:ascii="Sylfaen" w:eastAsia="Times New Roman" w:hAnsi="Sylfaen" w:cs="Sylfaen"/>
          <w:sz w:val="24"/>
          <w:szCs w:val="24"/>
        </w:rPr>
        <w:t>«</w:t>
      </w:r>
      <w:r w:rsidRPr="00B62852">
        <w:rPr>
          <w:rFonts w:ascii="Sylfaen" w:hAnsi="Sylfaen" w:cs="Sylfaen"/>
          <w:sz w:val="24"/>
          <w:szCs w:val="24"/>
        </w:rPr>
        <w:t xml:space="preserve">Ժամանակավոր կարանտինային բուսասանիտարական միջոցի մասին լրացուցիչ տեղեկությունների ընդունում </w:t>
      </w:r>
      <w:r w:rsidR="00186716">
        <w:rPr>
          <w:rFonts w:ascii="Sylfaen" w:hAnsi="Sylfaen" w:cs="Sylfaen"/>
          <w:sz w:val="24"/>
          <w:szCs w:val="24"/>
        </w:rPr>
        <w:t>եւ</w:t>
      </w:r>
      <w:r w:rsidRPr="00B62852">
        <w:rPr>
          <w:rFonts w:ascii="Sylfaen" w:hAnsi="Sylfaen" w:cs="Sylfaen"/>
          <w:sz w:val="24"/>
          <w:szCs w:val="24"/>
        </w:rPr>
        <w:t xml:space="preserve"> մշակում լիազորված մարմնի կողմից</w:t>
      </w:r>
      <w:r w:rsidRPr="00B62852">
        <w:rPr>
          <w:rFonts w:ascii="Sylfaen" w:eastAsia="Times New Roman" w:hAnsi="Sylfaen" w:cs="Sylfaen"/>
          <w:sz w:val="24"/>
          <w:szCs w:val="24"/>
        </w:rPr>
        <w:t xml:space="preserve">» </w:t>
      </w:r>
      <w:r w:rsidRPr="00B62852">
        <w:rPr>
          <w:rFonts w:ascii="Sylfaen" w:eastAsia="Times New Roman" w:hAnsi="Sylfaen" w:cs="Sylfaen"/>
          <w:sz w:val="24"/>
          <w:szCs w:val="24"/>
          <w:lang w:eastAsia="en-US" w:bidi="en-US"/>
        </w:rPr>
        <w:t xml:space="preserve">(P.SS.12.OPR.038) </w:t>
      </w:r>
      <w:r w:rsidRPr="00B62852">
        <w:rPr>
          <w:rFonts w:ascii="Sylfaen" w:eastAsia="Times New Roman" w:hAnsi="Sylfaen" w:cs="Sylfaen"/>
          <w:sz w:val="24"/>
          <w:szCs w:val="24"/>
        </w:rPr>
        <w:t xml:space="preserve">գործառնության </w:t>
      </w:r>
      <w:bookmarkEnd w:id="50"/>
      <w:r w:rsidRPr="00B62852">
        <w:rPr>
          <w:rFonts w:ascii="Sylfaen" w:eastAsia="Times New Roman" w:hAnsi="Sylfaen" w:cs="Sylfaen"/>
          <w:sz w:val="24"/>
          <w:szCs w:val="24"/>
          <w:lang w:eastAsia="en-US" w:bidi="en-US"/>
        </w:rPr>
        <w:t>նկարագրություն</w:t>
      </w:r>
    </w:p>
    <w:tbl>
      <w:tblPr>
        <w:tblOverlap w:val="never"/>
        <w:tblW w:w="9454" w:type="dxa"/>
        <w:jc w:val="center"/>
        <w:tblLayout w:type="fixed"/>
        <w:tblCellMar>
          <w:left w:w="10" w:type="dxa"/>
          <w:right w:w="10" w:type="dxa"/>
        </w:tblCellMar>
        <w:tblLook w:val="0020" w:firstRow="1" w:lastRow="0" w:firstColumn="0" w:lastColumn="0" w:noHBand="0" w:noVBand="0"/>
      </w:tblPr>
      <w:tblGrid>
        <w:gridCol w:w="904"/>
        <w:gridCol w:w="2693"/>
        <w:gridCol w:w="5846"/>
        <w:gridCol w:w="11"/>
      </w:tblGrid>
      <w:tr w:rsidR="009E6754" w:rsidRPr="004B3D55" w14:paraId="316EE340" w14:textId="77777777" w:rsidTr="004B3D55">
        <w:trPr>
          <w:tblHeader/>
          <w:jc w:val="center"/>
        </w:trPr>
        <w:tc>
          <w:tcPr>
            <w:tcW w:w="904" w:type="dxa"/>
            <w:tcBorders>
              <w:top w:val="single" w:sz="4" w:space="0" w:color="auto"/>
              <w:left w:val="single" w:sz="4" w:space="0" w:color="auto"/>
            </w:tcBorders>
            <w:shd w:val="clear" w:color="auto" w:fill="FFFFFF"/>
            <w:vAlign w:val="center"/>
          </w:tcPr>
          <w:p w14:paraId="02628269"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Համարը` ը/կ</w:t>
            </w:r>
          </w:p>
        </w:tc>
        <w:tc>
          <w:tcPr>
            <w:tcW w:w="2693" w:type="dxa"/>
            <w:tcBorders>
              <w:top w:val="single" w:sz="4" w:space="0" w:color="auto"/>
              <w:left w:val="single" w:sz="4" w:space="0" w:color="auto"/>
            </w:tcBorders>
            <w:shd w:val="clear" w:color="auto" w:fill="FFFFFF"/>
            <w:vAlign w:val="center"/>
          </w:tcPr>
          <w:p w14:paraId="1831AD5F" w14:textId="77777777" w:rsidR="009E6754" w:rsidRPr="004B3D55" w:rsidRDefault="009E6754" w:rsidP="004B3D55">
            <w:pPr>
              <w:pStyle w:val="a3"/>
              <w:shd w:val="clear" w:color="auto" w:fill="auto"/>
              <w:spacing w:after="120" w:line="240" w:lineRule="auto"/>
              <w:ind w:firstLine="260"/>
              <w:jc w:val="center"/>
              <w:rPr>
                <w:rFonts w:ascii="Sylfaen" w:hAnsi="Sylfaen" w:cs="Sylfaen"/>
                <w:sz w:val="20"/>
                <w:szCs w:val="20"/>
              </w:rPr>
            </w:pPr>
            <w:r w:rsidRPr="004B3D55">
              <w:rPr>
                <w:rFonts w:ascii="Sylfaen" w:hAnsi="Sylfaen" w:cs="Sylfaen"/>
                <w:sz w:val="20"/>
                <w:szCs w:val="20"/>
              </w:rPr>
              <w:t>Տարրի նշագիրը</w:t>
            </w:r>
          </w:p>
        </w:tc>
        <w:tc>
          <w:tcPr>
            <w:tcW w:w="5857" w:type="dxa"/>
            <w:gridSpan w:val="2"/>
            <w:tcBorders>
              <w:top w:val="single" w:sz="4" w:space="0" w:color="auto"/>
              <w:left w:val="single" w:sz="4" w:space="0" w:color="auto"/>
              <w:right w:val="single" w:sz="4" w:space="0" w:color="auto"/>
            </w:tcBorders>
            <w:shd w:val="clear" w:color="auto" w:fill="FFFFFF"/>
            <w:vAlign w:val="center"/>
          </w:tcPr>
          <w:p w14:paraId="44D4C3F8"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Նկարագրությունը</w:t>
            </w:r>
          </w:p>
        </w:tc>
      </w:tr>
      <w:tr w:rsidR="009E6754" w:rsidRPr="004B3D55" w14:paraId="330896C7" w14:textId="77777777" w:rsidTr="004B3D55">
        <w:trPr>
          <w:tblHeader/>
          <w:jc w:val="center"/>
        </w:trPr>
        <w:tc>
          <w:tcPr>
            <w:tcW w:w="904" w:type="dxa"/>
            <w:tcBorders>
              <w:top w:val="single" w:sz="4" w:space="0" w:color="auto"/>
              <w:left w:val="single" w:sz="4" w:space="0" w:color="auto"/>
            </w:tcBorders>
            <w:shd w:val="clear" w:color="auto" w:fill="FFFFFF"/>
            <w:vAlign w:val="center"/>
          </w:tcPr>
          <w:p w14:paraId="0610E625"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1</w:t>
            </w:r>
          </w:p>
        </w:tc>
        <w:tc>
          <w:tcPr>
            <w:tcW w:w="2693" w:type="dxa"/>
            <w:tcBorders>
              <w:top w:val="single" w:sz="4" w:space="0" w:color="auto"/>
              <w:left w:val="single" w:sz="4" w:space="0" w:color="auto"/>
            </w:tcBorders>
            <w:shd w:val="clear" w:color="auto" w:fill="FFFFFF"/>
            <w:vAlign w:val="center"/>
          </w:tcPr>
          <w:p w14:paraId="5159CF64"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2</w:t>
            </w:r>
          </w:p>
        </w:tc>
        <w:tc>
          <w:tcPr>
            <w:tcW w:w="5857" w:type="dxa"/>
            <w:gridSpan w:val="2"/>
            <w:tcBorders>
              <w:top w:val="single" w:sz="4" w:space="0" w:color="auto"/>
              <w:left w:val="single" w:sz="4" w:space="0" w:color="auto"/>
              <w:right w:val="single" w:sz="4" w:space="0" w:color="auto"/>
            </w:tcBorders>
            <w:shd w:val="clear" w:color="auto" w:fill="FFFFFF"/>
            <w:vAlign w:val="center"/>
          </w:tcPr>
          <w:p w14:paraId="7D7600C6"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3</w:t>
            </w:r>
          </w:p>
        </w:tc>
      </w:tr>
      <w:tr w:rsidR="009E6754" w:rsidRPr="004B3D55" w14:paraId="32792071" w14:textId="77777777" w:rsidTr="004B3D55">
        <w:trPr>
          <w:jc w:val="center"/>
        </w:trPr>
        <w:tc>
          <w:tcPr>
            <w:tcW w:w="904" w:type="dxa"/>
            <w:tcBorders>
              <w:top w:val="single" w:sz="4" w:space="0" w:color="auto"/>
              <w:left w:val="single" w:sz="4" w:space="0" w:color="auto"/>
            </w:tcBorders>
            <w:shd w:val="clear" w:color="auto" w:fill="FFFFFF"/>
            <w:vAlign w:val="center"/>
          </w:tcPr>
          <w:p w14:paraId="6B8D2B07"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1</w:t>
            </w:r>
          </w:p>
        </w:tc>
        <w:tc>
          <w:tcPr>
            <w:tcW w:w="2693" w:type="dxa"/>
            <w:tcBorders>
              <w:top w:val="single" w:sz="4" w:space="0" w:color="auto"/>
              <w:left w:val="single" w:sz="4" w:space="0" w:color="auto"/>
            </w:tcBorders>
            <w:shd w:val="clear" w:color="auto" w:fill="FFFFFF"/>
            <w:vAlign w:val="center"/>
          </w:tcPr>
          <w:p w14:paraId="21B8AA79"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Ծածկագրային նշագիրը</w:t>
            </w:r>
          </w:p>
        </w:tc>
        <w:tc>
          <w:tcPr>
            <w:tcW w:w="5857" w:type="dxa"/>
            <w:gridSpan w:val="2"/>
            <w:tcBorders>
              <w:top w:val="single" w:sz="4" w:space="0" w:color="auto"/>
              <w:left w:val="single" w:sz="4" w:space="0" w:color="auto"/>
              <w:right w:val="single" w:sz="4" w:space="0" w:color="auto"/>
            </w:tcBorders>
            <w:shd w:val="clear" w:color="auto" w:fill="FFFFFF"/>
            <w:vAlign w:val="center"/>
          </w:tcPr>
          <w:p w14:paraId="4470B268"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lang w:eastAsia="en-US" w:bidi="en-US"/>
              </w:rPr>
              <w:t>P.SS.12.OPR.038</w:t>
            </w:r>
          </w:p>
        </w:tc>
      </w:tr>
      <w:tr w:rsidR="009E6754" w:rsidRPr="004B3D55" w14:paraId="550DC116" w14:textId="77777777" w:rsidTr="004B3D55">
        <w:trPr>
          <w:jc w:val="center"/>
        </w:trPr>
        <w:tc>
          <w:tcPr>
            <w:tcW w:w="904" w:type="dxa"/>
            <w:tcBorders>
              <w:top w:val="single" w:sz="4" w:space="0" w:color="auto"/>
              <w:left w:val="single" w:sz="4" w:space="0" w:color="auto"/>
            </w:tcBorders>
            <w:shd w:val="clear" w:color="auto" w:fill="FFFFFF"/>
          </w:tcPr>
          <w:p w14:paraId="6BDE4EAA"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2</w:t>
            </w:r>
          </w:p>
        </w:tc>
        <w:tc>
          <w:tcPr>
            <w:tcW w:w="2693" w:type="dxa"/>
            <w:tcBorders>
              <w:top w:val="single" w:sz="4" w:space="0" w:color="auto"/>
              <w:left w:val="single" w:sz="4" w:space="0" w:color="auto"/>
            </w:tcBorders>
            <w:shd w:val="clear" w:color="auto" w:fill="FFFFFF"/>
          </w:tcPr>
          <w:p w14:paraId="4A7CB1C4"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Գործառնության անվանումը</w:t>
            </w:r>
          </w:p>
        </w:tc>
        <w:tc>
          <w:tcPr>
            <w:tcW w:w="5857" w:type="dxa"/>
            <w:gridSpan w:val="2"/>
            <w:tcBorders>
              <w:top w:val="single" w:sz="4" w:space="0" w:color="auto"/>
              <w:left w:val="single" w:sz="4" w:space="0" w:color="auto"/>
              <w:right w:val="single" w:sz="4" w:space="0" w:color="auto"/>
            </w:tcBorders>
            <w:shd w:val="clear" w:color="auto" w:fill="FFFFFF"/>
            <w:vAlign w:val="center"/>
          </w:tcPr>
          <w:p w14:paraId="2CBC7629"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 xml:space="preserve">ժամանակավոր կարանտինային բուսասանիտարական միջոցի մասին լրացուցիչ տեղեկությունների ընդունում </w:t>
            </w:r>
            <w:r w:rsidR="00186716" w:rsidRPr="004B3D55">
              <w:rPr>
                <w:rFonts w:ascii="Sylfaen" w:hAnsi="Sylfaen" w:cs="Sylfaen"/>
                <w:sz w:val="20"/>
                <w:szCs w:val="20"/>
              </w:rPr>
              <w:t>եւ</w:t>
            </w:r>
            <w:r w:rsidRPr="004B3D55">
              <w:rPr>
                <w:rFonts w:ascii="Sylfaen" w:hAnsi="Sylfaen" w:cs="Sylfaen"/>
                <w:sz w:val="20"/>
                <w:szCs w:val="20"/>
              </w:rPr>
              <w:t xml:space="preserve"> մշակում լիազորված մարմնի կողմից</w:t>
            </w:r>
          </w:p>
        </w:tc>
      </w:tr>
      <w:tr w:rsidR="009E6754" w:rsidRPr="004B3D55" w14:paraId="2C1EB906" w14:textId="77777777" w:rsidTr="004B3D55">
        <w:trPr>
          <w:jc w:val="center"/>
        </w:trPr>
        <w:tc>
          <w:tcPr>
            <w:tcW w:w="904" w:type="dxa"/>
            <w:tcBorders>
              <w:top w:val="single" w:sz="4" w:space="0" w:color="auto"/>
              <w:left w:val="single" w:sz="4" w:space="0" w:color="auto"/>
            </w:tcBorders>
            <w:shd w:val="clear" w:color="auto" w:fill="FFFFFF"/>
            <w:vAlign w:val="center"/>
          </w:tcPr>
          <w:p w14:paraId="0BB539B2"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3</w:t>
            </w:r>
          </w:p>
        </w:tc>
        <w:tc>
          <w:tcPr>
            <w:tcW w:w="2693" w:type="dxa"/>
            <w:tcBorders>
              <w:top w:val="single" w:sz="4" w:space="0" w:color="auto"/>
              <w:left w:val="single" w:sz="4" w:space="0" w:color="auto"/>
            </w:tcBorders>
            <w:shd w:val="clear" w:color="auto" w:fill="FFFFFF"/>
            <w:vAlign w:val="center"/>
          </w:tcPr>
          <w:p w14:paraId="427306D4"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Կատարողը</w:t>
            </w:r>
          </w:p>
        </w:tc>
        <w:tc>
          <w:tcPr>
            <w:tcW w:w="5857" w:type="dxa"/>
            <w:gridSpan w:val="2"/>
            <w:tcBorders>
              <w:top w:val="single" w:sz="4" w:space="0" w:color="auto"/>
              <w:left w:val="single" w:sz="4" w:space="0" w:color="auto"/>
              <w:right w:val="single" w:sz="4" w:space="0" w:color="auto"/>
            </w:tcBorders>
            <w:shd w:val="clear" w:color="auto" w:fill="FFFFFF"/>
            <w:vAlign w:val="center"/>
          </w:tcPr>
          <w:p w14:paraId="51D9D073"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ծանուցվող լիազորված մարմին</w:t>
            </w:r>
          </w:p>
        </w:tc>
      </w:tr>
      <w:tr w:rsidR="009E6754" w:rsidRPr="004B3D55" w14:paraId="0175FB44" w14:textId="77777777" w:rsidTr="004B3D55">
        <w:trPr>
          <w:jc w:val="center"/>
        </w:trPr>
        <w:tc>
          <w:tcPr>
            <w:tcW w:w="904" w:type="dxa"/>
            <w:tcBorders>
              <w:top w:val="single" w:sz="4" w:space="0" w:color="auto"/>
              <w:left w:val="single" w:sz="4" w:space="0" w:color="auto"/>
            </w:tcBorders>
            <w:shd w:val="clear" w:color="auto" w:fill="FFFFFF"/>
          </w:tcPr>
          <w:p w14:paraId="31ACEE93"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4</w:t>
            </w:r>
          </w:p>
        </w:tc>
        <w:tc>
          <w:tcPr>
            <w:tcW w:w="2693" w:type="dxa"/>
            <w:tcBorders>
              <w:top w:val="single" w:sz="4" w:space="0" w:color="auto"/>
              <w:left w:val="single" w:sz="4" w:space="0" w:color="auto"/>
            </w:tcBorders>
            <w:shd w:val="clear" w:color="auto" w:fill="FFFFFF"/>
          </w:tcPr>
          <w:p w14:paraId="52495D9C"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Կատարման պայմանները</w:t>
            </w:r>
          </w:p>
        </w:tc>
        <w:tc>
          <w:tcPr>
            <w:tcW w:w="5857" w:type="dxa"/>
            <w:gridSpan w:val="2"/>
            <w:tcBorders>
              <w:top w:val="single" w:sz="4" w:space="0" w:color="auto"/>
              <w:left w:val="single" w:sz="4" w:space="0" w:color="auto"/>
              <w:right w:val="single" w:sz="4" w:space="0" w:color="auto"/>
            </w:tcBorders>
            <w:shd w:val="clear" w:color="auto" w:fill="FFFFFF"/>
            <w:vAlign w:val="center"/>
          </w:tcPr>
          <w:p w14:paraId="63990C33"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 xml:space="preserve">կատարվում է ժամանակավոր կարանտինային բուսասանիտարական միջոցի մասին լրացուցիչ տեղեկությունները կամ հարցման պարամետրերը բավարարող տեղեկությունների բացակայության մասին ծանուցումը կատարողի կողմից ստանալիս («Ժամանակավոր կարանտինային բուսասանիտարական միջոցի մասին լրացուցիչ տեղեկությունների ուղարկում լիազորված մարմին» </w:t>
            </w:r>
            <w:r w:rsidRPr="004B3D55">
              <w:rPr>
                <w:rFonts w:ascii="Sylfaen" w:hAnsi="Sylfaen" w:cs="Sylfaen"/>
                <w:sz w:val="20"/>
                <w:szCs w:val="20"/>
                <w:lang w:eastAsia="en-US" w:bidi="en-US"/>
              </w:rPr>
              <w:t xml:space="preserve">(P.SS.12.OPR.037) </w:t>
            </w:r>
            <w:r w:rsidRPr="004B3D55">
              <w:rPr>
                <w:rFonts w:ascii="Sylfaen" w:hAnsi="Sylfaen" w:cs="Sylfaen"/>
                <w:sz w:val="20"/>
                <w:szCs w:val="20"/>
              </w:rPr>
              <w:t>գործառնություն</w:t>
            </w:r>
            <w:r w:rsidRPr="004B3D55">
              <w:rPr>
                <w:rFonts w:ascii="Sylfaen" w:hAnsi="Sylfaen" w:cs="Sylfaen"/>
                <w:sz w:val="20"/>
                <w:szCs w:val="20"/>
                <w:lang w:eastAsia="en-US" w:bidi="en-US"/>
              </w:rPr>
              <w:t>)</w:t>
            </w:r>
          </w:p>
        </w:tc>
      </w:tr>
      <w:tr w:rsidR="009E6754" w:rsidRPr="004B3D55" w14:paraId="66B1F69D" w14:textId="77777777" w:rsidTr="004B3D55">
        <w:trPr>
          <w:jc w:val="center"/>
        </w:trPr>
        <w:tc>
          <w:tcPr>
            <w:tcW w:w="904" w:type="dxa"/>
            <w:tcBorders>
              <w:top w:val="single" w:sz="4" w:space="0" w:color="auto"/>
              <w:left w:val="single" w:sz="4" w:space="0" w:color="auto"/>
            </w:tcBorders>
            <w:shd w:val="clear" w:color="auto" w:fill="FFFFFF"/>
          </w:tcPr>
          <w:p w14:paraId="2635010C"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5</w:t>
            </w:r>
          </w:p>
        </w:tc>
        <w:tc>
          <w:tcPr>
            <w:tcW w:w="2693" w:type="dxa"/>
            <w:tcBorders>
              <w:top w:val="single" w:sz="4" w:space="0" w:color="auto"/>
              <w:left w:val="single" w:sz="4" w:space="0" w:color="auto"/>
            </w:tcBorders>
            <w:shd w:val="clear" w:color="auto" w:fill="FFFFFF"/>
          </w:tcPr>
          <w:p w14:paraId="5A75FCAE"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Սահմանափակումները</w:t>
            </w:r>
          </w:p>
        </w:tc>
        <w:tc>
          <w:tcPr>
            <w:tcW w:w="5857" w:type="dxa"/>
            <w:gridSpan w:val="2"/>
            <w:tcBorders>
              <w:top w:val="single" w:sz="4" w:space="0" w:color="auto"/>
              <w:left w:val="single" w:sz="4" w:space="0" w:color="auto"/>
              <w:right w:val="single" w:sz="4" w:space="0" w:color="auto"/>
            </w:tcBorders>
            <w:shd w:val="clear" w:color="auto" w:fill="FFFFFF"/>
            <w:vAlign w:val="center"/>
          </w:tcPr>
          <w:p w14:paraId="7B6B83F3"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sz w:val="20"/>
                <w:szCs w:val="20"/>
              </w:rPr>
              <w:t xml:space="preserve">տեղեկությունների ձեւաչափն ու կառուցվածքը պետք է համապատասխանեն էլեկտրոնային փաստաթղթերի եւ տեղեկությունների ձեւաչափերի ու կառուցվածքների նկարագրությանը: Հաղորդագրությունը </w:t>
            </w:r>
            <w:r w:rsidR="00186716" w:rsidRPr="004B3D55">
              <w:rPr>
                <w:rFonts w:ascii="Sylfaen" w:hAnsi="Sylfaen"/>
                <w:sz w:val="20"/>
                <w:szCs w:val="20"/>
              </w:rPr>
              <w:t>եւ</w:t>
            </w:r>
            <w:r w:rsidRPr="004B3D55">
              <w:rPr>
                <w:rFonts w:ascii="Sylfaen" w:hAnsi="Sylfaen"/>
                <w:sz w:val="20"/>
                <w:szCs w:val="20"/>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միջ</w:t>
            </w:r>
            <w:r w:rsidR="00186716" w:rsidRPr="004B3D55">
              <w:rPr>
                <w:rFonts w:ascii="Sylfaen" w:hAnsi="Sylfaen"/>
                <w:sz w:val="20"/>
                <w:szCs w:val="20"/>
              </w:rPr>
              <w:t>եւ</w:t>
            </w:r>
            <w:r w:rsidRPr="004B3D55">
              <w:rPr>
                <w:rFonts w:ascii="Sylfaen" w:hAnsi="Sylfaen"/>
                <w:sz w:val="20"/>
                <w:szCs w:val="20"/>
              </w:rPr>
              <w:t xml:space="preserve"> տեղեկատվական փոխգործակցության կանոնակարգով</w:t>
            </w:r>
          </w:p>
        </w:tc>
      </w:tr>
      <w:tr w:rsidR="009E6754" w:rsidRPr="004B3D55" w14:paraId="509EA517" w14:textId="77777777" w:rsidTr="004B3D55">
        <w:trPr>
          <w:jc w:val="center"/>
        </w:trPr>
        <w:tc>
          <w:tcPr>
            <w:tcW w:w="904" w:type="dxa"/>
            <w:tcBorders>
              <w:top w:val="single" w:sz="4" w:space="0" w:color="auto"/>
              <w:left w:val="single" w:sz="4" w:space="0" w:color="auto"/>
              <w:bottom w:val="single" w:sz="4" w:space="0" w:color="auto"/>
            </w:tcBorders>
            <w:shd w:val="clear" w:color="auto" w:fill="FFFFFF"/>
          </w:tcPr>
          <w:p w14:paraId="544ED042"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6</w:t>
            </w:r>
          </w:p>
        </w:tc>
        <w:tc>
          <w:tcPr>
            <w:tcW w:w="2693" w:type="dxa"/>
            <w:tcBorders>
              <w:top w:val="single" w:sz="4" w:space="0" w:color="auto"/>
              <w:left w:val="single" w:sz="4" w:space="0" w:color="auto"/>
              <w:bottom w:val="single" w:sz="4" w:space="0" w:color="auto"/>
            </w:tcBorders>
            <w:shd w:val="clear" w:color="auto" w:fill="FFFFFF"/>
          </w:tcPr>
          <w:p w14:paraId="6E984B0A"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Գործառնության նկարագրությունը</w:t>
            </w:r>
          </w:p>
        </w:tc>
        <w:tc>
          <w:tcPr>
            <w:tcW w:w="58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383C161"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 xml:space="preserve">կատարողն ընդունում է ժամանակավոր կարանտինային բուսասանիտարական միջոցի մասին լրացուցիչ տեղեկությունները կամ հարցման պարամետրերը բավարարող տեղեկությունների բացակայության մասին ծանուցումը, ստուգում է այն՝ </w:t>
            </w:r>
            <w:r w:rsidRPr="004B3D55">
              <w:rPr>
                <w:rFonts w:ascii="Sylfaen" w:hAnsi="Sylfaen"/>
                <w:sz w:val="20"/>
                <w:szCs w:val="20"/>
              </w:rPr>
              <w:t>լիազորված մարմինների միջ</w:t>
            </w:r>
            <w:r w:rsidR="00186716" w:rsidRPr="004B3D55">
              <w:rPr>
                <w:rFonts w:ascii="Sylfaen" w:hAnsi="Sylfaen"/>
                <w:sz w:val="20"/>
                <w:szCs w:val="20"/>
              </w:rPr>
              <w:t>եւ</w:t>
            </w:r>
            <w:r w:rsidRPr="004B3D55">
              <w:rPr>
                <w:rFonts w:ascii="Sylfaen" w:hAnsi="Sylfaen"/>
                <w:sz w:val="20"/>
                <w:szCs w:val="20"/>
              </w:rPr>
              <w:t xml:space="preserve"> տեղեկատվական փոխգործակցության կանոնակարգին համապատասխան, ձ</w:t>
            </w:r>
            <w:r w:rsidR="00186716" w:rsidRPr="004B3D55">
              <w:rPr>
                <w:rFonts w:ascii="Sylfaen" w:hAnsi="Sylfaen"/>
                <w:sz w:val="20"/>
                <w:szCs w:val="20"/>
              </w:rPr>
              <w:t>եւ</w:t>
            </w:r>
            <w:r w:rsidRPr="004B3D55">
              <w:rPr>
                <w:rFonts w:ascii="Sylfaen" w:hAnsi="Sylfaen"/>
                <w:sz w:val="20"/>
                <w:szCs w:val="20"/>
              </w:rPr>
              <w:t xml:space="preserve">ավորում </w:t>
            </w:r>
            <w:r w:rsidR="00186716" w:rsidRPr="004B3D55">
              <w:rPr>
                <w:rFonts w:ascii="Sylfaen" w:hAnsi="Sylfaen"/>
                <w:sz w:val="20"/>
                <w:szCs w:val="20"/>
              </w:rPr>
              <w:t>եւ</w:t>
            </w:r>
            <w:r w:rsidRPr="004B3D55">
              <w:rPr>
                <w:rFonts w:ascii="Sylfaen" w:hAnsi="Sylfaen"/>
                <w:sz w:val="20"/>
                <w:szCs w:val="20"/>
              </w:rPr>
              <w:t xml:space="preserve"> լիազորված մարմին է ուղարկում </w:t>
            </w:r>
            <w:r w:rsidRPr="004B3D55">
              <w:rPr>
                <w:rFonts w:ascii="Sylfaen" w:hAnsi="Sylfaen" w:cs="Sylfaen"/>
                <w:sz w:val="20"/>
                <w:szCs w:val="20"/>
              </w:rPr>
              <w:t>ժամանակավոր կարանտինային բուսասանիտարական միջոցի մասին լրացուցիչ տեղեկությունները լիազորված մարմնի կողմից մշակման արդյունքի մասին ծանուցում</w:t>
            </w:r>
          </w:p>
        </w:tc>
      </w:tr>
      <w:tr w:rsidR="009E6754" w:rsidRPr="004B3D55" w14:paraId="6E25632E" w14:textId="77777777" w:rsidTr="004B3D55">
        <w:tblPrEx>
          <w:tblLook w:val="0000" w:firstRow="0" w:lastRow="0" w:firstColumn="0" w:lastColumn="0" w:noHBand="0" w:noVBand="0"/>
        </w:tblPrEx>
        <w:trPr>
          <w:gridAfter w:val="1"/>
          <w:wAfter w:w="11" w:type="dxa"/>
          <w:jc w:val="center"/>
        </w:trPr>
        <w:tc>
          <w:tcPr>
            <w:tcW w:w="904" w:type="dxa"/>
            <w:tcBorders>
              <w:top w:val="single" w:sz="4" w:space="0" w:color="auto"/>
              <w:left w:val="single" w:sz="4" w:space="0" w:color="auto"/>
              <w:bottom w:val="single" w:sz="4" w:space="0" w:color="auto"/>
            </w:tcBorders>
            <w:shd w:val="clear" w:color="auto" w:fill="FFFFFF"/>
          </w:tcPr>
          <w:p w14:paraId="7130510C"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7</w:t>
            </w:r>
          </w:p>
        </w:tc>
        <w:tc>
          <w:tcPr>
            <w:tcW w:w="2693" w:type="dxa"/>
            <w:tcBorders>
              <w:top w:val="single" w:sz="4" w:space="0" w:color="auto"/>
              <w:left w:val="single" w:sz="4" w:space="0" w:color="auto"/>
              <w:bottom w:val="single" w:sz="4" w:space="0" w:color="auto"/>
            </w:tcBorders>
            <w:shd w:val="clear" w:color="auto" w:fill="FFFFFF"/>
          </w:tcPr>
          <w:p w14:paraId="65A23690"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Արդյունքները</w:t>
            </w:r>
          </w:p>
        </w:tc>
        <w:tc>
          <w:tcPr>
            <w:tcW w:w="5846" w:type="dxa"/>
            <w:tcBorders>
              <w:top w:val="single" w:sz="4" w:space="0" w:color="auto"/>
              <w:left w:val="single" w:sz="4" w:space="0" w:color="auto"/>
              <w:bottom w:val="single" w:sz="4" w:space="0" w:color="auto"/>
              <w:right w:val="single" w:sz="4" w:space="0" w:color="auto"/>
            </w:tcBorders>
            <w:shd w:val="clear" w:color="auto" w:fill="FFFFFF"/>
            <w:vAlign w:val="center"/>
          </w:tcPr>
          <w:p w14:paraId="1B14203C"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 xml:space="preserve">ժամանակավոր կարանտինային բուսասանիտարական միջոցի մասին լրացուցիչ տեղեկությունները կամ հարցման պարամետրերը բավարարող տեղեկությունների բացակայության մասին ծանուցումն ստացվել </w:t>
            </w:r>
            <w:r w:rsidR="00186716" w:rsidRPr="004B3D55">
              <w:rPr>
                <w:rFonts w:ascii="Sylfaen" w:hAnsi="Sylfaen" w:cs="Sylfaen"/>
                <w:sz w:val="20"/>
                <w:szCs w:val="20"/>
              </w:rPr>
              <w:t>եւ</w:t>
            </w:r>
            <w:r w:rsidRPr="004B3D55">
              <w:rPr>
                <w:rFonts w:ascii="Sylfaen" w:hAnsi="Sylfaen" w:cs="Sylfaen"/>
                <w:sz w:val="20"/>
                <w:szCs w:val="20"/>
              </w:rPr>
              <w:t xml:space="preserve"> մշակվել են, ժամանակավոր կարանտինային բուսասանիտարական միջոցի մասին լրացուցիչ տեղեկությունները լիազորված մարմնի կողմից մշակելու արդյունքի մասին ծանուցումն ուղարկվել է լիազորված մարմին</w:t>
            </w:r>
          </w:p>
        </w:tc>
      </w:tr>
    </w:tbl>
    <w:p w14:paraId="2B5ABD32" w14:textId="77777777" w:rsidR="009E6754" w:rsidRPr="00B62852" w:rsidRDefault="009E6754" w:rsidP="00186716">
      <w:pPr>
        <w:pStyle w:val="a5"/>
        <w:shd w:val="clear" w:color="auto" w:fill="auto"/>
        <w:spacing w:after="160" w:line="360" w:lineRule="auto"/>
        <w:rPr>
          <w:rFonts w:ascii="Sylfaen" w:hAnsi="Sylfaen" w:cs="Sylfaen"/>
          <w:sz w:val="24"/>
          <w:szCs w:val="24"/>
        </w:rPr>
      </w:pPr>
    </w:p>
    <w:p w14:paraId="5318E6C7"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t>Աղյուսակ 56</w:t>
      </w:r>
    </w:p>
    <w:p w14:paraId="7D5A424C" w14:textId="77777777" w:rsidR="009E6754" w:rsidRPr="00B62852" w:rsidRDefault="009E6754" w:rsidP="00186716">
      <w:pPr>
        <w:pStyle w:val="a3"/>
        <w:shd w:val="clear" w:color="auto" w:fill="auto"/>
        <w:spacing w:after="160" w:line="360" w:lineRule="auto"/>
        <w:jc w:val="center"/>
        <w:rPr>
          <w:rFonts w:ascii="Sylfaen" w:hAnsi="Sylfaen" w:cs="Sylfaen"/>
        </w:rPr>
      </w:pPr>
      <w:bookmarkStart w:id="51" w:name="bookmark67"/>
      <w:r w:rsidRPr="00B62852">
        <w:rPr>
          <w:rFonts w:ascii="Sylfaen" w:hAnsi="Sylfaen" w:cs="Sylfaen"/>
        </w:rPr>
        <w:t xml:space="preserve">«Ժամանակավոր կարանտինային բուսասանիտարական միջոցի մասին լրացուցիչ տեղեկությունները լիազորված մարմնի կողմից մշակման արդյունքի մասին ծանուցման ստացում» </w:t>
      </w:r>
      <w:r w:rsidRPr="00B62852">
        <w:rPr>
          <w:rFonts w:ascii="Sylfaen" w:hAnsi="Sylfaen" w:cs="Sylfaen"/>
          <w:lang w:eastAsia="en-US" w:bidi="en-US"/>
        </w:rPr>
        <w:t xml:space="preserve">(P.SS.12.OPR.039) </w:t>
      </w:r>
      <w:r w:rsidRPr="00B62852">
        <w:rPr>
          <w:rFonts w:ascii="Sylfaen" w:hAnsi="Sylfaen" w:cs="Sylfaen"/>
        </w:rPr>
        <w:t xml:space="preserve">գործառնության </w:t>
      </w:r>
      <w:bookmarkEnd w:id="51"/>
      <w:r w:rsidRPr="00B62852">
        <w:rPr>
          <w:rFonts w:ascii="Sylfaen" w:hAnsi="Sylfaen" w:cs="Sylfaen"/>
          <w:lang w:eastAsia="en-US" w:bidi="en-US"/>
        </w:rPr>
        <w:t>նկարագրություն</w:t>
      </w:r>
    </w:p>
    <w:tbl>
      <w:tblPr>
        <w:tblOverlap w:val="never"/>
        <w:tblW w:w="9501" w:type="dxa"/>
        <w:jc w:val="center"/>
        <w:tblLayout w:type="fixed"/>
        <w:tblCellMar>
          <w:left w:w="10" w:type="dxa"/>
          <w:right w:w="10" w:type="dxa"/>
        </w:tblCellMar>
        <w:tblLook w:val="0020" w:firstRow="1" w:lastRow="0" w:firstColumn="0" w:lastColumn="0" w:noHBand="0" w:noVBand="0"/>
      </w:tblPr>
      <w:tblGrid>
        <w:gridCol w:w="928"/>
        <w:gridCol w:w="2679"/>
        <w:gridCol w:w="5894"/>
      </w:tblGrid>
      <w:tr w:rsidR="009E6754" w:rsidRPr="004B3D55" w14:paraId="0A638F92" w14:textId="77777777" w:rsidTr="004B3D55">
        <w:trPr>
          <w:tblHeader/>
          <w:jc w:val="center"/>
        </w:trPr>
        <w:tc>
          <w:tcPr>
            <w:tcW w:w="928" w:type="dxa"/>
            <w:tcBorders>
              <w:top w:val="single" w:sz="4" w:space="0" w:color="auto"/>
              <w:left w:val="single" w:sz="4" w:space="0" w:color="auto"/>
            </w:tcBorders>
            <w:shd w:val="clear" w:color="auto" w:fill="FFFFFF"/>
            <w:vAlign w:val="center"/>
          </w:tcPr>
          <w:p w14:paraId="0AAE4DEE"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Համարը` ը/կ</w:t>
            </w:r>
          </w:p>
        </w:tc>
        <w:tc>
          <w:tcPr>
            <w:tcW w:w="2679" w:type="dxa"/>
            <w:tcBorders>
              <w:top w:val="single" w:sz="4" w:space="0" w:color="auto"/>
              <w:left w:val="single" w:sz="4" w:space="0" w:color="auto"/>
            </w:tcBorders>
            <w:shd w:val="clear" w:color="auto" w:fill="FFFFFF"/>
            <w:vAlign w:val="center"/>
          </w:tcPr>
          <w:p w14:paraId="5BF061BA" w14:textId="77777777" w:rsidR="009E6754" w:rsidRPr="004B3D55" w:rsidRDefault="009E6754" w:rsidP="004B3D55">
            <w:pPr>
              <w:pStyle w:val="a3"/>
              <w:shd w:val="clear" w:color="auto" w:fill="auto"/>
              <w:spacing w:after="120" w:line="240" w:lineRule="auto"/>
              <w:ind w:firstLine="260"/>
              <w:jc w:val="center"/>
              <w:rPr>
                <w:rFonts w:ascii="Sylfaen" w:hAnsi="Sylfaen" w:cs="Sylfaen"/>
                <w:sz w:val="20"/>
                <w:szCs w:val="20"/>
              </w:rPr>
            </w:pPr>
            <w:r w:rsidRPr="004B3D55">
              <w:rPr>
                <w:rFonts w:ascii="Sylfaen" w:hAnsi="Sylfaen" w:cs="Sylfaen"/>
                <w:sz w:val="20"/>
                <w:szCs w:val="20"/>
              </w:rPr>
              <w:t>Տարրի նշագիրը</w:t>
            </w:r>
          </w:p>
        </w:tc>
        <w:tc>
          <w:tcPr>
            <w:tcW w:w="5894" w:type="dxa"/>
            <w:tcBorders>
              <w:top w:val="single" w:sz="4" w:space="0" w:color="auto"/>
              <w:left w:val="single" w:sz="4" w:space="0" w:color="auto"/>
              <w:right w:val="single" w:sz="4" w:space="0" w:color="auto"/>
            </w:tcBorders>
            <w:shd w:val="clear" w:color="auto" w:fill="FFFFFF"/>
            <w:vAlign w:val="center"/>
          </w:tcPr>
          <w:p w14:paraId="2FE1F43D"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Նկարագրությունը</w:t>
            </w:r>
          </w:p>
        </w:tc>
      </w:tr>
      <w:tr w:rsidR="009E6754" w:rsidRPr="004B3D55" w14:paraId="134A9C14" w14:textId="77777777" w:rsidTr="004B3D55">
        <w:trPr>
          <w:tblHeader/>
          <w:jc w:val="center"/>
        </w:trPr>
        <w:tc>
          <w:tcPr>
            <w:tcW w:w="928" w:type="dxa"/>
            <w:tcBorders>
              <w:top w:val="single" w:sz="4" w:space="0" w:color="auto"/>
              <w:left w:val="single" w:sz="4" w:space="0" w:color="auto"/>
            </w:tcBorders>
            <w:shd w:val="clear" w:color="auto" w:fill="FFFFFF"/>
            <w:vAlign w:val="center"/>
          </w:tcPr>
          <w:p w14:paraId="28878B7D"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1</w:t>
            </w:r>
          </w:p>
        </w:tc>
        <w:tc>
          <w:tcPr>
            <w:tcW w:w="2679" w:type="dxa"/>
            <w:tcBorders>
              <w:top w:val="single" w:sz="4" w:space="0" w:color="auto"/>
              <w:left w:val="single" w:sz="4" w:space="0" w:color="auto"/>
            </w:tcBorders>
            <w:shd w:val="clear" w:color="auto" w:fill="FFFFFF"/>
            <w:vAlign w:val="center"/>
          </w:tcPr>
          <w:p w14:paraId="72FEFDC5"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2</w:t>
            </w:r>
          </w:p>
        </w:tc>
        <w:tc>
          <w:tcPr>
            <w:tcW w:w="5894" w:type="dxa"/>
            <w:tcBorders>
              <w:top w:val="single" w:sz="4" w:space="0" w:color="auto"/>
              <w:left w:val="single" w:sz="4" w:space="0" w:color="auto"/>
              <w:right w:val="single" w:sz="4" w:space="0" w:color="auto"/>
            </w:tcBorders>
            <w:shd w:val="clear" w:color="auto" w:fill="FFFFFF"/>
            <w:vAlign w:val="center"/>
          </w:tcPr>
          <w:p w14:paraId="3B5A53B8"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3</w:t>
            </w:r>
          </w:p>
        </w:tc>
      </w:tr>
      <w:tr w:rsidR="009E6754" w:rsidRPr="004B3D55" w14:paraId="7D6082E5" w14:textId="77777777" w:rsidTr="004B3D55">
        <w:trPr>
          <w:jc w:val="center"/>
        </w:trPr>
        <w:tc>
          <w:tcPr>
            <w:tcW w:w="928" w:type="dxa"/>
            <w:tcBorders>
              <w:top w:val="single" w:sz="4" w:space="0" w:color="auto"/>
              <w:left w:val="single" w:sz="4" w:space="0" w:color="auto"/>
            </w:tcBorders>
            <w:shd w:val="clear" w:color="auto" w:fill="FFFFFF"/>
            <w:vAlign w:val="center"/>
          </w:tcPr>
          <w:p w14:paraId="305263C3"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1</w:t>
            </w:r>
          </w:p>
        </w:tc>
        <w:tc>
          <w:tcPr>
            <w:tcW w:w="2679" w:type="dxa"/>
            <w:tcBorders>
              <w:top w:val="single" w:sz="4" w:space="0" w:color="auto"/>
              <w:left w:val="single" w:sz="4" w:space="0" w:color="auto"/>
            </w:tcBorders>
            <w:shd w:val="clear" w:color="auto" w:fill="FFFFFF"/>
            <w:vAlign w:val="center"/>
          </w:tcPr>
          <w:p w14:paraId="63CA0807"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Ծածկագրային նշագիրը</w:t>
            </w:r>
          </w:p>
        </w:tc>
        <w:tc>
          <w:tcPr>
            <w:tcW w:w="5894" w:type="dxa"/>
            <w:tcBorders>
              <w:top w:val="single" w:sz="4" w:space="0" w:color="auto"/>
              <w:left w:val="single" w:sz="4" w:space="0" w:color="auto"/>
              <w:right w:val="single" w:sz="4" w:space="0" w:color="auto"/>
            </w:tcBorders>
            <w:shd w:val="clear" w:color="auto" w:fill="FFFFFF"/>
            <w:vAlign w:val="center"/>
          </w:tcPr>
          <w:p w14:paraId="58A2ECBA"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lang w:eastAsia="en-US" w:bidi="en-US"/>
              </w:rPr>
              <w:t>P.SS.12.OPR.039</w:t>
            </w:r>
          </w:p>
        </w:tc>
      </w:tr>
      <w:tr w:rsidR="009E6754" w:rsidRPr="004B3D55" w14:paraId="0A988A7F" w14:textId="77777777" w:rsidTr="004B3D55">
        <w:trPr>
          <w:jc w:val="center"/>
        </w:trPr>
        <w:tc>
          <w:tcPr>
            <w:tcW w:w="928" w:type="dxa"/>
            <w:tcBorders>
              <w:top w:val="single" w:sz="4" w:space="0" w:color="auto"/>
              <w:left w:val="single" w:sz="4" w:space="0" w:color="auto"/>
            </w:tcBorders>
            <w:shd w:val="clear" w:color="auto" w:fill="FFFFFF"/>
          </w:tcPr>
          <w:p w14:paraId="7A8A7789"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2</w:t>
            </w:r>
          </w:p>
        </w:tc>
        <w:tc>
          <w:tcPr>
            <w:tcW w:w="2679" w:type="dxa"/>
            <w:tcBorders>
              <w:top w:val="single" w:sz="4" w:space="0" w:color="auto"/>
              <w:left w:val="single" w:sz="4" w:space="0" w:color="auto"/>
            </w:tcBorders>
            <w:shd w:val="clear" w:color="auto" w:fill="FFFFFF"/>
          </w:tcPr>
          <w:p w14:paraId="2D18B5C9"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Գործառնության անվանումը</w:t>
            </w:r>
          </w:p>
        </w:tc>
        <w:tc>
          <w:tcPr>
            <w:tcW w:w="5894" w:type="dxa"/>
            <w:tcBorders>
              <w:top w:val="single" w:sz="4" w:space="0" w:color="auto"/>
              <w:left w:val="single" w:sz="4" w:space="0" w:color="auto"/>
              <w:right w:val="single" w:sz="4" w:space="0" w:color="auto"/>
            </w:tcBorders>
            <w:shd w:val="clear" w:color="auto" w:fill="FFFFFF"/>
            <w:vAlign w:val="center"/>
          </w:tcPr>
          <w:p w14:paraId="2802B2F8"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ժամանակավոր կարանտինային բուսասանիտարական միջոցի մասին լրացուցիչ տեղեկությունները լիազորված մարմնի կողմից մշակման արդյունքի մասին ծանուցման ստացում</w:t>
            </w:r>
          </w:p>
        </w:tc>
      </w:tr>
      <w:tr w:rsidR="009E6754" w:rsidRPr="004B3D55" w14:paraId="13278A49" w14:textId="77777777" w:rsidTr="004B3D55">
        <w:trPr>
          <w:jc w:val="center"/>
        </w:trPr>
        <w:tc>
          <w:tcPr>
            <w:tcW w:w="928" w:type="dxa"/>
            <w:tcBorders>
              <w:top w:val="single" w:sz="4" w:space="0" w:color="auto"/>
              <w:left w:val="single" w:sz="4" w:space="0" w:color="auto"/>
            </w:tcBorders>
            <w:shd w:val="clear" w:color="auto" w:fill="FFFFFF"/>
            <w:vAlign w:val="center"/>
          </w:tcPr>
          <w:p w14:paraId="1905D8AB"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3</w:t>
            </w:r>
          </w:p>
        </w:tc>
        <w:tc>
          <w:tcPr>
            <w:tcW w:w="2679" w:type="dxa"/>
            <w:tcBorders>
              <w:top w:val="single" w:sz="4" w:space="0" w:color="auto"/>
              <w:left w:val="single" w:sz="4" w:space="0" w:color="auto"/>
            </w:tcBorders>
            <w:shd w:val="clear" w:color="auto" w:fill="FFFFFF"/>
            <w:vAlign w:val="center"/>
          </w:tcPr>
          <w:p w14:paraId="1055EA3F"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Կատարողը</w:t>
            </w:r>
          </w:p>
        </w:tc>
        <w:tc>
          <w:tcPr>
            <w:tcW w:w="5894" w:type="dxa"/>
            <w:tcBorders>
              <w:top w:val="single" w:sz="4" w:space="0" w:color="auto"/>
              <w:left w:val="single" w:sz="4" w:space="0" w:color="auto"/>
              <w:right w:val="single" w:sz="4" w:space="0" w:color="auto"/>
            </w:tcBorders>
            <w:shd w:val="clear" w:color="auto" w:fill="FFFFFF"/>
            <w:vAlign w:val="center"/>
          </w:tcPr>
          <w:p w14:paraId="4B08295C"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լիազորված մարմին</w:t>
            </w:r>
          </w:p>
        </w:tc>
      </w:tr>
      <w:tr w:rsidR="009E6754" w:rsidRPr="004B3D55" w14:paraId="5044395C" w14:textId="77777777" w:rsidTr="004B3D55">
        <w:trPr>
          <w:jc w:val="center"/>
        </w:trPr>
        <w:tc>
          <w:tcPr>
            <w:tcW w:w="928" w:type="dxa"/>
            <w:tcBorders>
              <w:top w:val="single" w:sz="4" w:space="0" w:color="auto"/>
              <w:left w:val="single" w:sz="4" w:space="0" w:color="auto"/>
            </w:tcBorders>
            <w:shd w:val="clear" w:color="auto" w:fill="FFFFFF"/>
          </w:tcPr>
          <w:p w14:paraId="6EF0E084"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4</w:t>
            </w:r>
          </w:p>
        </w:tc>
        <w:tc>
          <w:tcPr>
            <w:tcW w:w="2679" w:type="dxa"/>
            <w:tcBorders>
              <w:top w:val="single" w:sz="4" w:space="0" w:color="auto"/>
              <w:left w:val="single" w:sz="4" w:space="0" w:color="auto"/>
            </w:tcBorders>
            <w:shd w:val="clear" w:color="auto" w:fill="FFFFFF"/>
          </w:tcPr>
          <w:p w14:paraId="29E22B87"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Կատարման պայմանները</w:t>
            </w:r>
          </w:p>
        </w:tc>
        <w:tc>
          <w:tcPr>
            <w:tcW w:w="5894" w:type="dxa"/>
            <w:tcBorders>
              <w:top w:val="single" w:sz="4" w:space="0" w:color="auto"/>
              <w:left w:val="single" w:sz="4" w:space="0" w:color="auto"/>
              <w:right w:val="single" w:sz="4" w:space="0" w:color="auto"/>
            </w:tcBorders>
            <w:shd w:val="clear" w:color="auto" w:fill="FFFFFF"/>
            <w:vAlign w:val="center"/>
          </w:tcPr>
          <w:p w14:paraId="64ACB262"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 xml:space="preserve">կատարվում է ժամանակավոր կարանտինային բուսասանիտարական միջոցի մասին լրացուցիչ տեղեկությունները լիազորված մարմնի կողմից մշակման արդյունքի մասին ծանուցումն ստանալիս («Ժամանակավոր կարանտինային բուսասանիտարական միջոցի մասին լրացուցիչ տեղեկությունների ընդունում </w:t>
            </w:r>
            <w:r w:rsidR="00186716" w:rsidRPr="004B3D55">
              <w:rPr>
                <w:rFonts w:ascii="Sylfaen" w:hAnsi="Sylfaen" w:cs="Sylfaen"/>
                <w:sz w:val="20"/>
                <w:szCs w:val="20"/>
              </w:rPr>
              <w:t>եւ</w:t>
            </w:r>
            <w:r w:rsidRPr="004B3D55">
              <w:rPr>
                <w:rFonts w:ascii="Sylfaen" w:hAnsi="Sylfaen" w:cs="Sylfaen"/>
                <w:sz w:val="20"/>
                <w:szCs w:val="20"/>
              </w:rPr>
              <w:t xml:space="preserve"> մշակում լիազորված մարմնի կողմից» </w:t>
            </w:r>
            <w:r w:rsidRPr="004B3D55">
              <w:rPr>
                <w:rFonts w:ascii="Sylfaen" w:hAnsi="Sylfaen" w:cs="Sylfaen"/>
                <w:sz w:val="20"/>
                <w:szCs w:val="20"/>
                <w:lang w:eastAsia="en-US" w:bidi="en-US"/>
              </w:rPr>
              <w:t xml:space="preserve">(P.SS.12.OPR.038) </w:t>
            </w:r>
            <w:r w:rsidRPr="004B3D55">
              <w:rPr>
                <w:rFonts w:ascii="Sylfaen" w:hAnsi="Sylfaen" w:cs="Sylfaen"/>
                <w:sz w:val="20"/>
                <w:szCs w:val="20"/>
              </w:rPr>
              <w:t>գործառնության</w:t>
            </w:r>
            <w:r w:rsidRPr="004B3D55">
              <w:rPr>
                <w:rFonts w:ascii="Sylfaen" w:hAnsi="Sylfaen" w:cs="Sylfaen"/>
                <w:sz w:val="20"/>
                <w:szCs w:val="20"/>
                <w:lang w:eastAsia="en-US" w:bidi="en-US"/>
              </w:rPr>
              <w:t>)</w:t>
            </w:r>
          </w:p>
        </w:tc>
      </w:tr>
      <w:tr w:rsidR="009E6754" w:rsidRPr="004B3D55" w14:paraId="62F73B1A" w14:textId="77777777" w:rsidTr="004B3D55">
        <w:trPr>
          <w:jc w:val="center"/>
        </w:trPr>
        <w:tc>
          <w:tcPr>
            <w:tcW w:w="928" w:type="dxa"/>
            <w:tcBorders>
              <w:top w:val="single" w:sz="4" w:space="0" w:color="auto"/>
              <w:left w:val="single" w:sz="4" w:space="0" w:color="auto"/>
              <w:bottom w:val="single" w:sz="4" w:space="0" w:color="auto"/>
            </w:tcBorders>
            <w:shd w:val="clear" w:color="auto" w:fill="FFFFFF"/>
          </w:tcPr>
          <w:p w14:paraId="64595D81"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5</w:t>
            </w:r>
          </w:p>
        </w:tc>
        <w:tc>
          <w:tcPr>
            <w:tcW w:w="2679" w:type="dxa"/>
            <w:tcBorders>
              <w:top w:val="single" w:sz="4" w:space="0" w:color="auto"/>
              <w:left w:val="single" w:sz="4" w:space="0" w:color="auto"/>
              <w:bottom w:val="single" w:sz="4" w:space="0" w:color="auto"/>
            </w:tcBorders>
            <w:shd w:val="clear" w:color="auto" w:fill="FFFFFF"/>
          </w:tcPr>
          <w:p w14:paraId="53650AF5"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Սահմանափակումները</w:t>
            </w:r>
          </w:p>
        </w:tc>
        <w:tc>
          <w:tcPr>
            <w:tcW w:w="5894" w:type="dxa"/>
            <w:tcBorders>
              <w:top w:val="single" w:sz="4" w:space="0" w:color="auto"/>
              <w:left w:val="single" w:sz="4" w:space="0" w:color="auto"/>
              <w:bottom w:val="single" w:sz="4" w:space="0" w:color="auto"/>
              <w:right w:val="single" w:sz="4" w:space="0" w:color="auto"/>
            </w:tcBorders>
            <w:shd w:val="clear" w:color="auto" w:fill="FFFFFF"/>
            <w:vAlign w:val="center"/>
          </w:tcPr>
          <w:p w14:paraId="666244D3"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sz w:val="20"/>
                <w:szCs w:val="20"/>
              </w:rPr>
              <w:t>տեղեկությունների ձ</w:t>
            </w:r>
            <w:r w:rsidR="00186716" w:rsidRPr="004B3D55">
              <w:rPr>
                <w:rFonts w:ascii="Sylfaen" w:hAnsi="Sylfaen"/>
                <w:sz w:val="20"/>
                <w:szCs w:val="20"/>
              </w:rPr>
              <w:t>եւ</w:t>
            </w:r>
            <w:r w:rsidRPr="004B3D55">
              <w:rPr>
                <w:rFonts w:ascii="Sylfaen" w:hAnsi="Sylfaen"/>
                <w:sz w:val="20"/>
                <w:szCs w:val="20"/>
              </w:rPr>
              <w:t xml:space="preserve">աչափն ու կառուցվածքը պետք է համապատասխանեն էլեկտրոնային փաստաթղթերի </w:t>
            </w:r>
            <w:r w:rsidR="00186716" w:rsidRPr="004B3D55">
              <w:rPr>
                <w:rFonts w:ascii="Sylfaen" w:hAnsi="Sylfaen"/>
                <w:sz w:val="20"/>
                <w:szCs w:val="20"/>
              </w:rPr>
              <w:t>եւ</w:t>
            </w:r>
            <w:r w:rsidRPr="004B3D55">
              <w:rPr>
                <w:rFonts w:ascii="Sylfaen" w:hAnsi="Sylfaen"/>
                <w:sz w:val="20"/>
                <w:szCs w:val="20"/>
              </w:rPr>
              <w:t xml:space="preserve"> տեղեկությունների ձ</w:t>
            </w:r>
            <w:r w:rsidR="00186716" w:rsidRPr="004B3D55">
              <w:rPr>
                <w:rFonts w:ascii="Sylfaen" w:hAnsi="Sylfaen"/>
                <w:sz w:val="20"/>
                <w:szCs w:val="20"/>
              </w:rPr>
              <w:t>եւ</w:t>
            </w:r>
            <w:r w:rsidRPr="004B3D55">
              <w:rPr>
                <w:rFonts w:ascii="Sylfaen" w:hAnsi="Sylfaen"/>
                <w:sz w:val="20"/>
                <w:szCs w:val="20"/>
              </w:rPr>
              <w:t>աչափերի ու կառուցվածքների նկարագրությանը</w:t>
            </w:r>
          </w:p>
        </w:tc>
      </w:tr>
      <w:tr w:rsidR="009E6754" w:rsidRPr="004B3D55" w14:paraId="0A4A6086" w14:textId="77777777" w:rsidTr="004B3D55">
        <w:tblPrEx>
          <w:tblLook w:val="0000" w:firstRow="0" w:lastRow="0" w:firstColumn="0" w:lastColumn="0" w:noHBand="0" w:noVBand="0"/>
        </w:tblPrEx>
        <w:trPr>
          <w:jc w:val="center"/>
        </w:trPr>
        <w:tc>
          <w:tcPr>
            <w:tcW w:w="928" w:type="dxa"/>
            <w:tcBorders>
              <w:top w:val="single" w:sz="4" w:space="0" w:color="auto"/>
              <w:left w:val="single" w:sz="4" w:space="0" w:color="auto"/>
            </w:tcBorders>
            <w:shd w:val="clear" w:color="auto" w:fill="FFFFFF"/>
          </w:tcPr>
          <w:p w14:paraId="41A3363A"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6</w:t>
            </w:r>
          </w:p>
        </w:tc>
        <w:tc>
          <w:tcPr>
            <w:tcW w:w="2679" w:type="dxa"/>
            <w:tcBorders>
              <w:top w:val="single" w:sz="4" w:space="0" w:color="auto"/>
              <w:left w:val="single" w:sz="4" w:space="0" w:color="auto"/>
            </w:tcBorders>
            <w:shd w:val="clear" w:color="auto" w:fill="FFFFFF"/>
          </w:tcPr>
          <w:p w14:paraId="2D642A7C"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Գործառնության նկարագրությունը</w:t>
            </w:r>
          </w:p>
        </w:tc>
        <w:tc>
          <w:tcPr>
            <w:tcW w:w="5894" w:type="dxa"/>
            <w:tcBorders>
              <w:top w:val="single" w:sz="4" w:space="0" w:color="auto"/>
              <w:left w:val="single" w:sz="4" w:space="0" w:color="auto"/>
              <w:right w:val="single" w:sz="4" w:space="0" w:color="auto"/>
            </w:tcBorders>
            <w:shd w:val="clear" w:color="auto" w:fill="FFFFFF"/>
            <w:vAlign w:val="center"/>
          </w:tcPr>
          <w:p w14:paraId="76BEA199"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 xml:space="preserve">կատարողն իրականացնում է ժամանակավոր կարանտինային բուսասանիտարական միջոցի մասին լրացուցիչ տեղեկությունները լիազորված մարմնի կողմից մշակման արդյունքի մասին ծանուցման ընդունում </w:t>
            </w:r>
            <w:r w:rsidR="00186716" w:rsidRPr="004B3D55">
              <w:rPr>
                <w:rFonts w:ascii="Sylfaen" w:hAnsi="Sylfaen" w:cs="Sylfaen"/>
                <w:sz w:val="20"/>
                <w:szCs w:val="20"/>
              </w:rPr>
              <w:t>եւ</w:t>
            </w:r>
            <w:r w:rsidRPr="004B3D55">
              <w:rPr>
                <w:rFonts w:ascii="Sylfaen" w:hAnsi="Sylfaen" w:cs="Sylfaen"/>
                <w:sz w:val="20"/>
                <w:szCs w:val="20"/>
              </w:rPr>
              <w:t xml:space="preserve"> մշակում՝</w:t>
            </w:r>
            <w:r w:rsidRPr="004B3D55">
              <w:rPr>
                <w:rFonts w:ascii="Sylfaen" w:hAnsi="Sylfaen"/>
                <w:sz w:val="20"/>
                <w:szCs w:val="20"/>
              </w:rPr>
              <w:t xml:space="preserve"> լիազորված մարմինների միջ</w:t>
            </w:r>
            <w:r w:rsidR="00186716" w:rsidRPr="004B3D55">
              <w:rPr>
                <w:rFonts w:ascii="Sylfaen" w:hAnsi="Sylfaen"/>
                <w:sz w:val="20"/>
                <w:szCs w:val="20"/>
              </w:rPr>
              <w:t>եւ</w:t>
            </w:r>
            <w:r w:rsidRPr="004B3D55">
              <w:rPr>
                <w:rFonts w:ascii="Sylfaen" w:hAnsi="Sylfaen"/>
                <w:sz w:val="20"/>
                <w:szCs w:val="20"/>
              </w:rPr>
              <w:t xml:space="preserve"> տեղեկատվական փոխգործակցության կանոնակարգին համապատասխան</w:t>
            </w:r>
          </w:p>
        </w:tc>
      </w:tr>
      <w:tr w:rsidR="009E6754" w:rsidRPr="004B3D55" w14:paraId="0831BABA" w14:textId="77777777" w:rsidTr="004B3D55">
        <w:tblPrEx>
          <w:tblLook w:val="0000" w:firstRow="0" w:lastRow="0" w:firstColumn="0" w:lastColumn="0" w:noHBand="0" w:noVBand="0"/>
        </w:tblPrEx>
        <w:trPr>
          <w:jc w:val="center"/>
        </w:trPr>
        <w:tc>
          <w:tcPr>
            <w:tcW w:w="928" w:type="dxa"/>
            <w:tcBorders>
              <w:top w:val="single" w:sz="4" w:space="0" w:color="auto"/>
              <w:left w:val="single" w:sz="4" w:space="0" w:color="auto"/>
              <w:bottom w:val="single" w:sz="4" w:space="0" w:color="auto"/>
            </w:tcBorders>
            <w:shd w:val="clear" w:color="auto" w:fill="FFFFFF"/>
          </w:tcPr>
          <w:p w14:paraId="6265A48F" w14:textId="77777777" w:rsidR="009E6754" w:rsidRPr="004B3D55" w:rsidRDefault="009E6754" w:rsidP="004B3D55">
            <w:pPr>
              <w:pStyle w:val="a3"/>
              <w:shd w:val="clear" w:color="auto" w:fill="auto"/>
              <w:spacing w:after="120" w:line="240" w:lineRule="auto"/>
              <w:ind w:firstLine="280"/>
              <w:rPr>
                <w:rFonts w:ascii="Sylfaen" w:hAnsi="Sylfaen" w:cs="Sylfaen"/>
                <w:sz w:val="20"/>
                <w:szCs w:val="20"/>
              </w:rPr>
            </w:pPr>
            <w:r w:rsidRPr="004B3D55">
              <w:rPr>
                <w:rFonts w:ascii="Sylfaen" w:hAnsi="Sylfaen" w:cs="Sylfaen"/>
                <w:sz w:val="20"/>
                <w:szCs w:val="20"/>
              </w:rPr>
              <w:t>7</w:t>
            </w:r>
          </w:p>
        </w:tc>
        <w:tc>
          <w:tcPr>
            <w:tcW w:w="2679" w:type="dxa"/>
            <w:tcBorders>
              <w:top w:val="single" w:sz="4" w:space="0" w:color="auto"/>
              <w:left w:val="single" w:sz="4" w:space="0" w:color="auto"/>
              <w:bottom w:val="single" w:sz="4" w:space="0" w:color="auto"/>
            </w:tcBorders>
            <w:shd w:val="clear" w:color="auto" w:fill="FFFFFF"/>
          </w:tcPr>
          <w:p w14:paraId="7066DE68"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Արդյունքները</w:t>
            </w:r>
          </w:p>
        </w:tc>
        <w:tc>
          <w:tcPr>
            <w:tcW w:w="5894" w:type="dxa"/>
            <w:tcBorders>
              <w:top w:val="single" w:sz="4" w:space="0" w:color="auto"/>
              <w:left w:val="single" w:sz="4" w:space="0" w:color="auto"/>
              <w:bottom w:val="single" w:sz="4" w:space="0" w:color="auto"/>
              <w:right w:val="single" w:sz="4" w:space="0" w:color="auto"/>
            </w:tcBorders>
            <w:shd w:val="clear" w:color="auto" w:fill="FFFFFF"/>
            <w:vAlign w:val="center"/>
          </w:tcPr>
          <w:p w14:paraId="356F4187"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ժամանակավոր կարանտինային բուսասանիտարական միջոցի մասին լրացուցիչ տեղեկությունները լիազորված մարմնի կողմից մշակման արդյունքի մասին ծանուցումը մշակվել է</w:t>
            </w:r>
          </w:p>
        </w:tc>
      </w:tr>
    </w:tbl>
    <w:p w14:paraId="76D52D83" w14:textId="77777777" w:rsidR="009E6754" w:rsidRPr="00B62852" w:rsidRDefault="009E6754" w:rsidP="00186716">
      <w:pPr>
        <w:spacing w:after="160" w:line="360" w:lineRule="auto"/>
      </w:pPr>
    </w:p>
    <w:p w14:paraId="6B3FE06A" w14:textId="77777777" w:rsidR="009E6754" w:rsidRPr="00FE3616"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cs="Sylfaen"/>
          <w:sz w:val="24"/>
          <w:szCs w:val="24"/>
        </w:rPr>
        <w:t>4. Ժամանակավոր կարանտինային բուսասանիտարական միջոցների մասին տեղեկությունների ընդհանուր տեղեկատվական ռեսուրսից տեղեկությունների ստացման ընթացակարգեր</w:t>
      </w:r>
    </w:p>
    <w:p w14:paraId="0C913D05" w14:textId="77777777" w:rsidR="004B3D55" w:rsidRPr="00FE3616" w:rsidRDefault="004B3D55" w:rsidP="00186716">
      <w:pPr>
        <w:pStyle w:val="1"/>
        <w:shd w:val="clear" w:color="auto" w:fill="auto"/>
        <w:spacing w:after="160"/>
        <w:ind w:firstLine="0"/>
        <w:jc w:val="center"/>
        <w:rPr>
          <w:rFonts w:ascii="Sylfaen" w:hAnsi="Sylfaen" w:cs="Sylfaen"/>
          <w:sz w:val="24"/>
          <w:szCs w:val="24"/>
        </w:rPr>
      </w:pPr>
    </w:p>
    <w:p w14:paraId="3ADE9BB2"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cs="Sylfaen"/>
          <w:sz w:val="24"/>
          <w:szCs w:val="24"/>
        </w:rPr>
        <w:t xml:space="preserve">«Ժամանակավոր կարանտինային բուսասանիտարական միջոցների մասին տեղեկությունների ընդհանուր տեղեկատվական ռեսուրսից տեղեկությունների ստացում» </w:t>
      </w:r>
      <w:r w:rsidRPr="00B62852">
        <w:rPr>
          <w:rFonts w:ascii="Sylfaen" w:hAnsi="Sylfaen" w:cs="Sylfaen"/>
          <w:sz w:val="24"/>
          <w:szCs w:val="24"/>
          <w:lang w:eastAsia="en-US" w:bidi="en-US"/>
        </w:rPr>
        <w:t>(P.SS.12.PRC.011) ընթացակարգ</w:t>
      </w:r>
    </w:p>
    <w:p w14:paraId="0907BBF5" w14:textId="77777777" w:rsidR="009E6754" w:rsidRPr="00B62852" w:rsidRDefault="009E6754" w:rsidP="004B3D55">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109.</w:t>
      </w:r>
      <w:r w:rsidR="004B3D55" w:rsidRPr="004B3D55">
        <w:rPr>
          <w:rFonts w:ascii="Sylfaen" w:hAnsi="Sylfaen" w:cs="Sylfaen"/>
          <w:sz w:val="24"/>
          <w:szCs w:val="24"/>
        </w:rPr>
        <w:tab/>
      </w:r>
      <w:r w:rsidRPr="00B62852">
        <w:rPr>
          <w:rFonts w:ascii="Sylfaen" w:hAnsi="Sylfaen" w:cs="Sylfaen"/>
          <w:sz w:val="24"/>
          <w:szCs w:val="24"/>
        </w:rPr>
        <w:t xml:space="preserve">«Ժամանակավոր կարանտինային բուսասանիտարական միջոցների մասին տեղեկությունների ընդհանուր տեղեկատվական ռեսուրսից տեղեկությունների ստացում» </w:t>
      </w:r>
      <w:r w:rsidRPr="00B62852">
        <w:rPr>
          <w:rFonts w:ascii="Sylfaen" w:hAnsi="Sylfaen" w:cs="Sylfaen"/>
          <w:sz w:val="24"/>
          <w:szCs w:val="24"/>
          <w:lang w:eastAsia="en-US" w:bidi="en-US"/>
        </w:rPr>
        <w:t>(P.SS.12.PRC.011) ընթացակարգ</w:t>
      </w:r>
      <w:r w:rsidRPr="00B62852">
        <w:rPr>
          <w:rFonts w:ascii="Sylfaen" w:hAnsi="Sylfaen" w:cs="Sylfaen"/>
          <w:sz w:val="24"/>
          <w:szCs w:val="24"/>
        </w:rPr>
        <w:t>ի կատարման սխեման ներկայացված է 16-րդ նկարում:</w:t>
      </w:r>
    </w:p>
    <w:p w14:paraId="08C253A4" w14:textId="77777777" w:rsidR="009E6754" w:rsidRPr="00B62852" w:rsidRDefault="00350756" w:rsidP="00186716">
      <w:pPr>
        <w:spacing w:after="160" w:line="360" w:lineRule="auto"/>
        <w:jc w:val="center"/>
      </w:pPr>
      <w:r>
        <w:rPr>
          <w:noProof/>
          <w:lang w:val="en-US" w:eastAsia="en-US" w:bidi="ar-SA"/>
        </w:rPr>
        <w:pict w14:anchorId="7E98B8FC">
          <v:group id="_x0000_s1204" style="position:absolute;left:0;text-align:left;margin-left:18.3pt;margin-top:4.75pt;width:433.6pt;height:296.8pt;z-index:251723776" coordorigin="1784,1513" coordsize="8672,5936">
            <v:rect id="_x0000_s1196" style="position:absolute;left:6751;top:1513;width:3705;height:300" stroked="f">
              <v:textbox style="mso-next-textbox:#_x0000_s1196" inset="0,0,0,0">
                <w:txbxContent>
                  <w:p w14:paraId="609CF8B8" w14:textId="77777777" w:rsidR="00FE3616" w:rsidRPr="003C1741" w:rsidRDefault="00FE3616" w:rsidP="009E6754">
                    <w:pPr>
                      <w:jc w:val="center"/>
                      <w:rPr>
                        <w:sz w:val="20"/>
                      </w:rPr>
                    </w:pPr>
                    <w:r>
                      <w:rPr>
                        <w:sz w:val="16"/>
                        <w:szCs w:val="19"/>
                      </w:rPr>
                      <w:t>: Հանձնաժողով</w:t>
                    </w:r>
                  </w:p>
                </w:txbxContent>
              </v:textbox>
            </v:rect>
            <v:rect id="_x0000_s1197" style="position:absolute;left:2213;top:1513;width:3705;height:300" stroked="f">
              <v:textbox style="mso-next-textbox:#_x0000_s1197" inset="0,0,0,0">
                <w:txbxContent>
                  <w:p w14:paraId="42DE1516" w14:textId="77777777" w:rsidR="00FE3616" w:rsidRPr="003C1741" w:rsidRDefault="00FE3616" w:rsidP="009E6754">
                    <w:pPr>
                      <w:jc w:val="center"/>
                      <w:rPr>
                        <w:sz w:val="20"/>
                      </w:rPr>
                    </w:pPr>
                    <w:r>
                      <w:rPr>
                        <w:sz w:val="16"/>
                        <w:szCs w:val="19"/>
                      </w:rPr>
                      <w:t>: Լիազորված մարմին</w:t>
                    </w:r>
                  </w:p>
                </w:txbxContent>
              </v:textbox>
            </v:rect>
            <v:rect id="_x0000_s1198" style="position:absolute;left:2029;top:2593;width:3128;height:1206" stroked="f">
              <v:textbox style="mso-next-textbox:#_x0000_s1198" inset="0,0,0,0">
                <w:txbxContent>
                  <w:p w14:paraId="7639B895" w14:textId="77777777" w:rsidR="00FE3616" w:rsidRPr="00146145" w:rsidRDefault="00FE3616" w:rsidP="009E6754">
                    <w:pPr>
                      <w:jc w:val="center"/>
                      <w:rPr>
                        <w:sz w:val="20"/>
                      </w:rPr>
                    </w:pPr>
                    <w:r w:rsidRPr="00690A75">
                      <w:rPr>
                        <w:sz w:val="16"/>
                        <w:szCs w:val="16"/>
                      </w:rPr>
                      <w:t xml:space="preserve">Ժամանակավոր կարանտինային բուսասանիտարական միջոցների մասին տեղեկությունների ընդհանուր տեղեկատվական ռեսուրսից տեղեկությունների </w:t>
                    </w:r>
                    <w:r>
                      <w:rPr>
                        <w:sz w:val="16"/>
                        <w:szCs w:val="16"/>
                      </w:rPr>
                      <w:t>հարցում</w:t>
                    </w:r>
                    <w:r>
                      <w:rPr>
                        <w:sz w:val="16"/>
                        <w:szCs w:val="16"/>
                        <w:lang w:eastAsia="en-US"/>
                      </w:rPr>
                      <w:t xml:space="preserve"> </w:t>
                    </w:r>
                    <w:r w:rsidRPr="00146145">
                      <w:rPr>
                        <w:sz w:val="16"/>
                        <w:szCs w:val="16"/>
                        <w:lang w:eastAsia="en-US"/>
                      </w:rPr>
                      <w:t>(</w:t>
                    </w:r>
                    <w:r>
                      <w:rPr>
                        <w:sz w:val="16"/>
                        <w:szCs w:val="16"/>
                        <w:lang w:val="en-US" w:eastAsia="en-US"/>
                      </w:rPr>
                      <w:t>P</w:t>
                    </w:r>
                    <w:r w:rsidRPr="00146145">
                      <w:rPr>
                        <w:sz w:val="16"/>
                        <w:szCs w:val="16"/>
                        <w:lang w:eastAsia="en-US"/>
                      </w:rPr>
                      <w:t>.</w:t>
                    </w:r>
                    <w:r>
                      <w:rPr>
                        <w:sz w:val="16"/>
                        <w:szCs w:val="16"/>
                        <w:lang w:val="en-US" w:eastAsia="en-US"/>
                      </w:rPr>
                      <w:t>SS</w:t>
                    </w:r>
                    <w:r w:rsidRPr="00146145">
                      <w:rPr>
                        <w:sz w:val="16"/>
                        <w:szCs w:val="16"/>
                        <w:lang w:eastAsia="en-US"/>
                      </w:rPr>
                      <w:t>.12.</w:t>
                    </w:r>
                    <w:r>
                      <w:rPr>
                        <w:sz w:val="16"/>
                        <w:szCs w:val="16"/>
                        <w:lang w:val="en-US" w:eastAsia="en-US"/>
                      </w:rPr>
                      <w:t>OPR</w:t>
                    </w:r>
                    <w:r w:rsidRPr="00146145">
                      <w:rPr>
                        <w:sz w:val="16"/>
                        <w:szCs w:val="16"/>
                        <w:lang w:eastAsia="en-US"/>
                      </w:rPr>
                      <w:t>.040)</w:t>
                    </w:r>
                  </w:p>
                </w:txbxContent>
              </v:textbox>
            </v:rect>
            <v:rect id="_x0000_s1199" style="position:absolute;left:6918;top:3799;width:3128;height:1457" stroked="f">
              <v:textbox style="mso-next-textbox:#_x0000_s1199" inset="0,0,0,0">
                <w:txbxContent>
                  <w:p w14:paraId="6AADCBEF" w14:textId="77777777" w:rsidR="00FE3616" w:rsidRPr="00146145" w:rsidRDefault="00FE3616" w:rsidP="009E6754">
                    <w:pPr>
                      <w:jc w:val="center"/>
                      <w:rPr>
                        <w:sz w:val="20"/>
                      </w:rPr>
                    </w:pPr>
                    <w:r w:rsidRPr="00690A75">
                      <w:rPr>
                        <w:sz w:val="16"/>
                        <w:szCs w:val="16"/>
                      </w:rPr>
                      <w:t>Ժամանակավոր կարանտինային բուսասանիտարական միջոցների մասին տեղեկությունների ընդհանուր տեղեկատվական ռեսուրսից տեղեկությունների</w:t>
                    </w:r>
                    <w:r>
                      <w:rPr>
                        <w:sz w:val="16"/>
                        <w:szCs w:val="16"/>
                      </w:rPr>
                      <w:t xml:space="preserve"> մշակում և ներկայացում </w:t>
                    </w:r>
                    <w:r w:rsidRPr="00146145">
                      <w:rPr>
                        <w:sz w:val="16"/>
                        <w:szCs w:val="16"/>
                        <w:lang w:eastAsia="en-US"/>
                      </w:rPr>
                      <w:t>(</w:t>
                    </w:r>
                    <w:r>
                      <w:rPr>
                        <w:sz w:val="16"/>
                        <w:szCs w:val="16"/>
                        <w:lang w:val="en-US" w:eastAsia="en-US"/>
                      </w:rPr>
                      <w:t>P</w:t>
                    </w:r>
                    <w:r w:rsidRPr="00146145">
                      <w:rPr>
                        <w:sz w:val="16"/>
                        <w:szCs w:val="16"/>
                        <w:lang w:eastAsia="en-US"/>
                      </w:rPr>
                      <w:t>.</w:t>
                    </w:r>
                    <w:r>
                      <w:rPr>
                        <w:sz w:val="16"/>
                        <w:szCs w:val="16"/>
                        <w:lang w:val="en-US" w:eastAsia="en-US"/>
                      </w:rPr>
                      <w:t>SS</w:t>
                    </w:r>
                    <w:r w:rsidRPr="00146145">
                      <w:rPr>
                        <w:sz w:val="16"/>
                        <w:szCs w:val="16"/>
                        <w:lang w:eastAsia="en-US"/>
                      </w:rPr>
                      <w:t xml:space="preserve"> 12.</w:t>
                    </w:r>
                    <w:r>
                      <w:rPr>
                        <w:sz w:val="16"/>
                        <w:szCs w:val="16"/>
                        <w:lang w:val="en-US" w:eastAsia="en-US"/>
                      </w:rPr>
                      <w:t>OPR</w:t>
                    </w:r>
                    <w:r w:rsidRPr="00146145">
                      <w:rPr>
                        <w:sz w:val="16"/>
                        <w:szCs w:val="16"/>
                        <w:lang w:eastAsia="en-US"/>
                      </w:rPr>
                      <w:t>.041)</w:t>
                    </w:r>
                  </w:p>
                </w:txbxContent>
              </v:textbox>
            </v:rect>
            <v:rect id="_x0000_s1200" style="position:absolute;left:6751;top:2761;width:3480;height:686" stroked="f">
              <v:textbox style="mso-next-textbox:#_x0000_s1200" inset="0,0,0,0">
                <w:txbxContent>
                  <w:p w14:paraId="40E6D0EE" w14:textId="77777777" w:rsidR="00FE3616" w:rsidRPr="00BB5DB8" w:rsidRDefault="00FE3616" w:rsidP="009E6754">
                    <w:pPr>
                      <w:jc w:val="center"/>
                      <w:rPr>
                        <w:sz w:val="14"/>
                        <w:szCs w:val="14"/>
                      </w:rPr>
                    </w:pPr>
                    <w:r w:rsidRPr="00BB5DB8">
                      <w:rPr>
                        <w:sz w:val="14"/>
                        <w:szCs w:val="14"/>
                      </w:rPr>
                      <w:t>: Ժամանակավոր կարանտինային բուսասանիտարական միջոցի մասին տեղեկություններ</w:t>
                    </w:r>
                    <w:r w:rsidRPr="00BB5DB8">
                      <w:rPr>
                        <w:rFonts w:eastAsia="Times New Roman"/>
                        <w:sz w:val="14"/>
                        <w:szCs w:val="14"/>
                        <w:lang w:bidi="ar-SA"/>
                      </w:rPr>
                      <w:t xml:space="preserve"> [տեղեկությունները հարցվել են]</w:t>
                    </w:r>
                  </w:p>
                </w:txbxContent>
              </v:textbox>
            </v:rect>
            <v:rect id="_x0000_s1201" style="position:absolute;left:1784;top:4151;width:3373;height:749" stroked="f">
              <v:textbox style="mso-next-textbox:#_x0000_s1201" inset="0,0,0,0">
                <w:txbxContent>
                  <w:p w14:paraId="3D80EF7B" w14:textId="77777777" w:rsidR="00FE3616" w:rsidRPr="00BB5DB8" w:rsidRDefault="00FE3616" w:rsidP="009E6754">
                    <w:pPr>
                      <w:jc w:val="center"/>
                      <w:rPr>
                        <w:sz w:val="14"/>
                        <w:szCs w:val="14"/>
                      </w:rPr>
                    </w:pPr>
                    <w:r w:rsidRPr="00BB5DB8">
                      <w:rPr>
                        <w:sz w:val="14"/>
                        <w:szCs w:val="14"/>
                      </w:rPr>
                      <w:t>: Ժամանակավոր կարանտինային բուսասանիտարական միջոցի մասին տեղեկություններ [տեղեկություններն ուղարկվել են]</w:t>
                    </w:r>
                  </w:p>
                </w:txbxContent>
              </v:textbox>
            </v:rect>
            <v:rect id="_x0000_s1202" style="position:absolute;left:2029;top:6227;width:3044;height:1222" stroked="f">
              <v:textbox style="mso-next-textbox:#_x0000_s1202" inset="0,0,0,0">
                <w:txbxContent>
                  <w:p w14:paraId="6358D252" w14:textId="77777777" w:rsidR="00FE3616" w:rsidRPr="00146145" w:rsidRDefault="00FE3616" w:rsidP="009E6754">
                    <w:pPr>
                      <w:jc w:val="center"/>
                      <w:rPr>
                        <w:sz w:val="20"/>
                      </w:rPr>
                    </w:pPr>
                    <w:r w:rsidRPr="00690A75">
                      <w:rPr>
                        <w:sz w:val="16"/>
                        <w:szCs w:val="16"/>
                      </w:rPr>
                      <w:t>Ժամանակավոր կարանտինային բուսասանիտարական միջոցների մասին տեղեկությունների ընդհանուր տեղեկատվական ռեսուրսից տեղեկությունների</w:t>
                    </w:r>
                    <w:r w:rsidRPr="00146145">
                      <w:rPr>
                        <w:sz w:val="16"/>
                        <w:szCs w:val="16"/>
                        <w:lang w:eastAsia="en-US"/>
                      </w:rPr>
                      <w:t xml:space="preserve"> </w:t>
                    </w:r>
                    <w:r>
                      <w:rPr>
                        <w:sz w:val="16"/>
                        <w:szCs w:val="16"/>
                        <w:lang w:eastAsia="en-US"/>
                      </w:rPr>
                      <w:t xml:space="preserve">ընդունում և մշակում </w:t>
                    </w:r>
                    <w:r w:rsidRPr="00146145">
                      <w:rPr>
                        <w:sz w:val="16"/>
                        <w:szCs w:val="16"/>
                        <w:lang w:eastAsia="en-US"/>
                      </w:rPr>
                      <w:t>(</w:t>
                    </w:r>
                    <w:r>
                      <w:rPr>
                        <w:sz w:val="16"/>
                        <w:szCs w:val="16"/>
                        <w:lang w:val="en-US" w:eastAsia="en-US"/>
                      </w:rPr>
                      <w:t>P</w:t>
                    </w:r>
                    <w:r w:rsidRPr="00146145">
                      <w:rPr>
                        <w:sz w:val="16"/>
                        <w:szCs w:val="16"/>
                        <w:lang w:eastAsia="en-US"/>
                      </w:rPr>
                      <w:t>.</w:t>
                    </w:r>
                    <w:r>
                      <w:rPr>
                        <w:sz w:val="16"/>
                        <w:szCs w:val="16"/>
                        <w:lang w:val="en-US" w:eastAsia="en-US"/>
                      </w:rPr>
                      <w:t>SS</w:t>
                    </w:r>
                    <w:r w:rsidRPr="00146145">
                      <w:rPr>
                        <w:sz w:val="16"/>
                        <w:szCs w:val="16"/>
                        <w:lang w:eastAsia="en-US"/>
                      </w:rPr>
                      <w:t>.12.</w:t>
                    </w:r>
                    <w:r>
                      <w:rPr>
                        <w:sz w:val="16"/>
                        <w:szCs w:val="16"/>
                        <w:lang w:val="en-US" w:eastAsia="en-US"/>
                      </w:rPr>
                      <w:t>OPR</w:t>
                    </w:r>
                    <w:r w:rsidRPr="00146145">
                      <w:rPr>
                        <w:sz w:val="16"/>
                        <w:szCs w:val="16"/>
                        <w:lang w:eastAsia="en-US"/>
                      </w:rPr>
                      <w:t>.042)</w:t>
                    </w:r>
                  </w:p>
                </w:txbxContent>
              </v:textbox>
            </v:rect>
            <v:rect id="_x0000_s1203" style="position:absolute;left:2737;top:5137;width:3480;height:638" stroked="f">
              <v:textbox style="mso-next-textbox:#_x0000_s1203" inset="0,0,0,0">
                <w:txbxContent>
                  <w:p w14:paraId="708A47CC" w14:textId="77777777" w:rsidR="00FE3616" w:rsidRPr="00BB5DB8" w:rsidRDefault="00FE3616" w:rsidP="009E6754">
                    <w:pPr>
                      <w:jc w:val="center"/>
                      <w:rPr>
                        <w:sz w:val="14"/>
                        <w:szCs w:val="14"/>
                      </w:rPr>
                    </w:pPr>
                    <w:r>
                      <w:rPr>
                        <w:sz w:val="16"/>
                        <w:szCs w:val="16"/>
                      </w:rPr>
                      <w:t xml:space="preserve">: </w:t>
                    </w:r>
                    <w:r w:rsidRPr="00690A75">
                      <w:rPr>
                        <w:sz w:val="16"/>
                        <w:szCs w:val="16"/>
                      </w:rPr>
                      <w:t xml:space="preserve">Ժամանակավոր կարանտինային </w:t>
                    </w:r>
                    <w:r w:rsidRPr="00BB5DB8">
                      <w:rPr>
                        <w:sz w:val="14"/>
                        <w:szCs w:val="14"/>
                      </w:rPr>
                      <w:t>բուսասանիտարական միջոցի մասին տեղեկություններ [տեղեկությունները բացակայում են]</w:t>
                    </w:r>
                  </w:p>
                </w:txbxContent>
              </v:textbox>
            </v:rect>
          </v:group>
        </w:pict>
      </w:r>
      <w:r w:rsidR="009E6754" w:rsidRPr="00B62852">
        <w:rPr>
          <w:noProof/>
          <w:lang w:val="en-US" w:eastAsia="en-US" w:bidi="ar-SA"/>
        </w:rPr>
        <w:drawing>
          <wp:inline distT="0" distB="0" distL="0" distR="0" wp14:anchorId="43FD90A9" wp14:editId="71A379A2">
            <wp:extent cx="5840095" cy="4273550"/>
            <wp:effectExtent l="0" t="0" r="0" b="0"/>
            <wp:docPr id="31" name="Picut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6" cstate="print"/>
                    <a:stretch/>
                  </pic:blipFill>
                  <pic:spPr>
                    <a:xfrm>
                      <a:off x="0" y="0"/>
                      <a:ext cx="5840095" cy="4273550"/>
                    </a:xfrm>
                    <a:prstGeom prst="rect">
                      <a:avLst/>
                    </a:prstGeom>
                  </pic:spPr>
                </pic:pic>
              </a:graphicData>
            </a:graphic>
          </wp:inline>
        </w:drawing>
      </w:r>
    </w:p>
    <w:p w14:paraId="220F5F72" w14:textId="77777777" w:rsidR="009E6754" w:rsidRPr="004B3D55" w:rsidRDefault="009E6754" w:rsidP="00186716">
      <w:pPr>
        <w:pStyle w:val="a1"/>
        <w:shd w:val="clear" w:color="auto" w:fill="auto"/>
        <w:spacing w:after="160" w:line="360" w:lineRule="auto"/>
        <w:rPr>
          <w:rFonts w:ascii="Sylfaen" w:hAnsi="Sylfaen" w:cs="Sylfaen"/>
          <w:sz w:val="20"/>
          <w:szCs w:val="20"/>
        </w:rPr>
      </w:pPr>
      <w:r w:rsidRPr="004B3D55">
        <w:rPr>
          <w:rFonts w:ascii="Sylfaen" w:hAnsi="Sylfaen" w:cs="Sylfaen"/>
          <w:sz w:val="20"/>
          <w:szCs w:val="20"/>
        </w:rPr>
        <w:t xml:space="preserve">Նկ. 16. «Ժամանակավոր կարանտինային բուսասանիտարական միջոցների մասին տեղեկությունների ընդհանուր տեղեկատվական ռեսուրսից տեղեկությունների ստացում» </w:t>
      </w:r>
      <w:r w:rsidRPr="004B3D55">
        <w:rPr>
          <w:rFonts w:ascii="Sylfaen" w:hAnsi="Sylfaen" w:cs="Sylfaen"/>
          <w:sz w:val="20"/>
          <w:szCs w:val="20"/>
          <w:lang w:eastAsia="en-US" w:bidi="en-US"/>
        </w:rPr>
        <w:t>(P.SS.12.PRC.011) ընթացակարգ</w:t>
      </w:r>
      <w:r w:rsidRPr="004B3D55">
        <w:rPr>
          <w:rFonts w:ascii="Sylfaen" w:hAnsi="Sylfaen" w:cs="Sylfaen"/>
          <w:sz w:val="20"/>
          <w:szCs w:val="20"/>
        </w:rPr>
        <w:t>ի կատարման սխեմա</w:t>
      </w:r>
    </w:p>
    <w:p w14:paraId="42CD59FA" w14:textId="77777777" w:rsidR="004B3D55" w:rsidRPr="00FE3616" w:rsidRDefault="004B3D55" w:rsidP="00186716">
      <w:pPr>
        <w:pStyle w:val="1"/>
        <w:shd w:val="clear" w:color="auto" w:fill="auto"/>
        <w:spacing w:after="160"/>
        <w:ind w:firstLine="567"/>
        <w:jc w:val="both"/>
        <w:rPr>
          <w:rFonts w:ascii="Sylfaen" w:hAnsi="Sylfaen" w:cs="Sylfaen"/>
          <w:sz w:val="24"/>
          <w:szCs w:val="24"/>
        </w:rPr>
      </w:pPr>
    </w:p>
    <w:p w14:paraId="5B01A32F" w14:textId="77777777" w:rsidR="009E6754" w:rsidRPr="00B62852" w:rsidRDefault="009E6754" w:rsidP="004B3D55">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110.</w:t>
      </w:r>
      <w:r w:rsidR="004B3D55" w:rsidRPr="00FE3616">
        <w:rPr>
          <w:rFonts w:ascii="Sylfaen" w:hAnsi="Sylfaen" w:cs="Sylfaen"/>
          <w:sz w:val="24"/>
          <w:szCs w:val="24"/>
        </w:rPr>
        <w:tab/>
      </w:r>
      <w:r w:rsidRPr="00B62852">
        <w:rPr>
          <w:rFonts w:ascii="Sylfaen" w:hAnsi="Sylfaen" w:cs="Sylfaen"/>
          <w:sz w:val="24"/>
          <w:szCs w:val="24"/>
        </w:rPr>
        <w:t xml:space="preserve">«Ժամանակավոր կարանտինային բուսասանիտարական միջոցների մասին տեղեկությունների ընդհանուր տեղեկատվական ռեսուրսից տեղեկությունների ստացում» </w:t>
      </w:r>
      <w:r w:rsidRPr="00B62852">
        <w:rPr>
          <w:rFonts w:ascii="Sylfaen" w:hAnsi="Sylfaen" w:cs="Sylfaen"/>
          <w:sz w:val="24"/>
          <w:szCs w:val="24"/>
          <w:lang w:eastAsia="en-US" w:bidi="en-US"/>
        </w:rPr>
        <w:t>(P.SS.12.PRC.011) ընթացակարգ</w:t>
      </w:r>
      <w:r w:rsidRPr="00B62852">
        <w:rPr>
          <w:rFonts w:ascii="Sylfaen" w:hAnsi="Sylfaen" w:cs="Sylfaen"/>
          <w:sz w:val="24"/>
          <w:szCs w:val="24"/>
        </w:rPr>
        <w:t xml:space="preserve">ը </w:t>
      </w:r>
      <w:r w:rsidRPr="00B62852">
        <w:rPr>
          <w:rFonts w:ascii="Sylfaen" w:hAnsi="Sylfaen" w:cs="Sylfaen"/>
          <w:sz w:val="24"/>
          <w:szCs w:val="24"/>
          <w:lang w:eastAsia="en-US" w:bidi="en-US"/>
        </w:rPr>
        <w:t xml:space="preserve">կատարվում է </w:t>
      </w:r>
      <w:r w:rsidRPr="00B62852">
        <w:rPr>
          <w:rFonts w:ascii="Sylfaen" w:hAnsi="Sylfaen" w:cs="Sylfaen"/>
          <w:sz w:val="24"/>
          <w:szCs w:val="24"/>
        </w:rPr>
        <w:t xml:space="preserve">ժամանակավոր կարանտինային բուսասանիտարական միջոցների մասին տեղեկությունների ընդհանուր տեղեկատվական ռեսուրսից </w:t>
      </w:r>
      <w:r w:rsidRPr="00B62852">
        <w:rPr>
          <w:rFonts w:ascii="Sylfaen" w:hAnsi="Sylfaen" w:cs="Sylfaen"/>
          <w:sz w:val="24"/>
          <w:szCs w:val="24"/>
          <w:lang w:eastAsia="en-US" w:bidi="en-US"/>
        </w:rPr>
        <w:t xml:space="preserve">լիազորված մարմնի կողմից </w:t>
      </w:r>
      <w:r w:rsidRPr="00B62852">
        <w:rPr>
          <w:rFonts w:ascii="Sylfaen" w:hAnsi="Sylfaen" w:cs="Sylfaen"/>
          <w:sz w:val="24"/>
          <w:szCs w:val="24"/>
        </w:rPr>
        <w:t>տեղեկություններ ստանալու նպատակներով:</w:t>
      </w:r>
    </w:p>
    <w:p w14:paraId="68DE3A55" w14:textId="77777777" w:rsidR="009E6754" w:rsidRPr="00B62852" w:rsidRDefault="009E6754" w:rsidP="004B3D55">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111.</w:t>
      </w:r>
      <w:r w:rsidR="004B3D55" w:rsidRPr="004B3D55">
        <w:rPr>
          <w:rFonts w:ascii="Sylfaen" w:hAnsi="Sylfaen" w:cs="Sylfaen"/>
          <w:sz w:val="24"/>
          <w:szCs w:val="24"/>
        </w:rPr>
        <w:tab/>
      </w:r>
      <w:r w:rsidRPr="00B62852">
        <w:rPr>
          <w:rFonts w:ascii="Sylfaen" w:hAnsi="Sylfaen" w:cs="Sylfaen"/>
          <w:sz w:val="24"/>
          <w:szCs w:val="24"/>
        </w:rPr>
        <w:t xml:space="preserve">Առաջին հերթին կատարվում է «Ժամանակավոր կարանտինային բուսասանիտարական միջոցների մասին տեղեկությունների ընդհանուր տեղեկատվական ռեսուրսից տեղեկությունների հարցում» </w:t>
      </w:r>
      <w:r w:rsidRPr="00B62852">
        <w:rPr>
          <w:rFonts w:ascii="Sylfaen" w:hAnsi="Sylfaen" w:cs="Sylfaen"/>
          <w:sz w:val="24"/>
          <w:szCs w:val="24"/>
          <w:lang w:eastAsia="en-US"/>
        </w:rPr>
        <w:t xml:space="preserve">(P.SS.12.OPR.040) </w:t>
      </w:r>
      <w:r w:rsidRPr="00B62852">
        <w:rPr>
          <w:rFonts w:ascii="Sylfaen" w:hAnsi="Sylfaen" w:cs="Sylfaen"/>
          <w:sz w:val="24"/>
          <w:szCs w:val="24"/>
        </w:rPr>
        <w:t>գործառնությունը</w:t>
      </w:r>
      <w:r w:rsidRPr="00B62852">
        <w:rPr>
          <w:rFonts w:ascii="Sylfaen" w:hAnsi="Sylfaen" w:cs="Sylfaen"/>
          <w:sz w:val="24"/>
          <w:szCs w:val="24"/>
          <w:lang w:eastAsia="en-US"/>
        </w:rPr>
        <w:t>, որի կատարման արդյունքներով լիազորված մարմնի կողմից ձ</w:t>
      </w:r>
      <w:r w:rsidR="00186716">
        <w:rPr>
          <w:rFonts w:ascii="Sylfaen" w:hAnsi="Sylfaen" w:cs="Sylfaen"/>
          <w:sz w:val="24"/>
          <w:szCs w:val="24"/>
          <w:lang w:eastAsia="en-US"/>
        </w:rPr>
        <w:t>եւ</w:t>
      </w:r>
      <w:r w:rsidRPr="00B62852">
        <w:rPr>
          <w:rFonts w:ascii="Sylfaen" w:hAnsi="Sylfaen" w:cs="Sylfaen"/>
          <w:sz w:val="24"/>
          <w:szCs w:val="24"/>
          <w:lang w:eastAsia="en-US"/>
        </w:rPr>
        <w:t xml:space="preserve">ավորվում </w:t>
      </w:r>
      <w:r w:rsidR="00186716">
        <w:rPr>
          <w:rFonts w:ascii="Sylfaen" w:hAnsi="Sylfaen" w:cs="Sylfaen"/>
          <w:sz w:val="24"/>
          <w:szCs w:val="24"/>
          <w:lang w:eastAsia="en-US"/>
        </w:rPr>
        <w:t>եւ</w:t>
      </w:r>
      <w:r w:rsidRPr="00B62852">
        <w:rPr>
          <w:rFonts w:ascii="Sylfaen" w:hAnsi="Sylfaen" w:cs="Sylfaen"/>
          <w:sz w:val="24"/>
          <w:szCs w:val="24"/>
          <w:lang w:eastAsia="en-US"/>
        </w:rPr>
        <w:t xml:space="preserve"> Հանձնաժողով է ուղարկվում </w:t>
      </w:r>
      <w:r w:rsidRPr="00B62852">
        <w:rPr>
          <w:rFonts w:ascii="Sylfaen" w:hAnsi="Sylfaen" w:cs="Sylfaen"/>
          <w:sz w:val="24"/>
          <w:szCs w:val="24"/>
        </w:rPr>
        <w:t>ժամանակավոր կարանտինային բուսասանիտարական միջոցների մասին տեղեկությունների ընդհանուր տեղեկատվական ռեսուրսից տեղեկությունների ներկայացման հարցումը:</w:t>
      </w:r>
    </w:p>
    <w:p w14:paraId="3070BD2D"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r w:rsidRPr="00B62852">
        <w:rPr>
          <w:rFonts w:ascii="Sylfaen" w:hAnsi="Sylfaen" w:cs="Sylfaen"/>
          <w:sz w:val="24"/>
          <w:szCs w:val="24"/>
        </w:rPr>
        <w:t>Պայմանավորված տրված պարամետրերով՝ հնարավոր է 2 տեսակի հարցումների ձ</w:t>
      </w:r>
      <w:r w:rsidR="00186716">
        <w:rPr>
          <w:rFonts w:ascii="Sylfaen" w:hAnsi="Sylfaen" w:cs="Sylfaen"/>
          <w:sz w:val="24"/>
          <w:szCs w:val="24"/>
        </w:rPr>
        <w:t>եւ</w:t>
      </w:r>
      <w:r w:rsidRPr="00B62852">
        <w:rPr>
          <w:rFonts w:ascii="Sylfaen" w:hAnsi="Sylfaen" w:cs="Sylfaen"/>
          <w:sz w:val="24"/>
          <w:szCs w:val="24"/>
        </w:rPr>
        <w:t>ավորում՝</w:t>
      </w:r>
    </w:p>
    <w:p w14:paraId="70162935" w14:textId="77777777" w:rsidR="009E6754" w:rsidRPr="00B62852" w:rsidRDefault="009E6754" w:rsidP="004B3D55">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1)</w:t>
      </w:r>
      <w:r w:rsidR="004B3D55" w:rsidRPr="004B3D55">
        <w:rPr>
          <w:rFonts w:ascii="Sylfaen" w:hAnsi="Sylfaen" w:cs="Sylfaen"/>
          <w:sz w:val="24"/>
          <w:szCs w:val="24"/>
        </w:rPr>
        <w:tab/>
      </w:r>
      <w:r w:rsidRPr="00B62852">
        <w:rPr>
          <w:rFonts w:ascii="Sylfaen" w:hAnsi="Sylfaen" w:cs="Sylfaen"/>
          <w:sz w:val="24"/>
          <w:szCs w:val="24"/>
        </w:rPr>
        <w:t>ժամանակավոր կարանտինային բուսասանիտարական միջոցների մասին տեղեկությունների ընդհանուր տեղեկատվական ռեսուրսում պարունակվող տեղեկությունները ամբողջ ծավալով ներկայացնելու հարցում.</w:t>
      </w:r>
    </w:p>
    <w:p w14:paraId="1D37C97F" w14:textId="77777777" w:rsidR="009E6754" w:rsidRPr="00B62852" w:rsidRDefault="009E6754" w:rsidP="004B3D55">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2)</w:t>
      </w:r>
      <w:r w:rsidR="004B3D55" w:rsidRPr="004B3D55">
        <w:rPr>
          <w:rFonts w:ascii="Sylfaen" w:hAnsi="Sylfaen" w:cs="Sylfaen"/>
          <w:sz w:val="24"/>
          <w:szCs w:val="24"/>
        </w:rPr>
        <w:tab/>
      </w:r>
      <w:r w:rsidRPr="00B62852">
        <w:rPr>
          <w:rFonts w:ascii="Sylfaen" w:hAnsi="Sylfaen" w:cs="Sylfaen"/>
          <w:sz w:val="24"/>
          <w:szCs w:val="24"/>
        </w:rPr>
        <w:t>ժամանակավոր կարանտինային բուսասանիտարական միջոցների մասին տեղեկությունների ընդհանուր տեղեկատվական ռեսուրսում պարունակվող նշված տեղեկությունները որոշակի ամսաթվի դրությամբ ներկայացնելու հարցում:</w:t>
      </w:r>
    </w:p>
    <w:p w14:paraId="0039CEB4" w14:textId="77777777" w:rsidR="009E6754" w:rsidRPr="004B3D55" w:rsidRDefault="009E6754" w:rsidP="004B3D55">
      <w:pPr>
        <w:pStyle w:val="1"/>
        <w:shd w:val="clear" w:color="auto" w:fill="auto"/>
        <w:tabs>
          <w:tab w:val="left" w:pos="1134"/>
        </w:tabs>
        <w:spacing w:after="160"/>
        <w:ind w:firstLine="567"/>
        <w:jc w:val="both"/>
        <w:rPr>
          <w:rFonts w:ascii="Sylfaen" w:hAnsi="Sylfaen" w:cs="Sylfaen"/>
          <w:spacing w:val="-6"/>
          <w:sz w:val="24"/>
          <w:szCs w:val="24"/>
        </w:rPr>
      </w:pPr>
      <w:r w:rsidRPr="00B62852">
        <w:rPr>
          <w:rFonts w:ascii="Sylfaen" w:hAnsi="Sylfaen" w:cs="Sylfaen"/>
          <w:sz w:val="24"/>
          <w:szCs w:val="24"/>
        </w:rPr>
        <w:t>112.</w:t>
      </w:r>
      <w:r w:rsidR="004B3D55" w:rsidRPr="004B3D55">
        <w:rPr>
          <w:rFonts w:ascii="Sylfaen" w:hAnsi="Sylfaen" w:cs="Sylfaen"/>
          <w:sz w:val="24"/>
          <w:szCs w:val="24"/>
        </w:rPr>
        <w:tab/>
      </w:r>
      <w:r w:rsidRPr="00B62852">
        <w:rPr>
          <w:rFonts w:ascii="Sylfaen" w:hAnsi="Sylfaen" w:cs="Sylfaen"/>
          <w:sz w:val="24"/>
          <w:szCs w:val="24"/>
        </w:rPr>
        <w:t xml:space="preserve">Ժամանակավոր կարանտինային բուսասանիտարական միջոցների </w:t>
      </w:r>
      <w:r w:rsidRPr="004B3D55">
        <w:rPr>
          <w:rFonts w:ascii="Sylfaen" w:hAnsi="Sylfaen" w:cs="Sylfaen"/>
          <w:spacing w:val="-6"/>
          <w:sz w:val="24"/>
          <w:szCs w:val="24"/>
        </w:rPr>
        <w:t xml:space="preserve">մասին տեղեկությունների ընդհանուր տեղեկատվական ռեսուրսից տեղեկությունների ներկայացման հարցումը Հանձնաժողովի կողմից ստանալիս կատարվում է «Ժամանակավոր կարանտինային բուսասանիտարական միջոցների մասին տեղեկությունների ընդհանուր տեղեկատվական ռեսուրսից տեղեկությունների մշակում </w:t>
      </w:r>
      <w:r w:rsidR="00186716" w:rsidRPr="004B3D55">
        <w:rPr>
          <w:rFonts w:ascii="Sylfaen" w:hAnsi="Sylfaen" w:cs="Sylfaen"/>
          <w:spacing w:val="-6"/>
          <w:sz w:val="24"/>
          <w:szCs w:val="24"/>
        </w:rPr>
        <w:t>եւ</w:t>
      </w:r>
      <w:r w:rsidRPr="004B3D55">
        <w:rPr>
          <w:rFonts w:ascii="Sylfaen" w:hAnsi="Sylfaen" w:cs="Sylfaen"/>
          <w:spacing w:val="-6"/>
          <w:sz w:val="24"/>
          <w:szCs w:val="24"/>
        </w:rPr>
        <w:t xml:space="preserve"> ներկայացում» </w:t>
      </w:r>
      <w:r w:rsidRPr="004B3D55">
        <w:rPr>
          <w:rFonts w:ascii="Sylfaen" w:hAnsi="Sylfaen" w:cs="Sylfaen"/>
          <w:spacing w:val="-6"/>
          <w:sz w:val="24"/>
          <w:szCs w:val="24"/>
          <w:lang w:eastAsia="en-US"/>
        </w:rPr>
        <w:t xml:space="preserve">(P.SS.12.OPR.041) </w:t>
      </w:r>
      <w:r w:rsidRPr="004B3D55">
        <w:rPr>
          <w:rFonts w:ascii="Sylfaen" w:hAnsi="Sylfaen" w:cs="Sylfaen"/>
          <w:spacing w:val="-6"/>
          <w:sz w:val="24"/>
          <w:szCs w:val="24"/>
        </w:rPr>
        <w:t>գործառնությունը</w:t>
      </w:r>
      <w:r w:rsidRPr="004B3D55">
        <w:rPr>
          <w:rFonts w:ascii="Sylfaen" w:hAnsi="Sylfaen" w:cs="Sylfaen"/>
          <w:spacing w:val="-6"/>
          <w:sz w:val="24"/>
          <w:szCs w:val="24"/>
          <w:lang w:eastAsia="en-US"/>
        </w:rPr>
        <w:t>, որի կատարման արդյունքներով ձ</w:t>
      </w:r>
      <w:r w:rsidR="00186716" w:rsidRPr="004B3D55">
        <w:rPr>
          <w:rFonts w:ascii="Sylfaen" w:hAnsi="Sylfaen" w:cs="Sylfaen"/>
          <w:spacing w:val="-6"/>
          <w:sz w:val="24"/>
          <w:szCs w:val="24"/>
          <w:lang w:eastAsia="en-US"/>
        </w:rPr>
        <w:t>եւ</w:t>
      </w:r>
      <w:r w:rsidRPr="004B3D55">
        <w:rPr>
          <w:rFonts w:ascii="Sylfaen" w:hAnsi="Sylfaen" w:cs="Sylfaen"/>
          <w:spacing w:val="-6"/>
          <w:sz w:val="24"/>
          <w:szCs w:val="24"/>
          <w:lang w:eastAsia="en-US"/>
        </w:rPr>
        <w:t xml:space="preserve">ավորվում </w:t>
      </w:r>
      <w:r w:rsidR="00186716" w:rsidRPr="004B3D55">
        <w:rPr>
          <w:rFonts w:ascii="Sylfaen" w:hAnsi="Sylfaen" w:cs="Sylfaen"/>
          <w:spacing w:val="-6"/>
          <w:sz w:val="24"/>
          <w:szCs w:val="24"/>
          <w:lang w:eastAsia="en-US"/>
        </w:rPr>
        <w:t>եւ</w:t>
      </w:r>
      <w:r w:rsidRPr="004B3D55">
        <w:rPr>
          <w:rFonts w:ascii="Sylfaen" w:hAnsi="Sylfaen" w:cs="Sylfaen"/>
          <w:spacing w:val="-6"/>
          <w:sz w:val="24"/>
          <w:szCs w:val="24"/>
          <w:lang w:eastAsia="en-US"/>
        </w:rPr>
        <w:t xml:space="preserve"> լիազորված մարմին է ներկայացվում հարցվող տեղեկությունները կամ ուղարկվում է հարցման պարամետրերը բավարարող տեղեկությունների բացակայության մասին ծանուցումը:</w:t>
      </w:r>
    </w:p>
    <w:p w14:paraId="44BB8065" w14:textId="77777777" w:rsidR="009E6754" w:rsidRPr="00B62852" w:rsidRDefault="009E6754" w:rsidP="004B3D55">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113.</w:t>
      </w:r>
      <w:r w:rsidR="004B3D55" w:rsidRPr="004B3D55">
        <w:rPr>
          <w:rFonts w:ascii="Sylfaen" w:hAnsi="Sylfaen" w:cs="Sylfaen"/>
          <w:sz w:val="24"/>
          <w:szCs w:val="24"/>
        </w:rPr>
        <w:tab/>
      </w:r>
      <w:r w:rsidRPr="00B62852">
        <w:rPr>
          <w:rFonts w:ascii="Sylfaen" w:hAnsi="Sylfaen" w:cs="Sylfaen"/>
          <w:sz w:val="24"/>
          <w:szCs w:val="24"/>
        </w:rPr>
        <w:t xml:space="preserve">Ժամանակավոր կարանտինային բուսասանիտարական միջոցների մասին տեղեկությունների ընդհանուր տեղեկատվական ռեսուրսից տեղեկությունները կամ </w:t>
      </w:r>
      <w:r w:rsidRPr="00B62852">
        <w:rPr>
          <w:rFonts w:ascii="Sylfaen" w:hAnsi="Sylfaen" w:cs="Sylfaen"/>
          <w:sz w:val="24"/>
          <w:szCs w:val="24"/>
          <w:lang w:eastAsia="en-US"/>
        </w:rPr>
        <w:t xml:space="preserve">հարցման պարամետրերը բավարարող տեղեկությունների բացակայության մասին ծանուցումը </w:t>
      </w:r>
      <w:r w:rsidRPr="00B62852">
        <w:rPr>
          <w:rFonts w:ascii="Sylfaen" w:hAnsi="Sylfaen" w:cs="Sylfaen"/>
          <w:sz w:val="24"/>
          <w:szCs w:val="24"/>
        </w:rPr>
        <w:t>լիազորված մարմնի կողմից ստանալիս կատարվում է «Ժամանակավոր կարանտինային բուսասանիտարական միջոցների մասին տեղեկությունների ընդհանուր տեղեկատվական ռեսուրսից տեղեկությունների</w:t>
      </w:r>
      <w:r w:rsidRPr="00B62852">
        <w:rPr>
          <w:rFonts w:ascii="Sylfaen" w:hAnsi="Sylfaen" w:cs="Sylfaen"/>
          <w:sz w:val="24"/>
          <w:szCs w:val="24"/>
          <w:lang w:eastAsia="en-US"/>
        </w:rPr>
        <w:t xml:space="preserve"> ընդունում </w:t>
      </w:r>
      <w:r w:rsidR="00186716">
        <w:rPr>
          <w:rFonts w:ascii="Sylfaen" w:hAnsi="Sylfaen" w:cs="Sylfaen"/>
          <w:sz w:val="24"/>
          <w:szCs w:val="24"/>
          <w:lang w:eastAsia="en-US"/>
        </w:rPr>
        <w:t>եւ</w:t>
      </w:r>
      <w:r w:rsidRPr="00B62852">
        <w:rPr>
          <w:rFonts w:ascii="Sylfaen" w:hAnsi="Sylfaen" w:cs="Sylfaen"/>
          <w:sz w:val="24"/>
          <w:szCs w:val="24"/>
          <w:lang w:eastAsia="en-US"/>
        </w:rPr>
        <w:t xml:space="preserve"> մշակում</w:t>
      </w:r>
      <w:r w:rsidRPr="00B62852">
        <w:rPr>
          <w:rFonts w:ascii="Sylfaen" w:hAnsi="Sylfaen" w:cs="Sylfaen"/>
          <w:sz w:val="24"/>
          <w:szCs w:val="24"/>
        </w:rPr>
        <w:t xml:space="preserve">» </w:t>
      </w:r>
      <w:r w:rsidRPr="00B62852">
        <w:rPr>
          <w:rFonts w:ascii="Sylfaen" w:hAnsi="Sylfaen" w:cs="Sylfaen"/>
          <w:sz w:val="24"/>
          <w:szCs w:val="24"/>
          <w:lang w:eastAsia="en-US"/>
        </w:rPr>
        <w:t xml:space="preserve">(P.SS.12.OPR.042) </w:t>
      </w:r>
      <w:r w:rsidRPr="00B62852">
        <w:rPr>
          <w:rFonts w:ascii="Sylfaen" w:hAnsi="Sylfaen" w:cs="Sylfaen"/>
          <w:sz w:val="24"/>
          <w:szCs w:val="24"/>
        </w:rPr>
        <w:t>գործառնությունը</w:t>
      </w:r>
      <w:r w:rsidRPr="00B62852">
        <w:rPr>
          <w:rFonts w:ascii="Sylfaen" w:hAnsi="Sylfaen" w:cs="Sylfaen"/>
          <w:sz w:val="24"/>
          <w:szCs w:val="24"/>
          <w:lang w:eastAsia="en-US"/>
        </w:rPr>
        <w:t>:</w:t>
      </w:r>
    </w:p>
    <w:p w14:paraId="68397496"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r w:rsidRPr="00B62852">
        <w:rPr>
          <w:rFonts w:ascii="Sylfaen" w:hAnsi="Sylfaen" w:cs="Sylfaen"/>
          <w:sz w:val="24"/>
          <w:szCs w:val="24"/>
        </w:rPr>
        <w:t>114.</w:t>
      </w:r>
      <w:r w:rsidR="004B3D55" w:rsidRPr="004B3D55">
        <w:rPr>
          <w:rFonts w:ascii="Sylfaen" w:hAnsi="Sylfaen" w:cs="Sylfaen"/>
          <w:sz w:val="24"/>
          <w:szCs w:val="24"/>
        </w:rPr>
        <w:tab/>
      </w:r>
      <w:r w:rsidRPr="00B62852">
        <w:rPr>
          <w:rFonts w:ascii="Sylfaen" w:hAnsi="Sylfaen" w:cs="Sylfaen"/>
          <w:sz w:val="24"/>
          <w:szCs w:val="24"/>
        </w:rPr>
        <w:t xml:space="preserve">«Ժամանակավոր կարանտինային բուսասանիտարական միջոցների մասին տեղեկությունների ընդհանուր տեղեկատվական ռեսուրսից տեղեկությունների ստացում» </w:t>
      </w:r>
      <w:r w:rsidRPr="00B62852">
        <w:rPr>
          <w:rFonts w:ascii="Sylfaen" w:hAnsi="Sylfaen" w:cs="Sylfaen"/>
          <w:sz w:val="24"/>
          <w:szCs w:val="24"/>
          <w:lang w:eastAsia="en-US" w:bidi="en-US"/>
        </w:rPr>
        <w:t>(P.SS.12.PRC.011) ընթացակարգ</w:t>
      </w:r>
      <w:r w:rsidRPr="00B62852">
        <w:rPr>
          <w:rFonts w:ascii="Sylfaen" w:hAnsi="Sylfaen" w:cs="Sylfaen"/>
          <w:sz w:val="24"/>
          <w:szCs w:val="24"/>
        </w:rPr>
        <w:t xml:space="preserve">ի կատարման արդյունքը ժամանակավոր կարանտինային բուսասանիտարական միջոցների մասին տեղեկությունների ընդհանուր տեղեկատվական ռեսուրսից տեղեկությունների կամ </w:t>
      </w:r>
      <w:r w:rsidRPr="00B62852">
        <w:rPr>
          <w:rFonts w:ascii="Sylfaen" w:hAnsi="Sylfaen" w:cs="Sylfaen"/>
          <w:sz w:val="24"/>
          <w:szCs w:val="24"/>
          <w:lang w:eastAsia="en-US"/>
        </w:rPr>
        <w:t>հարցման պարամետրերը բավարարող տեղեկությունների բացակայության մասին ծանուցման ստացումն է լիազորված մարմնի կողմից:</w:t>
      </w:r>
    </w:p>
    <w:p w14:paraId="7F3A9B2B"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r w:rsidRPr="00B62852">
        <w:rPr>
          <w:rFonts w:ascii="Sylfaen" w:hAnsi="Sylfaen" w:cs="Sylfaen"/>
          <w:sz w:val="24"/>
          <w:szCs w:val="24"/>
        </w:rPr>
        <w:t>115.</w:t>
      </w:r>
      <w:r w:rsidR="004B3D55" w:rsidRPr="004B3D55">
        <w:rPr>
          <w:rFonts w:ascii="Sylfaen" w:hAnsi="Sylfaen" w:cs="Sylfaen"/>
          <w:sz w:val="24"/>
          <w:szCs w:val="24"/>
        </w:rPr>
        <w:tab/>
      </w:r>
      <w:r w:rsidRPr="00B62852">
        <w:rPr>
          <w:rFonts w:ascii="Sylfaen" w:hAnsi="Sylfaen" w:cs="Sylfaen"/>
          <w:sz w:val="24"/>
          <w:szCs w:val="24"/>
        </w:rPr>
        <w:t xml:space="preserve">«Ժամանակավոր կարանտինային բուսասանիտարական միջոցների մասին տեղեկությունների ընդհանուր տեղեկատվական ռեսուրսից տեղեկությունների ստացում» </w:t>
      </w:r>
      <w:r w:rsidRPr="00B62852">
        <w:rPr>
          <w:rFonts w:ascii="Sylfaen" w:hAnsi="Sylfaen" w:cs="Sylfaen"/>
          <w:sz w:val="24"/>
          <w:szCs w:val="24"/>
          <w:lang w:eastAsia="en-US" w:bidi="en-US"/>
        </w:rPr>
        <w:t>(P.SS.12.PRC.011) ընթացակարգ</w:t>
      </w:r>
      <w:r w:rsidRPr="00B62852">
        <w:rPr>
          <w:rFonts w:ascii="Sylfaen" w:hAnsi="Sylfaen" w:cs="Sylfaen"/>
          <w:sz w:val="24"/>
          <w:szCs w:val="24"/>
        </w:rPr>
        <w:t xml:space="preserve">ի </w:t>
      </w:r>
      <w:r w:rsidRPr="00B62852">
        <w:rPr>
          <w:rFonts w:ascii="Sylfaen" w:hAnsi="Sylfaen" w:cs="Sylfaen"/>
          <w:sz w:val="24"/>
          <w:szCs w:val="24"/>
          <w:lang w:eastAsia="en-US" w:bidi="en-US"/>
        </w:rPr>
        <w:t xml:space="preserve">շրջանակներում կատարվող՝ ընդհանուր գործընթացի գործառնությունների ցանկը բերված է </w:t>
      </w:r>
      <w:r w:rsidRPr="00B62852">
        <w:rPr>
          <w:rFonts w:ascii="Sylfaen" w:hAnsi="Sylfaen" w:cs="Sylfaen"/>
          <w:sz w:val="24"/>
          <w:szCs w:val="24"/>
        </w:rPr>
        <w:t>57-րդ աղյուսակում:</w:t>
      </w:r>
    </w:p>
    <w:p w14:paraId="065FCA6B" w14:textId="77777777" w:rsidR="009E6754" w:rsidRPr="00B62852" w:rsidRDefault="009E6754" w:rsidP="00186716">
      <w:pPr>
        <w:pStyle w:val="1"/>
        <w:shd w:val="clear" w:color="auto" w:fill="auto"/>
        <w:spacing w:after="160"/>
        <w:ind w:firstLine="0"/>
        <w:jc w:val="right"/>
        <w:rPr>
          <w:rFonts w:ascii="Sylfaen" w:hAnsi="Sylfaen" w:cs="Sylfaen"/>
          <w:sz w:val="24"/>
          <w:szCs w:val="24"/>
        </w:rPr>
      </w:pPr>
    </w:p>
    <w:p w14:paraId="23E51FD9" w14:textId="77777777" w:rsidR="009E6754" w:rsidRPr="00B62852" w:rsidRDefault="009E6754" w:rsidP="00186716">
      <w:pPr>
        <w:pStyle w:val="1"/>
        <w:shd w:val="clear" w:color="auto" w:fill="auto"/>
        <w:spacing w:after="160"/>
        <w:ind w:firstLine="0"/>
        <w:jc w:val="right"/>
        <w:rPr>
          <w:rFonts w:ascii="Sylfaen" w:hAnsi="Sylfaen" w:cs="Sylfaen"/>
          <w:sz w:val="24"/>
          <w:szCs w:val="24"/>
        </w:rPr>
      </w:pPr>
      <w:r w:rsidRPr="00B62852">
        <w:rPr>
          <w:rFonts w:ascii="Sylfaen" w:hAnsi="Sylfaen" w:cs="Sylfaen"/>
          <w:sz w:val="24"/>
          <w:szCs w:val="24"/>
        </w:rPr>
        <w:t>Աղյուսակ 57</w:t>
      </w:r>
    </w:p>
    <w:p w14:paraId="28038B6B"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cs="Sylfaen"/>
          <w:sz w:val="24"/>
          <w:szCs w:val="24"/>
        </w:rPr>
        <w:t xml:space="preserve">«Ժամանակավոր կարանտինային բուսասանիտարական միջոցների մասին տեղեկությունների ընդհանուր տեղեկատվական ռեսուրսից տեղեկությունների ստացում» </w:t>
      </w:r>
      <w:r w:rsidRPr="00B62852">
        <w:rPr>
          <w:rFonts w:ascii="Sylfaen" w:hAnsi="Sylfaen" w:cs="Sylfaen"/>
          <w:sz w:val="24"/>
          <w:szCs w:val="24"/>
          <w:lang w:eastAsia="en-US" w:bidi="en-US"/>
        </w:rPr>
        <w:t>(P.SS.12.PRC.011) ընթացակարգ</w:t>
      </w:r>
      <w:r w:rsidRPr="00B62852">
        <w:rPr>
          <w:rFonts w:ascii="Sylfaen" w:hAnsi="Sylfaen" w:cs="Sylfaen"/>
          <w:sz w:val="24"/>
          <w:szCs w:val="24"/>
        </w:rPr>
        <w:t xml:space="preserve">ի </w:t>
      </w:r>
      <w:r w:rsidRPr="00B62852">
        <w:rPr>
          <w:rFonts w:ascii="Sylfaen" w:hAnsi="Sylfaen" w:cs="Sylfaen"/>
          <w:sz w:val="24"/>
          <w:szCs w:val="24"/>
          <w:lang w:eastAsia="en-US" w:bidi="en-US"/>
        </w:rPr>
        <w:t>շրջանակներում կատարվող՝ ընդհանուր գործընթացի գործառնությունների ցանկ</w:t>
      </w:r>
    </w:p>
    <w:tbl>
      <w:tblPr>
        <w:tblOverlap w:val="never"/>
        <w:tblW w:w="9421" w:type="dxa"/>
        <w:jc w:val="center"/>
        <w:tblLayout w:type="fixed"/>
        <w:tblCellMar>
          <w:left w:w="10" w:type="dxa"/>
          <w:right w:w="10" w:type="dxa"/>
        </w:tblCellMar>
        <w:tblLook w:val="0020" w:firstRow="1" w:lastRow="0" w:firstColumn="0" w:lastColumn="0" w:noHBand="0" w:noVBand="0"/>
      </w:tblPr>
      <w:tblGrid>
        <w:gridCol w:w="2164"/>
        <w:gridCol w:w="3969"/>
        <w:gridCol w:w="3288"/>
      </w:tblGrid>
      <w:tr w:rsidR="009E6754" w:rsidRPr="004B3D55" w14:paraId="3C3DA39A" w14:textId="77777777" w:rsidTr="004B3D55">
        <w:trPr>
          <w:tblHeader/>
          <w:jc w:val="center"/>
        </w:trPr>
        <w:tc>
          <w:tcPr>
            <w:tcW w:w="2164" w:type="dxa"/>
            <w:tcBorders>
              <w:top w:val="single" w:sz="4" w:space="0" w:color="auto"/>
              <w:left w:val="single" w:sz="4" w:space="0" w:color="auto"/>
            </w:tcBorders>
            <w:shd w:val="clear" w:color="auto" w:fill="FFFFFF"/>
            <w:vAlign w:val="center"/>
          </w:tcPr>
          <w:p w14:paraId="2B085B91"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Ծածկագրային նշագիրը</w:t>
            </w:r>
          </w:p>
        </w:tc>
        <w:tc>
          <w:tcPr>
            <w:tcW w:w="3969" w:type="dxa"/>
            <w:tcBorders>
              <w:top w:val="single" w:sz="4" w:space="0" w:color="auto"/>
              <w:left w:val="single" w:sz="4" w:space="0" w:color="auto"/>
            </w:tcBorders>
            <w:shd w:val="clear" w:color="auto" w:fill="FFFFFF"/>
            <w:vAlign w:val="center"/>
          </w:tcPr>
          <w:p w14:paraId="7AAD9F64"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Անվանումը</w:t>
            </w:r>
          </w:p>
        </w:tc>
        <w:tc>
          <w:tcPr>
            <w:tcW w:w="3288" w:type="dxa"/>
            <w:tcBorders>
              <w:top w:val="single" w:sz="4" w:space="0" w:color="auto"/>
              <w:left w:val="single" w:sz="4" w:space="0" w:color="auto"/>
              <w:right w:val="single" w:sz="4" w:space="0" w:color="auto"/>
            </w:tcBorders>
            <w:shd w:val="clear" w:color="auto" w:fill="FFFFFF"/>
            <w:vAlign w:val="center"/>
          </w:tcPr>
          <w:p w14:paraId="71C8B7BC"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Նկարագրությունը</w:t>
            </w:r>
          </w:p>
        </w:tc>
      </w:tr>
      <w:tr w:rsidR="009E6754" w:rsidRPr="004B3D55" w14:paraId="77AF1F36" w14:textId="77777777" w:rsidTr="004B3D55">
        <w:trPr>
          <w:trHeight w:val="481"/>
          <w:tblHeader/>
          <w:jc w:val="center"/>
        </w:trPr>
        <w:tc>
          <w:tcPr>
            <w:tcW w:w="2164" w:type="dxa"/>
            <w:tcBorders>
              <w:top w:val="single" w:sz="4" w:space="0" w:color="auto"/>
              <w:left w:val="single" w:sz="4" w:space="0" w:color="auto"/>
            </w:tcBorders>
            <w:shd w:val="clear" w:color="auto" w:fill="FFFFFF"/>
            <w:vAlign w:val="center"/>
          </w:tcPr>
          <w:p w14:paraId="23BA31F9"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1</w:t>
            </w:r>
          </w:p>
        </w:tc>
        <w:tc>
          <w:tcPr>
            <w:tcW w:w="3969" w:type="dxa"/>
            <w:tcBorders>
              <w:top w:val="single" w:sz="4" w:space="0" w:color="auto"/>
              <w:left w:val="single" w:sz="4" w:space="0" w:color="auto"/>
            </w:tcBorders>
            <w:shd w:val="clear" w:color="auto" w:fill="FFFFFF"/>
            <w:vAlign w:val="center"/>
          </w:tcPr>
          <w:p w14:paraId="391BEDEE"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2</w:t>
            </w:r>
          </w:p>
        </w:tc>
        <w:tc>
          <w:tcPr>
            <w:tcW w:w="3288" w:type="dxa"/>
            <w:tcBorders>
              <w:top w:val="single" w:sz="4" w:space="0" w:color="auto"/>
              <w:left w:val="single" w:sz="4" w:space="0" w:color="auto"/>
              <w:right w:val="single" w:sz="4" w:space="0" w:color="auto"/>
            </w:tcBorders>
            <w:shd w:val="clear" w:color="auto" w:fill="FFFFFF"/>
            <w:vAlign w:val="center"/>
          </w:tcPr>
          <w:p w14:paraId="7F83A072"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3</w:t>
            </w:r>
          </w:p>
        </w:tc>
      </w:tr>
      <w:tr w:rsidR="009E6754" w:rsidRPr="004B3D55" w14:paraId="581C8566" w14:textId="77777777" w:rsidTr="004B3D55">
        <w:trPr>
          <w:jc w:val="center"/>
        </w:trPr>
        <w:tc>
          <w:tcPr>
            <w:tcW w:w="2164" w:type="dxa"/>
            <w:tcBorders>
              <w:top w:val="single" w:sz="4" w:space="0" w:color="auto"/>
              <w:left w:val="single" w:sz="4" w:space="0" w:color="auto"/>
            </w:tcBorders>
            <w:shd w:val="clear" w:color="auto" w:fill="FFFFFF"/>
          </w:tcPr>
          <w:p w14:paraId="144D46BE"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lang w:eastAsia="en-US" w:bidi="en-US"/>
              </w:rPr>
              <w:t>P.SS.12.OPR.040</w:t>
            </w:r>
          </w:p>
        </w:tc>
        <w:tc>
          <w:tcPr>
            <w:tcW w:w="3969" w:type="dxa"/>
            <w:tcBorders>
              <w:top w:val="single" w:sz="4" w:space="0" w:color="auto"/>
              <w:left w:val="single" w:sz="4" w:space="0" w:color="auto"/>
            </w:tcBorders>
            <w:shd w:val="clear" w:color="auto" w:fill="FFFFFF"/>
            <w:vAlign w:val="center"/>
          </w:tcPr>
          <w:p w14:paraId="739F9EB1"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ժամանակավոր կարանտինային բուսասանիտարական միջոցների մասին տեղեկությունների ընդհանուր տեղեկատվական ռեսուրսից տեղեկությունների հարցում</w:t>
            </w:r>
          </w:p>
        </w:tc>
        <w:tc>
          <w:tcPr>
            <w:tcW w:w="3288" w:type="dxa"/>
            <w:tcBorders>
              <w:top w:val="single" w:sz="4" w:space="0" w:color="auto"/>
              <w:left w:val="single" w:sz="4" w:space="0" w:color="auto"/>
              <w:right w:val="single" w:sz="4" w:space="0" w:color="auto"/>
            </w:tcBorders>
            <w:shd w:val="clear" w:color="auto" w:fill="FFFFFF"/>
          </w:tcPr>
          <w:p w14:paraId="4D97EAEE"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բերված է սույն կանոնների 58-րդ աղյուսակում</w:t>
            </w:r>
          </w:p>
        </w:tc>
      </w:tr>
      <w:tr w:rsidR="009E6754" w:rsidRPr="004B3D55" w14:paraId="623CD622" w14:textId="77777777" w:rsidTr="004B3D55">
        <w:trPr>
          <w:jc w:val="center"/>
        </w:trPr>
        <w:tc>
          <w:tcPr>
            <w:tcW w:w="2164" w:type="dxa"/>
            <w:tcBorders>
              <w:top w:val="single" w:sz="4" w:space="0" w:color="auto"/>
              <w:left w:val="single" w:sz="4" w:space="0" w:color="auto"/>
            </w:tcBorders>
            <w:shd w:val="clear" w:color="auto" w:fill="FFFFFF"/>
          </w:tcPr>
          <w:p w14:paraId="59368B32"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lang w:eastAsia="en-US" w:bidi="en-US"/>
              </w:rPr>
              <w:t>P.SS.12.OPR.041</w:t>
            </w:r>
          </w:p>
        </w:tc>
        <w:tc>
          <w:tcPr>
            <w:tcW w:w="3969" w:type="dxa"/>
            <w:tcBorders>
              <w:top w:val="single" w:sz="4" w:space="0" w:color="auto"/>
              <w:left w:val="single" w:sz="4" w:space="0" w:color="auto"/>
            </w:tcBorders>
            <w:shd w:val="clear" w:color="auto" w:fill="FFFFFF"/>
            <w:vAlign w:val="center"/>
          </w:tcPr>
          <w:p w14:paraId="1C86E1A5"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 xml:space="preserve">ժամանակավոր կարանտինային բուսասանիտարական միջոցների մասին տեղեկությունների ընդհանուր տեղեկատվական ռեսուրսից տեղեկությունների մշակում </w:t>
            </w:r>
            <w:r w:rsidR="00186716" w:rsidRPr="004B3D55">
              <w:rPr>
                <w:rFonts w:ascii="Sylfaen" w:hAnsi="Sylfaen" w:cs="Sylfaen"/>
                <w:sz w:val="20"/>
                <w:szCs w:val="20"/>
              </w:rPr>
              <w:t>եւ</w:t>
            </w:r>
            <w:r w:rsidRPr="004B3D55">
              <w:rPr>
                <w:rFonts w:ascii="Sylfaen" w:hAnsi="Sylfaen" w:cs="Sylfaen"/>
                <w:sz w:val="20"/>
                <w:szCs w:val="20"/>
              </w:rPr>
              <w:t xml:space="preserve"> ներկայացում</w:t>
            </w:r>
          </w:p>
        </w:tc>
        <w:tc>
          <w:tcPr>
            <w:tcW w:w="3288" w:type="dxa"/>
            <w:tcBorders>
              <w:top w:val="single" w:sz="4" w:space="0" w:color="auto"/>
              <w:left w:val="single" w:sz="4" w:space="0" w:color="auto"/>
              <w:right w:val="single" w:sz="4" w:space="0" w:color="auto"/>
            </w:tcBorders>
            <w:shd w:val="clear" w:color="auto" w:fill="FFFFFF"/>
          </w:tcPr>
          <w:p w14:paraId="7D8B40AB"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բերված է սույն կանոնների 59-րդ աղյուսակում</w:t>
            </w:r>
          </w:p>
        </w:tc>
      </w:tr>
      <w:tr w:rsidR="009E6754" w:rsidRPr="004B3D55" w14:paraId="4C02BD7A" w14:textId="77777777" w:rsidTr="004B3D55">
        <w:trPr>
          <w:jc w:val="center"/>
        </w:trPr>
        <w:tc>
          <w:tcPr>
            <w:tcW w:w="2164" w:type="dxa"/>
            <w:tcBorders>
              <w:top w:val="single" w:sz="4" w:space="0" w:color="auto"/>
              <w:left w:val="single" w:sz="4" w:space="0" w:color="auto"/>
              <w:bottom w:val="single" w:sz="4" w:space="0" w:color="auto"/>
            </w:tcBorders>
            <w:shd w:val="clear" w:color="auto" w:fill="FFFFFF"/>
          </w:tcPr>
          <w:p w14:paraId="52EFB37D"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lang w:eastAsia="en-US" w:bidi="en-US"/>
              </w:rPr>
              <w:t>P.SS.12.OPR.042</w:t>
            </w:r>
          </w:p>
        </w:tc>
        <w:tc>
          <w:tcPr>
            <w:tcW w:w="3969" w:type="dxa"/>
            <w:tcBorders>
              <w:top w:val="single" w:sz="4" w:space="0" w:color="auto"/>
              <w:left w:val="single" w:sz="4" w:space="0" w:color="auto"/>
              <w:bottom w:val="single" w:sz="4" w:space="0" w:color="auto"/>
            </w:tcBorders>
            <w:shd w:val="clear" w:color="auto" w:fill="FFFFFF"/>
            <w:vAlign w:val="center"/>
          </w:tcPr>
          <w:p w14:paraId="50C593C8"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 xml:space="preserve">ժամանակավոր կարանտինային բուսասանիտարական միջոցների մասին տեղեկությունների ընդհանուր տեղեկատվական ռեսուրսից տեղեկությունների ընդունում </w:t>
            </w:r>
            <w:r w:rsidR="00186716" w:rsidRPr="004B3D55">
              <w:rPr>
                <w:rFonts w:ascii="Sylfaen" w:hAnsi="Sylfaen" w:cs="Sylfaen"/>
                <w:sz w:val="20"/>
                <w:szCs w:val="20"/>
              </w:rPr>
              <w:t>եւ</w:t>
            </w:r>
            <w:r w:rsidRPr="004B3D55">
              <w:rPr>
                <w:rFonts w:ascii="Sylfaen" w:hAnsi="Sylfaen" w:cs="Sylfaen"/>
                <w:sz w:val="20"/>
                <w:szCs w:val="20"/>
              </w:rPr>
              <w:t xml:space="preserve"> մշակում</w:t>
            </w:r>
          </w:p>
        </w:tc>
        <w:tc>
          <w:tcPr>
            <w:tcW w:w="3288" w:type="dxa"/>
            <w:tcBorders>
              <w:top w:val="single" w:sz="4" w:space="0" w:color="auto"/>
              <w:left w:val="single" w:sz="4" w:space="0" w:color="auto"/>
              <w:bottom w:val="single" w:sz="4" w:space="0" w:color="auto"/>
              <w:right w:val="single" w:sz="4" w:space="0" w:color="auto"/>
            </w:tcBorders>
            <w:shd w:val="clear" w:color="auto" w:fill="FFFFFF"/>
          </w:tcPr>
          <w:p w14:paraId="46C34389"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բերված է սույն կանոնների 60-րդ աղյուսակում</w:t>
            </w:r>
          </w:p>
        </w:tc>
      </w:tr>
    </w:tbl>
    <w:p w14:paraId="202BE1F1" w14:textId="77777777" w:rsidR="009E6754" w:rsidRPr="00B62852" w:rsidRDefault="009E6754" w:rsidP="00186716">
      <w:pPr>
        <w:spacing w:after="160" w:line="360" w:lineRule="auto"/>
      </w:pPr>
    </w:p>
    <w:p w14:paraId="4E878E40" w14:textId="77777777" w:rsidR="009E6754" w:rsidRPr="00B62852" w:rsidRDefault="009E6754" w:rsidP="00186716">
      <w:pPr>
        <w:pStyle w:val="11"/>
        <w:shd w:val="clear" w:color="auto" w:fill="auto"/>
        <w:spacing w:after="160" w:line="360" w:lineRule="auto"/>
        <w:jc w:val="right"/>
        <w:outlineLvl w:val="9"/>
        <w:rPr>
          <w:rFonts w:ascii="Sylfaen" w:hAnsi="Sylfaen" w:cs="Sylfaen"/>
          <w:sz w:val="24"/>
          <w:szCs w:val="24"/>
        </w:rPr>
      </w:pPr>
      <w:bookmarkStart w:id="52" w:name="bookmark68"/>
      <w:r w:rsidRPr="00B62852">
        <w:rPr>
          <w:rFonts w:ascii="Sylfaen" w:eastAsia="Times New Roman" w:hAnsi="Sylfaen" w:cs="Sylfaen"/>
          <w:sz w:val="24"/>
          <w:szCs w:val="24"/>
        </w:rPr>
        <w:t>Աղյուսակ 58</w:t>
      </w:r>
      <w:bookmarkEnd w:id="52"/>
    </w:p>
    <w:p w14:paraId="416913D4" w14:textId="77777777" w:rsidR="009E6754" w:rsidRPr="00B62852" w:rsidRDefault="009E6754" w:rsidP="00186716">
      <w:pPr>
        <w:pStyle w:val="a3"/>
        <w:shd w:val="clear" w:color="auto" w:fill="auto"/>
        <w:spacing w:after="160" w:line="360" w:lineRule="auto"/>
        <w:jc w:val="center"/>
        <w:rPr>
          <w:rFonts w:ascii="Sylfaen" w:hAnsi="Sylfaen" w:cs="Sylfaen"/>
        </w:rPr>
      </w:pPr>
      <w:bookmarkStart w:id="53" w:name="bookmark69"/>
      <w:r w:rsidRPr="00B62852">
        <w:rPr>
          <w:rFonts w:ascii="Sylfaen" w:hAnsi="Sylfaen" w:cs="Sylfaen"/>
        </w:rPr>
        <w:t xml:space="preserve">«Ժամանակավոր կարանտինային բուսասանիտարական միջոցների մասին տեղեկությունների ընդհանուր տեղեկատվական ռեսուրսից տեղեկությունների հարցում» </w:t>
      </w:r>
      <w:r w:rsidRPr="00B62852">
        <w:rPr>
          <w:rFonts w:ascii="Sylfaen" w:hAnsi="Sylfaen" w:cs="Sylfaen"/>
          <w:lang w:eastAsia="en-US" w:bidi="en-US"/>
        </w:rPr>
        <w:t xml:space="preserve">(P.SS.12.OPR.040) </w:t>
      </w:r>
      <w:r w:rsidRPr="00B62852">
        <w:rPr>
          <w:rFonts w:ascii="Sylfaen" w:hAnsi="Sylfaen" w:cs="Sylfaen"/>
        </w:rPr>
        <w:t xml:space="preserve">գործառնության </w:t>
      </w:r>
      <w:bookmarkEnd w:id="53"/>
      <w:r w:rsidRPr="00B62852">
        <w:rPr>
          <w:rFonts w:ascii="Sylfaen" w:hAnsi="Sylfaen" w:cs="Sylfaen"/>
          <w:lang w:eastAsia="en-US" w:bidi="en-US"/>
        </w:rPr>
        <w:t>նկարագրություն</w:t>
      </w:r>
    </w:p>
    <w:tbl>
      <w:tblPr>
        <w:tblOverlap w:val="never"/>
        <w:tblW w:w="9518" w:type="dxa"/>
        <w:jc w:val="center"/>
        <w:tblLayout w:type="fixed"/>
        <w:tblCellMar>
          <w:left w:w="10" w:type="dxa"/>
          <w:right w:w="10" w:type="dxa"/>
        </w:tblCellMar>
        <w:tblLook w:val="0020" w:firstRow="1" w:lastRow="0" w:firstColumn="0" w:lastColumn="0" w:noHBand="0" w:noVBand="0"/>
      </w:tblPr>
      <w:tblGrid>
        <w:gridCol w:w="993"/>
        <w:gridCol w:w="2684"/>
        <w:gridCol w:w="5841"/>
      </w:tblGrid>
      <w:tr w:rsidR="009E6754" w:rsidRPr="004B3D55" w14:paraId="461F3E13" w14:textId="77777777" w:rsidTr="004B3D55">
        <w:trPr>
          <w:tblHeader/>
          <w:jc w:val="center"/>
        </w:trPr>
        <w:tc>
          <w:tcPr>
            <w:tcW w:w="993" w:type="dxa"/>
            <w:tcBorders>
              <w:top w:val="single" w:sz="4" w:space="0" w:color="auto"/>
              <w:left w:val="single" w:sz="4" w:space="0" w:color="auto"/>
            </w:tcBorders>
            <w:shd w:val="clear" w:color="auto" w:fill="FFFFFF"/>
            <w:vAlign w:val="center"/>
          </w:tcPr>
          <w:p w14:paraId="772A790A"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Համարը` ը/կ</w:t>
            </w:r>
          </w:p>
        </w:tc>
        <w:tc>
          <w:tcPr>
            <w:tcW w:w="2684" w:type="dxa"/>
            <w:tcBorders>
              <w:top w:val="single" w:sz="4" w:space="0" w:color="auto"/>
              <w:left w:val="single" w:sz="4" w:space="0" w:color="auto"/>
            </w:tcBorders>
            <w:shd w:val="clear" w:color="auto" w:fill="FFFFFF"/>
            <w:vAlign w:val="center"/>
          </w:tcPr>
          <w:p w14:paraId="33726A59"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Տարրի նշագիրը</w:t>
            </w:r>
          </w:p>
        </w:tc>
        <w:tc>
          <w:tcPr>
            <w:tcW w:w="5841" w:type="dxa"/>
            <w:tcBorders>
              <w:top w:val="single" w:sz="4" w:space="0" w:color="auto"/>
              <w:left w:val="single" w:sz="4" w:space="0" w:color="auto"/>
              <w:right w:val="single" w:sz="4" w:space="0" w:color="auto"/>
            </w:tcBorders>
            <w:shd w:val="clear" w:color="auto" w:fill="FFFFFF"/>
            <w:vAlign w:val="center"/>
          </w:tcPr>
          <w:p w14:paraId="47669998"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Նկարագրությունը</w:t>
            </w:r>
          </w:p>
        </w:tc>
      </w:tr>
      <w:tr w:rsidR="009E6754" w:rsidRPr="004B3D55" w14:paraId="65297E6D" w14:textId="77777777" w:rsidTr="004B3D55">
        <w:trPr>
          <w:tblHeader/>
          <w:jc w:val="center"/>
        </w:trPr>
        <w:tc>
          <w:tcPr>
            <w:tcW w:w="993" w:type="dxa"/>
            <w:tcBorders>
              <w:top w:val="single" w:sz="4" w:space="0" w:color="auto"/>
              <w:left w:val="single" w:sz="4" w:space="0" w:color="auto"/>
            </w:tcBorders>
            <w:shd w:val="clear" w:color="auto" w:fill="FFFFFF"/>
            <w:vAlign w:val="center"/>
          </w:tcPr>
          <w:p w14:paraId="379D4149"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1</w:t>
            </w:r>
          </w:p>
        </w:tc>
        <w:tc>
          <w:tcPr>
            <w:tcW w:w="2684" w:type="dxa"/>
            <w:tcBorders>
              <w:top w:val="single" w:sz="4" w:space="0" w:color="auto"/>
              <w:left w:val="single" w:sz="4" w:space="0" w:color="auto"/>
            </w:tcBorders>
            <w:shd w:val="clear" w:color="auto" w:fill="FFFFFF"/>
            <w:vAlign w:val="center"/>
          </w:tcPr>
          <w:p w14:paraId="26DE53F4"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2</w:t>
            </w:r>
          </w:p>
        </w:tc>
        <w:tc>
          <w:tcPr>
            <w:tcW w:w="5841" w:type="dxa"/>
            <w:tcBorders>
              <w:top w:val="single" w:sz="4" w:space="0" w:color="auto"/>
              <w:left w:val="single" w:sz="4" w:space="0" w:color="auto"/>
              <w:right w:val="single" w:sz="4" w:space="0" w:color="auto"/>
            </w:tcBorders>
            <w:shd w:val="clear" w:color="auto" w:fill="FFFFFF"/>
            <w:vAlign w:val="center"/>
          </w:tcPr>
          <w:p w14:paraId="3A478797"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3</w:t>
            </w:r>
          </w:p>
        </w:tc>
      </w:tr>
      <w:tr w:rsidR="009E6754" w:rsidRPr="004B3D55" w14:paraId="2853783A" w14:textId="77777777" w:rsidTr="004B3D55">
        <w:trPr>
          <w:jc w:val="center"/>
        </w:trPr>
        <w:tc>
          <w:tcPr>
            <w:tcW w:w="993" w:type="dxa"/>
            <w:tcBorders>
              <w:top w:val="single" w:sz="4" w:space="0" w:color="auto"/>
              <w:left w:val="single" w:sz="4" w:space="0" w:color="auto"/>
            </w:tcBorders>
            <w:shd w:val="clear" w:color="auto" w:fill="FFFFFF"/>
            <w:vAlign w:val="center"/>
          </w:tcPr>
          <w:p w14:paraId="03E3FBE2"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1</w:t>
            </w:r>
          </w:p>
        </w:tc>
        <w:tc>
          <w:tcPr>
            <w:tcW w:w="2684" w:type="dxa"/>
            <w:tcBorders>
              <w:top w:val="single" w:sz="4" w:space="0" w:color="auto"/>
              <w:left w:val="single" w:sz="4" w:space="0" w:color="auto"/>
            </w:tcBorders>
            <w:shd w:val="clear" w:color="auto" w:fill="FFFFFF"/>
            <w:vAlign w:val="center"/>
          </w:tcPr>
          <w:p w14:paraId="5C42D03C"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Ծածկագրային նշագիրը</w:t>
            </w:r>
          </w:p>
        </w:tc>
        <w:tc>
          <w:tcPr>
            <w:tcW w:w="5841" w:type="dxa"/>
            <w:tcBorders>
              <w:top w:val="single" w:sz="4" w:space="0" w:color="auto"/>
              <w:left w:val="single" w:sz="4" w:space="0" w:color="auto"/>
              <w:right w:val="single" w:sz="4" w:space="0" w:color="auto"/>
            </w:tcBorders>
            <w:shd w:val="clear" w:color="auto" w:fill="FFFFFF"/>
            <w:vAlign w:val="center"/>
          </w:tcPr>
          <w:p w14:paraId="0A3B8469"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lang w:eastAsia="en-US" w:bidi="en-US"/>
              </w:rPr>
              <w:t>P.SS.12.OPR.040</w:t>
            </w:r>
          </w:p>
        </w:tc>
      </w:tr>
      <w:tr w:rsidR="009E6754" w:rsidRPr="004B3D55" w14:paraId="63A4F70E" w14:textId="77777777" w:rsidTr="004B3D55">
        <w:trPr>
          <w:jc w:val="center"/>
        </w:trPr>
        <w:tc>
          <w:tcPr>
            <w:tcW w:w="993" w:type="dxa"/>
            <w:tcBorders>
              <w:top w:val="single" w:sz="4" w:space="0" w:color="auto"/>
              <w:left w:val="single" w:sz="4" w:space="0" w:color="auto"/>
            </w:tcBorders>
            <w:shd w:val="clear" w:color="auto" w:fill="FFFFFF"/>
          </w:tcPr>
          <w:p w14:paraId="253818DF"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2</w:t>
            </w:r>
          </w:p>
        </w:tc>
        <w:tc>
          <w:tcPr>
            <w:tcW w:w="2684" w:type="dxa"/>
            <w:tcBorders>
              <w:top w:val="single" w:sz="4" w:space="0" w:color="auto"/>
              <w:left w:val="single" w:sz="4" w:space="0" w:color="auto"/>
            </w:tcBorders>
            <w:shd w:val="clear" w:color="auto" w:fill="FFFFFF"/>
          </w:tcPr>
          <w:p w14:paraId="741EE7A5"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Գործառնության անվանումը</w:t>
            </w:r>
          </w:p>
        </w:tc>
        <w:tc>
          <w:tcPr>
            <w:tcW w:w="5841" w:type="dxa"/>
            <w:tcBorders>
              <w:top w:val="single" w:sz="4" w:space="0" w:color="auto"/>
              <w:left w:val="single" w:sz="4" w:space="0" w:color="auto"/>
              <w:right w:val="single" w:sz="4" w:space="0" w:color="auto"/>
            </w:tcBorders>
            <w:shd w:val="clear" w:color="auto" w:fill="FFFFFF"/>
            <w:vAlign w:val="center"/>
          </w:tcPr>
          <w:p w14:paraId="60A98D77"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ժամանակավոր կարանտինային բուսասանիտարական միջոցների մասին տեղեկությունների ընդհանուր տեղեկատվական ռեսուրսից տեղեկությունների հարցում</w:t>
            </w:r>
          </w:p>
        </w:tc>
      </w:tr>
      <w:tr w:rsidR="009E6754" w:rsidRPr="004B3D55" w14:paraId="3C3D4531" w14:textId="77777777" w:rsidTr="004B3D55">
        <w:trPr>
          <w:jc w:val="center"/>
        </w:trPr>
        <w:tc>
          <w:tcPr>
            <w:tcW w:w="993" w:type="dxa"/>
            <w:tcBorders>
              <w:top w:val="single" w:sz="4" w:space="0" w:color="auto"/>
              <w:left w:val="single" w:sz="4" w:space="0" w:color="auto"/>
            </w:tcBorders>
            <w:shd w:val="clear" w:color="auto" w:fill="FFFFFF"/>
            <w:vAlign w:val="center"/>
          </w:tcPr>
          <w:p w14:paraId="4AA6B258"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3</w:t>
            </w:r>
          </w:p>
        </w:tc>
        <w:tc>
          <w:tcPr>
            <w:tcW w:w="2684" w:type="dxa"/>
            <w:tcBorders>
              <w:top w:val="single" w:sz="4" w:space="0" w:color="auto"/>
              <w:left w:val="single" w:sz="4" w:space="0" w:color="auto"/>
            </w:tcBorders>
            <w:shd w:val="clear" w:color="auto" w:fill="FFFFFF"/>
            <w:vAlign w:val="center"/>
          </w:tcPr>
          <w:p w14:paraId="7814C723"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Կատարողը</w:t>
            </w:r>
          </w:p>
        </w:tc>
        <w:tc>
          <w:tcPr>
            <w:tcW w:w="5841" w:type="dxa"/>
            <w:tcBorders>
              <w:top w:val="single" w:sz="4" w:space="0" w:color="auto"/>
              <w:left w:val="single" w:sz="4" w:space="0" w:color="auto"/>
              <w:right w:val="single" w:sz="4" w:space="0" w:color="auto"/>
            </w:tcBorders>
            <w:shd w:val="clear" w:color="auto" w:fill="FFFFFF"/>
            <w:vAlign w:val="center"/>
          </w:tcPr>
          <w:p w14:paraId="50287C81"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լիազորված մարմին</w:t>
            </w:r>
          </w:p>
        </w:tc>
      </w:tr>
      <w:tr w:rsidR="009E6754" w:rsidRPr="004B3D55" w14:paraId="21656F50" w14:textId="77777777" w:rsidTr="004B3D55">
        <w:trPr>
          <w:jc w:val="center"/>
        </w:trPr>
        <w:tc>
          <w:tcPr>
            <w:tcW w:w="993" w:type="dxa"/>
            <w:tcBorders>
              <w:top w:val="single" w:sz="4" w:space="0" w:color="auto"/>
              <w:left w:val="single" w:sz="4" w:space="0" w:color="auto"/>
            </w:tcBorders>
            <w:shd w:val="clear" w:color="auto" w:fill="FFFFFF"/>
          </w:tcPr>
          <w:p w14:paraId="15944AF6"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4</w:t>
            </w:r>
          </w:p>
        </w:tc>
        <w:tc>
          <w:tcPr>
            <w:tcW w:w="2684" w:type="dxa"/>
            <w:tcBorders>
              <w:top w:val="single" w:sz="4" w:space="0" w:color="auto"/>
              <w:left w:val="single" w:sz="4" w:space="0" w:color="auto"/>
            </w:tcBorders>
            <w:shd w:val="clear" w:color="auto" w:fill="FFFFFF"/>
          </w:tcPr>
          <w:p w14:paraId="750C70E4"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Կատարման պայմանները</w:t>
            </w:r>
          </w:p>
        </w:tc>
        <w:tc>
          <w:tcPr>
            <w:tcW w:w="5841" w:type="dxa"/>
            <w:tcBorders>
              <w:top w:val="single" w:sz="4" w:space="0" w:color="auto"/>
              <w:left w:val="single" w:sz="4" w:space="0" w:color="auto"/>
              <w:right w:val="single" w:sz="4" w:space="0" w:color="auto"/>
            </w:tcBorders>
            <w:shd w:val="clear" w:color="auto" w:fill="FFFFFF"/>
            <w:vAlign w:val="center"/>
          </w:tcPr>
          <w:p w14:paraId="7953DD80"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կատարվում է ժամանակավոր կարանտինային բուսասանիտարական միջոցների մասին տեղեկությունների ընդհանուր տեղեկատվական ռեսուրսից տեղեկություններ ստանալու անհրաժեշտության դեպքում</w:t>
            </w:r>
          </w:p>
        </w:tc>
      </w:tr>
      <w:tr w:rsidR="009E6754" w:rsidRPr="004B3D55" w14:paraId="04C28B88" w14:textId="77777777" w:rsidTr="004B3D55">
        <w:trPr>
          <w:jc w:val="center"/>
        </w:trPr>
        <w:tc>
          <w:tcPr>
            <w:tcW w:w="993" w:type="dxa"/>
            <w:tcBorders>
              <w:top w:val="single" w:sz="4" w:space="0" w:color="auto"/>
              <w:left w:val="single" w:sz="4" w:space="0" w:color="auto"/>
              <w:bottom w:val="single" w:sz="4" w:space="0" w:color="auto"/>
            </w:tcBorders>
            <w:shd w:val="clear" w:color="auto" w:fill="FFFFFF"/>
          </w:tcPr>
          <w:p w14:paraId="4B6C149F"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5</w:t>
            </w:r>
          </w:p>
        </w:tc>
        <w:tc>
          <w:tcPr>
            <w:tcW w:w="2684" w:type="dxa"/>
            <w:tcBorders>
              <w:top w:val="single" w:sz="4" w:space="0" w:color="auto"/>
              <w:left w:val="single" w:sz="4" w:space="0" w:color="auto"/>
              <w:bottom w:val="single" w:sz="4" w:space="0" w:color="auto"/>
            </w:tcBorders>
            <w:shd w:val="clear" w:color="auto" w:fill="FFFFFF"/>
          </w:tcPr>
          <w:p w14:paraId="0C5FF952"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Սահմանափակումները</w:t>
            </w:r>
          </w:p>
        </w:tc>
        <w:tc>
          <w:tcPr>
            <w:tcW w:w="5841" w:type="dxa"/>
            <w:tcBorders>
              <w:top w:val="single" w:sz="4" w:space="0" w:color="auto"/>
              <w:left w:val="single" w:sz="4" w:space="0" w:color="auto"/>
              <w:bottom w:val="single" w:sz="4" w:space="0" w:color="auto"/>
              <w:right w:val="single" w:sz="4" w:space="0" w:color="auto"/>
            </w:tcBorders>
            <w:shd w:val="clear" w:color="auto" w:fill="FFFFFF"/>
            <w:vAlign w:val="center"/>
          </w:tcPr>
          <w:p w14:paraId="58EC854C"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sz w:val="20"/>
                <w:szCs w:val="20"/>
              </w:rPr>
              <w:t>տեղեկությունների ձ</w:t>
            </w:r>
            <w:r w:rsidR="00186716" w:rsidRPr="004B3D55">
              <w:rPr>
                <w:rFonts w:ascii="Sylfaen" w:hAnsi="Sylfaen"/>
                <w:sz w:val="20"/>
                <w:szCs w:val="20"/>
              </w:rPr>
              <w:t>եւ</w:t>
            </w:r>
            <w:r w:rsidRPr="004B3D55">
              <w:rPr>
                <w:rFonts w:ascii="Sylfaen" w:hAnsi="Sylfaen"/>
                <w:sz w:val="20"/>
                <w:szCs w:val="20"/>
              </w:rPr>
              <w:t xml:space="preserve">աչափն ու կառուցվածքը պետք է համապատասխանեն էլեկտրոնային փաստաթղթերի </w:t>
            </w:r>
            <w:r w:rsidR="00186716" w:rsidRPr="004B3D55">
              <w:rPr>
                <w:rFonts w:ascii="Sylfaen" w:hAnsi="Sylfaen"/>
                <w:sz w:val="20"/>
                <w:szCs w:val="20"/>
              </w:rPr>
              <w:t>եւ</w:t>
            </w:r>
            <w:r w:rsidRPr="004B3D55">
              <w:rPr>
                <w:rFonts w:ascii="Sylfaen" w:hAnsi="Sylfaen"/>
                <w:sz w:val="20"/>
                <w:szCs w:val="20"/>
              </w:rPr>
              <w:t xml:space="preserve"> տեղեկությունների ձ</w:t>
            </w:r>
            <w:r w:rsidR="00186716" w:rsidRPr="004B3D55">
              <w:rPr>
                <w:rFonts w:ascii="Sylfaen" w:hAnsi="Sylfaen"/>
                <w:sz w:val="20"/>
                <w:szCs w:val="20"/>
              </w:rPr>
              <w:t>եւ</w:t>
            </w:r>
            <w:r w:rsidRPr="004B3D55">
              <w:rPr>
                <w:rFonts w:ascii="Sylfaen" w:hAnsi="Sylfaen"/>
                <w:sz w:val="20"/>
                <w:szCs w:val="20"/>
              </w:rPr>
              <w:t>աչափերի ու կառուցվածքների նկարագրությանը</w:t>
            </w:r>
          </w:p>
        </w:tc>
      </w:tr>
      <w:tr w:rsidR="009E6754" w:rsidRPr="004B3D55" w14:paraId="0A6C8559" w14:textId="77777777" w:rsidTr="004B3D55">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366F887E"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6</w:t>
            </w:r>
          </w:p>
        </w:tc>
        <w:tc>
          <w:tcPr>
            <w:tcW w:w="2684" w:type="dxa"/>
            <w:tcBorders>
              <w:top w:val="single" w:sz="4" w:space="0" w:color="auto"/>
              <w:left w:val="single" w:sz="4" w:space="0" w:color="auto"/>
            </w:tcBorders>
            <w:shd w:val="clear" w:color="auto" w:fill="FFFFFF"/>
          </w:tcPr>
          <w:p w14:paraId="6FD42A6E"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Գործառնության նկարագրությունը</w:t>
            </w:r>
          </w:p>
        </w:tc>
        <w:tc>
          <w:tcPr>
            <w:tcW w:w="5841" w:type="dxa"/>
            <w:tcBorders>
              <w:top w:val="single" w:sz="4" w:space="0" w:color="auto"/>
              <w:left w:val="single" w:sz="4" w:space="0" w:color="auto"/>
              <w:right w:val="single" w:sz="4" w:space="0" w:color="auto"/>
            </w:tcBorders>
            <w:shd w:val="clear" w:color="auto" w:fill="FFFFFF"/>
            <w:vAlign w:val="center"/>
          </w:tcPr>
          <w:p w14:paraId="396CA3F0"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կատարողը ձ</w:t>
            </w:r>
            <w:r w:rsidR="00186716" w:rsidRPr="004B3D55">
              <w:rPr>
                <w:rFonts w:ascii="Sylfaen" w:hAnsi="Sylfaen" w:cs="Sylfaen"/>
                <w:sz w:val="20"/>
                <w:szCs w:val="20"/>
              </w:rPr>
              <w:t>եւ</w:t>
            </w:r>
            <w:r w:rsidRPr="004B3D55">
              <w:rPr>
                <w:rFonts w:ascii="Sylfaen" w:hAnsi="Sylfaen" w:cs="Sylfaen"/>
                <w:sz w:val="20"/>
                <w:szCs w:val="20"/>
              </w:rPr>
              <w:t xml:space="preserve">ավորում </w:t>
            </w:r>
            <w:r w:rsidR="00186716" w:rsidRPr="004B3D55">
              <w:rPr>
                <w:rFonts w:ascii="Sylfaen" w:hAnsi="Sylfaen" w:cs="Sylfaen"/>
                <w:sz w:val="20"/>
                <w:szCs w:val="20"/>
              </w:rPr>
              <w:t>եւ</w:t>
            </w:r>
            <w:r w:rsidRPr="004B3D55">
              <w:rPr>
                <w:rFonts w:ascii="Sylfaen" w:hAnsi="Sylfaen" w:cs="Sylfaen"/>
                <w:sz w:val="20"/>
                <w:szCs w:val="20"/>
              </w:rPr>
              <w:t xml:space="preserve"> Հանձնաժողով է ուղարկում ժամանակավոր կարանտինային բուսասանիտարական միջոցների մասին տեղեկությունների ընդհանուր տեղեկատվական ռեսուրսից տեղեկություններ ստանալու հարցումը՝</w:t>
            </w:r>
            <w:r w:rsidRPr="004B3D55">
              <w:rPr>
                <w:rFonts w:ascii="Sylfaen" w:hAnsi="Sylfaen"/>
                <w:sz w:val="20"/>
                <w:szCs w:val="20"/>
              </w:rPr>
              <w:t xml:space="preserve"> լիազորված մարմինների </w:t>
            </w:r>
            <w:r w:rsidR="00186716" w:rsidRPr="004B3D55">
              <w:rPr>
                <w:rFonts w:ascii="Sylfaen" w:hAnsi="Sylfaen"/>
                <w:sz w:val="20"/>
                <w:szCs w:val="20"/>
              </w:rPr>
              <w:t>եւ</w:t>
            </w:r>
            <w:r w:rsidRPr="004B3D55">
              <w:rPr>
                <w:rFonts w:ascii="Sylfaen" w:hAnsi="Sylfaen"/>
                <w:sz w:val="20"/>
                <w:szCs w:val="20"/>
              </w:rPr>
              <w:t xml:space="preserve"> Հանձնաժողովի միջ</w:t>
            </w:r>
            <w:r w:rsidR="00186716" w:rsidRPr="004B3D55">
              <w:rPr>
                <w:rFonts w:ascii="Sylfaen" w:hAnsi="Sylfaen"/>
                <w:sz w:val="20"/>
                <w:szCs w:val="20"/>
              </w:rPr>
              <w:t>եւ</w:t>
            </w:r>
            <w:r w:rsidRPr="004B3D55">
              <w:rPr>
                <w:rFonts w:ascii="Sylfaen" w:hAnsi="Sylfaen"/>
                <w:sz w:val="20"/>
                <w:szCs w:val="20"/>
              </w:rPr>
              <w:t xml:space="preserve"> տեղեկատվական փոխգործակցության կանոնակարգին համապատասխան: </w:t>
            </w:r>
            <w:r w:rsidRPr="004B3D55">
              <w:rPr>
                <w:rFonts w:ascii="Sylfaen" w:hAnsi="Sylfaen" w:cs="Sylfaen"/>
                <w:sz w:val="20"/>
                <w:szCs w:val="20"/>
              </w:rPr>
              <w:t xml:space="preserve">Ժամանակավոր կարանտինային բուսասանիտարական միջոցների մասին տեղեկությունների ընդհանուր տեղեկատվական ռեսուրսից տեղեկություններն ամբողջ ծավալով ստանալու անհրաժեշտություն առաջանալիս արդիականացման ամսաթիվը </w:t>
            </w:r>
            <w:r w:rsidR="00186716" w:rsidRPr="004B3D55">
              <w:rPr>
                <w:rFonts w:ascii="Sylfaen" w:hAnsi="Sylfaen" w:cs="Sylfaen"/>
                <w:sz w:val="20"/>
                <w:szCs w:val="20"/>
              </w:rPr>
              <w:t>եւ</w:t>
            </w:r>
            <w:r w:rsidRPr="004B3D55">
              <w:rPr>
                <w:rFonts w:ascii="Sylfaen" w:hAnsi="Sylfaen" w:cs="Sylfaen"/>
                <w:sz w:val="20"/>
                <w:szCs w:val="20"/>
              </w:rPr>
              <w:t xml:space="preserve"> ժամը հարցման մեջ չի նշվում:</w:t>
            </w:r>
          </w:p>
          <w:p w14:paraId="17DA1045"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 xml:space="preserve">Տեղեկությունները որոշակի ամսաթվի </w:t>
            </w:r>
            <w:r w:rsidR="00186716" w:rsidRPr="004B3D55">
              <w:rPr>
                <w:rFonts w:ascii="Sylfaen" w:hAnsi="Sylfaen" w:cs="Sylfaen"/>
                <w:sz w:val="20"/>
                <w:szCs w:val="20"/>
              </w:rPr>
              <w:t>եւ</w:t>
            </w:r>
            <w:r w:rsidRPr="004B3D55">
              <w:rPr>
                <w:rFonts w:ascii="Sylfaen" w:hAnsi="Sylfaen" w:cs="Sylfaen"/>
                <w:sz w:val="20"/>
                <w:szCs w:val="20"/>
              </w:rPr>
              <w:t xml:space="preserve"> ժամի դրությամբ ստանալու անհրաժեշտություն առաջանալիս հարցման մեջ պետք է նշվի ժամանակավոր կարանտինային բուսասանիտարական միջոցների մասին տեղեկությունների ընդհանուր տեղեկատվական ռեսուրսի արդիականացման ամսաթիվն ու ժամը:</w:t>
            </w:r>
          </w:p>
          <w:p w14:paraId="23AEF7FE"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Որոշակի անդամ պետությունների կողմից ներկայացված տեղեկությունների հիման վրա ժամանակավոր կարանտինային բուսասանիտարական միջոցների մասին տեղեկությունների ընդհանուր տեղեկատվական ռեսուրսում ներառված տեղեկություններն ստանալու անհրաժեշտություն առաջանալիս հարցման մեջ նշվում են այդ անդամ պետությունների ծածկագրերը</w:t>
            </w:r>
          </w:p>
        </w:tc>
      </w:tr>
      <w:tr w:rsidR="009E6754" w:rsidRPr="004B3D55" w14:paraId="4931204E" w14:textId="77777777" w:rsidTr="004B3D55">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0044520C"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7</w:t>
            </w:r>
          </w:p>
        </w:tc>
        <w:tc>
          <w:tcPr>
            <w:tcW w:w="2684" w:type="dxa"/>
            <w:tcBorders>
              <w:top w:val="single" w:sz="4" w:space="0" w:color="auto"/>
              <w:left w:val="single" w:sz="4" w:space="0" w:color="auto"/>
              <w:bottom w:val="single" w:sz="4" w:space="0" w:color="auto"/>
            </w:tcBorders>
            <w:shd w:val="clear" w:color="auto" w:fill="FFFFFF"/>
          </w:tcPr>
          <w:p w14:paraId="580C3800"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Արդյունքները</w:t>
            </w:r>
          </w:p>
        </w:tc>
        <w:tc>
          <w:tcPr>
            <w:tcW w:w="5841" w:type="dxa"/>
            <w:tcBorders>
              <w:top w:val="single" w:sz="4" w:space="0" w:color="auto"/>
              <w:left w:val="single" w:sz="4" w:space="0" w:color="auto"/>
              <w:bottom w:val="single" w:sz="4" w:space="0" w:color="auto"/>
              <w:right w:val="single" w:sz="4" w:space="0" w:color="auto"/>
            </w:tcBorders>
            <w:shd w:val="clear" w:color="auto" w:fill="FFFFFF"/>
            <w:vAlign w:val="center"/>
          </w:tcPr>
          <w:p w14:paraId="67CD4731"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ժամանակավոր կարանտինային բուսասանիտարական միջոցների մասին տեղեկությունների ընդհանուր տեղեկատվական ռեսուրսից տեղեկությունների հարցումն ուղարկվել է Հանձնաժողով</w:t>
            </w:r>
          </w:p>
        </w:tc>
      </w:tr>
    </w:tbl>
    <w:p w14:paraId="7CB133B0" w14:textId="77777777" w:rsidR="009E6754" w:rsidRPr="00B62852" w:rsidRDefault="009E6754" w:rsidP="00186716">
      <w:pPr>
        <w:spacing w:after="160" w:line="360" w:lineRule="auto"/>
      </w:pPr>
    </w:p>
    <w:p w14:paraId="3518E199" w14:textId="77777777" w:rsidR="009E6754" w:rsidRPr="00B62852" w:rsidRDefault="009E6754" w:rsidP="00186716">
      <w:pPr>
        <w:pStyle w:val="11"/>
        <w:shd w:val="clear" w:color="auto" w:fill="auto"/>
        <w:spacing w:after="160" w:line="360" w:lineRule="auto"/>
        <w:jc w:val="right"/>
        <w:outlineLvl w:val="9"/>
        <w:rPr>
          <w:rFonts w:ascii="Sylfaen" w:hAnsi="Sylfaen" w:cs="Sylfaen"/>
          <w:sz w:val="24"/>
          <w:szCs w:val="24"/>
        </w:rPr>
      </w:pPr>
      <w:bookmarkStart w:id="54" w:name="bookmark70"/>
      <w:r w:rsidRPr="00B62852">
        <w:rPr>
          <w:rFonts w:ascii="Sylfaen" w:eastAsia="Times New Roman" w:hAnsi="Sylfaen" w:cs="Sylfaen"/>
          <w:sz w:val="24"/>
          <w:szCs w:val="24"/>
        </w:rPr>
        <w:t>Աղյուսակ 59</w:t>
      </w:r>
      <w:bookmarkEnd w:id="54"/>
    </w:p>
    <w:p w14:paraId="16936B66" w14:textId="77777777" w:rsidR="009E6754" w:rsidRPr="00B62852" w:rsidRDefault="009E6754" w:rsidP="00186716">
      <w:pPr>
        <w:pStyle w:val="a3"/>
        <w:shd w:val="clear" w:color="auto" w:fill="auto"/>
        <w:spacing w:after="160" w:line="360" w:lineRule="auto"/>
        <w:jc w:val="center"/>
        <w:rPr>
          <w:rFonts w:ascii="Sylfaen" w:hAnsi="Sylfaen" w:cs="Sylfaen"/>
        </w:rPr>
      </w:pPr>
      <w:bookmarkStart w:id="55" w:name="bookmark71"/>
      <w:r w:rsidRPr="00B62852">
        <w:rPr>
          <w:rFonts w:ascii="Sylfaen" w:hAnsi="Sylfaen" w:cs="Sylfaen"/>
        </w:rPr>
        <w:t xml:space="preserve">«Ժամանակավոր կարանտինային բուսասանիտարական միջոցների մասին տեղեկությունների ընդհանուր տեղեկատվական ռեսուրսից տեղեկությունների մշակում </w:t>
      </w:r>
      <w:r w:rsidR="00186716">
        <w:rPr>
          <w:rFonts w:ascii="Sylfaen" w:hAnsi="Sylfaen" w:cs="Sylfaen"/>
        </w:rPr>
        <w:t>եւ</w:t>
      </w:r>
      <w:r w:rsidRPr="00B62852">
        <w:rPr>
          <w:rFonts w:ascii="Sylfaen" w:hAnsi="Sylfaen" w:cs="Sylfaen"/>
        </w:rPr>
        <w:t xml:space="preserve"> ներկայացում» </w:t>
      </w:r>
      <w:r w:rsidRPr="00B62852">
        <w:rPr>
          <w:rFonts w:ascii="Sylfaen" w:hAnsi="Sylfaen" w:cs="Sylfaen"/>
          <w:lang w:eastAsia="en-US" w:bidi="en-US"/>
        </w:rPr>
        <w:t xml:space="preserve">(P.SS.12.OPR.041) </w:t>
      </w:r>
      <w:r w:rsidRPr="00B62852">
        <w:rPr>
          <w:rFonts w:ascii="Sylfaen" w:hAnsi="Sylfaen" w:cs="Sylfaen"/>
        </w:rPr>
        <w:t xml:space="preserve">գործառնության </w:t>
      </w:r>
      <w:bookmarkEnd w:id="55"/>
      <w:r w:rsidRPr="00B62852">
        <w:rPr>
          <w:rFonts w:ascii="Sylfaen" w:hAnsi="Sylfaen" w:cs="Sylfaen"/>
          <w:lang w:eastAsia="en-US" w:bidi="en-US"/>
        </w:rPr>
        <w:t>նկարագրություն</w:t>
      </w:r>
    </w:p>
    <w:tbl>
      <w:tblPr>
        <w:tblOverlap w:val="never"/>
        <w:tblW w:w="9521" w:type="dxa"/>
        <w:jc w:val="center"/>
        <w:tblLayout w:type="fixed"/>
        <w:tblCellMar>
          <w:left w:w="10" w:type="dxa"/>
          <w:right w:w="10" w:type="dxa"/>
        </w:tblCellMar>
        <w:tblLook w:val="0020" w:firstRow="1" w:lastRow="0" w:firstColumn="0" w:lastColumn="0" w:noHBand="0" w:noVBand="0"/>
      </w:tblPr>
      <w:tblGrid>
        <w:gridCol w:w="993"/>
        <w:gridCol w:w="2682"/>
        <w:gridCol w:w="5846"/>
      </w:tblGrid>
      <w:tr w:rsidR="009E6754" w:rsidRPr="004B3D55" w14:paraId="26B1E1A1" w14:textId="77777777" w:rsidTr="004B3D55">
        <w:trPr>
          <w:tblHeader/>
          <w:jc w:val="center"/>
        </w:trPr>
        <w:tc>
          <w:tcPr>
            <w:tcW w:w="993" w:type="dxa"/>
            <w:tcBorders>
              <w:top w:val="single" w:sz="4" w:space="0" w:color="auto"/>
              <w:left w:val="single" w:sz="4" w:space="0" w:color="auto"/>
            </w:tcBorders>
            <w:shd w:val="clear" w:color="auto" w:fill="FFFFFF"/>
            <w:vAlign w:val="center"/>
          </w:tcPr>
          <w:p w14:paraId="308BE01A"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Համարը` ը/կ</w:t>
            </w:r>
          </w:p>
        </w:tc>
        <w:tc>
          <w:tcPr>
            <w:tcW w:w="2682" w:type="dxa"/>
            <w:tcBorders>
              <w:top w:val="single" w:sz="4" w:space="0" w:color="auto"/>
              <w:left w:val="single" w:sz="4" w:space="0" w:color="auto"/>
            </w:tcBorders>
            <w:shd w:val="clear" w:color="auto" w:fill="FFFFFF"/>
            <w:vAlign w:val="center"/>
          </w:tcPr>
          <w:p w14:paraId="01211A32" w14:textId="77777777" w:rsidR="009E6754" w:rsidRPr="004B3D55" w:rsidRDefault="009E6754" w:rsidP="004B3D55">
            <w:pPr>
              <w:pStyle w:val="a3"/>
              <w:shd w:val="clear" w:color="auto" w:fill="auto"/>
              <w:spacing w:after="120" w:line="240" w:lineRule="auto"/>
              <w:ind w:firstLine="260"/>
              <w:jc w:val="center"/>
              <w:rPr>
                <w:rFonts w:ascii="Sylfaen" w:hAnsi="Sylfaen" w:cs="Sylfaen"/>
                <w:sz w:val="20"/>
                <w:szCs w:val="20"/>
              </w:rPr>
            </w:pPr>
            <w:r w:rsidRPr="004B3D55">
              <w:rPr>
                <w:rFonts w:ascii="Sylfaen" w:hAnsi="Sylfaen" w:cs="Sylfaen"/>
                <w:sz w:val="20"/>
                <w:szCs w:val="20"/>
              </w:rPr>
              <w:t>Տարրի նշագիրը</w:t>
            </w:r>
          </w:p>
        </w:tc>
        <w:tc>
          <w:tcPr>
            <w:tcW w:w="5846" w:type="dxa"/>
            <w:tcBorders>
              <w:top w:val="single" w:sz="4" w:space="0" w:color="auto"/>
              <w:left w:val="single" w:sz="4" w:space="0" w:color="auto"/>
              <w:right w:val="single" w:sz="4" w:space="0" w:color="auto"/>
            </w:tcBorders>
            <w:shd w:val="clear" w:color="auto" w:fill="FFFFFF"/>
            <w:vAlign w:val="center"/>
          </w:tcPr>
          <w:p w14:paraId="6DF68DFC"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Նկարագրությունը</w:t>
            </w:r>
          </w:p>
        </w:tc>
      </w:tr>
      <w:tr w:rsidR="009E6754" w:rsidRPr="004B3D55" w14:paraId="6C18EB4C" w14:textId="77777777" w:rsidTr="004B3D55">
        <w:trPr>
          <w:tblHeader/>
          <w:jc w:val="center"/>
        </w:trPr>
        <w:tc>
          <w:tcPr>
            <w:tcW w:w="993" w:type="dxa"/>
            <w:tcBorders>
              <w:top w:val="single" w:sz="4" w:space="0" w:color="auto"/>
              <w:left w:val="single" w:sz="4" w:space="0" w:color="auto"/>
            </w:tcBorders>
            <w:shd w:val="clear" w:color="auto" w:fill="FFFFFF"/>
            <w:vAlign w:val="center"/>
          </w:tcPr>
          <w:p w14:paraId="11299DDB"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1</w:t>
            </w:r>
          </w:p>
        </w:tc>
        <w:tc>
          <w:tcPr>
            <w:tcW w:w="2682" w:type="dxa"/>
            <w:tcBorders>
              <w:top w:val="single" w:sz="4" w:space="0" w:color="auto"/>
              <w:left w:val="single" w:sz="4" w:space="0" w:color="auto"/>
            </w:tcBorders>
            <w:shd w:val="clear" w:color="auto" w:fill="FFFFFF"/>
            <w:vAlign w:val="center"/>
          </w:tcPr>
          <w:p w14:paraId="04998F2A"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2</w:t>
            </w:r>
          </w:p>
        </w:tc>
        <w:tc>
          <w:tcPr>
            <w:tcW w:w="5846" w:type="dxa"/>
            <w:tcBorders>
              <w:top w:val="single" w:sz="4" w:space="0" w:color="auto"/>
              <w:left w:val="single" w:sz="4" w:space="0" w:color="auto"/>
              <w:right w:val="single" w:sz="4" w:space="0" w:color="auto"/>
            </w:tcBorders>
            <w:shd w:val="clear" w:color="auto" w:fill="FFFFFF"/>
            <w:vAlign w:val="center"/>
          </w:tcPr>
          <w:p w14:paraId="1215DF01"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3</w:t>
            </w:r>
          </w:p>
        </w:tc>
      </w:tr>
      <w:tr w:rsidR="009E6754" w:rsidRPr="004B3D55" w14:paraId="7D63E354" w14:textId="77777777" w:rsidTr="0036360A">
        <w:trPr>
          <w:trHeight w:val="489"/>
          <w:jc w:val="center"/>
        </w:trPr>
        <w:tc>
          <w:tcPr>
            <w:tcW w:w="993" w:type="dxa"/>
            <w:tcBorders>
              <w:top w:val="single" w:sz="4" w:space="0" w:color="auto"/>
              <w:left w:val="single" w:sz="4" w:space="0" w:color="auto"/>
            </w:tcBorders>
            <w:shd w:val="clear" w:color="auto" w:fill="FFFFFF"/>
            <w:vAlign w:val="center"/>
          </w:tcPr>
          <w:p w14:paraId="1307BCD2"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1</w:t>
            </w:r>
          </w:p>
        </w:tc>
        <w:tc>
          <w:tcPr>
            <w:tcW w:w="2682" w:type="dxa"/>
            <w:tcBorders>
              <w:top w:val="single" w:sz="4" w:space="0" w:color="auto"/>
              <w:left w:val="single" w:sz="4" w:space="0" w:color="auto"/>
            </w:tcBorders>
            <w:shd w:val="clear" w:color="auto" w:fill="FFFFFF"/>
            <w:vAlign w:val="center"/>
          </w:tcPr>
          <w:p w14:paraId="2AE381A8"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Ծածկագրային նշագիրը</w:t>
            </w:r>
          </w:p>
        </w:tc>
        <w:tc>
          <w:tcPr>
            <w:tcW w:w="5846" w:type="dxa"/>
            <w:tcBorders>
              <w:top w:val="single" w:sz="4" w:space="0" w:color="auto"/>
              <w:left w:val="single" w:sz="4" w:space="0" w:color="auto"/>
              <w:right w:val="single" w:sz="4" w:space="0" w:color="auto"/>
            </w:tcBorders>
            <w:shd w:val="clear" w:color="auto" w:fill="FFFFFF"/>
            <w:vAlign w:val="center"/>
          </w:tcPr>
          <w:p w14:paraId="74F1DACD"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lang w:eastAsia="en-US" w:bidi="en-US"/>
              </w:rPr>
              <w:t>P.SS.12.OPR.041</w:t>
            </w:r>
          </w:p>
        </w:tc>
      </w:tr>
      <w:tr w:rsidR="009E6754" w:rsidRPr="004B3D55" w14:paraId="7E75A8BC" w14:textId="77777777" w:rsidTr="004B3D55">
        <w:trPr>
          <w:jc w:val="center"/>
        </w:trPr>
        <w:tc>
          <w:tcPr>
            <w:tcW w:w="993" w:type="dxa"/>
            <w:tcBorders>
              <w:top w:val="single" w:sz="4" w:space="0" w:color="auto"/>
              <w:left w:val="single" w:sz="4" w:space="0" w:color="auto"/>
            </w:tcBorders>
            <w:shd w:val="clear" w:color="auto" w:fill="FFFFFF"/>
          </w:tcPr>
          <w:p w14:paraId="7C150D44"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2</w:t>
            </w:r>
          </w:p>
        </w:tc>
        <w:tc>
          <w:tcPr>
            <w:tcW w:w="2682" w:type="dxa"/>
            <w:tcBorders>
              <w:top w:val="single" w:sz="4" w:space="0" w:color="auto"/>
              <w:left w:val="single" w:sz="4" w:space="0" w:color="auto"/>
            </w:tcBorders>
            <w:shd w:val="clear" w:color="auto" w:fill="FFFFFF"/>
          </w:tcPr>
          <w:p w14:paraId="4EAADE5E"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Գործառնության անվանումը</w:t>
            </w:r>
          </w:p>
        </w:tc>
        <w:tc>
          <w:tcPr>
            <w:tcW w:w="5846" w:type="dxa"/>
            <w:tcBorders>
              <w:top w:val="single" w:sz="4" w:space="0" w:color="auto"/>
              <w:left w:val="single" w:sz="4" w:space="0" w:color="auto"/>
              <w:right w:val="single" w:sz="4" w:space="0" w:color="auto"/>
            </w:tcBorders>
            <w:shd w:val="clear" w:color="auto" w:fill="FFFFFF"/>
            <w:vAlign w:val="center"/>
          </w:tcPr>
          <w:p w14:paraId="0C218EF3"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 xml:space="preserve">ժամանակավոր կարանտինային բուսասանիտարական միջոցների մասին տեղեկությունների ընդհանուր տեղեկատվական ռեսուրսից տեղեկությունների մշակում </w:t>
            </w:r>
            <w:r w:rsidR="00186716" w:rsidRPr="004B3D55">
              <w:rPr>
                <w:rFonts w:ascii="Sylfaen" w:hAnsi="Sylfaen" w:cs="Sylfaen"/>
                <w:sz w:val="20"/>
                <w:szCs w:val="20"/>
              </w:rPr>
              <w:t>եւ</w:t>
            </w:r>
            <w:r w:rsidRPr="004B3D55">
              <w:rPr>
                <w:rFonts w:ascii="Sylfaen" w:hAnsi="Sylfaen" w:cs="Sylfaen"/>
                <w:sz w:val="20"/>
                <w:szCs w:val="20"/>
              </w:rPr>
              <w:t xml:space="preserve"> ներկայացում</w:t>
            </w:r>
          </w:p>
        </w:tc>
      </w:tr>
      <w:tr w:rsidR="009E6754" w:rsidRPr="004B3D55" w14:paraId="4A498BEA" w14:textId="77777777" w:rsidTr="004B3D55">
        <w:trPr>
          <w:trHeight w:val="483"/>
          <w:jc w:val="center"/>
        </w:trPr>
        <w:tc>
          <w:tcPr>
            <w:tcW w:w="993" w:type="dxa"/>
            <w:tcBorders>
              <w:top w:val="single" w:sz="4" w:space="0" w:color="auto"/>
              <w:left w:val="single" w:sz="4" w:space="0" w:color="auto"/>
            </w:tcBorders>
            <w:shd w:val="clear" w:color="auto" w:fill="FFFFFF"/>
            <w:vAlign w:val="center"/>
          </w:tcPr>
          <w:p w14:paraId="02D737CD"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3</w:t>
            </w:r>
          </w:p>
        </w:tc>
        <w:tc>
          <w:tcPr>
            <w:tcW w:w="2682" w:type="dxa"/>
            <w:tcBorders>
              <w:top w:val="single" w:sz="4" w:space="0" w:color="auto"/>
              <w:left w:val="single" w:sz="4" w:space="0" w:color="auto"/>
            </w:tcBorders>
            <w:shd w:val="clear" w:color="auto" w:fill="FFFFFF"/>
            <w:vAlign w:val="center"/>
          </w:tcPr>
          <w:p w14:paraId="15845E8F"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Կատարողը</w:t>
            </w:r>
          </w:p>
        </w:tc>
        <w:tc>
          <w:tcPr>
            <w:tcW w:w="5846" w:type="dxa"/>
            <w:tcBorders>
              <w:top w:val="single" w:sz="4" w:space="0" w:color="auto"/>
              <w:left w:val="single" w:sz="4" w:space="0" w:color="auto"/>
              <w:right w:val="single" w:sz="4" w:space="0" w:color="auto"/>
            </w:tcBorders>
            <w:shd w:val="clear" w:color="auto" w:fill="FFFFFF"/>
            <w:vAlign w:val="center"/>
          </w:tcPr>
          <w:p w14:paraId="122C5870"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Հանձնաժողով</w:t>
            </w:r>
          </w:p>
        </w:tc>
      </w:tr>
      <w:tr w:rsidR="009E6754" w:rsidRPr="004B3D55" w14:paraId="1373D1F7" w14:textId="77777777" w:rsidTr="004B3D55">
        <w:trPr>
          <w:jc w:val="center"/>
        </w:trPr>
        <w:tc>
          <w:tcPr>
            <w:tcW w:w="993" w:type="dxa"/>
            <w:tcBorders>
              <w:top w:val="single" w:sz="4" w:space="0" w:color="auto"/>
              <w:left w:val="single" w:sz="4" w:space="0" w:color="auto"/>
            </w:tcBorders>
            <w:shd w:val="clear" w:color="auto" w:fill="FFFFFF"/>
          </w:tcPr>
          <w:p w14:paraId="028977F0"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4</w:t>
            </w:r>
          </w:p>
        </w:tc>
        <w:tc>
          <w:tcPr>
            <w:tcW w:w="2682" w:type="dxa"/>
            <w:tcBorders>
              <w:top w:val="single" w:sz="4" w:space="0" w:color="auto"/>
              <w:left w:val="single" w:sz="4" w:space="0" w:color="auto"/>
            </w:tcBorders>
            <w:shd w:val="clear" w:color="auto" w:fill="FFFFFF"/>
          </w:tcPr>
          <w:p w14:paraId="6ECAE330"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Կատարման պայմանները</w:t>
            </w:r>
          </w:p>
        </w:tc>
        <w:tc>
          <w:tcPr>
            <w:tcW w:w="5846" w:type="dxa"/>
            <w:tcBorders>
              <w:top w:val="single" w:sz="4" w:space="0" w:color="auto"/>
              <w:left w:val="single" w:sz="4" w:space="0" w:color="auto"/>
              <w:right w:val="single" w:sz="4" w:space="0" w:color="auto"/>
            </w:tcBorders>
            <w:shd w:val="clear" w:color="auto" w:fill="FFFFFF"/>
            <w:vAlign w:val="center"/>
          </w:tcPr>
          <w:p w14:paraId="787AA0B2"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 xml:space="preserve">կատարվում է ժամանակավոր կարանտինային բուսասանիտարական միջոցների մասին տեղեկությունների ընդհանուր տեղեկատվական ռեսուրսից տեղեկությունների հարցումը կատարողի կողմից ստանալիս («Ժամանակավոր կարանտինային բուսասանիտարական միջոցների մասին տեղեկությունների ընդհանուր տեղեկատվական ռեսուրսից տեղեկությունների հարցում» </w:t>
            </w:r>
            <w:r w:rsidRPr="004B3D55">
              <w:rPr>
                <w:rFonts w:ascii="Sylfaen" w:hAnsi="Sylfaen" w:cs="Sylfaen"/>
                <w:sz w:val="20"/>
                <w:szCs w:val="20"/>
                <w:lang w:eastAsia="en-US" w:bidi="en-US"/>
              </w:rPr>
              <w:t xml:space="preserve">(P.SS.12.OPR.040) </w:t>
            </w:r>
            <w:r w:rsidRPr="004B3D55">
              <w:rPr>
                <w:rFonts w:ascii="Sylfaen" w:hAnsi="Sylfaen" w:cs="Sylfaen"/>
                <w:sz w:val="20"/>
                <w:szCs w:val="20"/>
              </w:rPr>
              <w:t>գործառնություն</w:t>
            </w:r>
            <w:r w:rsidRPr="004B3D55">
              <w:rPr>
                <w:rFonts w:ascii="Sylfaen" w:hAnsi="Sylfaen" w:cs="Sylfaen"/>
                <w:sz w:val="20"/>
                <w:szCs w:val="20"/>
                <w:lang w:eastAsia="en-US" w:bidi="en-US"/>
              </w:rPr>
              <w:t>)</w:t>
            </w:r>
          </w:p>
        </w:tc>
      </w:tr>
      <w:tr w:rsidR="009E6754" w:rsidRPr="004B3D55" w14:paraId="3A11673C" w14:textId="77777777" w:rsidTr="004B3D55">
        <w:trPr>
          <w:jc w:val="center"/>
        </w:trPr>
        <w:tc>
          <w:tcPr>
            <w:tcW w:w="993" w:type="dxa"/>
            <w:tcBorders>
              <w:top w:val="single" w:sz="4" w:space="0" w:color="auto"/>
              <w:left w:val="single" w:sz="4" w:space="0" w:color="auto"/>
              <w:bottom w:val="single" w:sz="4" w:space="0" w:color="auto"/>
            </w:tcBorders>
            <w:shd w:val="clear" w:color="auto" w:fill="FFFFFF"/>
          </w:tcPr>
          <w:p w14:paraId="5D4AA999" w14:textId="77777777" w:rsidR="009E6754" w:rsidRPr="004B3D55" w:rsidRDefault="009E6754" w:rsidP="004B3D55">
            <w:pPr>
              <w:pStyle w:val="a3"/>
              <w:shd w:val="clear" w:color="auto" w:fill="auto"/>
              <w:spacing w:after="120" w:line="240" w:lineRule="auto"/>
              <w:jc w:val="center"/>
              <w:rPr>
                <w:rFonts w:ascii="Sylfaen" w:hAnsi="Sylfaen" w:cs="Sylfaen"/>
                <w:sz w:val="20"/>
                <w:szCs w:val="20"/>
              </w:rPr>
            </w:pPr>
            <w:r w:rsidRPr="004B3D55">
              <w:rPr>
                <w:rFonts w:ascii="Sylfaen" w:hAnsi="Sylfaen" w:cs="Sylfaen"/>
                <w:sz w:val="20"/>
                <w:szCs w:val="20"/>
              </w:rPr>
              <w:t>5</w:t>
            </w:r>
          </w:p>
        </w:tc>
        <w:tc>
          <w:tcPr>
            <w:tcW w:w="2682" w:type="dxa"/>
            <w:tcBorders>
              <w:top w:val="single" w:sz="4" w:space="0" w:color="auto"/>
              <w:left w:val="single" w:sz="4" w:space="0" w:color="auto"/>
              <w:bottom w:val="single" w:sz="4" w:space="0" w:color="auto"/>
            </w:tcBorders>
            <w:shd w:val="clear" w:color="auto" w:fill="FFFFFF"/>
          </w:tcPr>
          <w:p w14:paraId="14594D9E"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Սահմանափակումները</w:t>
            </w:r>
          </w:p>
        </w:tc>
        <w:tc>
          <w:tcPr>
            <w:tcW w:w="5846" w:type="dxa"/>
            <w:tcBorders>
              <w:top w:val="single" w:sz="4" w:space="0" w:color="auto"/>
              <w:left w:val="single" w:sz="4" w:space="0" w:color="auto"/>
              <w:bottom w:val="single" w:sz="4" w:space="0" w:color="auto"/>
              <w:right w:val="single" w:sz="4" w:space="0" w:color="auto"/>
            </w:tcBorders>
            <w:shd w:val="clear" w:color="auto" w:fill="FFFFFF"/>
            <w:vAlign w:val="center"/>
          </w:tcPr>
          <w:p w14:paraId="4103639D"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sz w:val="20"/>
                <w:szCs w:val="20"/>
              </w:rPr>
              <w:t>տեղեկությունների ձ</w:t>
            </w:r>
            <w:r w:rsidR="00186716" w:rsidRPr="004B3D55">
              <w:rPr>
                <w:rFonts w:ascii="Sylfaen" w:hAnsi="Sylfaen"/>
                <w:sz w:val="20"/>
                <w:szCs w:val="20"/>
              </w:rPr>
              <w:t>եւ</w:t>
            </w:r>
            <w:r w:rsidRPr="004B3D55">
              <w:rPr>
                <w:rFonts w:ascii="Sylfaen" w:hAnsi="Sylfaen"/>
                <w:sz w:val="20"/>
                <w:szCs w:val="20"/>
              </w:rPr>
              <w:t xml:space="preserve">աչափն ու կառուցվածքը պետք է համապատասխանեն էլեկտրոնային փաստաթղթերի </w:t>
            </w:r>
            <w:r w:rsidR="00186716" w:rsidRPr="004B3D55">
              <w:rPr>
                <w:rFonts w:ascii="Sylfaen" w:hAnsi="Sylfaen"/>
                <w:sz w:val="20"/>
                <w:szCs w:val="20"/>
              </w:rPr>
              <w:t>եւ</w:t>
            </w:r>
            <w:r w:rsidRPr="004B3D55">
              <w:rPr>
                <w:rFonts w:ascii="Sylfaen" w:hAnsi="Sylfaen"/>
                <w:sz w:val="20"/>
                <w:szCs w:val="20"/>
              </w:rPr>
              <w:t xml:space="preserve"> տեղեկությունների ձ</w:t>
            </w:r>
            <w:r w:rsidR="00186716" w:rsidRPr="004B3D55">
              <w:rPr>
                <w:rFonts w:ascii="Sylfaen" w:hAnsi="Sylfaen"/>
                <w:sz w:val="20"/>
                <w:szCs w:val="20"/>
              </w:rPr>
              <w:t>եւ</w:t>
            </w:r>
            <w:r w:rsidRPr="004B3D55">
              <w:rPr>
                <w:rFonts w:ascii="Sylfaen" w:hAnsi="Sylfaen"/>
                <w:sz w:val="20"/>
                <w:szCs w:val="20"/>
              </w:rPr>
              <w:t>աչափերի ու կառուցվածքների նկարագրությանը</w:t>
            </w:r>
          </w:p>
        </w:tc>
      </w:tr>
      <w:tr w:rsidR="009E6754" w:rsidRPr="004B3D55" w14:paraId="66544C4B" w14:textId="77777777" w:rsidTr="004B3D55">
        <w:tblPrEx>
          <w:tblLook w:val="0000" w:firstRow="0" w:lastRow="0" w:firstColumn="0" w:lastColumn="0" w:noHBand="0" w:noVBand="0"/>
        </w:tblPrEx>
        <w:trPr>
          <w:jc w:val="center"/>
        </w:trPr>
        <w:tc>
          <w:tcPr>
            <w:tcW w:w="993" w:type="dxa"/>
            <w:tcBorders>
              <w:top w:val="single" w:sz="4" w:space="0" w:color="auto"/>
              <w:left w:val="single" w:sz="4" w:space="0" w:color="auto"/>
            </w:tcBorders>
            <w:shd w:val="clear" w:color="auto" w:fill="FFFFFF"/>
          </w:tcPr>
          <w:p w14:paraId="48B24389" w14:textId="77777777" w:rsidR="009E6754" w:rsidRPr="004B3D55" w:rsidRDefault="009E6754" w:rsidP="004B3D55">
            <w:pPr>
              <w:pStyle w:val="a3"/>
              <w:shd w:val="clear" w:color="auto" w:fill="auto"/>
              <w:spacing w:after="120" w:line="240" w:lineRule="auto"/>
              <w:ind w:firstLine="280"/>
              <w:rPr>
                <w:rFonts w:ascii="Sylfaen" w:hAnsi="Sylfaen" w:cs="Sylfaen"/>
                <w:sz w:val="20"/>
                <w:szCs w:val="20"/>
              </w:rPr>
            </w:pPr>
            <w:r w:rsidRPr="004B3D55">
              <w:rPr>
                <w:rFonts w:ascii="Sylfaen" w:hAnsi="Sylfaen" w:cs="Sylfaen"/>
                <w:sz w:val="20"/>
                <w:szCs w:val="20"/>
              </w:rPr>
              <w:t>6</w:t>
            </w:r>
          </w:p>
        </w:tc>
        <w:tc>
          <w:tcPr>
            <w:tcW w:w="2682" w:type="dxa"/>
            <w:tcBorders>
              <w:top w:val="single" w:sz="4" w:space="0" w:color="auto"/>
              <w:left w:val="single" w:sz="4" w:space="0" w:color="auto"/>
            </w:tcBorders>
            <w:shd w:val="clear" w:color="auto" w:fill="FFFFFF"/>
          </w:tcPr>
          <w:p w14:paraId="79D5B755"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Գործառնության նկարագրությունը</w:t>
            </w:r>
          </w:p>
        </w:tc>
        <w:tc>
          <w:tcPr>
            <w:tcW w:w="5846" w:type="dxa"/>
            <w:tcBorders>
              <w:top w:val="single" w:sz="4" w:space="0" w:color="auto"/>
              <w:left w:val="single" w:sz="4" w:space="0" w:color="auto"/>
              <w:right w:val="single" w:sz="4" w:space="0" w:color="auto"/>
            </w:tcBorders>
            <w:shd w:val="clear" w:color="auto" w:fill="FFFFFF"/>
            <w:vAlign w:val="center"/>
          </w:tcPr>
          <w:p w14:paraId="16E72C8C"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 xml:space="preserve">կատարողն իրականացնում է հարցման մշակում՝ լիազորված մարմինների </w:t>
            </w:r>
            <w:r w:rsidR="00186716" w:rsidRPr="004B3D55">
              <w:rPr>
                <w:rFonts w:ascii="Sylfaen" w:hAnsi="Sylfaen" w:cs="Sylfaen"/>
                <w:sz w:val="20"/>
                <w:szCs w:val="20"/>
              </w:rPr>
              <w:t>եւ</w:t>
            </w:r>
            <w:r w:rsidRPr="004B3D55">
              <w:rPr>
                <w:rFonts w:ascii="Sylfaen" w:hAnsi="Sylfaen" w:cs="Sylfaen"/>
                <w:sz w:val="20"/>
                <w:szCs w:val="20"/>
              </w:rPr>
              <w:t xml:space="preserve"> Հանձնաժողովի միջ</w:t>
            </w:r>
            <w:r w:rsidR="00186716" w:rsidRPr="004B3D55">
              <w:rPr>
                <w:rFonts w:ascii="Sylfaen" w:hAnsi="Sylfaen" w:cs="Sylfaen"/>
                <w:sz w:val="20"/>
                <w:szCs w:val="20"/>
              </w:rPr>
              <w:t>եւ</w:t>
            </w:r>
            <w:r w:rsidRPr="004B3D55">
              <w:rPr>
                <w:rFonts w:ascii="Sylfaen" w:hAnsi="Sylfaen" w:cs="Sylfaen"/>
                <w:sz w:val="20"/>
                <w:szCs w:val="20"/>
              </w:rPr>
              <w:t xml:space="preserve"> տեղեկատվական փոխգործակցության կանոնակարգին համապատասխան, ձ</w:t>
            </w:r>
            <w:r w:rsidR="00186716" w:rsidRPr="004B3D55">
              <w:rPr>
                <w:rFonts w:ascii="Sylfaen" w:hAnsi="Sylfaen" w:cs="Sylfaen"/>
                <w:sz w:val="20"/>
                <w:szCs w:val="20"/>
              </w:rPr>
              <w:t>եւ</w:t>
            </w:r>
            <w:r w:rsidRPr="004B3D55">
              <w:rPr>
                <w:rFonts w:ascii="Sylfaen" w:hAnsi="Sylfaen" w:cs="Sylfaen"/>
                <w:sz w:val="20"/>
                <w:szCs w:val="20"/>
              </w:rPr>
              <w:t xml:space="preserve">ավորում </w:t>
            </w:r>
            <w:r w:rsidR="00186716" w:rsidRPr="004B3D55">
              <w:rPr>
                <w:rFonts w:ascii="Sylfaen" w:hAnsi="Sylfaen" w:cs="Sylfaen"/>
                <w:sz w:val="20"/>
                <w:szCs w:val="20"/>
              </w:rPr>
              <w:t>եւ</w:t>
            </w:r>
            <w:r w:rsidRPr="004B3D55">
              <w:rPr>
                <w:rFonts w:ascii="Sylfaen" w:hAnsi="Sylfaen" w:cs="Sylfaen"/>
                <w:sz w:val="20"/>
                <w:szCs w:val="20"/>
              </w:rPr>
              <w:t xml:space="preserve"> լիազորված մարմին է ներկայացնում ժամանակավոր կարանտինային բուսասանիտարական միջոցների մասին տեղեկությունների ընդհանուր տեղեկատվական ռեսուրսից տեղեկություններ՝ հարցման մեջ նշված պարամետրերին համապատասխան:</w:t>
            </w:r>
          </w:p>
          <w:p w14:paraId="3DA4A34B"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Ժամանակավոր կարանտինային բուսասանիտարական միջոցների մասին տեղեկությունների ընդհանուր տեղեկատվական ռեսուրսից ամբողջական տեղեկատվություն ներկայացնելիս իրականացվում է ժամանակավոր կարանտինային բուսասանիտարական միջոցների մասին տեղեկությունների ընդհանուր տեղեկատվական ռեսուրսում պահվող բոլոր գրառումների ներկայացում:</w:t>
            </w:r>
          </w:p>
          <w:p w14:paraId="70194311"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 xml:space="preserve">Նշված ամսաթվի </w:t>
            </w:r>
            <w:r w:rsidR="00186716" w:rsidRPr="004B3D55">
              <w:rPr>
                <w:rFonts w:ascii="Sylfaen" w:hAnsi="Sylfaen" w:cs="Sylfaen"/>
                <w:sz w:val="20"/>
                <w:szCs w:val="20"/>
              </w:rPr>
              <w:t>եւ</w:t>
            </w:r>
            <w:r w:rsidRPr="004B3D55">
              <w:rPr>
                <w:rFonts w:ascii="Sylfaen" w:hAnsi="Sylfaen" w:cs="Sylfaen"/>
                <w:sz w:val="20"/>
                <w:szCs w:val="20"/>
              </w:rPr>
              <w:t xml:space="preserve"> ժամի դրությամբ տեղեկություններ ներկայացնելիս իրականացվում է ժամանակավոր կարանտինային բուսասանիտարական միջոցների մասին տեղեկությունների ընդհանուր տեղեկատվական ռեսուրսում պարունակվող տեղեկությունների ընտրանք՝ հարցման մեջ նշված ամսաթվի </w:t>
            </w:r>
            <w:r w:rsidR="00186716" w:rsidRPr="004B3D55">
              <w:rPr>
                <w:rFonts w:ascii="Sylfaen" w:hAnsi="Sylfaen" w:cs="Sylfaen"/>
                <w:sz w:val="20"/>
                <w:szCs w:val="20"/>
              </w:rPr>
              <w:t>եւ</w:t>
            </w:r>
            <w:r w:rsidRPr="004B3D55">
              <w:rPr>
                <w:rFonts w:ascii="Sylfaen" w:hAnsi="Sylfaen" w:cs="Sylfaen"/>
                <w:sz w:val="20"/>
                <w:szCs w:val="20"/>
              </w:rPr>
              <w:t xml:space="preserve"> ժամի դրությամբ: Ժամանակավոր կարանտինային բուսասանիտարական միջոցների մասին տեղեկությունների ընդհանուր տեղեկատվական ռեսուրսից տեղեկությունների ընտրությունն իրականացվում է ըստ բոլոր երկրների կամ հաշվի առնելով անդամ պետությունների՝ հարցման մեջ նշված ծածկագրերը:</w:t>
            </w:r>
          </w:p>
          <w:p w14:paraId="142EE6AE"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Ժամանակավոր կարանտինային բուսասանիտարական միջոցների մասին տեղեկությունների ընդհանուր տեղեկատվական ռեսուրսում հարցման պարամետրերը բավարարող տեղեկությունների բացակայության դեպքում լիազորված մարմին ուղարկվում է հարցման պարամետրերը բավարարող տեղեկությունների բացակայության մասին ծանուցում</w:t>
            </w:r>
          </w:p>
        </w:tc>
      </w:tr>
      <w:tr w:rsidR="009E6754" w:rsidRPr="004B3D55" w14:paraId="20E2090F" w14:textId="77777777" w:rsidTr="004B3D55">
        <w:tblPrEx>
          <w:tblLook w:val="0000" w:firstRow="0" w:lastRow="0" w:firstColumn="0" w:lastColumn="0" w:noHBand="0" w:noVBand="0"/>
        </w:tblPrEx>
        <w:trPr>
          <w:jc w:val="center"/>
        </w:trPr>
        <w:tc>
          <w:tcPr>
            <w:tcW w:w="993" w:type="dxa"/>
            <w:tcBorders>
              <w:top w:val="single" w:sz="4" w:space="0" w:color="auto"/>
              <w:left w:val="single" w:sz="4" w:space="0" w:color="auto"/>
              <w:bottom w:val="single" w:sz="4" w:space="0" w:color="auto"/>
            </w:tcBorders>
            <w:shd w:val="clear" w:color="auto" w:fill="FFFFFF"/>
          </w:tcPr>
          <w:p w14:paraId="4AFFC418" w14:textId="77777777" w:rsidR="009E6754" w:rsidRPr="004B3D55" w:rsidRDefault="009E6754" w:rsidP="004B3D55">
            <w:pPr>
              <w:pStyle w:val="a3"/>
              <w:shd w:val="clear" w:color="auto" w:fill="auto"/>
              <w:spacing w:after="120" w:line="240" w:lineRule="auto"/>
              <w:ind w:firstLine="280"/>
              <w:rPr>
                <w:rFonts w:ascii="Sylfaen" w:hAnsi="Sylfaen" w:cs="Sylfaen"/>
                <w:sz w:val="20"/>
                <w:szCs w:val="20"/>
              </w:rPr>
            </w:pPr>
            <w:r w:rsidRPr="004B3D55">
              <w:rPr>
                <w:rFonts w:ascii="Sylfaen" w:hAnsi="Sylfaen" w:cs="Sylfaen"/>
                <w:sz w:val="20"/>
                <w:szCs w:val="20"/>
              </w:rPr>
              <w:t>7</w:t>
            </w:r>
          </w:p>
        </w:tc>
        <w:tc>
          <w:tcPr>
            <w:tcW w:w="2682" w:type="dxa"/>
            <w:tcBorders>
              <w:top w:val="single" w:sz="4" w:space="0" w:color="auto"/>
              <w:left w:val="single" w:sz="4" w:space="0" w:color="auto"/>
              <w:bottom w:val="single" w:sz="4" w:space="0" w:color="auto"/>
            </w:tcBorders>
            <w:shd w:val="clear" w:color="auto" w:fill="FFFFFF"/>
          </w:tcPr>
          <w:p w14:paraId="5112A74E"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Արդյունքները</w:t>
            </w:r>
          </w:p>
        </w:tc>
        <w:tc>
          <w:tcPr>
            <w:tcW w:w="5846" w:type="dxa"/>
            <w:tcBorders>
              <w:top w:val="single" w:sz="4" w:space="0" w:color="auto"/>
              <w:left w:val="single" w:sz="4" w:space="0" w:color="auto"/>
              <w:bottom w:val="single" w:sz="4" w:space="0" w:color="auto"/>
              <w:right w:val="single" w:sz="4" w:space="0" w:color="auto"/>
            </w:tcBorders>
            <w:shd w:val="clear" w:color="auto" w:fill="FFFFFF"/>
            <w:vAlign w:val="center"/>
          </w:tcPr>
          <w:p w14:paraId="53A94C54" w14:textId="77777777" w:rsidR="009E6754" w:rsidRPr="004B3D55" w:rsidRDefault="009E6754" w:rsidP="004B3D55">
            <w:pPr>
              <w:pStyle w:val="a3"/>
              <w:shd w:val="clear" w:color="auto" w:fill="auto"/>
              <w:spacing w:after="120" w:line="240" w:lineRule="auto"/>
              <w:rPr>
                <w:rFonts w:ascii="Sylfaen" w:hAnsi="Sylfaen" w:cs="Sylfaen"/>
                <w:sz w:val="20"/>
                <w:szCs w:val="20"/>
              </w:rPr>
            </w:pPr>
            <w:r w:rsidRPr="004B3D55">
              <w:rPr>
                <w:rFonts w:ascii="Sylfaen" w:hAnsi="Sylfaen" w:cs="Sylfaen"/>
                <w:sz w:val="20"/>
                <w:szCs w:val="20"/>
              </w:rPr>
              <w:t>լիազորված մարմին ուղարկվել են ժամանակավոր կարանտինային բուսասանիտարական միջոցների մասին տեղեկությունների ընդհանուր տեղեկատվական ռեսուրսից տեղեկություններ կամ ուղարկվել է հարցման պարամետրերը բավարարող տեղեկությունների բացակայության մասին ծանուցում</w:t>
            </w:r>
          </w:p>
        </w:tc>
      </w:tr>
    </w:tbl>
    <w:p w14:paraId="1A82566C" w14:textId="77777777" w:rsidR="009E6754" w:rsidRPr="00B62852" w:rsidRDefault="009E6754" w:rsidP="00186716">
      <w:pPr>
        <w:spacing w:after="160" w:line="360" w:lineRule="auto"/>
      </w:pPr>
    </w:p>
    <w:p w14:paraId="153A3C23" w14:textId="77777777" w:rsidR="009E6754" w:rsidRPr="00B62852" w:rsidRDefault="009E6754" w:rsidP="00186716">
      <w:pPr>
        <w:pStyle w:val="11"/>
        <w:shd w:val="clear" w:color="auto" w:fill="auto"/>
        <w:spacing w:after="160" w:line="360" w:lineRule="auto"/>
        <w:jc w:val="right"/>
        <w:outlineLvl w:val="9"/>
        <w:rPr>
          <w:rFonts w:ascii="Sylfaen" w:hAnsi="Sylfaen" w:cs="Sylfaen"/>
          <w:sz w:val="24"/>
          <w:szCs w:val="24"/>
        </w:rPr>
      </w:pPr>
      <w:bookmarkStart w:id="56" w:name="bookmark72"/>
      <w:r w:rsidRPr="00B62852">
        <w:rPr>
          <w:rFonts w:ascii="Sylfaen" w:eastAsia="Times New Roman" w:hAnsi="Sylfaen" w:cs="Sylfaen"/>
          <w:sz w:val="24"/>
          <w:szCs w:val="24"/>
        </w:rPr>
        <w:t>Աղյուսակ 60</w:t>
      </w:r>
      <w:bookmarkEnd w:id="56"/>
    </w:p>
    <w:p w14:paraId="7621C874" w14:textId="77777777" w:rsidR="009E6754" w:rsidRPr="00B62852" w:rsidRDefault="009E6754" w:rsidP="00186716">
      <w:pPr>
        <w:pStyle w:val="a3"/>
        <w:shd w:val="clear" w:color="auto" w:fill="auto"/>
        <w:spacing w:after="160" w:line="360" w:lineRule="auto"/>
        <w:jc w:val="center"/>
        <w:rPr>
          <w:rFonts w:ascii="Sylfaen" w:hAnsi="Sylfaen" w:cs="Sylfaen"/>
        </w:rPr>
      </w:pPr>
      <w:bookmarkStart w:id="57" w:name="bookmark73"/>
      <w:r w:rsidRPr="00B62852">
        <w:rPr>
          <w:rFonts w:ascii="Sylfaen" w:hAnsi="Sylfaen" w:cs="Sylfaen"/>
        </w:rPr>
        <w:t xml:space="preserve">«Ժամանակավոր կարանտինային բուսասանիտարական միջոցների մասին տեղեկությունների ընդհանուր տեղեկատվական ռեսուրսից տեղեկությունների ընդունում </w:t>
      </w:r>
      <w:r w:rsidR="00186716">
        <w:rPr>
          <w:rFonts w:ascii="Sylfaen" w:hAnsi="Sylfaen" w:cs="Sylfaen"/>
        </w:rPr>
        <w:t>եւ</w:t>
      </w:r>
      <w:r w:rsidRPr="00B62852">
        <w:rPr>
          <w:rFonts w:ascii="Sylfaen" w:hAnsi="Sylfaen" w:cs="Sylfaen"/>
        </w:rPr>
        <w:t xml:space="preserve"> մշակում» </w:t>
      </w:r>
      <w:r w:rsidRPr="00B62852">
        <w:rPr>
          <w:rFonts w:ascii="Sylfaen" w:hAnsi="Sylfaen" w:cs="Sylfaen"/>
          <w:lang w:eastAsia="en-US" w:bidi="en-US"/>
        </w:rPr>
        <w:t xml:space="preserve">(P.SS.12.OPR.042) </w:t>
      </w:r>
      <w:r w:rsidRPr="00B62852">
        <w:rPr>
          <w:rFonts w:ascii="Sylfaen" w:hAnsi="Sylfaen" w:cs="Sylfaen"/>
        </w:rPr>
        <w:t xml:space="preserve">գործառնության </w:t>
      </w:r>
      <w:bookmarkEnd w:id="57"/>
      <w:r w:rsidRPr="00B62852">
        <w:rPr>
          <w:rFonts w:ascii="Sylfaen" w:hAnsi="Sylfaen" w:cs="Sylfaen"/>
          <w:lang w:eastAsia="en-US" w:bidi="en-US"/>
        </w:rPr>
        <w:t>նկարագրություն</w:t>
      </w:r>
    </w:p>
    <w:tbl>
      <w:tblPr>
        <w:tblOverlap w:val="never"/>
        <w:tblW w:w="9519" w:type="dxa"/>
        <w:jc w:val="center"/>
        <w:tblLayout w:type="fixed"/>
        <w:tblCellMar>
          <w:left w:w="10" w:type="dxa"/>
          <w:right w:w="10" w:type="dxa"/>
        </w:tblCellMar>
        <w:tblLook w:val="0020" w:firstRow="1" w:lastRow="0" w:firstColumn="0" w:lastColumn="0" w:noHBand="0" w:noVBand="0"/>
      </w:tblPr>
      <w:tblGrid>
        <w:gridCol w:w="993"/>
        <w:gridCol w:w="2693"/>
        <w:gridCol w:w="5833"/>
      </w:tblGrid>
      <w:tr w:rsidR="009E6754" w:rsidRPr="0036360A" w14:paraId="165FF726" w14:textId="77777777" w:rsidTr="0036360A">
        <w:trPr>
          <w:tblHeader/>
          <w:jc w:val="center"/>
        </w:trPr>
        <w:tc>
          <w:tcPr>
            <w:tcW w:w="993" w:type="dxa"/>
            <w:tcBorders>
              <w:top w:val="single" w:sz="4" w:space="0" w:color="auto"/>
              <w:left w:val="single" w:sz="4" w:space="0" w:color="auto"/>
            </w:tcBorders>
            <w:shd w:val="clear" w:color="auto" w:fill="FFFFFF"/>
            <w:vAlign w:val="center"/>
          </w:tcPr>
          <w:p w14:paraId="0913FDC2" w14:textId="77777777" w:rsidR="009E6754" w:rsidRPr="0036360A" w:rsidRDefault="009E6754" w:rsidP="0036360A">
            <w:pPr>
              <w:pStyle w:val="a3"/>
              <w:shd w:val="clear" w:color="auto" w:fill="auto"/>
              <w:spacing w:after="120" w:line="240" w:lineRule="auto"/>
              <w:jc w:val="center"/>
              <w:rPr>
                <w:rFonts w:ascii="Sylfaen" w:hAnsi="Sylfaen" w:cs="Sylfaen"/>
                <w:sz w:val="20"/>
                <w:szCs w:val="20"/>
              </w:rPr>
            </w:pPr>
            <w:r w:rsidRPr="0036360A">
              <w:rPr>
                <w:rFonts w:ascii="Sylfaen" w:hAnsi="Sylfaen" w:cs="Sylfaen"/>
                <w:sz w:val="20"/>
                <w:szCs w:val="20"/>
              </w:rPr>
              <w:t>Համարը` ը/կ</w:t>
            </w:r>
          </w:p>
        </w:tc>
        <w:tc>
          <w:tcPr>
            <w:tcW w:w="2693" w:type="dxa"/>
            <w:tcBorders>
              <w:top w:val="single" w:sz="4" w:space="0" w:color="auto"/>
              <w:left w:val="single" w:sz="4" w:space="0" w:color="auto"/>
            </w:tcBorders>
            <w:shd w:val="clear" w:color="auto" w:fill="FFFFFF"/>
            <w:vAlign w:val="center"/>
          </w:tcPr>
          <w:p w14:paraId="5EFAB971" w14:textId="77777777" w:rsidR="009E6754" w:rsidRPr="0036360A" w:rsidRDefault="009E6754" w:rsidP="0036360A">
            <w:pPr>
              <w:pStyle w:val="a3"/>
              <w:shd w:val="clear" w:color="auto" w:fill="auto"/>
              <w:spacing w:after="120" w:line="240" w:lineRule="auto"/>
              <w:ind w:firstLine="260"/>
              <w:jc w:val="center"/>
              <w:rPr>
                <w:rFonts w:ascii="Sylfaen" w:hAnsi="Sylfaen" w:cs="Sylfaen"/>
                <w:sz w:val="20"/>
                <w:szCs w:val="20"/>
              </w:rPr>
            </w:pPr>
            <w:r w:rsidRPr="0036360A">
              <w:rPr>
                <w:rFonts w:ascii="Sylfaen" w:hAnsi="Sylfaen" w:cs="Sylfaen"/>
                <w:sz w:val="20"/>
                <w:szCs w:val="20"/>
              </w:rPr>
              <w:t>Տարրի նշագիրը</w:t>
            </w:r>
          </w:p>
        </w:tc>
        <w:tc>
          <w:tcPr>
            <w:tcW w:w="5833" w:type="dxa"/>
            <w:tcBorders>
              <w:top w:val="single" w:sz="4" w:space="0" w:color="auto"/>
              <w:left w:val="single" w:sz="4" w:space="0" w:color="auto"/>
              <w:right w:val="single" w:sz="4" w:space="0" w:color="auto"/>
            </w:tcBorders>
            <w:shd w:val="clear" w:color="auto" w:fill="FFFFFF"/>
            <w:vAlign w:val="center"/>
          </w:tcPr>
          <w:p w14:paraId="53A90635" w14:textId="77777777" w:rsidR="009E6754" w:rsidRPr="0036360A" w:rsidRDefault="009E6754" w:rsidP="0036360A">
            <w:pPr>
              <w:pStyle w:val="a3"/>
              <w:shd w:val="clear" w:color="auto" w:fill="auto"/>
              <w:spacing w:after="120" w:line="240" w:lineRule="auto"/>
              <w:jc w:val="center"/>
              <w:rPr>
                <w:rFonts w:ascii="Sylfaen" w:hAnsi="Sylfaen" w:cs="Sylfaen"/>
                <w:sz w:val="20"/>
                <w:szCs w:val="20"/>
              </w:rPr>
            </w:pPr>
            <w:r w:rsidRPr="0036360A">
              <w:rPr>
                <w:rFonts w:ascii="Sylfaen" w:hAnsi="Sylfaen" w:cs="Sylfaen"/>
                <w:sz w:val="20"/>
                <w:szCs w:val="20"/>
              </w:rPr>
              <w:t>Նկարագրությունը</w:t>
            </w:r>
          </w:p>
        </w:tc>
      </w:tr>
      <w:tr w:rsidR="009E6754" w:rsidRPr="0036360A" w14:paraId="44945392" w14:textId="77777777" w:rsidTr="0036360A">
        <w:trPr>
          <w:tblHeader/>
          <w:jc w:val="center"/>
        </w:trPr>
        <w:tc>
          <w:tcPr>
            <w:tcW w:w="993" w:type="dxa"/>
            <w:tcBorders>
              <w:top w:val="single" w:sz="4" w:space="0" w:color="auto"/>
              <w:left w:val="single" w:sz="4" w:space="0" w:color="auto"/>
            </w:tcBorders>
            <w:shd w:val="clear" w:color="auto" w:fill="FFFFFF"/>
            <w:vAlign w:val="center"/>
          </w:tcPr>
          <w:p w14:paraId="7A9922C0" w14:textId="77777777" w:rsidR="009E6754" w:rsidRPr="0036360A" w:rsidRDefault="009E6754" w:rsidP="0036360A">
            <w:pPr>
              <w:pStyle w:val="a3"/>
              <w:shd w:val="clear" w:color="auto" w:fill="auto"/>
              <w:spacing w:after="120" w:line="240" w:lineRule="auto"/>
              <w:jc w:val="center"/>
              <w:rPr>
                <w:rFonts w:ascii="Sylfaen" w:hAnsi="Sylfaen" w:cs="Sylfaen"/>
                <w:sz w:val="20"/>
                <w:szCs w:val="20"/>
              </w:rPr>
            </w:pPr>
            <w:r w:rsidRPr="0036360A">
              <w:rPr>
                <w:rFonts w:ascii="Sylfaen" w:hAnsi="Sylfaen" w:cs="Sylfaen"/>
                <w:sz w:val="20"/>
                <w:szCs w:val="20"/>
              </w:rPr>
              <w:t>1</w:t>
            </w:r>
          </w:p>
        </w:tc>
        <w:tc>
          <w:tcPr>
            <w:tcW w:w="2693" w:type="dxa"/>
            <w:tcBorders>
              <w:top w:val="single" w:sz="4" w:space="0" w:color="auto"/>
              <w:left w:val="single" w:sz="4" w:space="0" w:color="auto"/>
            </w:tcBorders>
            <w:shd w:val="clear" w:color="auto" w:fill="FFFFFF"/>
            <w:vAlign w:val="center"/>
          </w:tcPr>
          <w:p w14:paraId="5FD7178F" w14:textId="77777777" w:rsidR="009E6754" w:rsidRPr="0036360A" w:rsidRDefault="009E6754" w:rsidP="0036360A">
            <w:pPr>
              <w:pStyle w:val="a3"/>
              <w:shd w:val="clear" w:color="auto" w:fill="auto"/>
              <w:spacing w:after="120" w:line="240" w:lineRule="auto"/>
              <w:jc w:val="center"/>
              <w:rPr>
                <w:rFonts w:ascii="Sylfaen" w:hAnsi="Sylfaen" w:cs="Sylfaen"/>
                <w:sz w:val="20"/>
                <w:szCs w:val="20"/>
              </w:rPr>
            </w:pPr>
            <w:r w:rsidRPr="0036360A">
              <w:rPr>
                <w:rFonts w:ascii="Sylfaen" w:hAnsi="Sylfaen" w:cs="Sylfaen"/>
                <w:sz w:val="20"/>
                <w:szCs w:val="20"/>
              </w:rPr>
              <w:t>2</w:t>
            </w:r>
          </w:p>
        </w:tc>
        <w:tc>
          <w:tcPr>
            <w:tcW w:w="5833" w:type="dxa"/>
            <w:tcBorders>
              <w:top w:val="single" w:sz="4" w:space="0" w:color="auto"/>
              <w:left w:val="single" w:sz="4" w:space="0" w:color="auto"/>
              <w:right w:val="single" w:sz="4" w:space="0" w:color="auto"/>
            </w:tcBorders>
            <w:shd w:val="clear" w:color="auto" w:fill="FFFFFF"/>
            <w:vAlign w:val="center"/>
          </w:tcPr>
          <w:p w14:paraId="59AFB3DF" w14:textId="77777777" w:rsidR="009E6754" w:rsidRPr="0036360A" w:rsidRDefault="009E6754" w:rsidP="0036360A">
            <w:pPr>
              <w:pStyle w:val="a3"/>
              <w:shd w:val="clear" w:color="auto" w:fill="auto"/>
              <w:spacing w:after="120" w:line="240" w:lineRule="auto"/>
              <w:jc w:val="center"/>
              <w:rPr>
                <w:rFonts w:ascii="Sylfaen" w:hAnsi="Sylfaen" w:cs="Sylfaen"/>
                <w:sz w:val="20"/>
                <w:szCs w:val="20"/>
              </w:rPr>
            </w:pPr>
            <w:r w:rsidRPr="0036360A">
              <w:rPr>
                <w:rFonts w:ascii="Sylfaen" w:hAnsi="Sylfaen" w:cs="Sylfaen"/>
                <w:sz w:val="20"/>
                <w:szCs w:val="20"/>
              </w:rPr>
              <w:t>3</w:t>
            </w:r>
          </w:p>
        </w:tc>
      </w:tr>
      <w:tr w:rsidR="009E6754" w:rsidRPr="0036360A" w14:paraId="4AE198AE" w14:textId="77777777" w:rsidTr="0036360A">
        <w:trPr>
          <w:jc w:val="center"/>
        </w:trPr>
        <w:tc>
          <w:tcPr>
            <w:tcW w:w="993" w:type="dxa"/>
            <w:tcBorders>
              <w:top w:val="single" w:sz="4" w:space="0" w:color="auto"/>
              <w:left w:val="single" w:sz="4" w:space="0" w:color="auto"/>
            </w:tcBorders>
            <w:shd w:val="clear" w:color="auto" w:fill="FFFFFF"/>
            <w:vAlign w:val="center"/>
          </w:tcPr>
          <w:p w14:paraId="0956CE8D" w14:textId="77777777" w:rsidR="009E6754" w:rsidRPr="0036360A" w:rsidRDefault="009E6754" w:rsidP="0036360A">
            <w:pPr>
              <w:pStyle w:val="a3"/>
              <w:shd w:val="clear" w:color="auto" w:fill="auto"/>
              <w:spacing w:after="120" w:line="240" w:lineRule="auto"/>
              <w:jc w:val="center"/>
              <w:rPr>
                <w:rFonts w:ascii="Sylfaen" w:hAnsi="Sylfaen" w:cs="Sylfaen"/>
                <w:sz w:val="20"/>
                <w:szCs w:val="20"/>
              </w:rPr>
            </w:pPr>
            <w:r w:rsidRPr="0036360A">
              <w:rPr>
                <w:rFonts w:ascii="Sylfaen" w:hAnsi="Sylfaen" w:cs="Sylfaen"/>
                <w:sz w:val="20"/>
                <w:szCs w:val="20"/>
              </w:rPr>
              <w:t>1</w:t>
            </w:r>
          </w:p>
        </w:tc>
        <w:tc>
          <w:tcPr>
            <w:tcW w:w="2693" w:type="dxa"/>
            <w:tcBorders>
              <w:top w:val="single" w:sz="4" w:space="0" w:color="auto"/>
              <w:left w:val="single" w:sz="4" w:space="0" w:color="auto"/>
            </w:tcBorders>
            <w:shd w:val="clear" w:color="auto" w:fill="FFFFFF"/>
            <w:vAlign w:val="center"/>
          </w:tcPr>
          <w:p w14:paraId="623EA7C6" w14:textId="77777777" w:rsidR="009E6754" w:rsidRPr="0036360A" w:rsidRDefault="009E6754" w:rsidP="0036360A">
            <w:pPr>
              <w:pStyle w:val="a3"/>
              <w:shd w:val="clear" w:color="auto" w:fill="auto"/>
              <w:spacing w:after="120" w:line="240" w:lineRule="auto"/>
              <w:rPr>
                <w:rFonts w:ascii="Sylfaen" w:hAnsi="Sylfaen" w:cs="Sylfaen"/>
                <w:sz w:val="20"/>
                <w:szCs w:val="20"/>
              </w:rPr>
            </w:pPr>
            <w:r w:rsidRPr="0036360A">
              <w:rPr>
                <w:rFonts w:ascii="Sylfaen" w:hAnsi="Sylfaen" w:cs="Sylfaen"/>
                <w:sz w:val="20"/>
                <w:szCs w:val="20"/>
              </w:rPr>
              <w:t>Ծածկագրային նշագիրը</w:t>
            </w:r>
          </w:p>
        </w:tc>
        <w:tc>
          <w:tcPr>
            <w:tcW w:w="5833" w:type="dxa"/>
            <w:tcBorders>
              <w:top w:val="single" w:sz="4" w:space="0" w:color="auto"/>
              <w:left w:val="single" w:sz="4" w:space="0" w:color="auto"/>
              <w:right w:val="single" w:sz="4" w:space="0" w:color="auto"/>
            </w:tcBorders>
            <w:shd w:val="clear" w:color="auto" w:fill="FFFFFF"/>
            <w:vAlign w:val="center"/>
          </w:tcPr>
          <w:p w14:paraId="18B74BBF" w14:textId="77777777" w:rsidR="009E6754" w:rsidRPr="0036360A" w:rsidRDefault="009E6754" w:rsidP="0036360A">
            <w:pPr>
              <w:pStyle w:val="a3"/>
              <w:shd w:val="clear" w:color="auto" w:fill="auto"/>
              <w:spacing w:after="120" w:line="240" w:lineRule="auto"/>
              <w:rPr>
                <w:rFonts w:ascii="Sylfaen" w:hAnsi="Sylfaen" w:cs="Sylfaen"/>
                <w:sz w:val="20"/>
                <w:szCs w:val="20"/>
              </w:rPr>
            </w:pPr>
            <w:r w:rsidRPr="0036360A">
              <w:rPr>
                <w:rFonts w:ascii="Sylfaen" w:hAnsi="Sylfaen" w:cs="Sylfaen"/>
                <w:sz w:val="20"/>
                <w:szCs w:val="20"/>
                <w:lang w:eastAsia="en-US" w:bidi="en-US"/>
              </w:rPr>
              <w:t>P.SS.12.OPR.042</w:t>
            </w:r>
          </w:p>
        </w:tc>
      </w:tr>
      <w:tr w:rsidR="009E6754" w:rsidRPr="0036360A" w14:paraId="4178DDB4" w14:textId="77777777" w:rsidTr="0036360A">
        <w:trPr>
          <w:jc w:val="center"/>
        </w:trPr>
        <w:tc>
          <w:tcPr>
            <w:tcW w:w="993" w:type="dxa"/>
            <w:tcBorders>
              <w:top w:val="single" w:sz="4" w:space="0" w:color="auto"/>
              <w:left w:val="single" w:sz="4" w:space="0" w:color="auto"/>
            </w:tcBorders>
            <w:shd w:val="clear" w:color="auto" w:fill="FFFFFF"/>
          </w:tcPr>
          <w:p w14:paraId="4BAB3130" w14:textId="77777777" w:rsidR="009E6754" w:rsidRPr="0036360A" w:rsidRDefault="009E6754" w:rsidP="0036360A">
            <w:pPr>
              <w:pStyle w:val="a3"/>
              <w:shd w:val="clear" w:color="auto" w:fill="auto"/>
              <w:spacing w:after="120" w:line="240" w:lineRule="auto"/>
              <w:jc w:val="center"/>
              <w:rPr>
                <w:rFonts w:ascii="Sylfaen" w:hAnsi="Sylfaen" w:cs="Sylfaen"/>
                <w:sz w:val="20"/>
                <w:szCs w:val="20"/>
              </w:rPr>
            </w:pPr>
            <w:r w:rsidRPr="0036360A">
              <w:rPr>
                <w:rFonts w:ascii="Sylfaen" w:hAnsi="Sylfaen" w:cs="Sylfaen"/>
                <w:sz w:val="20"/>
                <w:szCs w:val="20"/>
              </w:rPr>
              <w:t>2</w:t>
            </w:r>
          </w:p>
        </w:tc>
        <w:tc>
          <w:tcPr>
            <w:tcW w:w="2693" w:type="dxa"/>
            <w:tcBorders>
              <w:top w:val="single" w:sz="4" w:space="0" w:color="auto"/>
              <w:left w:val="single" w:sz="4" w:space="0" w:color="auto"/>
            </w:tcBorders>
            <w:shd w:val="clear" w:color="auto" w:fill="FFFFFF"/>
          </w:tcPr>
          <w:p w14:paraId="018AE073" w14:textId="77777777" w:rsidR="009E6754" w:rsidRPr="0036360A" w:rsidRDefault="009E6754" w:rsidP="0036360A">
            <w:pPr>
              <w:pStyle w:val="a3"/>
              <w:shd w:val="clear" w:color="auto" w:fill="auto"/>
              <w:spacing w:after="120" w:line="240" w:lineRule="auto"/>
              <w:rPr>
                <w:rFonts w:ascii="Sylfaen" w:hAnsi="Sylfaen" w:cs="Sylfaen"/>
                <w:sz w:val="20"/>
                <w:szCs w:val="20"/>
              </w:rPr>
            </w:pPr>
            <w:r w:rsidRPr="0036360A">
              <w:rPr>
                <w:rFonts w:ascii="Sylfaen" w:hAnsi="Sylfaen" w:cs="Sylfaen"/>
                <w:sz w:val="20"/>
                <w:szCs w:val="20"/>
              </w:rPr>
              <w:t>Գործառնության անվանումը</w:t>
            </w:r>
          </w:p>
        </w:tc>
        <w:tc>
          <w:tcPr>
            <w:tcW w:w="5833" w:type="dxa"/>
            <w:tcBorders>
              <w:top w:val="single" w:sz="4" w:space="0" w:color="auto"/>
              <w:left w:val="single" w:sz="4" w:space="0" w:color="auto"/>
              <w:right w:val="single" w:sz="4" w:space="0" w:color="auto"/>
            </w:tcBorders>
            <w:shd w:val="clear" w:color="auto" w:fill="FFFFFF"/>
            <w:vAlign w:val="center"/>
          </w:tcPr>
          <w:p w14:paraId="47D13F5E" w14:textId="77777777" w:rsidR="009E6754" w:rsidRPr="0036360A" w:rsidRDefault="009E6754" w:rsidP="0036360A">
            <w:pPr>
              <w:pStyle w:val="a3"/>
              <w:shd w:val="clear" w:color="auto" w:fill="auto"/>
              <w:spacing w:after="120" w:line="240" w:lineRule="auto"/>
              <w:rPr>
                <w:rFonts w:ascii="Sylfaen" w:hAnsi="Sylfaen" w:cs="Sylfaen"/>
                <w:sz w:val="20"/>
                <w:szCs w:val="20"/>
              </w:rPr>
            </w:pPr>
            <w:r w:rsidRPr="0036360A">
              <w:rPr>
                <w:rFonts w:ascii="Sylfaen" w:hAnsi="Sylfaen" w:cs="Sylfaen"/>
                <w:sz w:val="20"/>
                <w:szCs w:val="20"/>
              </w:rPr>
              <w:t xml:space="preserve">ժամանակավոր կարանտինային բուսասանիտարական միջոցների մասին տեղեկությունների ընդհանուր տեղեկատվական ռեսուրսից տեղեկությունների ընդունում </w:t>
            </w:r>
            <w:r w:rsidR="00186716" w:rsidRPr="0036360A">
              <w:rPr>
                <w:rFonts w:ascii="Sylfaen" w:hAnsi="Sylfaen" w:cs="Sylfaen"/>
                <w:sz w:val="20"/>
                <w:szCs w:val="20"/>
              </w:rPr>
              <w:t>եւ</w:t>
            </w:r>
            <w:r w:rsidRPr="0036360A">
              <w:rPr>
                <w:rFonts w:ascii="Sylfaen" w:hAnsi="Sylfaen" w:cs="Sylfaen"/>
                <w:sz w:val="20"/>
                <w:szCs w:val="20"/>
              </w:rPr>
              <w:t xml:space="preserve"> մշակում</w:t>
            </w:r>
          </w:p>
        </w:tc>
      </w:tr>
      <w:tr w:rsidR="009E6754" w:rsidRPr="0036360A" w14:paraId="73709709" w14:textId="77777777" w:rsidTr="0036360A">
        <w:trPr>
          <w:jc w:val="center"/>
        </w:trPr>
        <w:tc>
          <w:tcPr>
            <w:tcW w:w="993" w:type="dxa"/>
            <w:tcBorders>
              <w:top w:val="single" w:sz="4" w:space="0" w:color="auto"/>
              <w:left w:val="single" w:sz="4" w:space="0" w:color="auto"/>
            </w:tcBorders>
            <w:shd w:val="clear" w:color="auto" w:fill="FFFFFF"/>
            <w:vAlign w:val="center"/>
          </w:tcPr>
          <w:p w14:paraId="54DE1E8D" w14:textId="77777777" w:rsidR="009E6754" w:rsidRPr="0036360A" w:rsidRDefault="009E6754" w:rsidP="0036360A">
            <w:pPr>
              <w:pStyle w:val="a3"/>
              <w:shd w:val="clear" w:color="auto" w:fill="auto"/>
              <w:spacing w:after="120" w:line="240" w:lineRule="auto"/>
              <w:jc w:val="center"/>
              <w:rPr>
                <w:rFonts w:ascii="Sylfaen" w:hAnsi="Sylfaen" w:cs="Sylfaen"/>
                <w:sz w:val="20"/>
                <w:szCs w:val="20"/>
              </w:rPr>
            </w:pPr>
            <w:r w:rsidRPr="0036360A">
              <w:rPr>
                <w:rFonts w:ascii="Sylfaen" w:hAnsi="Sylfaen" w:cs="Sylfaen"/>
                <w:sz w:val="20"/>
                <w:szCs w:val="20"/>
              </w:rPr>
              <w:t>3</w:t>
            </w:r>
          </w:p>
        </w:tc>
        <w:tc>
          <w:tcPr>
            <w:tcW w:w="2693" w:type="dxa"/>
            <w:tcBorders>
              <w:top w:val="single" w:sz="4" w:space="0" w:color="auto"/>
              <w:left w:val="single" w:sz="4" w:space="0" w:color="auto"/>
            </w:tcBorders>
            <w:shd w:val="clear" w:color="auto" w:fill="FFFFFF"/>
            <w:vAlign w:val="center"/>
          </w:tcPr>
          <w:p w14:paraId="6846F118" w14:textId="77777777" w:rsidR="009E6754" w:rsidRPr="0036360A" w:rsidRDefault="009E6754" w:rsidP="0036360A">
            <w:pPr>
              <w:pStyle w:val="a3"/>
              <w:shd w:val="clear" w:color="auto" w:fill="auto"/>
              <w:spacing w:after="120" w:line="240" w:lineRule="auto"/>
              <w:rPr>
                <w:rFonts w:ascii="Sylfaen" w:hAnsi="Sylfaen" w:cs="Sylfaen"/>
                <w:sz w:val="20"/>
                <w:szCs w:val="20"/>
              </w:rPr>
            </w:pPr>
            <w:r w:rsidRPr="0036360A">
              <w:rPr>
                <w:rFonts w:ascii="Sylfaen" w:hAnsi="Sylfaen" w:cs="Sylfaen"/>
                <w:sz w:val="20"/>
                <w:szCs w:val="20"/>
              </w:rPr>
              <w:t>Կատարողը</w:t>
            </w:r>
          </w:p>
        </w:tc>
        <w:tc>
          <w:tcPr>
            <w:tcW w:w="5833" w:type="dxa"/>
            <w:tcBorders>
              <w:top w:val="single" w:sz="4" w:space="0" w:color="auto"/>
              <w:left w:val="single" w:sz="4" w:space="0" w:color="auto"/>
              <w:right w:val="single" w:sz="4" w:space="0" w:color="auto"/>
            </w:tcBorders>
            <w:shd w:val="clear" w:color="auto" w:fill="FFFFFF"/>
            <w:vAlign w:val="center"/>
          </w:tcPr>
          <w:p w14:paraId="049C18D0" w14:textId="77777777" w:rsidR="009E6754" w:rsidRPr="0036360A" w:rsidRDefault="009E6754" w:rsidP="0036360A">
            <w:pPr>
              <w:pStyle w:val="a3"/>
              <w:shd w:val="clear" w:color="auto" w:fill="auto"/>
              <w:spacing w:after="120" w:line="240" w:lineRule="auto"/>
              <w:rPr>
                <w:rFonts w:ascii="Sylfaen" w:hAnsi="Sylfaen" w:cs="Sylfaen"/>
                <w:sz w:val="20"/>
                <w:szCs w:val="20"/>
              </w:rPr>
            </w:pPr>
            <w:r w:rsidRPr="0036360A">
              <w:rPr>
                <w:rFonts w:ascii="Sylfaen" w:hAnsi="Sylfaen" w:cs="Sylfaen"/>
                <w:sz w:val="20"/>
                <w:szCs w:val="20"/>
              </w:rPr>
              <w:t>լիազորված մարմին</w:t>
            </w:r>
          </w:p>
        </w:tc>
      </w:tr>
      <w:tr w:rsidR="009E6754" w:rsidRPr="0036360A" w14:paraId="5ED177CB" w14:textId="77777777" w:rsidTr="0036360A">
        <w:trPr>
          <w:jc w:val="center"/>
        </w:trPr>
        <w:tc>
          <w:tcPr>
            <w:tcW w:w="993" w:type="dxa"/>
            <w:tcBorders>
              <w:top w:val="single" w:sz="4" w:space="0" w:color="auto"/>
              <w:left w:val="single" w:sz="4" w:space="0" w:color="auto"/>
            </w:tcBorders>
            <w:shd w:val="clear" w:color="auto" w:fill="FFFFFF"/>
          </w:tcPr>
          <w:p w14:paraId="415F2C4E" w14:textId="77777777" w:rsidR="009E6754" w:rsidRPr="0036360A" w:rsidRDefault="009E6754" w:rsidP="0036360A">
            <w:pPr>
              <w:pStyle w:val="a3"/>
              <w:shd w:val="clear" w:color="auto" w:fill="auto"/>
              <w:spacing w:after="120" w:line="240" w:lineRule="auto"/>
              <w:jc w:val="center"/>
              <w:rPr>
                <w:rFonts w:ascii="Sylfaen" w:hAnsi="Sylfaen" w:cs="Sylfaen"/>
                <w:sz w:val="20"/>
                <w:szCs w:val="20"/>
              </w:rPr>
            </w:pPr>
            <w:r w:rsidRPr="0036360A">
              <w:rPr>
                <w:rFonts w:ascii="Sylfaen" w:hAnsi="Sylfaen" w:cs="Sylfaen"/>
                <w:sz w:val="20"/>
                <w:szCs w:val="20"/>
              </w:rPr>
              <w:t>4</w:t>
            </w:r>
          </w:p>
        </w:tc>
        <w:tc>
          <w:tcPr>
            <w:tcW w:w="2693" w:type="dxa"/>
            <w:tcBorders>
              <w:top w:val="single" w:sz="4" w:space="0" w:color="auto"/>
              <w:left w:val="single" w:sz="4" w:space="0" w:color="auto"/>
            </w:tcBorders>
            <w:shd w:val="clear" w:color="auto" w:fill="FFFFFF"/>
          </w:tcPr>
          <w:p w14:paraId="7B3385DF" w14:textId="77777777" w:rsidR="009E6754" w:rsidRPr="0036360A" w:rsidRDefault="009E6754" w:rsidP="0036360A">
            <w:pPr>
              <w:pStyle w:val="a3"/>
              <w:shd w:val="clear" w:color="auto" w:fill="auto"/>
              <w:spacing w:after="120" w:line="240" w:lineRule="auto"/>
              <w:rPr>
                <w:rFonts w:ascii="Sylfaen" w:hAnsi="Sylfaen" w:cs="Sylfaen"/>
                <w:sz w:val="20"/>
                <w:szCs w:val="20"/>
              </w:rPr>
            </w:pPr>
            <w:r w:rsidRPr="0036360A">
              <w:rPr>
                <w:rFonts w:ascii="Sylfaen" w:hAnsi="Sylfaen" w:cs="Sylfaen"/>
                <w:sz w:val="20"/>
                <w:szCs w:val="20"/>
              </w:rPr>
              <w:t>Կատարման պայմանները</w:t>
            </w:r>
          </w:p>
        </w:tc>
        <w:tc>
          <w:tcPr>
            <w:tcW w:w="5833" w:type="dxa"/>
            <w:tcBorders>
              <w:top w:val="single" w:sz="4" w:space="0" w:color="auto"/>
              <w:left w:val="single" w:sz="4" w:space="0" w:color="auto"/>
              <w:right w:val="single" w:sz="4" w:space="0" w:color="auto"/>
            </w:tcBorders>
            <w:shd w:val="clear" w:color="auto" w:fill="FFFFFF"/>
            <w:vAlign w:val="center"/>
          </w:tcPr>
          <w:p w14:paraId="02A3BE8A" w14:textId="77777777" w:rsidR="009E6754" w:rsidRPr="0036360A" w:rsidRDefault="009E6754" w:rsidP="0036360A">
            <w:pPr>
              <w:pStyle w:val="a3"/>
              <w:shd w:val="clear" w:color="auto" w:fill="auto"/>
              <w:spacing w:after="120" w:line="240" w:lineRule="auto"/>
              <w:rPr>
                <w:rFonts w:ascii="Sylfaen" w:hAnsi="Sylfaen" w:cs="Sylfaen"/>
                <w:sz w:val="20"/>
                <w:szCs w:val="20"/>
              </w:rPr>
            </w:pPr>
            <w:r w:rsidRPr="0036360A">
              <w:rPr>
                <w:rFonts w:ascii="Sylfaen" w:hAnsi="Sylfaen" w:cs="Sylfaen"/>
                <w:sz w:val="20"/>
                <w:szCs w:val="20"/>
              </w:rPr>
              <w:t xml:space="preserve">կատարվում է ժամանակավոր կարանտինային բուսասանիտարական միջոցների մասին տեղեկությունների ընդհանուր տեղեկատվական ռեսուրսից տեղեկությունները կամ հարցման պարամետրերը բավարարող տեղեկությունների բացակայության մասին ծանուցումը կատարողի կողմից ստանալիս («Ժամանակավոր կարանտինային բուսասանիտարական միջոցների մասին տեղեկությունների ընդհանուր տեղեկատվական ռեսուրսից տեղեկությունների մշակում </w:t>
            </w:r>
            <w:r w:rsidR="00186716" w:rsidRPr="0036360A">
              <w:rPr>
                <w:rFonts w:ascii="Sylfaen" w:hAnsi="Sylfaen" w:cs="Sylfaen"/>
                <w:sz w:val="20"/>
                <w:szCs w:val="20"/>
              </w:rPr>
              <w:t>եւ</w:t>
            </w:r>
            <w:r w:rsidRPr="0036360A">
              <w:rPr>
                <w:rFonts w:ascii="Sylfaen" w:hAnsi="Sylfaen" w:cs="Sylfaen"/>
                <w:sz w:val="20"/>
                <w:szCs w:val="20"/>
              </w:rPr>
              <w:t xml:space="preserve"> ներկայացում» </w:t>
            </w:r>
            <w:r w:rsidRPr="0036360A">
              <w:rPr>
                <w:rFonts w:ascii="Sylfaen" w:hAnsi="Sylfaen" w:cs="Sylfaen"/>
                <w:sz w:val="20"/>
                <w:szCs w:val="20"/>
                <w:lang w:eastAsia="en-US" w:bidi="en-US"/>
              </w:rPr>
              <w:t xml:space="preserve">(P.SS.12.OPR.041) </w:t>
            </w:r>
            <w:r w:rsidRPr="0036360A">
              <w:rPr>
                <w:rFonts w:ascii="Sylfaen" w:hAnsi="Sylfaen" w:cs="Sylfaen"/>
                <w:sz w:val="20"/>
                <w:szCs w:val="20"/>
              </w:rPr>
              <w:t>գործառնություն</w:t>
            </w:r>
            <w:r w:rsidRPr="0036360A">
              <w:rPr>
                <w:rFonts w:ascii="Sylfaen" w:hAnsi="Sylfaen" w:cs="Sylfaen"/>
                <w:sz w:val="20"/>
                <w:szCs w:val="20"/>
                <w:lang w:eastAsia="en-US" w:bidi="en-US"/>
              </w:rPr>
              <w:t>)</w:t>
            </w:r>
          </w:p>
        </w:tc>
      </w:tr>
      <w:tr w:rsidR="009E6754" w:rsidRPr="0036360A" w14:paraId="01A05D33" w14:textId="77777777" w:rsidTr="0036360A">
        <w:trPr>
          <w:jc w:val="center"/>
        </w:trPr>
        <w:tc>
          <w:tcPr>
            <w:tcW w:w="993" w:type="dxa"/>
            <w:tcBorders>
              <w:top w:val="single" w:sz="4" w:space="0" w:color="auto"/>
              <w:left w:val="single" w:sz="4" w:space="0" w:color="auto"/>
            </w:tcBorders>
            <w:shd w:val="clear" w:color="auto" w:fill="FFFFFF"/>
          </w:tcPr>
          <w:p w14:paraId="24ED816A" w14:textId="77777777" w:rsidR="009E6754" w:rsidRPr="0036360A" w:rsidRDefault="009E6754" w:rsidP="0036360A">
            <w:pPr>
              <w:pStyle w:val="a3"/>
              <w:shd w:val="clear" w:color="auto" w:fill="auto"/>
              <w:spacing w:after="120" w:line="240" w:lineRule="auto"/>
              <w:jc w:val="center"/>
              <w:rPr>
                <w:rFonts w:ascii="Sylfaen" w:hAnsi="Sylfaen" w:cs="Sylfaen"/>
                <w:sz w:val="20"/>
                <w:szCs w:val="20"/>
              </w:rPr>
            </w:pPr>
            <w:r w:rsidRPr="0036360A">
              <w:rPr>
                <w:rFonts w:ascii="Sylfaen" w:hAnsi="Sylfaen" w:cs="Sylfaen"/>
                <w:sz w:val="20"/>
                <w:szCs w:val="20"/>
              </w:rPr>
              <w:t>5</w:t>
            </w:r>
          </w:p>
        </w:tc>
        <w:tc>
          <w:tcPr>
            <w:tcW w:w="2693" w:type="dxa"/>
            <w:tcBorders>
              <w:top w:val="single" w:sz="4" w:space="0" w:color="auto"/>
              <w:left w:val="single" w:sz="4" w:space="0" w:color="auto"/>
            </w:tcBorders>
            <w:shd w:val="clear" w:color="auto" w:fill="FFFFFF"/>
          </w:tcPr>
          <w:p w14:paraId="468A81BF" w14:textId="77777777" w:rsidR="009E6754" w:rsidRPr="0036360A" w:rsidRDefault="009E6754" w:rsidP="0036360A">
            <w:pPr>
              <w:pStyle w:val="a3"/>
              <w:shd w:val="clear" w:color="auto" w:fill="auto"/>
              <w:spacing w:after="120" w:line="240" w:lineRule="auto"/>
              <w:rPr>
                <w:rFonts w:ascii="Sylfaen" w:hAnsi="Sylfaen" w:cs="Sylfaen"/>
                <w:sz w:val="20"/>
                <w:szCs w:val="20"/>
              </w:rPr>
            </w:pPr>
            <w:r w:rsidRPr="0036360A">
              <w:rPr>
                <w:rFonts w:ascii="Sylfaen" w:hAnsi="Sylfaen" w:cs="Sylfaen"/>
                <w:sz w:val="20"/>
                <w:szCs w:val="20"/>
              </w:rPr>
              <w:t>Սահմանափակումները</w:t>
            </w:r>
          </w:p>
        </w:tc>
        <w:tc>
          <w:tcPr>
            <w:tcW w:w="5833" w:type="dxa"/>
            <w:tcBorders>
              <w:top w:val="single" w:sz="4" w:space="0" w:color="auto"/>
              <w:left w:val="single" w:sz="4" w:space="0" w:color="auto"/>
              <w:right w:val="single" w:sz="4" w:space="0" w:color="auto"/>
            </w:tcBorders>
            <w:shd w:val="clear" w:color="auto" w:fill="FFFFFF"/>
            <w:vAlign w:val="center"/>
          </w:tcPr>
          <w:p w14:paraId="4AA045BE" w14:textId="77777777" w:rsidR="009E6754" w:rsidRPr="0036360A" w:rsidRDefault="009E6754" w:rsidP="0036360A">
            <w:pPr>
              <w:pStyle w:val="a3"/>
              <w:shd w:val="clear" w:color="auto" w:fill="auto"/>
              <w:spacing w:after="120" w:line="240" w:lineRule="auto"/>
              <w:rPr>
                <w:rFonts w:ascii="Sylfaen" w:hAnsi="Sylfaen" w:cs="Sylfaen"/>
                <w:sz w:val="20"/>
                <w:szCs w:val="20"/>
              </w:rPr>
            </w:pPr>
            <w:r w:rsidRPr="0036360A">
              <w:rPr>
                <w:rFonts w:ascii="Sylfaen" w:hAnsi="Sylfaen"/>
                <w:sz w:val="20"/>
                <w:szCs w:val="20"/>
              </w:rPr>
              <w:t>տեղեկությունների ձ</w:t>
            </w:r>
            <w:r w:rsidR="00186716" w:rsidRPr="0036360A">
              <w:rPr>
                <w:rFonts w:ascii="Sylfaen" w:hAnsi="Sylfaen"/>
                <w:sz w:val="20"/>
                <w:szCs w:val="20"/>
              </w:rPr>
              <w:t>եւ</w:t>
            </w:r>
            <w:r w:rsidRPr="0036360A">
              <w:rPr>
                <w:rFonts w:ascii="Sylfaen" w:hAnsi="Sylfaen"/>
                <w:sz w:val="20"/>
                <w:szCs w:val="20"/>
              </w:rPr>
              <w:t xml:space="preserve">աչափն ու կառուցվածքը պետք է համապատասխանեն էլեկտրոնային փաստաթղթերի </w:t>
            </w:r>
            <w:r w:rsidR="00186716" w:rsidRPr="0036360A">
              <w:rPr>
                <w:rFonts w:ascii="Sylfaen" w:hAnsi="Sylfaen"/>
                <w:sz w:val="20"/>
                <w:szCs w:val="20"/>
              </w:rPr>
              <w:t>եւ</w:t>
            </w:r>
            <w:r w:rsidRPr="0036360A">
              <w:rPr>
                <w:rFonts w:ascii="Sylfaen" w:hAnsi="Sylfaen"/>
                <w:sz w:val="20"/>
                <w:szCs w:val="20"/>
              </w:rPr>
              <w:t xml:space="preserve"> տեղեկությունների ձ</w:t>
            </w:r>
            <w:r w:rsidR="00186716" w:rsidRPr="0036360A">
              <w:rPr>
                <w:rFonts w:ascii="Sylfaen" w:hAnsi="Sylfaen"/>
                <w:sz w:val="20"/>
                <w:szCs w:val="20"/>
              </w:rPr>
              <w:t>եւ</w:t>
            </w:r>
            <w:r w:rsidRPr="0036360A">
              <w:rPr>
                <w:rFonts w:ascii="Sylfaen" w:hAnsi="Sylfaen"/>
                <w:sz w:val="20"/>
                <w:szCs w:val="20"/>
              </w:rPr>
              <w:t>աչափերի ու կառուցվածքների նկարագրությանը</w:t>
            </w:r>
          </w:p>
        </w:tc>
      </w:tr>
      <w:tr w:rsidR="009E6754" w:rsidRPr="0036360A" w14:paraId="52620950" w14:textId="77777777" w:rsidTr="0036360A">
        <w:trPr>
          <w:jc w:val="center"/>
        </w:trPr>
        <w:tc>
          <w:tcPr>
            <w:tcW w:w="993" w:type="dxa"/>
            <w:tcBorders>
              <w:top w:val="single" w:sz="4" w:space="0" w:color="auto"/>
              <w:left w:val="single" w:sz="4" w:space="0" w:color="auto"/>
            </w:tcBorders>
            <w:shd w:val="clear" w:color="auto" w:fill="FFFFFF"/>
          </w:tcPr>
          <w:p w14:paraId="00241279" w14:textId="77777777" w:rsidR="009E6754" w:rsidRPr="0036360A" w:rsidRDefault="009E6754" w:rsidP="0036360A">
            <w:pPr>
              <w:pStyle w:val="a3"/>
              <w:shd w:val="clear" w:color="auto" w:fill="auto"/>
              <w:spacing w:after="120" w:line="240" w:lineRule="auto"/>
              <w:jc w:val="center"/>
              <w:rPr>
                <w:rFonts w:ascii="Sylfaen" w:hAnsi="Sylfaen" w:cs="Sylfaen"/>
                <w:sz w:val="20"/>
                <w:szCs w:val="20"/>
              </w:rPr>
            </w:pPr>
            <w:r w:rsidRPr="0036360A">
              <w:rPr>
                <w:rFonts w:ascii="Sylfaen" w:hAnsi="Sylfaen" w:cs="Sylfaen"/>
                <w:sz w:val="20"/>
                <w:szCs w:val="20"/>
              </w:rPr>
              <w:t>6</w:t>
            </w:r>
          </w:p>
        </w:tc>
        <w:tc>
          <w:tcPr>
            <w:tcW w:w="2693" w:type="dxa"/>
            <w:tcBorders>
              <w:top w:val="single" w:sz="4" w:space="0" w:color="auto"/>
              <w:left w:val="single" w:sz="4" w:space="0" w:color="auto"/>
            </w:tcBorders>
            <w:shd w:val="clear" w:color="auto" w:fill="FFFFFF"/>
          </w:tcPr>
          <w:p w14:paraId="02E54E21" w14:textId="77777777" w:rsidR="009E6754" w:rsidRPr="0036360A" w:rsidRDefault="009E6754" w:rsidP="0036360A">
            <w:pPr>
              <w:pStyle w:val="a3"/>
              <w:shd w:val="clear" w:color="auto" w:fill="auto"/>
              <w:spacing w:after="120" w:line="240" w:lineRule="auto"/>
              <w:rPr>
                <w:rFonts w:ascii="Sylfaen" w:hAnsi="Sylfaen" w:cs="Sylfaen"/>
                <w:sz w:val="20"/>
                <w:szCs w:val="20"/>
              </w:rPr>
            </w:pPr>
            <w:r w:rsidRPr="0036360A">
              <w:rPr>
                <w:rFonts w:ascii="Sylfaen" w:hAnsi="Sylfaen" w:cs="Sylfaen"/>
                <w:sz w:val="20"/>
                <w:szCs w:val="20"/>
              </w:rPr>
              <w:t>Գործառնության նկարագրությունը</w:t>
            </w:r>
          </w:p>
        </w:tc>
        <w:tc>
          <w:tcPr>
            <w:tcW w:w="5833" w:type="dxa"/>
            <w:tcBorders>
              <w:top w:val="single" w:sz="4" w:space="0" w:color="auto"/>
              <w:left w:val="single" w:sz="4" w:space="0" w:color="auto"/>
              <w:right w:val="single" w:sz="4" w:space="0" w:color="auto"/>
            </w:tcBorders>
            <w:shd w:val="clear" w:color="auto" w:fill="FFFFFF"/>
            <w:vAlign w:val="center"/>
          </w:tcPr>
          <w:p w14:paraId="31F3005F" w14:textId="77777777" w:rsidR="009E6754" w:rsidRPr="0036360A" w:rsidRDefault="009E6754" w:rsidP="0036360A">
            <w:pPr>
              <w:pStyle w:val="a3"/>
              <w:shd w:val="clear" w:color="auto" w:fill="auto"/>
              <w:spacing w:after="120" w:line="240" w:lineRule="auto"/>
              <w:rPr>
                <w:rFonts w:ascii="Sylfaen" w:hAnsi="Sylfaen" w:cs="Sylfaen"/>
                <w:sz w:val="20"/>
                <w:szCs w:val="20"/>
              </w:rPr>
            </w:pPr>
            <w:r w:rsidRPr="0036360A">
              <w:rPr>
                <w:rFonts w:ascii="Sylfaen" w:hAnsi="Sylfaen" w:cs="Sylfaen"/>
                <w:sz w:val="20"/>
                <w:szCs w:val="20"/>
              </w:rPr>
              <w:t xml:space="preserve">կատարողն ստանում է ժամանակավոր կարանտինային բուսասանիտարական միջոցների մասին տեղեկությունների ընդհանուր տեղեկատվական ռեսուրսից տեղեկությունները կամ հարցման պարամետրերը բավարարող տեղեկությունների բացակայության մասին ծանուցումը </w:t>
            </w:r>
            <w:r w:rsidR="00186716" w:rsidRPr="0036360A">
              <w:rPr>
                <w:rFonts w:ascii="Sylfaen" w:hAnsi="Sylfaen" w:cs="Sylfaen"/>
                <w:sz w:val="20"/>
                <w:szCs w:val="20"/>
              </w:rPr>
              <w:t>եւ</w:t>
            </w:r>
            <w:r w:rsidRPr="0036360A">
              <w:rPr>
                <w:rFonts w:ascii="Sylfaen" w:hAnsi="Sylfaen" w:cs="Sylfaen"/>
                <w:sz w:val="20"/>
                <w:szCs w:val="20"/>
              </w:rPr>
              <w:t xml:space="preserve"> իրականացնում դրանց մշակումը</w:t>
            </w:r>
          </w:p>
        </w:tc>
      </w:tr>
      <w:tr w:rsidR="009E6754" w:rsidRPr="0036360A" w14:paraId="405461F8" w14:textId="77777777" w:rsidTr="0036360A">
        <w:trPr>
          <w:jc w:val="center"/>
        </w:trPr>
        <w:tc>
          <w:tcPr>
            <w:tcW w:w="993" w:type="dxa"/>
            <w:tcBorders>
              <w:top w:val="single" w:sz="4" w:space="0" w:color="auto"/>
              <w:left w:val="single" w:sz="4" w:space="0" w:color="auto"/>
              <w:bottom w:val="single" w:sz="4" w:space="0" w:color="auto"/>
            </w:tcBorders>
            <w:shd w:val="clear" w:color="auto" w:fill="FFFFFF"/>
          </w:tcPr>
          <w:p w14:paraId="160C22DF" w14:textId="77777777" w:rsidR="009E6754" w:rsidRPr="0036360A" w:rsidRDefault="009E6754" w:rsidP="0036360A">
            <w:pPr>
              <w:pStyle w:val="a3"/>
              <w:shd w:val="clear" w:color="auto" w:fill="auto"/>
              <w:spacing w:after="120" w:line="240" w:lineRule="auto"/>
              <w:jc w:val="center"/>
              <w:rPr>
                <w:rFonts w:ascii="Sylfaen" w:hAnsi="Sylfaen" w:cs="Sylfaen"/>
                <w:sz w:val="20"/>
                <w:szCs w:val="20"/>
              </w:rPr>
            </w:pPr>
            <w:r w:rsidRPr="0036360A">
              <w:rPr>
                <w:rFonts w:ascii="Sylfaen" w:hAnsi="Sylfaen" w:cs="Sylfaen"/>
                <w:sz w:val="20"/>
                <w:szCs w:val="20"/>
              </w:rPr>
              <w:t>7</w:t>
            </w:r>
          </w:p>
        </w:tc>
        <w:tc>
          <w:tcPr>
            <w:tcW w:w="2693" w:type="dxa"/>
            <w:tcBorders>
              <w:top w:val="single" w:sz="4" w:space="0" w:color="auto"/>
              <w:left w:val="single" w:sz="4" w:space="0" w:color="auto"/>
              <w:bottom w:val="single" w:sz="4" w:space="0" w:color="auto"/>
            </w:tcBorders>
            <w:shd w:val="clear" w:color="auto" w:fill="FFFFFF"/>
          </w:tcPr>
          <w:p w14:paraId="6AA2928F" w14:textId="77777777" w:rsidR="009E6754" w:rsidRPr="0036360A" w:rsidRDefault="009E6754" w:rsidP="0036360A">
            <w:pPr>
              <w:pStyle w:val="a3"/>
              <w:shd w:val="clear" w:color="auto" w:fill="auto"/>
              <w:spacing w:after="120" w:line="240" w:lineRule="auto"/>
              <w:rPr>
                <w:rFonts w:ascii="Sylfaen" w:hAnsi="Sylfaen" w:cs="Sylfaen"/>
                <w:sz w:val="20"/>
                <w:szCs w:val="20"/>
              </w:rPr>
            </w:pPr>
            <w:r w:rsidRPr="0036360A">
              <w:rPr>
                <w:rFonts w:ascii="Sylfaen" w:hAnsi="Sylfaen" w:cs="Sylfaen"/>
                <w:sz w:val="20"/>
                <w:szCs w:val="20"/>
              </w:rPr>
              <w:t>Արդյունքները</w:t>
            </w:r>
          </w:p>
        </w:tc>
        <w:tc>
          <w:tcPr>
            <w:tcW w:w="5833" w:type="dxa"/>
            <w:tcBorders>
              <w:top w:val="single" w:sz="4" w:space="0" w:color="auto"/>
              <w:left w:val="single" w:sz="4" w:space="0" w:color="auto"/>
              <w:bottom w:val="single" w:sz="4" w:space="0" w:color="auto"/>
              <w:right w:val="single" w:sz="4" w:space="0" w:color="auto"/>
            </w:tcBorders>
            <w:shd w:val="clear" w:color="auto" w:fill="FFFFFF"/>
            <w:vAlign w:val="center"/>
          </w:tcPr>
          <w:p w14:paraId="79DD7813" w14:textId="77777777" w:rsidR="009E6754" w:rsidRPr="0036360A" w:rsidRDefault="009E6754" w:rsidP="0036360A">
            <w:pPr>
              <w:pStyle w:val="a3"/>
              <w:shd w:val="clear" w:color="auto" w:fill="auto"/>
              <w:spacing w:after="120" w:line="240" w:lineRule="auto"/>
              <w:rPr>
                <w:rFonts w:ascii="Sylfaen" w:hAnsi="Sylfaen" w:cs="Sylfaen"/>
                <w:sz w:val="20"/>
                <w:szCs w:val="20"/>
              </w:rPr>
            </w:pPr>
            <w:r w:rsidRPr="0036360A">
              <w:rPr>
                <w:rFonts w:ascii="Sylfaen" w:hAnsi="Sylfaen" w:cs="Sylfaen"/>
                <w:sz w:val="20"/>
                <w:szCs w:val="20"/>
              </w:rPr>
              <w:t>ժամանակավոր կարանտինային բուսասանիտարական միջոցների մասին տեղեկությունների ընդհանուր տեղեկատվական ռեսուրսից տեղեկությունները կամ հարցման պարամետրերը բավարարող տեղեկությունների բացակայության մասին ծանուցումը մշակվել են</w:t>
            </w:r>
          </w:p>
        </w:tc>
      </w:tr>
    </w:tbl>
    <w:p w14:paraId="003F44AF" w14:textId="77777777" w:rsidR="0036360A" w:rsidRDefault="0036360A" w:rsidP="00186716">
      <w:pPr>
        <w:pStyle w:val="1"/>
        <w:shd w:val="clear" w:color="auto" w:fill="auto"/>
        <w:spacing w:after="160"/>
        <w:ind w:firstLine="0"/>
        <w:jc w:val="center"/>
        <w:rPr>
          <w:rFonts w:ascii="Sylfaen" w:hAnsi="Sylfaen" w:cs="Sylfaen"/>
          <w:sz w:val="24"/>
          <w:szCs w:val="24"/>
        </w:rPr>
      </w:pPr>
    </w:p>
    <w:p w14:paraId="163A9C08" w14:textId="77777777" w:rsidR="0036360A" w:rsidRDefault="0036360A">
      <w:pPr>
        <w:rPr>
          <w:rFonts w:eastAsia="Times New Roman"/>
          <w:color w:val="auto"/>
        </w:rPr>
      </w:pPr>
      <w:r>
        <w:br w:type="page"/>
      </w:r>
    </w:p>
    <w:p w14:paraId="6180AA0F"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cs="Sylfaen"/>
          <w:sz w:val="24"/>
          <w:szCs w:val="24"/>
        </w:rPr>
        <w:t>IX. Գործողությունների կարգն արտակարգ իրավիճակներում</w:t>
      </w:r>
    </w:p>
    <w:p w14:paraId="2008F0C7" w14:textId="77777777" w:rsidR="009E6754" w:rsidRPr="00B62852" w:rsidRDefault="009E6754" w:rsidP="0036360A">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116.</w:t>
      </w:r>
      <w:r w:rsidR="0036360A" w:rsidRPr="0036360A">
        <w:rPr>
          <w:rFonts w:ascii="Sylfaen" w:hAnsi="Sylfaen" w:cs="Sylfaen"/>
          <w:sz w:val="24"/>
          <w:szCs w:val="24"/>
        </w:rPr>
        <w:tab/>
      </w:r>
      <w:r w:rsidRPr="00B62852">
        <w:rPr>
          <w:rFonts w:ascii="Sylfaen" w:hAnsi="Sylfaen" w:cs="Sylfaen"/>
          <w:sz w:val="24"/>
          <w:szCs w:val="24"/>
        </w:rPr>
        <w:t xml:space="preserve">Ընդհանուր գործընթացի ընթացակարգերը կատարելիս հնարավոր են բացառիկ իրավիճակներ, որոնց դեպքում տվյալների մշակումը չի կարող կատարվել սովորական ռեժիմով: Դա կարող է տեղի ունենալ տեխնիկական խափանումներ, կառուցվածքային </w:t>
      </w:r>
      <w:r w:rsidR="00186716">
        <w:rPr>
          <w:rFonts w:ascii="Sylfaen" w:hAnsi="Sylfaen" w:cs="Sylfaen"/>
          <w:sz w:val="24"/>
          <w:szCs w:val="24"/>
        </w:rPr>
        <w:t>եւ</w:t>
      </w:r>
      <w:r w:rsidRPr="00B62852">
        <w:rPr>
          <w:rFonts w:ascii="Sylfaen" w:hAnsi="Sylfaen" w:cs="Sylfaen"/>
          <w:sz w:val="24"/>
          <w:szCs w:val="24"/>
        </w:rPr>
        <w:t xml:space="preserve"> ձ</w:t>
      </w:r>
      <w:r w:rsidR="00186716">
        <w:rPr>
          <w:rFonts w:ascii="Sylfaen" w:hAnsi="Sylfaen" w:cs="Sylfaen"/>
          <w:sz w:val="24"/>
          <w:szCs w:val="24"/>
        </w:rPr>
        <w:t>եւ</w:t>
      </w:r>
      <w:r w:rsidRPr="00B62852">
        <w:rPr>
          <w:rFonts w:ascii="Sylfaen" w:hAnsi="Sylfaen" w:cs="Sylfaen"/>
          <w:sz w:val="24"/>
          <w:szCs w:val="24"/>
        </w:rPr>
        <w:t xml:space="preserve">աչափատրամաբանական հսկողության սխալներ առաջանալիս </w:t>
      </w:r>
      <w:r w:rsidR="00186716">
        <w:rPr>
          <w:rFonts w:ascii="Sylfaen" w:hAnsi="Sylfaen" w:cs="Sylfaen"/>
          <w:sz w:val="24"/>
          <w:szCs w:val="24"/>
        </w:rPr>
        <w:t>եւ</w:t>
      </w:r>
      <w:r w:rsidRPr="00B62852">
        <w:rPr>
          <w:rFonts w:ascii="Sylfaen" w:hAnsi="Sylfaen" w:cs="Sylfaen"/>
          <w:sz w:val="24"/>
          <w:szCs w:val="24"/>
        </w:rPr>
        <w:t xml:space="preserve"> այլ դեպքերում:</w:t>
      </w:r>
    </w:p>
    <w:p w14:paraId="1209BA7E" w14:textId="77777777" w:rsidR="009E6754" w:rsidRPr="00B62852" w:rsidRDefault="009E6754" w:rsidP="0036360A">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117.</w:t>
      </w:r>
      <w:r w:rsidR="0036360A" w:rsidRPr="0036360A">
        <w:rPr>
          <w:rFonts w:ascii="Sylfaen" w:hAnsi="Sylfaen" w:cs="Sylfaen"/>
          <w:sz w:val="24"/>
          <w:szCs w:val="24"/>
        </w:rPr>
        <w:tab/>
      </w:r>
      <w:r w:rsidRPr="00B62852">
        <w:rPr>
          <w:rFonts w:ascii="Sylfaen" w:hAnsi="Sylfaen" w:cs="Sylfaen"/>
          <w:sz w:val="24"/>
          <w:szCs w:val="24"/>
        </w:rPr>
        <w:t xml:space="preserve">Կառուցվածքային </w:t>
      </w:r>
      <w:r w:rsidR="00186716">
        <w:rPr>
          <w:rFonts w:ascii="Sylfaen" w:hAnsi="Sylfaen" w:cs="Sylfaen"/>
          <w:sz w:val="24"/>
          <w:szCs w:val="24"/>
        </w:rPr>
        <w:t>եւ</w:t>
      </w:r>
      <w:r w:rsidRPr="00B62852">
        <w:rPr>
          <w:rFonts w:ascii="Sylfaen" w:hAnsi="Sylfaen" w:cs="Sylfaen"/>
          <w:sz w:val="24"/>
          <w:szCs w:val="24"/>
        </w:rPr>
        <w:t xml:space="preserve"> ձ</w:t>
      </w:r>
      <w:r w:rsidR="00186716">
        <w:rPr>
          <w:rFonts w:ascii="Sylfaen" w:hAnsi="Sylfaen" w:cs="Sylfaen"/>
          <w:sz w:val="24"/>
          <w:szCs w:val="24"/>
        </w:rPr>
        <w:t>եւ</w:t>
      </w:r>
      <w:r w:rsidRPr="00B62852">
        <w:rPr>
          <w:rFonts w:ascii="Sylfaen" w:hAnsi="Sylfaen" w:cs="Sylfaen"/>
          <w:sz w:val="24"/>
          <w:szCs w:val="24"/>
        </w:rPr>
        <w:t xml:space="preserve">աչափատրամաբանական հսկողության սխալներ առաջանալու դեպքում լիազորված մարմինը, տեղեկատվական փոխգործակցության կանոնակարգին համապատասխան, իրականացնում է </w:t>
      </w:r>
      <w:r w:rsidRPr="00B62852">
        <w:rPr>
          <w:rFonts w:ascii="Sylfaen" w:hAnsi="Sylfaen"/>
          <w:sz w:val="24"/>
          <w:szCs w:val="24"/>
        </w:rPr>
        <w:t xml:space="preserve">Էլեկտրոնային փաստաթղթերի </w:t>
      </w:r>
      <w:r w:rsidR="00186716">
        <w:rPr>
          <w:rFonts w:ascii="Sylfaen" w:hAnsi="Sylfaen"/>
          <w:sz w:val="24"/>
          <w:szCs w:val="24"/>
        </w:rPr>
        <w:t>եւ</w:t>
      </w:r>
      <w:r w:rsidRPr="00B62852">
        <w:rPr>
          <w:rFonts w:ascii="Sylfaen" w:hAnsi="Sylfaen"/>
          <w:sz w:val="24"/>
          <w:szCs w:val="24"/>
        </w:rPr>
        <w:t xml:space="preserve"> տեղեկությունների ձ</w:t>
      </w:r>
      <w:r w:rsidR="00186716">
        <w:rPr>
          <w:rFonts w:ascii="Sylfaen" w:hAnsi="Sylfaen"/>
          <w:sz w:val="24"/>
          <w:szCs w:val="24"/>
        </w:rPr>
        <w:t>եւ</w:t>
      </w:r>
      <w:r w:rsidRPr="00B62852">
        <w:rPr>
          <w:rFonts w:ascii="Sylfaen" w:hAnsi="Sylfaen"/>
          <w:sz w:val="24"/>
          <w:szCs w:val="24"/>
        </w:rPr>
        <w:t xml:space="preserve">աչափերի ու կառուցվածքների նկարագրությանը </w:t>
      </w:r>
      <w:r w:rsidR="00186716">
        <w:rPr>
          <w:rFonts w:ascii="Sylfaen" w:hAnsi="Sylfaen"/>
          <w:sz w:val="24"/>
          <w:szCs w:val="24"/>
        </w:rPr>
        <w:t>եւ</w:t>
      </w:r>
      <w:r w:rsidRPr="00B62852">
        <w:rPr>
          <w:rFonts w:ascii="Sylfaen" w:hAnsi="Sylfaen"/>
          <w:sz w:val="24"/>
          <w:szCs w:val="24"/>
        </w:rPr>
        <w:t xml:space="preserve"> էլեկտրոնային փաստաթղթերի ու տեղեկությունների լրացման պահանջներին </w:t>
      </w:r>
      <w:r w:rsidRPr="00B62852">
        <w:rPr>
          <w:rFonts w:ascii="Sylfaen" w:hAnsi="Sylfaen" w:cs="Sylfaen"/>
          <w:sz w:val="24"/>
          <w:szCs w:val="24"/>
        </w:rPr>
        <w:t>այն հաղորդագրության համապատասխանության ստուգումը, որի վերաբերյալ ստացվել է սխալի մասին ծանուցումը: Նշված փաստաթղթերի պահանջներին տեղեկությունների անհամապատասխանության հայտնաբերման դեպքում լիազորված մարմինը, սահմանված կարգին համապատասխան, անհրաժեշտ միջոցներ է ձեռնարկում՝ հայտնաբերված սխալը վերացնելու համար:</w:t>
      </w:r>
    </w:p>
    <w:p w14:paraId="1A443018" w14:textId="77777777" w:rsidR="009E6754" w:rsidRPr="00B62852" w:rsidRDefault="009E6754" w:rsidP="0036360A">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118.</w:t>
      </w:r>
      <w:r w:rsidR="0036360A" w:rsidRPr="0036360A">
        <w:rPr>
          <w:rFonts w:ascii="Sylfaen" w:hAnsi="Sylfaen" w:cs="Sylfaen"/>
          <w:sz w:val="24"/>
          <w:szCs w:val="24"/>
        </w:rPr>
        <w:tab/>
      </w:r>
      <w:r w:rsidRPr="00B62852">
        <w:rPr>
          <w:rFonts w:ascii="Sylfaen" w:hAnsi="Sylfaen" w:cs="Sylfaen"/>
          <w:sz w:val="24"/>
          <w:szCs w:val="24"/>
        </w:rPr>
        <w:t xml:space="preserve">Արտակարգ իրավիճակների կարգավորման նպատակներով անդամ պետությունները միմյանց </w:t>
      </w:r>
      <w:r w:rsidR="00186716">
        <w:rPr>
          <w:rFonts w:ascii="Sylfaen" w:hAnsi="Sylfaen" w:cs="Sylfaen"/>
          <w:sz w:val="24"/>
          <w:szCs w:val="24"/>
        </w:rPr>
        <w:t>եւ</w:t>
      </w:r>
      <w:r w:rsidRPr="00B62852">
        <w:rPr>
          <w:rFonts w:ascii="Sylfaen" w:hAnsi="Sylfaen" w:cs="Sylfaen"/>
          <w:sz w:val="24"/>
          <w:szCs w:val="24"/>
        </w:rPr>
        <w:t xml:space="preserve"> Հանձնաժողովին տեղեկացնում են այն լիազորված մարմինների մասին, որոնց իրավասության մեջ է մտնում սույն կանոններով նախատեսված պահանջների կատարումը, ինչպես նա</w:t>
      </w:r>
      <w:r w:rsidR="00186716">
        <w:rPr>
          <w:rFonts w:ascii="Sylfaen" w:hAnsi="Sylfaen" w:cs="Sylfaen"/>
          <w:sz w:val="24"/>
          <w:szCs w:val="24"/>
        </w:rPr>
        <w:t>եւ</w:t>
      </w:r>
      <w:r w:rsidRPr="00B62852">
        <w:rPr>
          <w:rFonts w:ascii="Sylfaen" w:hAnsi="Sylfaen" w:cs="Sylfaen"/>
          <w:sz w:val="24"/>
          <w:szCs w:val="24"/>
        </w:rPr>
        <w:t xml:space="preserve"> ներկայացնում են տեղեկություններ ընդհանուր գործընթացն իրագործելիս տեխնիկական աջակցության ապահովման համար պատասխանատու անձանց մասին:</w:t>
      </w:r>
    </w:p>
    <w:p w14:paraId="44F5C4A9" w14:textId="77777777" w:rsidR="0036360A" w:rsidRPr="00FE3616" w:rsidRDefault="0036360A" w:rsidP="00186716">
      <w:pPr>
        <w:spacing w:after="160" w:line="360" w:lineRule="auto"/>
        <w:sectPr w:rsidR="0036360A" w:rsidRPr="00FE3616" w:rsidSect="005244B7">
          <w:pgSz w:w="11900" w:h="16840"/>
          <w:pgMar w:top="1418" w:right="1418" w:bottom="1418" w:left="1418" w:header="0" w:footer="657" w:gutter="0"/>
          <w:pgNumType w:start="1"/>
          <w:cols w:space="720"/>
          <w:noEndnote/>
          <w:titlePg/>
          <w:docGrid w:linePitch="360"/>
        </w:sectPr>
      </w:pPr>
    </w:p>
    <w:p w14:paraId="23866D39" w14:textId="77777777" w:rsidR="009E6754" w:rsidRPr="00B62852" w:rsidRDefault="009E6754" w:rsidP="0036360A">
      <w:pPr>
        <w:pStyle w:val="1"/>
        <w:shd w:val="clear" w:color="auto" w:fill="auto"/>
        <w:spacing w:after="160"/>
        <w:ind w:left="5103" w:firstLine="0"/>
        <w:jc w:val="center"/>
        <w:rPr>
          <w:rFonts w:ascii="Sylfaen" w:hAnsi="Sylfaen" w:cs="Sylfaen"/>
          <w:sz w:val="24"/>
          <w:szCs w:val="24"/>
        </w:rPr>
      </w:pPr>
      <w:r w:rsidRPr="00B62852">
        <w:rPr>
          <w:rFonts w:ascii="Sylfaen" w:hAnsi="Sylfaen" w:cs="Sylfaen"/>
          <w:sz w:val="24"/>
          <w:szCs w:val="24"/>
        </w:rPr>
        <w:t>ՀԱՍՏԱՏՎԱԾ Է</w:t>
      </w:r>
    </w:p>
    <w:p w14:paraId="7718F7C6" w14:textId="77777777" w:rsidR="009E6754" w:rsidRPr="00B62852" w:rsidRDefault="009E6754" w:rsidP="0036360A">
      <w:pPr>
        <w:pStyle w:val="1"/>
        <w:shd w:val="clear" w:color="auto" w:fill="auto"/>
        <w:spacing w:after="160"/>
        <w:ind w:left="5103" w:firstLine="0"/>
        <w:jc w:val="center"/>
        <w:rPr>
          <w:rFonts w:ascii="Sylfaen" w:hAnsi="Sylfaen" w:cs="Sylfaen"/>
          <w:sz w:val="24"/>
          <w:szCs w:val="24"/>
        </w:rPr>
      </w:pPr>
      <w:r w:rsidRPr="00B62852">
        <w:rPr>
          <w:rFonts w:ascii="Sylfaen" w:hAnsi="Sylfaen" w:cs="Sylfaen"/>
          <w:sz w:val="24"/>
          <w:szCs w:val="24"/>
        </w:rPr>
        <w:t xml:space="preserve">Եվրասիական տնտեսական հանձնաժողովի կոլեգիայի </w:t>
      </w:r>
      <w:r w:rsidR="0036360A" w:rsidRPr="00FE3616">
        <w:rPr>
          <w:rFonts w:ascii="Sylfaen" w:hAnsi="Sylfaen" w:cs="Sylfaen"/>
          <w:sz w:val="24"/>
          <w:szCs w:val="24"/>
        </w:rPr>
        <w:br/>
      </w:r>
      <w:r w:rsidRPr="00B62852">
        <w:rPr>
          <w:rFonts w:ascii="Sylfaen" w:hAnsi="Sylfaen" w:cs="Sylfaen"/>
          <w:sz w:val="24"/>
          <w:szCs w:val="24"/>
        </w:rPr>
        <w:t>2019 թվականի դեկտեմբերի 24-ի թիվ 228 որոշմամբ</w:t>
      </w:r>
    </w:p>
    <w:p w14:paraId="13E65F7E" w14:textId="77777777" w:rsidR="009E6754" w:rsidRPr="00B62852" w:rsidRDefault="009E6754" w:rsidP="00186716">
      <w:pPr>
        <w:pStyle w:val="1"/>
        <w:shd w:val="clear" w:color="auto" w:fill="auto"/>
        <w:spacing w:after="160"/>
        <w:ind w:firstLine="0"/>
        <w:jc w:val="center"/>
        <w:rPr>
          <w:rFonts w:ascii="Sylfaen" w:hAnsi="Sylfaen" w:cs="Sylfaen"/>
          <w:b/>
          <w:bCs/>
          <w:sz w:val="24"/>
          <w:szCs w:val="24"/>
        </w:rPr>
      </w:pPr>
    </w:p>
    <w:p w14:paraId="07EA224B"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cs="Sylfaen"/>
          <w:b/>
          <w:bCs/>
          <w:sz w:val="24"/>
          <w:szCs w:val="24"/>
        </w:rPr>
        <w:t>ԿԱՐԳ</w:t>
      </w:r>
    </w:p>
    <w:p w14:paraId="3C324F98"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cs="Sylfaen"/>
          <w:b/>
          <w:bCs/>
          <w:sz w:val="24"/>
          <w:szCs w:val="24"/>
        </w:rPr>
        <w:t>«Եվրասիական տնտեսական միության անդամ պետությունների լիազորված մարմինների միջ</w:t>
      </w:r>
      <w:r w:rsidR="00186716">
        <w:rPr>
          <w:rFonts w:ascii="Sylfaen" w:hAnsi="Sylfaen" w:cs="Sylfaen"/>
          <w:b/>
          <w:bCs/>
          <w:sz w:val="24"/>
          <w:szCs w:val="24"/>
        </w:rPr>
        <w:t>եւ</w:t>
      </w:r>
      <w:r w:rsidRPr="00B62852">
        <w:rPr>
          <w:rFonts w:ascii="Sylfaen" w:hAnsi="Sylfaen" w:cs="Sylfaen"/>
          <w:b/>
          <w:bCs/>
          <w:sz w:val="24"/>
          <w:szCs w:val="24"/>
        </w:rPr>
        <w:t xml:space="preserve"> ժամանակավոր կարանտինային բուսասանիտարական միջոցների սահմանման մասին տեղեկատվության փոխանակման ապահովում» ընդհանուր գործընթացին միանալու</w:t>
      </w:r>
    </w:p>
    <w:p w14:paraId="71244478" w14:textId="77777777" w:rsidR="009E6754" w:rsidRPr="00B62852" w:rsidRDefault="009E6754" w:rsidP="0036360A">
      <w:pPr>
        <w:pStyle w:val="1"/>
        <w:shd w:val="clear" w:color="auto" w:fill="auto"/>
        <w:spacing w:after="160" w:line="346" w:lineRule="auto"/>
        <w:ind w:firstLine="0"/>
        <w:jc w:val="center"/>
        <w:rPr>
          <w:rFonts w:ascii="Sylfaen" w:hAnsi="Sylfaen" w:cs="Sylfaen"/>
          <w:sz w:val="24"/>
          <w:szCs w:val="24"/>
        </w:rPr>
      </w:pPr>
    </w:p>
    <w:p w14:paraId="1763B006" w14:textId="77777777" w:rsidR="009E6754" w:rsidRPr="00B62852" w:rsidRDefault="009E6754" w:rsidP="0036360A">
      <w:pPr>
        <w:pStyle w:val="1"/>
        <w:shd w:val="clear" w:color="auto" w:fill="auto"/>
        <w:spacing w:after="160" w:line="346" w:lineRule="auto"/>
        <w:ind w:firstLine="0"/>
        <w:jc w:val="center"/>
        <w:rPr>
          <w:rFonts w:ascii="Sylfaen" w:hAnsi="Sylfaen" w:cs="Sylfaen"/>
          <w:sz w:val="24"/>
          <w:szCs w:val="24"/>
        </w:rPr>
      </w:pPr>
      <w:r w:rsidRPr="00B62852">
        <w:rPr>
          <w:rFonts w:ascii="Sylfaen" w:hAnsi="Sylfaen" w:cs="Sylfaen"/>
          <w:sz w:val="24"/>
          <w:szCs w:val="24"/>
        </w:rPr>
        <w:t>I. Ընդհանուր դրույթներ</w:t>
      </w:r>
    </w:p>
    <w:p w14:paraId="6664968B" w14:textId="77777777" w:rsidR="009E6754" w:rsidRPr="00B62852" w:rsidRDefault="009E6754" w:rsidP="0036360A">
      <w:pPr>
        <w:pStyle w:val="1"/>
        <w:shd w:val="clear" w:color="auto" w:fill="auto"/>
        <w:tabs>
          <w:tab w:val="left" w:pos="1134"/>
        </w:tabs>
        <w:spacing w:after="160" w:line="346" w:lineRule="auto"/>
        <w:ind w:firstLine="567"/>
        <w:jc w:val="both"/>
        <w:rPr>
          <w:rFonts w:ascii="Sylfaen" w:hAnsi="Sylfaen" w:cs="Sylfaen"/>
          <w:sz w:val="24"/>
          <w:szCs w:val="24"/>
        </w:rPr>
      </w:pPr>
      <w:r w:rsidRPr="00B62852">
        <w:rPr>
          <w:rFonts w:ascii="Sylfaen" w:hAnsi="Sylfaen" w:cs="Sylfaen"/>
          <w:sz w:val="24"/>
          <w:szCs w:val="24"/>
        </w:rPr>
        <w:t>1.</w:t>
      </w:r>
      <w:r w:rsidR="0036360A" w:rsidRPr="0036360A">
        <w:rPr>
          <w:rFonts w:ascii="Sylfaen" w:hAnsi="Sylfaen" w:cs="Sylfaen"/>
          <w:sz w:val="24"/>
          <w:szCs w:val="24"/>
        </w:rPr>
        <w:tab/>
      </w:r>
      <w:r w:rsidRPr="00B62852">
        <w:rPr>
          <w:rFonts w:ascii="Sylfaen" w:hAnsi="Sylfaen" w:cs="Sylfaen"/>
          <w:sz w:val="24"/>
          <w:szCs w:val="24"/>
        </w:rPr>
        <w:t>Սույն կարգը մշակվել է Եվրասիական տնտեսական միության (այսուհետ` Միություն) իրավունքի մաս կազմող հետ</w:t>
      </w:r>
      <w:r w:rsidR="00186716">
        <w:rPr>
          <w:rFonts w:ascii="Sylfaen" w:hAnsi="Sylfaen" w:cs="Sylfaen"/>
          <w:sz w:val="24"/>
          <w:szCs w:val="24"/>
        </w:rPr>
        <w:t>եւ</w:t>
      </w:r>
      <w:r w:rsidRPr="00B62852">
        <w:rPr>
          <w:rFonts w:ascii="Sylfaen" w:hAnsi="Sylfaen" w:cs="Sylfaen"/>
          <w:sz w:val="24"/>
          <w:szCs w:val="24"/>
        </w:rPr>
        <w:t>յալ ակտերին համապատասխան`</w:t>
      </w:r>
    </w:p>
    <w:p w14:paraId="3BF02D76" w14:textId="77777777" w:rsidR="009E6754" w:rsidRPr="00B62852" w:rsidRDefault="009E6754" w:rsidP="0036360A">
      <w:pPr>
        <w:pStyle w:val="1"/>
        <w:shd w:val="clear" w:color="auto" w:fill="auto"/>
        <w:spacing w:after="160" w:line="346" w:lineRule="auto"/>
        <w:ind w:firstLine="567"/>
        <w:jc w:val="both"/>
        <w:rPr>
          <w:rFonts w:ascii="Sylfaen" w:hAnsi="Sylfaen" w:cs="Sylfaen"/>
          <w:sz w:val="24"/>
          <w:szCs w:val="24"/>
        </w:rPr>
      </w:pPr>
      <w:r w:rsidRPr="00B62852">
        <w:rPr>
          <w:rFonts w:ascii="Sylfaen" w:hAnsi="Sylfaen" w:cs="Sylfaen"/>
          <w:bCs/>
          <w:sz w:val="24"/>
          <w:szCs w:val="24"/>
        </w:rPr>
        <w:t xml:space="preserve"> «Եվրասիական տնտեսական միության մասին» </w:t>
      </w:r>
      <w:r w:rsidRPr="00B62852">
        <w:rPr>
          <w:rFonts w:ascii="Sylfaen" w:hAnsi="Sylfaen" w:cs="Sylfaen"/>
          <w:sz w:val="24"/>
          <w:szCs w:val="24"/>
        </w:rPr>
        <w:t>2014 թվականի մայիսի 29-ի պայմանագիր.</w:t>
      </w:r>
    </w:p>
    <w:p w14:paraId="080CCEFA" w14:textId="77777777" w:rsidR="009E6754" w:rsidRPr="00B62852" w:rsidRDefault="009E6754" w:rsidP="0036360A">
      <w:pPr>
        <w:pStyle w:val="1"/>
        <w:shd w:val="clear" w:color="auto" w:fill="auto"/>
        <w:spacing w:after="160" w:line="346" w:lineRule="auto"/>
        <w:ind w:firstLine="567"/>
        <w:jc w:val="both"/>
        <w:rPr>
          <w:rFonts w:ascii="Sylfaen" w:hAnsi="Sylfaen" w:cs="Sylfaen"/>
          <w:sz w:val="24"/>
          <w:szCs w:val="24"/>
        </w:rPr>
      </w:pPr>
      <w:r w:rsidRPr="00B62852">
        <w:rPr>
          <w:rFonts w:ascii="Sylfaen" w:hAnsi="Sylfaen" w:cs="Sylfaen"/>
          <w:sz w:val="24"/>
          <w:szCs w:val="24"/>
        </w:rPr>
        <w:t>Եվրասիական տնտեսական հանձնաժողովի կոլեգիայի 2019 թվականի մարտի 19-ի «Կարանտինային բուսասանիտարական միջոցների կիրառման տեղեկատվական ապահովման ոլորտում ընդհանուր գործընթացների իրագործման կանոնները հաստատելու մասին» թիվ 38 որոշում.</w:t>
      </w:r>
    </w:p>
    <w:p w14:paraId="6E6D0EC1" w14:textId="77777777" w:rsidR="009E6754" w:rsidRPr="00B62852" w:rsidRDefault="009E6754" w:rsidP="0036360A">
      <w:pPr>
        <w:pStyle w:val="1"/>
        <w:shd w:val="clear" w:color="auto" w:fill="auto"/>
        <w:spacing w:after="160" w:line="346" w:lineRule="auto"/>
        <w:ind w:firstLine="567"/>
        <w:jc w:val="both"/>
        <w:rPr>
          <w:rFonts w:ascii="Sylfaen" w:hAnsi="Sylfaen" w:cs="Sylfaen"/>
          <w:sz w:val="24"/>
          <w:szCs w:val="24"/>
        </w:rPr>
      </w:pPr>
      <w:r w:rsidRPr="00B62852">
        <w:rPr>
          <w:rFonts w:ascii="Sylfaen" w:hAnsi="Sylfaen" w:cs="Sylfaen"/>
          <w:sz w:val="24"/>
          <w:szCs w:val="24"/>
        </w:rPr>
        <w:t xml:space="preserve">Եվրասիական տնտեսական հանձնաժողովի կոլեգիայի 2014 թվականի նոյեմբերի 6-ի «Ընդհանուր գործընթացներն արտաքին </w:t>
      </w:r>
      <w:r w:rsidR="00186716">
        <w:rPr>
          <w:rFonts w:ascii="Sylfaen" w:hAnsi="Sylfaen" w:cs="Sylfaen"/>
          <w:sz w:val="24"/>
          <w:szCs w:val="24"/>
        </w:rPr>
        <w:t>եւ</w:t>
      </w:r>
      <w:r w:rsidRPr="00B62852">
        <w:rPr>
          <w:rFonts w:ascii="Sylfaen" w:hAnsi="Sylfaen" w:cs="Sylfaen"/>
          <w:sz w:val="24"/>
          <w:szCs w:val="24"/>
        </w:rPr>
        <w:t xml:space="preserve"> փոխադարձ առ</w:t>
      </w:r>
      <w:r w:rsidR="00186716">
        <w:rPr>
          <w:rFonts w:ascii="Sylfaen" w:hAnsi="Sylfaen" w:cs="Sylfaen"/>
          <w:sz w:val="24"/>
          <w:szCs w:val="24"/>
        </w:rPr>
        <w:t>եւ</w:t>
      </w:r>
      <w:r w:rsidRPr="00B62852">
        <w:rPr>
          <w:rFonts w:ascii="Sylfaen" w:hAnsi="Sylfaen" w:cs="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8DBFC52"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r w:rsidRPr="00B62852">
        <w:rPr>
          <w:rFonts w:ascii="Sylfaen" w:hAnsi="Sylfaen" w:cs="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186716">
        <w:rPr>
          <w:rFonts w:ascii="Sylfaen" w:hAnsi="Sylfaen" w:cs="Sylfaen"/>
          <w:sz w:val="24"/>
          <w:szCs w:val="24"/>
        </w:rPr>
        <w:t>եւ</w:t>
      </w:r>
      <w:r w:rsidRPr="00B62852">
        <w:rPr>
          <w:rFonts w:ascii="Sylfaen" w:hAnsi="Sylfaen" w:cs="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A6BB984"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r w:rsidRPr="00B62852">
        <w:rPr>
          <w:rFonts w:ascii="Sylfaen" w:hAnsi="Sylfaen" w:cs="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186716">
        <w:rPr>
          <w:rFonts w:ascii="Sylfaen" w:hAnsi="Sylfaen" w:cs="Sylfaen"/>
          <w:sz w:val="24"/>
          <w:szCs w:val="24"/>
        </w:rPr>
        <w:t>եւ</w:t>
      </w:r>
      <w:r w:rsidRPr="00B62852">
        <w:rPr>
          <w:rFonts w:ascii="Sylfaen" w:hAnsi="Sylfaen" w:cs="Sylfaen"/>
          <w:sz w:val="24"/>
          <w:szCs w:val="24"/>
        </w:rPr>
        <w:t xml:space="preserve"> նկարագրության մեթոդիկայի մասին» թիվ 63 որոշում.</w:t>
      </w:r>
    </w:p>
    <w:p w14:paraId="71B8F416"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r w:rsidRPr="00B62852">
        <w:rPr>
          <w:rFonts w:ascii="Sylfaen" w:hAnsi="Sylfaen" w:cs="Sylfaen"/>
          <w:sz w:val="24"/>
          <w:szCs w:val="24"/>
        </w:rPr>
        <w:t xml:space="preserve">Եվրասիական տնտեսական հանձնաժողովի կոլեգիայի 2015 թվականի օգոստոսի 18-ի «Արտաքին </w:t>
      </w:r>
      <w:r w:rsidR="00186716">
        <w:rPr>
          <w:rFonts w:ascii="Sylfaen" w:hAnsi="Sylfaen" w:cs="Sylfaen"/>
          <w:sz w:val="24"/>
          <w:szCs w:val="24"/>
        </w:rPr>
        <w:t>եւ</w:t>
      </w:r>
      <w:r w:rsidRPr="00B62852">
        <w:rPr>
          <w:rFonts w:ascii="Sylfaen" w:hAnsi="Sylfaen" w:cs="Sylfaen"/>
          <w:sz w:val="24"/>
          <w:szCs w:val="24"/>
        </w:rPr>
        <w:t xml:space="preserve"> փոխադարձ առ</w:t>
      </w:r>
      <w:r w:rsidR="00186716">
        <w:rPr>
          <w:rFonts w:ascii="Sylfaen" w:hAnsi="Sylfaen" w:cs="Sylfaen"/>
          <w:sz w:val="24"/>
          <w:szCs w:val="24"/>
        </w:rPr>
        <w:t>եւ</w:t>
      </w:r>
      <w:r w:rsidRPr="00B62852">
        <w:rPr>
          <w:rFonts w:ascii="Sylfaen" w:hAnsi="Sylfaen" w:cs="Sylfaen"/>
          <w:sz w:val="24"/>
          <w:szCs w:val="24"/>
        </w:rPr>
        <w:t>տրի ինտեգրված տեղեկատվական համակարգի միջպետական փորձարկումների մասին» թիվ 96 որոշում.</w:t>
      </w:r>
    </w:p>
    <w:p w14:paraId="5F78E8DA"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r w:rsidRPr="00B62852">
        <w:rPr>
          <w:rFonts w:ascii="Sylfaen" w:hAnsi="Sylfaen" w:cs="Sylfaen"/>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3C89CC96"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p>
    <w:p w14:paraId="0D7A64B9"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cs="Sylfaen"/>
          <w:sz w:val="24"/>
          <w:szCs w:val="24"/>
        </w:rPr>
        <w:t>II. Կիրառման ոլորտը</w:t>
      </w:r>
    </w:p>
    <w:p w14:paraId="2B76B299" w14:textId="77777777" w:rsidR="009E6754" w:rsidRPr="00B62852" w:rsidRDefault="009E6754" w:rsidP="0036360A">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2.</w:t>
      </w:r>
      <w:r w:rsidR="0036360A" w:rsidRPr="0036360A">
        <w:rPr>
          <w:rFonts w:ascii="Sylfaen" w:hAnsi="Sylfaen" w:cs="Sylfaen"/>
          <w:sz w:val="24"/>
          <w:szCs w:val="24"/>
        </w:rPr>
        <w:tab/>
      </w:r>
      <w:r w:rsidRPr="00B62852">
        <w:rPr>
          <w:rFonts w:ascii="Sylfaen" w:hAnsi="Sylfaen" w:cs="Sylfaen"/>
          <w:sz w:val="24"/>
          <w:szCs w:val="24"/>
        </w:rPr>
        <w:t xml:space="preserve">Սույն կարգով սահմանվում են </w:t>
      </w:r>
      <w:r w:rsidRPr="00B62852">
        <w:rPr>
          <w:rFonts w:ascii="Sylfaen" w:hAnsi="Sylfaen" w:cs="Sylfaen"/>
          <w:bCs/>
          <w:sz w:val="24"/>
          <w:szCs w:val="24"/>
        </w:rPr>
        <w:t>«Եվրասիական տնտեսական միության անդամ պետությունների լիազորված մարմինների միջ</w:t>
      </w:r>
      <w:r w:rsidR="00186716">
        <w:rPr>
          <w:rFonts w:ascii="Sylfaen" w:hAnsi="Sylfaen" w:cs="Sylfaen"/>
          <w:bCs/>
          <w:sz w:val="24"/>
          <w:szCs w:val="24"/>
        </w:rPr>
        <w:t>եւ</w:t>
      </w:r>
      <w:r w:rsidRPr="00B62852">
        <w:rPr>
          <w:rFonts w:ascii="Sylfaen" w:hAnsi="Sylfaen" w:cs="Sylfaen"/>
          <w:bCs/>
          <w:sz w:val="24"/>
          <w:szCs w:val="24"/>
        </w:rPr>
        <w:t xml:space="preserve"> ժամանակավոր կարանտինային բուսասանիտարական միջոցների սահմանման մասին տեղեկատվության փոխանակման ապահովում» </w:t>
      </w:r>
      <w:r w:rsidRPr="00B62852">
        <w:rPr>
          <w:rFonts w:ascii="Sylfaen" w:hAnsi="Sylfaen" w:cs="Sylfaen"/>
          <w:sz w:val="24"/>
          <w:szCs w:val="24"/>
        </w:rPr>
        <w:t xml:space="preserve">(P.SS.12) </w:t>
      </w:r>
      <w:r w:rsidRPr="00B62852">
        <w:rPr>
          <w:rFonts w:ascii="Sylfaen" w:hAnsi="Sylfaen" w:cs="Sylfaen"/>
          <w:bCs/>
          <w:sz w:val="24"/>
          <w:szCs w:val="24"/>
        </w:rPr>
        <w:t>ընդհանուր գործընթացը</w:t>
      </w:r>
      <w:r w:rsidRPr="00B62852">
        <w:rPr>
          <w:rFonts w:ascii="Sylfaen" w:hAnsi="Sylfaen" w:cs="Sylfaen"/>
          <w:sz w:val="24"/>
          <w:szCs w:val="24"/>
        </w:rPr>
        <w:t xml:space="preserve"> (այսուհետ՝ ընդհանուր գործընթաց) </w:t>
      </w:r>
      <w:r w:rsidRPr="00B62852">
        <w:rPr>
          <w:rFonts w:ascii="Sylfaen" w:hAnsi="Sylfaen" w:cs="Sylfaen"/>
          <w:bCs/>
          <w:sz w:val="24"/>
          <w:szCs w:val="24"/>
        </w:rPr>
        <w:t xml:space="preserve">գործողության մեջ դնելու </w:t>
      </w:r>
      <w:r w:rsidR="00186716">
        <w:rPr>
          <w:rFonts w:ascii="Sylfaen" w:hAnsi="Sylfaen" w:cs="Sylfaen"/>
          <w:bCs/>
          <w:sz w:val="24"/>
          <w:szCs w:val="24"/>
        </w:rPr>
        <w:t>եւ</w:t>
      </w:r>
      <w:r w:rsidRPr="00B62852">
        <w:rPr>
          <w:rFonts w:ascii="Sylfaen" w:hAnsi="Sylfaen" w:cs="Sylfaen"/>
          <w:bCs/>
          <w:sz w:val="24"/>
          <w:szCs w:val="24"/>
        </w:rPr>
        <w:t xml:space="preserve"> ընդհանուր գործընթացին նոր մասնակցի միանալու ընթացակարգերի կազմին </w:t>
      </w:r>
      <w:r w:rsidR="00186716">
        <w:rPr>
          <w:rFonts w:ascii="Sylfaen" w:hAnsi="Sylfaen" w:cs="Sylfaen"/>
          <w:bCs/>
          <w:sz w:val="24"/>
          <w:szCs w:val="24"/>
        </w:rPr>
        <w:t>եւ</w:t>
      </w:r>
      <w:r w:rsidRPr="00B62852">
        <w:rPr>
          <w:rFonts w:ascii="Sylfaen" w:hAnsi="Sylfaen" w:cs="Sylfaen"/>
          <w:bCs/>
          <w:sz w:val="24"/>
          <w:szCs w:val="24"/>
        </w:rPr>
        <w:t xml:space="preserve"> բովանդակությանը ներկայացվող պահանջները, ինչպես նա</w:t>
      </w:r>
      <w:r w:rsidR="00186716">
        <w:rPr>
          <w:rFonts w:ascii="Sylfaen" w:hAnsi="Sylfaen" w:cs="Sylfaen"/>
          <w:bCs/>
          <w:sz w:val="24"/>
          <w:szCs w:val="24"/>
        </w:rPr>
        <w:t>եւ</w:t>
      </w:r>
      <w:r w:rsidRPr="00B62852">
        <w:rPr>
          <w:rFonts w:ascii="Sylfaen" w:hAnsi="Sylfaen" w:cs="Sylfaen"/>
          <w:bCs/>
          <w:sz w:val="24"/>
          <w:szCs w:val="24"/>
        </w:rPr>
        <w:t xml:space="preserve"> դրանք կատարելիս իրականացվող տեղեկատվական փոխգործակցությանը ներկայացվող պահանջները:</w:t>
      </w:r>
    </w:p>
    <w:p w14:paraId="03AE6390"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cs="Sylfaen"/>
          <w:sz w:val="24"/>
          <w:szCs w:val="24"/>
        </w:rPr>
        <w:t>III. Հիմնական հասկացությունները</w:t>
      </w:r>
    </w:p>
    <w:p w14:paraId="542E45D5" w14:textId="77777777" w:rsidR="009E6754" w:rsidRPr="00B62852" w:rsidRDefault="009E6754" w:rsidP="0036360A">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3.</w:t>
      </w:r>
      <w:r w:rsidR="0036360A" w:rsidRPr="0036360A">
        <w:rPr>
          <w:rFonts w:ascii="Sylfaen" w:hAnsi="Sylfaen" w:cs="Sylfaen"/>
          <w:sz w:val="24"/>
          <w:szCs w:val="24"/>
        </w:rPr>
        <w:tab/>
      </w:r>
      <w:r w:rsidRPr="00B62852">
        <w:rPr>
          <w:rFonts w:ascii="Sylfaen" w:hAnsi="Sylfaen" w:cs="Sylfaen"/>
          <w:sz w:val="24"/>
          <w:szCs w:val="24"/>
        </w:rPr>
        <w:t>Սույն կարգի նպատակներով օգտագործվում են հասկացություններ, որոնք ունեն հետ</w:t>
      </w:r>
      <w:r w:rsidR="00186716">
        <w:rPr>
          <w:rFonts w:ascii="Sylfaen" w:hAnsi="Sylfaen" w:cs="Sylfaen"/>
          <w:sz w:val="24"/>
          <w:szCs w:val="24"/>
        </w:rPr>
        <w:t>եւ</w:t>
      </w:r>
      <w:r w:rsidRPr="00B62852">
        <w:rPr>
          <w:rFonts w:ascii="Sylfaen" w:hAnsi="Sylfaen" w:cs="Sylfaen"/>
          <w:sz w:val="24"/>
          <w:szCs w:val="24"/>
        </w:rPr>
        <w:t>յալ իմաստը՝</w:t>
      </w:r>
    </w:p>
    <w:p w14:paraId="0E39D0E7"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r w:rsidRPr="0036360A">
        <w:rPr>
          <w:rFonts w:ascii="Sylfaen" w:hAnsi="Sylfaen" w:cs="Sylfaen"/>
          <w:b/>
          <w:sz w:val="24"/>
          <w:szCs w:val="24"/>
        </w:rPr>
        <w:t>ինտեգրված համակարգի գործունեությունն ապահովելիս կիրառվող փաստաթղթեր</w:t>
      </w:r>
      <w:r w:rsidRPr="00B62852">
        <w:rPr>
          <w:rFonts w:ascii="Sylfaen" w:hAnsi="Sylfaen" w:cs="Sylfaen"/>
          <w:sz w:val="24"/>
          <w:szCs w:val="24"/>
        </w:rPr>
        <w:t xml:space="preserve">՝ «Եվրասիական տնտեսական միության շրջանակներում տեղեկատվական հաղորդակցական տեխնոլոգիաների </w:t>
      </w:r>
      <w:r w:rsidR="00186716">
        <w:rPr>
          <w:rFonts w:ascii="Sylfaen" w:hAnsi="Sylfaen" w:cs="Sylfaen"/>
          <w:sz w:val="24"/>
          <w:szCs w:val="24"/>
        </w:rPr>
        <w:t>եւ</w:t>
      </w:r>
      <w:r w:rsidRPr="00B62852">
        <w:rPr>
          <w:rFonts w:ascii="Sylfaen" w:hAnsi="Sylfaen" w:cs="Sylfaen"/>
          <w:sz w:val="24"/>
          <w:szCs w:val="24"/>
        </w:rPr>
        <w:t xml:space="preserve"> տեղեկատվական փոխգործակցության մասին» արձանագրության (</w:t>
      </w:r>
      <w:r w:rsidRPr="00B62852">
        <w:rPr>
          <w:rFonts w:ascii="Sylfaen" w:hAnsi="Sylfaen" w:cs="Sylfaen"/>
          <w:bCs/>
          <w:sz w:val="24"/>
          <w:szCs w:val="24"/>
        </w:rPr>
        <w:t xml:space="preserve">«Եվրասիական տնտեսական միության մասին» </w:t>
      </w:r>
      <w:r w:rsidRPr="00B62852">
        <w:rPr>
          <w:rFonts w:ascii="Sylfaen" w:hAnsi="Sylfaen" w:cs="Sylfaen"/>
          <w:sz w:val="24"/>
          <w:szCs w:val="24"/>
        </w:rPr>
        <w:t xml:space="preserve">2014 թվականի մայիսի 29-ի պայմանագրի թիվ 3 հավելված) 30-րդ կետով նախատեսված` տեխնիկական, տեխնոլոգիական, մեթոդական </w:t>
      </w:r>
      <w:r w:rsidR="00186716">
        <w:rPr>
          <w:rFonts w:ascii="Sylfaen" w:hAnsi="Sylfaen" w:cs="Sylfaen"/>
          <w:sz w:val="24"/>
          <w:szCs w:val="24"/>
        </w:rPr>
        <w:t>եւ</w:t>
      </w:r>
      <w:r w:rsidRPr="00B62852">
        <w:rPr>
          <w:rFonts w:ascii="Sylfaen" w:hAnsi="Sylfaen" w:cs="Sylfaen"/>
          <w:sz w:val="24"/>
          <w:szCs w:val="24"/>
        </w:rPr>
        <w:t xml:space="preserve"> կազմակերպական փաստաթղթեր.</w:t>
      </w:r>
    </w:p>
    <w:p w14:paraId="5B0FDD32"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r w:rsidRPr="0036360A">
        <w:rPr>
          <w:rFonts w:ascii="Sylfaen" w:hAnsi="Sylfaen" w:cs="Sylfaen"/>
          <w:b/>
          <w:sz w:val="24"/>
          <w:szCs w:val="24"/>
        </w:rPr>
        <w:t>տեխնոլոգիական փաստաթղթեր՝</w:t>
      </w:r>
      <w:r w:rsidRPr="00B62852">
        <w:rPr>
          <w:rFonts w:ascii="Sylfaen" w:hAnsi="Sylfaen" w:cs="Sylfaen"/>
          <w:sz w:val="24"/>
          <w:szCs w:val="24"/>
        </w:rPr>
        <w:t xml:space="preserve"> ընդհանուր գործընթացն իրագործելիս տեղեկատվական փոխգործակցությունը կանոնակարգող տեխնոլոգիական փաստաթղթերի` Եվրասիական տնտեսական հանձնաժողովի կոլեգիայի 2014 թվականի նոյեմբերի 6-ի թիվ 200 որոշման 1-ին կետով նախատեսված տիպային ցանկում ներառված փաստաթղթեր.</w:t>
      </w:r>
    </w:p>
    <w:p w14:paraId="0AA5B89C" w14:textId="77777777" w:rsidR="009E6754" w:rsidRPr="00B62852" w:rsidRDefault="009E6754" w:rsidP="00186716">
      <w:pPr>
        <w:pStyle w:val="1"/>
        <w:shd w:val="clear" w:color="auto" w:fill="auto"/>
        <w:spacing w:after="160"/>
        <w:ind w:firstLine="567"/>
        <w:jc w:val="both"/>
        <w:rPr>
          <w:rFonts w:ascii="Sylfaen" w:hAnsi="Sylfaen" w:cs="Sylfaen"/>
          <w:sz w:val="24"/>
          <w:szCs w:val="24"/>
        </w:rPr>
      </w:pPr>
      <w:r w:rsidRPr="00B62852">
        <w:rPr>
          <w:rFonts w:ascii="Sylfaen" w:hAnsi="Sylfaen" w:cs="Sylfaen"/>
          <w:sz w:val="24"/>
          <w:szCs w:val="24"/>
        </w:rPr>
        <w:t xml:space="preserve">Սույն կարգում օգտագործվող մյուս հասկացությունները կիրառվում են Եվրասիական տնտեսական հանձնաժողովի կոլեգիայի 2019 թվականի դեկտեմբերի 24-ի թիվ 228 որոշմամբ հաստատված՝ </w:t>
      </w:r>
      <w:r w:rsidRPr="00B62852">
        <w:rPr>
          <w:rFonts w:ascii="Sylfaen" w:hAnsi="Sylfaen" w:cs="Sylfaen"/>
          <w:bCs/>
          <w:sz w:val="24"/>
          <w:szCs w:val="24"/>
        </w:rPr>
        <w:t>«Եվրասիական տնտեսական միության անդամ պետությունների լիազորված մարմինների միջ</w:t>
      </w:r>
      <w:r w:rsidR="00186716">
        <w:rPr>
          <w:rFonts w:ascii="Sylfaen" w:hAnsi="Sylfaen" w:cs="Sylfaen"/>
          <w:bCs/>
          <w:sz w:val="24"/>
          <w:szCs w:val="24"/>
        </w:rPr>
        <w:t>եւ</w:t>
      </w:r>
      <w:r w:rsidRPr="00B62852">
        <w:rPr>
          <w:rFonts w:ascii="Sylfaen" w:hAnsi="Sylfaen" w:cs="Sylfaen"/>
          <w:bCs/>
          <w:sz w:val="24"/>
          <w:szCs w:val="24"/>
        </w:rPr>
        <w:t xml:space="preserve"> ժամանակավոր կարանտինային բուսասանիտարական միջոցների սահմանման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w:t>
      </w:r>
      <w:r w:rsidRPr="00B62852">
        <w:rPr>
          <w:rFonts w:ascii="Sylfaen" w:hAnsi="Sylfaen" w:cs="Sylfaen"/>
          <w:sz w:val="24"/>
          <w:szCs w:val="24"/>
        </w:rPr>
        <w:t>(այսուհետ` տեղեկատվական փոխգործակցության կանոններ)</w:t>
      </w:r>
      <w:r w:rsidRPr="00B62852">
        <w:rPr>
          <w:rFonts w:ascii="Sylfaen" w:hAnsi="Sylfaen" w:cs="Sylfaen"/>
          <w:bCs/>
          <w:sz w:val="24"/>
          <w:szCs w:val="24"/>
        </w:rPr>
        <w:t xml:space="preserve"> </w:t>
      </w:r>
      <w:r w:rsidRPr="00B62852">
        <w:rPr>
          <w:rFonts w:ascii="Sylfaen" w:hAnsi="Sylfaen" w:cs="Sylfaen"/>
          <w:sz w:val="24"/>
          <w:szCs w:val="24"/>
        </w:rPr>
        <w:t>4-րդ կետով սահմանված իմաստներով:</w:t>
      </w:r>
    </w:p>
    <w:p w14:paraId="12A7EC4D" w14:textId="77777777" w:rsidR="0036360A" w:rsidRPr="00FE3616" w:rsidRDefault="0036360A" w:rsidP="00186716">
      <w:pPr>
        <w:pStyle w:val="1"/>
        <w:shd w:val="clear" w:color="auto" w:fill="auto"/>
        <w:spacing w:after="160"/>
        <w:ind w:firstLine="0"/>
        <w:jc w:val="center"/>
        <w:rPr>
          <w:rFonts w:ascii="Sylfaen" w:hAnsi="Sylfaen" w:cs="Sylfaen"/>
          <w:sz w:val="24"/>
          <w:szCs w:val="24"/>
        </w:rPr>
      </w:pPr>
    </w:p>
    <w:p w14:paraId="4F20FF38" w14:textId="77777777" w:rsidR="0036360A" w:rsidRPr="00FE3616" w:rsidRDefault="0036360A" w:rsidP="00186716">
      <w:pPr>
        <w:pStyle w:val="1"/>
        <w:shd w:val="clear" w:color="auto" w:fill="auto"/>
        <w:spacing w:after="160"/>
        <w:ind w:firstLine="0"/>
        <w:jc w:val="center"/>
        <w:rPr>
          <w:rFonts w:ascii="Sylfaen" w:hAnsi="Sylfaen" w:cs="Sylfaen"/>
          <w:sz w:val="24"/>
          <w:szCs w:val="24"/>
        </w:rPr>
      </w:pPr>
    </w:p>
    <w:p w14:paraId="3FEBD87E"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cs="Sylfaen"/>
          <w:sz w:val="24"/>
          <w:szCs w:val="24"/>
        </w:rPr>
        <w:t>IV. Փոխգործակցության մասնակիցները</w:t>
      </w:r>
    </w:p>
    <w:p w14:paraId="55DD28BF" w14:textId="77777777" w:rsidR="009E6754" w:rsidRPr="00B62852" w:rsidRDefault="009E6754" w:rsidP="0036360A">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4.</w:t>
      </w:r>
      <w:r w:rsidR="0036360A" w:rsidRPr="0036360A">
        <w:rPr>
          <w:rFonts w:ascii="Sylfaen" w:hAnsi="Sylfaen" w:cs="Sylfaen"/>
          <w:sz w:val="24"/>
          <w:szCs w:val="24"/>
        </w:rPr>
        <w:tab/>
      </w:r>
      <w:r w:rsidRPr="00B62852">
        <w:rPr>
          <w:rFonts w:ascii="Sylfaen" w:hAnsi="Sylfaen" w:cs="Sylfaen"/>
          <w:sz w:val="24"/>
          <w:szCs w:val="24"/>
        </w:rPr>
        <w:t>Սույն կարգով նախատեսված ընթացակարգերը փոխգործակցության մասնակիցների կողմից կատարվելիս նրանց դերերը բերված են 1-ին աղյուսակում:</w:t>
      </w:r>
    </w:p>
    <w:p w14:paraId="20711276"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p>
    <w:p w14:paraId="2CDE0200" w14:textId="77777777" w:rsidR="009E6754" w:rsidRPr="00B62852" w:rsidRDefault="009E6754" w:rsidP="00186716">
      <w:pPr>
        <w:pStyle w:val="a5"/>
        <w:shd w:val="clear" w:color="auto" w:fill="auto"/>
        <w:spacing w:after="160" w:line="360" w:lineRule="auto"/>
        <w:jc w:val="right"/>
        <w:rPr>
          <w:rFonts w:ascii="Sylfaen" w:hAnsi="Sylfaen" w:cs="Sylfaen"/>
          <w:sz w:val="24"/>
          <w:szCs w:val="24"/>
        </w:rPr>
      </w:pPr>
      <w:r w:rsidRPr="00B62852">
        <w:rPr>
          <w:rFonts w:ascii="Sylfaen" w:hAnsi="Sylfaen" w:cs="Sylfaen"/>
          <w:sz w:val="24"/>
          <w:szCs w:val="24"/>
        </w:rPr>
        <w:t>Աղյուսակ 1</w:t>
      </w:r>
    </w:p>
    <w:p w14:paraId="5BFF7844" w14:textId="77777777" w:rsidR="009E6754" w:rsidRPr="00B62852" w:rsidRDefault="009E6754" w:rsidP="00186716">
      <w:pPr>
        <w:pStyle w:val="1"/>
        <w:shd w:val="clear" w:color="auto" w:fill="auto"/>
        <w:spacing w:after="160"/>
        <w:ind w:firstLine="0"/>
        <w:jc w:val="center"/>
        <w:rPr>
          <w:rFonts w:ascii="Sylfaen" w:hAnsi="Sylfaen"/>
          <w:sz w:val="24"/>
          <w:szCs w:val="24"/>
        </w:rPr>
      </w:pPr>
      <w:r w:rsidRPr="00B62852">
        <w:rPr>
          <w:rFonts w:ascii="Sylfaen" w:hAnsi="Sylfaen"/>
          <w:sz w:val="24"/>
          <w:szCs w:val="24"/>
        </w:rPr>
        <w:t>Փոխգործակցության մասնակիցների դերերը</w:t>
      </w:r>
    </w:p>
    <w:tbl>
      <w:tblPr>
        <w:tblOverlap w:val="never"/>
        <w:tblW w:w="9889" w:type="dxa"/>
        <w:tblInd w:w="-274" w:type="dxa"/>
        <w:tblLayout w:type="fixed"/>
        <w:tblCellMar>
          <w:left w:w="10" w:type="dxa"/>
          <w:right w:w="10" w:type="dxa"/>
        </w:tblCellMar>
        <w:tblLook w:val="0020" w:firstRow="1" w:lastRow="0" w:firstColumn="0" w:lastColumn="0" w:noHBand="0" w:noVBand="0"/>
      </w:tblPr>
      <w:tblGrid>
        <w:gridCol w:w="969"/>
        <w:gridCol w:w="2412"/>
        <w:gridCol w:w="3398"/>
        <w:gridCol w:w="3110"/>
      </w:tblGrid>
      <w:tr w:rsidR="009E6754" w:rsidRPr="0036360A" w14:paraId="27F1F35F" w14:textId="77777777" w:rsidTr="0036360A">
        <w:trPr>
          <w:tblHeader/>
        </w:trPr>
        <w:tc>
          <w:tcPr>
            <w:tcW w:w="969" w:type="dxa"/>
            <w:tcBorders>
              <w:top w:val="single" w:sz="4" w:space="0" w:color="auto"/>
              <w:left w:val="single" w:sz="4" w:space="0" w:color="auto"/>
            </w:tcBorders>
            <w:shd w:val="clear" w:color="auto" w:fill="FFFFFF"/>
            <w:vAlign w:val="center"/>
          </w:tcPr>
          <w:p w14:paraId="72B5A05E" w14:textId="77777777" w:rsidR="009E6754" w:rsidRPr="0036360A" w:rsidRDefault="009E6754" w:rsidP="0036360A">
            <w:pPr>
              <w:pStyle w:val="a3"/>
              <w:shd w:val="clear" w:color="auto" w:fill="auto"/>
              <w:spacing w:after="120" w:line="240" w:lineRule="auto"/>
              <w:jc w:val="center"/>
              <w:rPr>
                <w:rFonts w:ascii="Sylfaen" w:hAnsi="Sylfaen" w:cs="Sylfaen"/>
                <w:sz w:val="20"/>
                <w:szCs w:val="20"/>
              </w:rPr>
            </w:pPr>
            <w:r w:rsidRPr="0036360A">
              <w:rPr>
                <w:rFonts w:ascii="Sylfaen" w:hAnsi="Sylfaen" w:cs="Sylfaen"/>
                <w:sz w:val="20"/>
                <w:szCs w:val="20"/>
              </w:rPr>
              <w:t>Համարը` ը/կ</w:t>
            </w:r>
          </w:p>
        </w:tc>
        <w:tc>
          <w:tcPr>
            <w:tcW w:w="2412" w:type="dxa"/>
            <w:tcBorders>
              <w:top w:val="single" w:sz="4" w:space="0" w:color="auto"/>
              <w:left w:val="single" w:sz="4" w:space="0" w:color="auto"/>
            </w:tcBorders>
            <w:shd w:val="clear" w:color="auto" w:fill="FFFFFF"/>
            <w:vAlign w:val="center"/>
          </w:tcPr>
          <w:p w14:paraId="3CD623EB" w14:textId="77777777" w:rsidR="009E6754" w:rsidRPr="0036360A" w:rsidRDefault="009E6754" w:rsidP="0036360A">
            <w:pPr>
              <w:pStyle w:val="a3"/>
              <w:shd w:val="clear" w:color="auto" w:fill="auto"/>
              <w:spacing w:after="120" w:line="240" w:lineRule="auto"/>
              <w:jc w:val="center"/>
              <w:rPr>
                <w:rFonts w:ascii="Sylfaen" w:hAnsi="Sylfaen" w:cs="Sylfaen"/>
                <w:sz w:val="20"/>
                <w:szCs w:val="20"/>
              </w:rPr>
            </w:pPr>
            <w:r w:rsidRPr="0036360A">
              <w:rPr>
                <w:rFonts w:ascii="Sylfaen" w:hAnsi="Sylfaen" w:cs="Sylfaen"/>
                <w:sz w:val="20"/>
                <w:szCs w:val="20"/>
              </w:rPr>
              <w:t>Դերի անվանումը</w:t>
            </w:r>
          </w:p>
        </w:tc>
        <w:tc>
          <w:tcPr>
            <w:tcW w:w="3398" w:type="dxa"/>
            <w:tcBorders>
              <w:top w:val="single" w:sz="4" w:space="0" w:color="auto"/>
              <w:left w:val="single" w:sz="4" w:space="0" w:color="auto"/>
            </w:tcBorders>
            <w:shd w:val="clear" w:color="auto" w:fill="FFFFFF"/>
            <w:vAlign w:val="center"/>
          </w:tcPr>
          <w:p w14:paraId="7E2CCC41" w14:textId="77777777" w:rsidR="009E6754" w:rsidRPr="0036360A" w:rsidRDefault="009E6754" w:rsidP="0036360A">
            <w:pPr>
              <w:pStyle w:val="a3"/>
              <w:shd w:val="clear" w:color="auto" w:fill="auto"/>
              <w:spacing w:after="120" w:line="240" w:lineRule="auto"/>
              <w:jc w:val="center"/>
              <w:rPr>
                <w:rFonts w:ascii="Sylfaen" w:hAnsi="Sylfaen" w:cs="Sylfaen"/>
                <w:sz w:val="20"/>
                <w:szCs w:val="20"/>
              </w:rPr>
            </w:pPr>
            <w:r w:rsidRPr="0036360A">
              <w:rPr>
                <w:rFonts w:ascii="Sylfaen" w:hAnsi="Sylfaen" w:cs="Sylfaen"/>
                <w:sz w:val="20"/>
                <w:szCs w:val="20"/>
              </w:rPr>
              <w:t>Դերի նկարագրությունը</w:t>
            </w:r>
          </w:p>
        </w:tc>
        <w:tc>
          <w:tcPr>
            <w:tcW w:w="3110" w:type="dxa"/>
            <w:tcBorders>
              <w:top w:val="single" w:sz="4" w:space="0" w:color="auto"/>
              <w:left w:val="single" w:sz="4" w:space="0" w:color="auto"/>
              <w:right w:val="single" w:sz="4" w:space="0" w:color="auto"/>
            </w:tcBorders>
            <w:shd w:val="clear" w:color="auto" w:fill="FFFFFF"/>
            <w:vAlign w:val="center"/>
          </w:tcPr>
          <w:p w14:paraId="17A4CA4F" w14:textId="77777777" w:rsidR="009E6754" w:rsidRPr="0036360A" w:rsidRDefault="009E6754" w:rsidP="0036360A">
            <w:pPr>
              <w:pStyle w:val="a3"/>
              <w:shd w:val="clear" w:color="auto" w:fill="auto"/>
              <w:spacing w:after="120" w:line="240" w:lineRule="auto"/>
              <w:jc w:val="center"/>
              <w:rPr>
                <w:rFonts w:ascii="Sylfaen" w:hAnsi="Sylfaen" w:cs="Sylfaen"/>
                <w:sz w:val="20"/>
                <w:szCs w:val="20"/>
              </w:rPr>
            </w:pPr>
            <w:r w:rsidRPr="0036360A">
              <w:rPr>
                <w:rFonts w:ascii="Sylfaen" w:hAnsi="Sylfaen" w:cs="Sylfaen"/>
                <w:sz w:val="20"/>
                <w:szCs w:val="20"/>
              </w:rPr>
              <w:t>Դերը կատարող մասնակիցը</w:t>
            </w:r>
          </w:p>
        </w:tc>
      </w:tr>
      <w:tr w:rsidR="009E6754" w:rsidRPr="0036360A" w14:paraId="1BB3BDB0" w14:textId="77777777" w:rsidTr="0036360A">
        <w:tc>
          <w:tcPr>
            <w:tcW w:w="969" w:type="dxa"/>
            <w:tcBorders>
              <w:top w:val="single" w:sz="4" w:space="0" w:color="auto"/>
              <w:left w:val="single" w:sz="4" w:space="0" w:color="auto"/>
            </w:tcBorders>
            <w:shd w:val="clear" w:color="auto" w:fill="FFFFFF"/>
          </w:tcPr>
          <w:p w14:paraId="08123F9C" w14:textId="77777777" w:rsidR="009E6754" w:rsidRPr="0036360A" w:rsidRDefault="009E6754" w:rsidP="0036360A">
            <w:pPr>
              <w:pStyle w:val="a3"/>
              <w:shd w:val="clear" w:color="auto" w:fill="auto"/>
              <w:spacing w:after="120" w:line="240" w:lineRule="auto"/>
              <w:jc w:val="center"/>
              <w:rPr>
                <w:rFonts w:ascii="Sylfaen" w:hAnsi="Sylfaen" w:cs="Sylfaen"/>
                <w:sz w:val="20"/>
                <w:szCs w:val="20"/>
              </w:rPr>
            </w:pPr>
            <w:r w:rsidRPr="0036360A">
              <w:rPr>
                <w:rFonts w:ascii="Sylfaen" w:hAnsi="Sylfaen" w:cs="Sylfaen"/>
                <w:sz w:val="20"/>
                <w:szCs w:val="20"/>
              </w:rPr>
              <w:t>1</w:t>
            </w:r>
          </w:p>
        </w:tc>
        <w:tc>
          <w:tcPr>
            <w:tcW w:w="2412" w:type="dxa"/>
            <w:tcBorders>
              <w:top w:val="single" w:sz="4" w:space="0" w:color="auto"/>
              <w:left w:val="single" w:sz="4" w:space="0" w:color="auto"/>
            </w:tcBorders>
            <w:shd w:val="clear" w:color="auto" w:fill="FFFFFF"/>
          </w:tcPr>
          <w:p w14:paraId="3F1EEAB6" w14:textId="77777777" w:rsidR="009E6754" w:rsidRPr="0036360A" w:rsidRDefault="009E6754" w:rsidP="0036360A">
            <w:pPr>
              <w:pStyle w:val="a3"/>
              <w:shd w:val="clear" w:color="auto" w:fill="auto"/>
              <w:spacing w:after="120" w:line="240" w:lineRule="auto"/>
              <w:rPr>
                <w:rFonts w:ascii="Sylfaen" w:hAnsi="Sylfaen" w:cs="Sylfaen"/>
                <w:sz w:val="20"/>
                <w:szCs w:val="20"/>
              </w:rPr>
            </w:pPr>
            <w:r w:rsidRPr="0036360A">
              <w:rPr>
                <w:rFonts w:ascii="Sylfaen" w:hAnsi="Sylfaen" w:cs="Sylfaen"/>
                <w:sz w:val="20"/>
                <w:szCs w:val="20"/>
              </w:rPr>
              <w:t>Ընդհանուր գործընթացին միացող մասնակից</w:t>
            </w:r>
          </w:p>
        </w:tc>
        <w:tc>
          <w:tcPr>
            <w:tcW w:w="3398" w:type="dxa"/>
            <w:tcBorders>
              <w:top w:val="single" w:sz="4" w:space="0" w:color="auto"/>
              <w:left w:val="single" w:sz="4" w:space="0" w:color="auto"/>
            </w:tcBorders>
            <w:shd w:val="clear" w:color="auto" w:fill="FFFFFF"/>
          </w:tcPr>
          <w:p w14:paraId="201F13F2" w14:textId="77777777" w:rsidR="009E6754" w:rsidRPr="0036360A" w:rsidRDefault="009E6754" w:rsidP="0036360A">
            <w:pPr>
              <w:pStyle w:val="a3"/>
              <w:shd w:val="clear" w:color="auto" w:fill="auto"/>
              <w:spacing w:after="120" w:line="240" w:lineRule="auto"/>
              <w:rPr>
                <w:rFonts w:ascii="Sylfaen" w:hAnsi="Sylfaen" w:cs="Sylfaen"/>
                <w:sz w:val="20"/>
                <w:szCs w:val="20"/>
              </w:rPr>
            </w:pPr>
            <w:r w:rsidRPr="0036360A">
              <w:rPr>
                <w:rFonts w:ascii="Sylfaen" w:hAnsi="Sylfaen" w:cs="Sylfaen"/>
                <w:sz w:val="20"/>
                <w:szCs w:val="20"/>
              </w:rPr>
              <w:t>կատարում է սույն կարգով նախատեսված ընթացակարգերը</w:t>
            </w:r>
          </w:p>
        </w:tc>
        <w:tc>
          <w:tcPr>
            <w:tcW w:w="3110" w:type="dxa"/>
            <w:tcBorders>
              <w:top w:val="single" w:sz="4" w:space="0" w:color="auto"/>
              <w:left w:val="single" w:sz="4" w:space="0" w:color="auto"/>
              <w:right w:val="single" w:sz="4" w:space="0" w:color="auto"/>
            </w:tcBorders>
            <w:shd w:val="clear" w:color="auto" w:fill="FFFFFF"/>
            <w:vAlign w:val="center"/>
          </w:tcPr>
          <w:p w14:paraId="634CFDDC" w14:textId="77777777" w:rsidR="009E6754" w:rsidRPr="0036360A" w:rsidRDefault="009E6754" w:rsidP="0036360A">
            <w:pPr>
              <w:pStyle w:val="a3"/>
              <w:shd w:val="clear" w:color="auto" w:fill="auto"/>
              <w:spacing w:after="120" w:line="240" w:lineRule="auto"/>
              <w:rPr>
                <w:rFonts w:ascii="Sylfaen" w:hAnsi="Sylfaen" w:cs="Sylfaen"/>
                <w:sz w:val="20"/>
                <w:szCs w:val="20"/>
              </w:rPr>
            </w:pPr>
            <w:r w:rsidRPr="0036360A">
              <w:rPr>
                <w:rFonts w:ascii="Sylfaen" w:hAnsi="Sylfaen" w:cs="Sylfaen"/>
                <w:sz w:val="20"/>
                <w:szCs w:val="20"/>
              </w:rPr>
              <w:t>Եվրասիական տնտեսական միության անդամ պետության լիազորված մարմին (այսուհետ՝ լիազորված մարմին)</w:t>
            </w:r>
          </w:p>
        </w:tc>
      </w:tr>
      <w:tr w:rsidR="009E6754" w:rsidRPr="0036360A" w14:paraId="7B0540E1" w14:textId="77777777" w:rsidTr="0036360A">
        <w:tc>
          <w:tcPr>
            <w:tcW w:w="969" w:type="dxa"/>
            <w:tcBorders>
              <w:top w:val="single" w:sz="4" w:space="0" w:color="auto"/>
              <w:left w:val="single" w:sz="4" w:space="0" w:color="auto"/>
            </w:tcBorders>
            <w:shd w:val="clear" w:color="auto" w:fill="FFFFFF"/>
          </w:tcPr>
          <w:p w14:paraId="5980B777" w14:textId="77777777" w:rsidR="009E6754" w:rsidRPr="0036360A" w:rsidRDefault="009E6754" w:rsidP="0036360A">
            <w:pPr>
              <w:pStyle w:val="a3"/>
              <w:shd w:val="clear" w:color="auto" w:fill="auto"/>
              <w:spacing w:after="120" w:line="240" w:lineRule="auto"/>
              <w:jc w:val="center"/>
              <w:rPr>
                <w:rFonts w:ascii="Sylfaen" w:hAnsi="Sylfaen" w:cs="Sylfaen"/>
                <w:sz w:val="20"/>
                <w:szCs w:val="20"/>
              </w:rPr>
            </w:pPr>
            <w:r w:rsidRPr="0036360A">
              <w:rPr>
                <w:rFonts w:ascii="Sylfaen" w:hAnsi="Sylfaen" w:cs="Sylfaen"/>
                <w:sz w:val="20"/>
                <w:szCs w:val="20"/>
              </w:rPr>
              <w:t>2</w:t>
            </w:r>
          </w:p>
        </w:tc>
        <w:tc>
          <w:tcPr>
            <w:tcW w:w="2412" w:type="dxa"/>
            <w:tcBorders>
              <w:top w:val="single" w:sz="4" w:space="0" w:color="auto"/>
              <w:left w:val="single" w:sz="4" w:space="0" w:color="auto"/>
            </w:tcBorders>
            <w:shd w:val="clear" w:color="auto" w:fill="FFFFFF"/>
          </w:tcPr>
          <w:p w14:paraId="3A0B48B7" w14:textId="77777777" w:rsidR="009E6754" w:rsidRPr="0036360A" w:rsidRDefault="009E6754" w:rsidP="0036360A">
            <w:pPr>
              <w:pStyle w:val="a3"/>
              <w:shd w:val="clear" w:color="auto" w:fill="auto"/>
              <w:spacing w:after="120" w:line="240" w:lineRule="auto"/>
              <w:rPr>
                <w:rFonts w:ascii="Sylfaen" w:hAnsi="Sylfaen" w:cs="Sylfaen"/>
                <w:sz w:val="20"/>
                <w:szCs w:val="20"/>
              </w:rPr>
            </w:pPr>
            <w:r w:rsidRPr="0036360A">
              <w:rPr>
                <w:rFonts w:ascii="Sylfaen" w:hAnsi="Sylfaen" w:cs="Sylfaen"/>
                <w:sz w:val="20"/>
                <w:szCs w:val="20"/>
              </w:rPr>
              <w:t>Ադմինիստրատոր</w:t>
            </w:r>
          </w:p>
        </w:tc>
        <w:tc>
          <w:tcPr>
            <w:tcW w:w="3398" w:type="dxa"/>
            <w:tcBorders>
              <w:top w:val="single" w:sz="4" w:space="0" w:color="auto"/>
              <w:left w:val="single" w:sz="4" w:space="0" w:color="auto"/>
            </w:tcBorders>
            <w:shd w:val="clear" w:color="auto" w:fill="FFFFFF"/>
            <w:vAlign w:val="center"/>
          </w:tcPr>
          <w:p w14:paraId="5DF17151" w14:textId="77777777" w:rsidR="009E6754" w:rsidRPr="0036360A" w:rsidRDefault="009E6754" w:rsidP="0036360A">
            <w:pPr>
              <w:pStyle w:val="a3"/>
              <w:shd w:val="clear" w:color="auto" w:fill="auto"/>
              <w:spacing w:after="120" w:line="240" w:lineRule="auto"/>
              <w:rPr>
                <w:rFonts w:ascii="Sylfaen" w:hAnsi="Sylfaen" w:cs="Sylfaen"/>
                <w:sz w:val="20"/>
                <w:szCs w:val="20"/>
              </w:rPr>
            </w:pPr>
            <w:r w:rsidRPr="0036360A">
              <w:rPr>
                <w:rFonts w:ascii="Sylfaen" w:hAnsi="Sylfaen" w:cs="Sylfaen"/>
                <w:sz w:val="20"/>
                <w:szCs w:val="20"/>
              </w:rPr>
              <w:t>համակարգում է սույն կարգով նախատեսված ընթացակարգերի կատարումը</w:t>
            </w:r>
          </w:p>
        </w:tc>
        <w:tc>
          <w:tcPr>
            <w:tcW w:w="3110" w:type="dxa"/>
            <w:tcBorders>
              <w:top w:val="single" w:sz="4" w:space="0" w:color="auto"/>
              <w:left w:val="single" w:sz="4" w:space="0" w:color="auto"/>
              <w:right w:val="single" w:sz="4" w:space="0" w:color="auto"/>
            </w:tcBorders>
            <w:shd w:val="clear" w:color="auto" w:fill="FFFFFF"/>
            <w:vAlign w:val="center"/>
          </w:tcPr>
          <w:p w14:paraId="12950C4A" w14:textId="77777777" w:rsidR="009E6754" w:rsidRPr="0036360A" w:rsidRDefault="009E6754" w:rsidP="0036360A">
            <w:pPr>
              <w:pStyle w:val="a3"/>
              <w:shd w:val="clear" w:color="auto" w:fill="auto"/>
              <w:spacing w:after="120" w:line="240" w:lineRule="auto"/>
              <w:rPr>
                <w:rFonts w:ascii="Sylfaen" w:hAnsi="Sylfaen" w:cs="Sylfaen"/>
                <w:sz w:val="20"/>
                <w:szCs w:val="20"/>
              </w:rPr>
            </w:pPr>
            <w:r w:rsidRPr="0036360A">
              <w:rPr>
                <w:rFonts w:ascii="Sylfaen" w:hAnsi="Sylfaen" w:cs="Sylfaen"/>
                <w:sz w:val="20"/>
                <w:szCs w:val="20"/>
              </w:rPr>
              <w:t>Եվրասիական տնտեսական հանձնաժողով (այսուհետ` Հանձնաժողով)</w:t>
            </w:r>
          </w:p>
        </w:tc>
      </w:tr>
      <w:tr w:rsidR="009E6754" w:rsidRPr="0036360A" w14:paraId="153C8D0F" w14:textId="77777777" w:rsidTr="0036360A">
        <w:tc>
          <w:tcPr>
            <w:tcW w:w="969" w:type="dxa"/>
            <w:tcBorders>
              <w:top w:val="single" w:sz="4" w:space="0" w:color="auto"/>
              <w:left w:val="single" w:sz="4" w:space="0" w:color="auto"/>
              <w:bottom w:val="single" w:sz="4" w:space="0" w:color="auto"/>
            </w:tcBorders>
            <w:shd w:val="clear" w:color="auto" w:fill="FFFFFF"/>
          </w:tcPr>
          <w:p w14:paraId="1396FB51" w14:textId="77777777" w:rsidR="009E6754" w:rsidRPr="0036360A" w:rsidRDefault="009E6754" w:rsidP="0036360A">
            <w:pPr>
              <w:pStyle w:val="a3"/>
              <w:shd w:val="clear" w:color="auto" w:fill="auto"/>
              <w:spacing w:after="120" w:line="240" w:lineRule="auto"/>
              <w:jc w:val="center"/>
              <w:rPr>
                <w:rFonts w:ascii="Sylfaen" w:hAnsi="Sylfaen" w:cs="Sylfaen"/>
                <w:sz w:val="20"/>
                <w:szCs w:val="20"/>
              </w:rPr>
            </w:pPr>
            <w:r w:rsidRPr="0036360A">
              <w:rPr>
                <w:rFonts w:ascii="Sylfaen" w:hAnsi="Sylfaen" w:cs="Sylfaen"/>
                <w:sz w:val="20"/>
                <w:szCs w:val="20"/>
              </w:rPr>
              <w:t>3</w:t>
            </w:r>
          </w:p>
        </w:tc>
        <w:tc>
          <w:tcPr>
            <w:tcW w:w="2412" w:type="dxa"/>
            <w:tcBorders>
              <w:top w:val="single" w:sz="4" w:space="0" w:color="auto"/>
              <w:left w:val="single" w:sz="4" w:space="0" w:color="auto"/>
              <w:bottom w:val="single" w:sz="4" w:space="0" w:color="auto"/>
            </w:tcBorders>
            <w:shd w:val="clear" w:color="auto" w:fill="FFFFFF"/>
          </w:tcPr>
          <w:p w14:paraId="22340468" w14:textId="77777777" w:rsidR="009E6754" w:rsidRPr="0036360A" w:rsidRDefault="009E6754" w:rsidP="0036360A">
            <w:pPr>
              <w:pStyle w:val="a3"/>
              <w:shd w:val="clear" w:color="auto" w:fill="auto"/>
              <w:spacing w:after="120" w:line="240" w:lineRule="auto"/>
              <w:rPr>
                <w:rFonts w:ascii="Sylfaen" w:hAnsi="Sylfaen" w:cs="Sylfaen"/>
                <w:sz w:val="20"/>
                <w:szCs w:val="20"/>
              </w:rPr>
            </w:pPr>
            <w:r w:rsidRPr="0036360A">
              <w:rPr>
                <w:rFonts w:ascii="Sylfaen" w:hAnsi="Sylfaen" w:cs="Sylfaen"/>
                <w:sz w:val="20"/>
                <w:szCs w:val="20"/>
              </w:rPr>
              <w:t>Ընդհանուր գործընթացի մասնակից</w:t>
            </w:r>
          </w:p>
        </w:tc>
        <w:tc>
          <w:tcPr>
            <w:tcW w:w="3398" w:type="dxa"/>
            <w:tcBorders>
              <w:top w:val="single" w:sz="4" w:space="0" w:color="auto"/>
              <w:left w:val="single" w:sz="4" w:space="0" w:color="auto"/>
              <w:bottom w:val="single" w:sz="4" w:space="0" w:color="auto"/>
            </w:tcBorders>
            <w:shd w:val="clear" w:color="auto" w:fill="FFFFFF"/>
            <w:vAlign w:val="center"/>
          </w:tcPr>
          <w:p w14:paraId="4099C32D" w14:textId="77777777" w:rsidR="009E6754" w:rsidRPr="0036360A" w:rsidRDefault="009E6754" w:rsidP="0036360A">
            <w:pPr>
              <w:pStyle w:val="a3"/>
              <w:shd w:val="clear" w:color="auto" w:fill="auto"/>
              <w:spacing w:after="120" w:line="240" w:lineRule="auto"/>
              <w:rPr>
                <w:rFonts w:ascii="Sylfaen" w:hAnsi="Sylfaen" w:cs="Sylfaen"/>
                <w:sz w:val="20"/>
                <w:szCs w:val="20"/>
              </w:rPr>
            </w:pPr>
            <w:r w:rsidRPr="0036360A">
              <w:rPr>
                <w:rFonts w:ascii="Sylfaen" w:hAnsi="Sylfaen" w:cs="Sylfaen"/>
                <w:sz w:val="20"/>
                <w:szCs w:val="20"/>
              </w:rPr>
              <w:t xml:space="preserve">իրականացնում է փոխգործակցություն` տեխնոլոգիական փաստաթղթերին համապատասխան </w:t>
            </w:r>
            <w:r w:rsidR="00186716" w:rsidRPr="0036360A">
              <w:rPr>
                <w:rFonts w:ascii="Sylfaen" w:hAnsi="Sylfaen" w:cs="Sylfaen"/>
                <w:sz w:val="20"/>
                <w:szCs w:val="20"/>
              </w:rPr>
              <w:t>եւ</w:t>
            </w:r>
            <w:r w:rsidRPr="0036360A">
              <w:rPr>
                <w:rFonts w:ascii="Sylfaen" w:hAnsi="Sylfaen" w:cs="Sylfaen"/>
                <w:sz w:val="20"/>
                <w:szCs w:val="20"/>
              </w:rPr>
              <w:t xml:space="preserve"> մասնակցում է ընդհանուր գործընթացին միացող մասնակցի հետ տեղեկատվական փոխգործակցության թեստավորմանը</w:t>
            </w:r>
          </w:p>
        </w:tc>
        <w:tc>
          <w:tcPr>
            <w:tcW w:w="3110" w:type="dxa"/>
            <w:tcBorders>
              <w:top w:val="single" w:sz="4" w:space="0" w:color="auto"/>
              <w:left w:val="single" w:sz="4" w:space="0" w:color="auto"/>
              <w:bottom w:val="single" w:sz="4" w:space="0" w:color="auto"/>
              <w:right w:val="single" w:sz="4" w:space="0" w:color="auto"/>
            </w:tcBorders>
            <w:shd w:val="clear" w:color="auto" w:fill="FFFFFF"/>
          </w:tcPr>
          <w:p w14:paraId="65E1746E" w14:textId="77777777" w:rsidR="009E6754" w:rsidRPr="0036360A" w:rsidRDefault="009E6754" w:rsidP="0036360A">
            <w:pPr>
              <w:pStyle w:val="a3"/>
              <w:shd w:val="clear" w:color="auto" w:fill="auto"/>
              <w:spacing w:after="120" w:line="240" w:lineRule="auto"/>
              <w:rPr>
                <w:rFonts w:ascii="Sylfaen" w:hAnsi="Sylfaen" w:cs="Sylfaen"/>
                <w:sz w:val="20"/>
                <w:szCs w:val="20"/>
              </w:rPr>
            </w:pPr>
            <w:r w:rsidRPr="0036360A">
              <w:rPr>
                <w:rFonts w:ascii="Sylfaen" w:hAnsi="Sylfaen" w:cs="Sylfaen"/>
                <w:sz w:val="20"/>
                <w:szCs w:val="20"/>
              </w:rPr>
              <w:t>լիազորված մարմին, Հանձնաժողով</w:t>
            </w:r>
          </w:p>
        </w:tc>
      </w:tr>
    </w:tbl>
    <w:p w14:paraId="4EFC3DE8" w14:textId="77777777" w:rsidR="009E6754" w:rsidRPr="00B62852" w:rsidRDefault="009E6754" w:rsidP="00186716">
      <w:pPr>
        <w:spacing w:after="160" w:line="360" w:lineRule="auto"/>
      </w:pPr>
    </w:p>
    <w:p w14:paraId="3DDFD5BB"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cs="Sylfaen"/>
          <w:sz w:val="24"/>
          <w:szCs w:val="24"/>
        </w:rPr>
        <w:t>V. Ընդհանուր գործընթացը գործողության մեջ դնելը</w:t>
      </w:r>
    </w:p>
    <w:p w14:paraId="4F1748B7" w14:textId="77777777" w:rsidR="009E6754" w:rsidRPr="00B62852" w:rsidRDefault="009E6754" w:rsidP="0036360A">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5.</w:t>
      </w:r>
      <w:r w:rsidR="0036360A" w:rsidRPr="0036360A">
        <w:rPr>
          <w:rFonts w:ascii="Sylfaen" w:hAnsi="Sylfaen" w:cs="Sylfaen"/>
          <w:sz w:val="24"/>
          <w:szCs w:val="24"/>
        </w:rPr>
        <w:tab/>
      </w:r>
      <w:r w:rsidRPr="00B62852">
        <w:rPr>
          <w:rFonts w:ascii="Sylfaen" w:hAnsi="Sylfaen" w:cs="Sylfaen"/>
          <w:sz w:val="24"/>
          <w:szCs w:val="24"/>
        </w:rPr>
        <w:t>Եվրասիական տնտեսական հանձնաժողովի կոլեգիայի 2019 թվականի դեկտեմբերի 24-ի ««</w:t>
      </w:r>
      <w:r w:rsidRPr="00B62852">
        <w:rPr>
          <w:rFonts w:ascii="Sylfaen" w:hAnsi="Sylfaen" w:cs="Sylfaen"/>
          <w:bCs/>
          <w:sz w:val="24"/>
          <w:szCs w:val="24"/>
        </w:rPr>
        <w:t>Եվրասիական տնտեսական միության անդամ պետությունների լիազորված մարմինների միջ</w:t>
      </w:r>
      <w:r w:rsidR="00186716">
        <w:rPr>
          <w:rFonts w:ascii="Sylfaen" w:hAnsi="Sylfaen" w:cs="Sylfaen"/>
          <w:bCs/>
          <w:sz w:val="24"/>
          <w:szCs w:val="24"/>
        </w:rPr>
        <w:t>եւ</w:t>
      </w:r>
      <w:r w:rsidRPr="00B62852">
        <w:rPr>
          <w:rFonts w:ascii="Sylfaen" w:hAnsi="Sylfaen" w:cs="Sylfaen"/>
          <w:bCs/>
          <w:sz w:val="24"/>
          <w:szCs w:val="24"/>
        </w:rPr>
        <w:t xml:space="preserve"> ժամանակավոր կարանտինային բուսասանիտարական միջոցների սահմանման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w:t>
      </w:r>
      <w:r w:rsidRPr="00B62852">
        <w:rPr>
          <w:rFonts w:ascii="Sylfaen" w:hAnsi="Sylfaen" w:cs="Sylfaen"/>
          <w:sz w:val="24"/>
          <w:szCs w:val="24"/>
        </w:rPr>
        <w:t>» թիվ 228 որոշումն ուժի մեջ մտնելու օրվանից Միության անդամ պետությունները (այսուհետ՝ անդամ պետություն) Հանձնաժողովի համակարգմամբ անցնում են ընդհանուր գործընթացը գործողության մեջ դնելու ընթացակարգի կատարմանը:</w:t>
      </w:r>
    </w:p>
    <w:p w14:paraId="4B4D6FE5" w14:textId="77777777" w:rsidR="009E6754" w:rsidRPr="00B62852" w:rsidRDefault="009E6754" w:rsidP="0036360A">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6.</w:t>
      </w:r>
      <w:r w:rsidR="0036360A" w:rsidRPr="0036360A">
        <w:rPr>
          <w:rFonts w:ascii="Sylfaen" w:hAnsi="Sylfaen" w:cs="Sylfaen"/>
          <w:sz w:val="24"/>
          <w:szCs w:val="24"/>
        </w:rPr>
        <w:tab/>
      </w:r>
      <w:r w:rsidRPr="00B62852">
        <w:rPr>
          <w:rFonts w:ascii="Sylfaen" w:hAnsi="Sylfaen" w:cs="Sylfaen"/>
          <w:sz w:val="24"/>
          <w:szCs w:val="24"/>
        </w:rPr>
        <w:t>Ընդհանուր գործընթացը գործողության մեջ դնելու համար անդամ պետությունները պետք է կատարեն սույն կարգի VI բաժնին համապատասխան ընդհանուր գործընթացին միանալու ընթացակարգով սահմանված անհրաժեշտ միջոցառումները:</w:t>
      </w:r>
    </w:p>
    <w:p w14:paraId="74CA6EBE" w14:textId="77777777" w:rsidR="009E6754" w:rsidRPr="00B62852" w:rsidRDefault="009E6754" w:rsidP="0036360A">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7.</w:t>
      </w:r>
      <w:r w:rsidR="0036360A" w:rsidRPr="0036360A">
        <w:rPr>
          <w:rFonts w:ascii="Sylfaen" w:hAnsi="Sylfaen" w:cs="Sylfaen"/>
          <w:sz w:val="24"/>
          <w:szCs w:val="24"/>
        </w:rPr>
        <w:tab/>
      </w:r>
      <w:r w:rsidRPr="00B62852">
        <w:rPr>
          <w:rFonts w:ascii="Sylfaen" w:hAnsi="Sylfaen" w:cs="Sylfaen"/>
          <w:sz w:val="24"/>
          <w:szCs w:val="24"/>
        </w:rPr>
        <w:t xml:space="preserve">Արտաքին </w:t>
      </w:r>
      <w:r w:rsidR="00186716">
        <w:rPr>
          <w:rFonts w:ascii="Sylfaen" w:hAnsi="Sylfaen" w:cs="Sylfaen"/>
          <w:sz w:val="24"/>
          <w:szCs w:val="24"/>
        </w:rPr>
        <w:t>եւ</w:t>
      </w:r>
      <w:r w:rsidRPr="00B62852">
        <w:rPr>
          <w:rFonts w:ascii="Sylfaen" w:hAnsi="Sylfaen" w:cs="Sylfaen"/>
          <w:sz w:val="24"/>
          <w:szCs w:val="24"/>
        </w:rPr>
        <w:t xml:space="preserve"> փոխադարձ առ</w:t>
      </w:r>
      <w:r w:rsidR="00186716">
        <w:rPr>
          <w:rFonts w:ascii="Sylfaen" w:hAnsi="Sylfaen" w:cs="Sylfaen"/>
          <w:sz w:val="24"/>
          <w:szCs w:val="24"/>
        </w:rPr>
        <w:t>եւ</w:t>
      </w:r>
      <w:r w:rsidRPr="00B62852">
        <w:rPr>
          <w:rFonts w:ascii="Sylfaen" w:hAnsi="Sylfaen" w:cs="Sylfaen"/>
          <w:sz w:val="24"/>
          <w:szCs w:val="24"/>
        </w:rPr>
        <w:t>տրի ինտեգրված տեղեկատվական համակարգի միջպետական փորձարկումներ անցկացնելու վերաբերյալ Հանձնաժողովի հանձնարարականների հիման վրա Հանձնաժողովի կոլեգիան ընդհանուր գործընթացը գործողության մեջ դնելու մասին կարգադրություն է ընդունում:</w:t>
      </w:r>
    </w:p>
    <w:p w14:paraId="150764F7" w14:textId="77777777" w:rsidR="009E6754" w:rsidRPr="00B62852" w:rsidRDefault="009E6754" w:rsidP="0036360A">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8.</w:t>
      </w:r>
      <w:r w:rsidR="0036360A" w:rsidRPr="0036360A">
        <w:rPr>
          <w:rFonts w:ascii="Sylfaen" w:hAnsi="Sylfaen" w:cs="Sylfaen"/>
          <w:sz w:val="24"/>
          <w:szCs w:val="24"/>
        </w:rPr>
        <w:tab/>
      </w:r>
      <w:r w:rsidRPr="00B62852">
        <w:rPr>
          <w:rFonts w:ascii="Sylfaen" w:hAnsi="Sylfaen" w:cs="Sylfaen"/>
          <w:sz w:val="24"/>
          <w:szCs w:val="24"/>
        </w:rPr>
        <w:t xml:space="preserve">Արտաքին </w:t>
      </w:r>
      <w:r w:rsidR="00186716">
        <w:rPr>
          <w:rFonts w:ascii="Sylfaen" w:hAnsi="Sylfaen" w:cs="Sylfaen"/>
          <w:sz w:val="24"/>
          <w:szCs w:val="24"/>
        </w:rPr>
        <w:t>եւ</w:t>
      </w:r>
      <w:r w:rsidRPr="00B62852">
        <w:rPr>
          <w:rFonts w:ascii="Sylfaen" w:hAnsi="Sylfaen" w:cs="Sylfaen"/>
          <w:sz w:val="24"/>
          <w:szCs w:val="24"/>
        </w:rPr>
        <w:t xml:space="preserve"> փոխադարձ առ</w:t>
      </w:r>
      <w:r w:rsidR="00186716">
        <w:rPr>
          <w:rFonts w:ascii="Sylfaen" w:hAnsi="Sylfaen" w:cs="Sylfaen"/>
          <w:sz w:val="24"/>
          <w:szCs w:val="24"/>
        </w:rPr>
        <w:t>եւ</w:t>
      </w:r>
      <w:r w:rsidRPr="00B62852">
        <w:rPr>
          <w:rFonts w:ascii="Sylfaen" w:hAnsi="Sylfaen" w:cs="Sylfaen"/>
          <w:sz w:val="24"/>
          <w:szCs w:val="24"/>
        </w:rPr>
        <w:t>տրի ինտեգրված տեղեկատվական համակարգի միջպետական փորձարկումներ անցկացնելու վերաբերյալ Հանձնաժողովի հանձնարարականի ընդունման համար ընդհանուր գործընթացը գործողության մեջ դնել պատրաստ լինելու հիմնավորում կարող են լինել առնվազն երկու անդամ պետությունների տեղեկատվական համակարգերի միջ</w:t>
      </w:r>
      <w:r w:rsidR="00186716">
        <w:rPr>
          <w:rFonts w:ascii="Sylfaen" w:hAnsi="Sylfaen" w:cs="Sylfaen"/>
          <w:sz w:val="24"/>
          <w:szCs w:val="24"/>
        </w:rPr>
        <w:t>եւ</w:t>
      </w:r>
      <w:r w:rsidRPr="00B62852">
        <w:rPr>
          <w:rFonts w:ascii="Sylfaen" w:hAnsi="Sylfaen" w:cs="Sylfaen"/>
          <w:sz w:val="24"/>
          <w:szCs w:val="24"/>
        </w:rPr>
        <w:t xml:space="preserve"> տեղեկատվական փոխգործակցությունը միմյանց հետ թեստավորելու, ինչպես նա</w:t>
      </w:r>
      <w:r w:rsidR="00186716">
        <w:rPr>
          <w:rFonts w:ascii="Sylfaen" w:hAnsi="Sylfaen" w:cs="Sylfaen"/>
          <w:sz w:val="24"/>
          <w:szCs w:val="24"/>
        </w:rPr>
        <w:t>եւ</w:t>
      </w:r>
      <w:r w:rsidRPr="00B62852">
        <w:rPr>
          <w:rFonts w:ascii="Sylfaen" w:hAnsi="Sylfaen" w:cs="Sylfaen"/>
          <w:sz w:val="24"/>
          <w:szCs w:val="24"/>
        </w:rPr>
        <w:t xml:space="preserve"> անդամ պետություններից մեկի </w:t>
      </w:r>
      <w:r w:rsidR="00186716">
        <w:rPr>
          <w:rFonts w:ascii="Sylfaen" w:hAnsi="Sylfaen" w:cs="Sylfaen"/>
          <w:sz w:val="24"/>
          <w:szCs w:val="24"/>
        </w:rPr>
        <w:t>եւ</w:t>
      </w:r>
      <w:r w:rsidRPr="00B62852">
        <w:rPr>
          <w:rFonts w:ascii="Sylfaen" w:hAnsi="Sylfaen" w:cs="Sylfaen"/>
          <w:sz w:val="24"/>
          <w:szCs w:val="24"/>
        </w:rPr>
        <w:t xml:space="preserve"> Հանձնաժողովի տեղեկատվական համակարգերի միջ</w:t>
      </w:r>
      <w:r w:rsidR="00186716">
        <w:rPr>
          <w:rFonts w:ascii="Sylfaen" w:hAnsi="Sylfaen" w:cs="Sylfaen"/>
          <w:sz w:val="24"/>
          <w:szCs w:val="24"/>
        </w:rPr>
        <w:t>եւ</w:t>
      </w:r>
      <w:r w:rsidRPr="00B62852">
        <w:rPr>
          <w:rFonts w:ascii="Sylfaen" w:hAnsi="Sylfaen" w:cs="Sylfaen"/>
          <w:sz w:val="24"/>
          <w:szCs w:val="24"/>
        </w:rPr>
        <w:t xml:space="preserve"> տեղեկատվական փոխգործակցությունը թեստավորելու արդյունքները:</w:t>
      </w:r>
    </w:p>
    <w:p w14:paraId="57B9079C" w14:textId="77777777" w:rsidR="009E6754" w:rsidRPr="00B62852" w:rsidRDefault="009E6754" w:rsidP="0036360A">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9.</w:t>
      </w:r>
      <w:r w:rsidR="0036360A" w:rsidRPr="0036360A">
        <w:rPr>
          <w:rFonts w:ascii="Sylfaen" w:hAnsi="Sylfaen" w:cs="Sylfaen"/>
          <w:sz w:val="24"/>
          <w:szCs w:val="24"/>
        </w:rPr>
        <w:tab/>
      </w:r>
      <w:r w:rsidRPr="00B62852">
        <w:rPr>
          <w:rFonts w:ascii="Sylfaen" w:hAnsi="Sylfaen" w:cs="Sylfaen"/>
          <w:sz w:val="24"/>
          <w:szCs w:val="24"/>
        </w:rPr>
        <w:t>Ընդհանուր գործընթացը գործողության մեջ դնելուց հետո ընդհանուր գործընթացին միանալու ընթացակարգի կատարման միջոցով դրան կարող են միանալ նոր մասնակիցներ:</w:t>
      </w:r>
    </w:p>
    <w:p w14:paraId="7065C821" w14:textId="77777777" w:rsidR="009E6754" w:rsidRPr="00FE3616" w:rsidRDefault="009E6754" w:rsidP="00186716">
      <w:pPr>
        <w:pStyle w:val="1"/>
        <w:shd w:val="clear" w:color="auto" w:fill="auto"/>
        <w:spacing w:after="160"/>
        <w:ind w:firstLine="0"/>
        <w:jc w:val="center"/>
        <w:rPr>
          <w:rFonts w:ascii="Sylfaen" w:hAnsi="Sylfaen" w:cs="Sylfaen"/>
          <w:sz w:val="24"/>
          <w:szCs w:val="24"/>
        </w:rPr>
      </w:pPr>
    </w:p>
    <w:p w14:paraId="0BBB9FBD" w14:textId="77777777" w:rsidR="0036360A" w:rsidRPr="00FE3616" w:rsidRDefault="0036360A" w:rsidP="00186716">
      <w:pPr>
        <w:pStyle w:val="1"/>
        <w:shd w:val="clear" w:color="auto" w:fill="auto"/>
        <w:spacing w:after="160"/>
        <w:ind w:firstLine="0"/>
        <w:jc w:val="center"/>
        <w:rPr>
          <w:rFonts w:ascii="Sylfaen" w:hAnsi="Sylfaen" w:cs="Sylfaen"/>
          <w:sz w:val="24"/>
          <w:szCs w:val="24"/>
        </w:rPr>
      </w:pPr>
    </w:p>
    <w:p w14:paraId="37EBD1FA" w14:textId="77777777" w:rsidR="009E6754" w:rsidRPr="00B62852" w:rsidRDefault="009E6754" w:rsidP="00186716">
      <w:pPr>
        <w:pStyle w:val="1"/>
        <w:shd w:val="clear" w:color="auto" w:fill="auto"/>
        <w:spacing w:after="160"/>
        <w:ind w:firstLine="0"/>
        <w:jc w:val="center"/>
        <w:rPr>
          <w:rFonts w:ascii="Sylfaen" w:hAnsi="Sylfaen" w:cs="Sylfaen"/>
          <w:sz w:val="24"/>
          <w:szCs w:val="24"/>
        </w:rPr>
      </w:pPr>
      <w:r w:rsidRPr="00B62852">
        <w:rPr>
          <w:rFonts w:ascii="Sylfaen" w:hAnsi="Sylfaen" w:cs="Sylfaen"/>
          <w:sz w:val="24"/>
          <w:szCs w:val="24"/>
        </w:rPr>
        <w:t>VI. Միանալու ընթացակարգի նկարագրությունը</w:t>
      </w:r>
    </w:p>
    <w:p w14:paraId="6CE34620" w14:textId="77777777" w:rsidR="009E6754" w:rsidRPr="00B62852" w:rsidRDefault="009E6754" w:rsidP="0036360A">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10.</w:t>
      </w:r>
      <w:r w:rsidR="0036360A" w:rsidRPr="00FE3616">
        <w:rPr>
          <w:rFonts w:ascii="Sylfaen" w:hAnsi="Sylfaen" w:cs="Sylfaen"/>
          <w:sz w:val="24"/>
          <w:szCs w:val="24"/>
        </w:rPr>
        <w:tab/>
      </w:r>
      <w:r w:rsidRPr="00B62852">
        <w:rPr>
          <w:rFonts w:ascii="Sylfaen" w:hAnsi="Sylfaen"/>
          <w:sz w:val="24"/>
          <w:szCs w:val="24"/>
        </w:rPr>
        <w:t>Ընդհանուր գործընթացին միանալու համար ընդհանուր գործընթացին միացող մասնակիցը պետք է կատարի ինտեգրված համակարգի գործունեության ապահովման ժամանակ կիրառվող փաստաթղթերի, տեխնոլոգիական փաստաթղթերի պահանջները, ինչպես նաեւ անդամ պետության ազգային հատվածի շրջանակներում տեղեկատվական փոխգործակցությունը կանոնակարգող՝ անդամ պետության օրենսդրության պահանջները։</w:t>
      </w:r>
    </w:p>
    <w:p w14:paraId="66061F73" w14:textId="77777777" w:rsidR="009E6754" w:rsidRPr="00B62852" w:rsidRDefault="009E6754" w:rsidP="0036360A">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11.</w:t>
      </w:r>
      <w:r w:rsidR="0036360A" w:rsidRPr="0036360A">
        <w:rPr>
          <w:rFonts w:ascii="Sylfaen" w:hAnsi="Sylfaen" w:cs="Sylfaen"/>
          <w:sz w:val="24"/>
          <w:szCs w:val="24"/>
        </w:rPr>
        <w:tab/>
      </w:r>
      <w:r w:rsidRPr="00B62852">
        <w:rPr>
          <w:rFonts w:ascii="Sylfaen" w:hAnsi="Sylfaen"/>
          <w:sz w:val="24"/>
          <w:szCs w:val="24"/>
        </w:rPr>
        <w:t>Ընդհանուր գործընթացին նոր մասնակցի միանալու ընթացակարգի կատարումը ներառում է՝</w:t>
      </w:r>
    </w:p>
    <w:p w14:paraId="13F1794A" w14:textId="77777777" w:rsidR="009E6754" w:rsidRPr="00B62852" w:rsidRDefault="009E6754" w:rsidP="0036360A">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1)</w:t>
      </w:r>
      <w:r w:rsidR="0036360A" w:rsidRPr="0036360A">
        <w:rPr>
          <w:rFonts w:ascii="Sylfaen" w:hAnsi="Sylfaen" w:cs="Sylfaen"/>
          <w:sz w:val="24"/>
          <w:szCs w:val="24"/>
          <w:lang w:eastAsia="en-US" w:bidi="en-US"/>
        </w:rPr>
        <w:tab/>
      </w:r>
      <w:r w:rsidRPr="00B62852">
        <w:rPr>
          <w:rFonts w:ascii="Sylfaen" w:hAnsi="Sylfaen"/>
          <w:sz w:val="24"/>
          <w:szCs w:val="24"/>
        </w:rPr>
        <w:t>ընդհանուր գործընթացին նոր մասնակցի միանալու մասին անդամ պետության կողմից Հանձնաժողովին տեղեկացում (նշելով ընդհանուր գործընթացի շրջանակներում տեղեկատվական փոխգործակցության ապահովման համար պատասխանատու լիազորված մարմինը).</w:t>
      </w:r>
    </w:p>
    <w:p w14:paraId="31C6BEAF" w14:textId="77777777" w:rsidR="009E6754" w:rsidRPr="00B62852" w:rsidRDefault="009E6754" w:rsidP="0036360A">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2)</w:t>
      </w:r>
      <w:r w:rsidR="0036360A" w:rsidRPr="0036360A">
        <w:rPr>
          <w:rFonts w:ascii="Sylfaen" w:hAnsi="Sylfaen" w:cs="Sylfaen"/>
          <w:sz w:val="24"/>
          <w:szCs w:val="24"/>
        </w:rPr>
        <w:tab/>
      </w:r>
      <w:r w:rsidRPr="00B62852">
        <w:rPr>
          <w:rFonts w:ascii="Sylfaen" w:hAnsi="Sylfaen"/>
          <w:sz w:val="24"/>
          <w:szCs w:val="24"/>
        </w:rPr>
        <w:t>տեխնոլոգիական փաստաթղթերի պահանջների կատարման համար անհրաժեշտ փոփոխությունների կատարում անդամ պետության նորմատիվ իրավական ակտերում (միանալու ընթացակարգի կատարումն սկսելու օրվանից 2 ամսվա ընթացքում).</w:t>
      </w:r>
    </w:p>
    <w:p w14:paraId="308E1F42" w14:textId="77777777" w:rsidR="009E6754" w:rsidRPr="00B62852" w:rsidRDefault="009E6754" w:rsidP="0036360A">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3)</w:t>
      </w:r>
      <w:r w:rsidR="0036360A" w:rsidRPr="0036360A">
        <w:rPr>
          <w:rFonts w:ascii="Sylfaen" w:hAnsi="Sylfaen" w:cs="Sylfaen"/>
          <w:sz w:val="24"/>
          <w:szCs w:val="24"/>
        </w:rPr>
        <w:tab/>
      </w:r>
      <w:r w:rsidRPr="00B62852">
        <w:rPr>
          <w:rFonts w:ascii="Sylfaen" w:hAnsi="Sylfaen"/>
          <w:sz w:val="24"/>
          <w:szCs w:val="24"/>
        </w:rPr>
        <w:t>անհրաժեշտության դեպքում ընդհանուր գործընթացին միացող մասնակցի տեղեկատվական համակարգի մշակում (լրամշակում) (միանալու ընթացակարգի կատարումն սկսելու օրվանից 3 ամսվա ընթացքում).</w:t>
      </w:r>
    </w:p>
    <w:p w14:paraId="5751FF17" w14:textId="77777777" w:rsidR="009E6754" w:rsidRPr="00B62852" w:rsidRDefault="009E6754" w:rsidP="0036360A">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4)</w:t>
      </w:r>
      <w:r w:rsidR="0036360A" w:rsidRPr="0036360A">
        <w:rPr>
          <w:rFonts w:ascii="Sylfaen" w:hAnsi="Sylfaen" w:cs="Sylfaen"/>
          <w:sz w:val="24"/>
          <w:szCs w:val="24"/>
        </w:rPr>
        <w:tab/>
      </w:r>
      <w:r w:rsidRPr="00B62852">
        <w:rPr>
          <w:rFonts w:ascii="Sylfaen" w:hAnsi="Sylfaen"/>
          <w:sz w:val="24"/>
          <w:szCs w:val="24"/>
        </w:rPr>
        <w:t>ընդհանուր գործընթացին միացող մասնակցի տեղեկատվական համակարգի միացումն անդամ պետության ազգային հատվածին, եթե այդպիսի միացում նախկինում չի իրականացվել (միանալու ընթացակարգի կատարումն սկսելու օրվանից 3 ամսվա ընթացքում).</w:t>
      </w:r>
    </w:p>
    <w:p w14:paraId="7FB40692" w14:textId="77777777" w:rsidR="009E6754" w:rsidRPr="00B62852" w:rsidRDefault="009E6754" w:rsidP="0036360A">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5)</w:t>
      </w:r>
      <w:r w:rsidR="0036360A" w:rsidRPr="0036360A">
        <w:rPr>
          <w:rFonts w:ascii="Sylfaen" w:hAnsi="Sylfaen" w:cs="Sylfaen"/>
          <w:sz w:val="24"/>
          <w:szCs w:val="24"/>
        </w:rPr>
        <w:tab/>
      </w:r>
      <w:r w:rsidRPr="00B62852">
        <w:rPr>
          <w:rFonts w:ascii="Sylfaen" w:hAnsi="Sylfaen"/>
          <w:sz w:val="24"/>
          <w:szCs w:val="24"/>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14:paraId="386CFA7D" w14:textId="77777777" w:rsidR="009E6754" w:rsidRPr="00B62852" w:rsidRDefault="009E6754" w:rsidP="0036360A">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6)</w:t>
      </w:r>
      <w:r w:rsidR="0036360A" w:rsidRPr="0036360A">
        <w:rPr>
          <w:rFonts w:ascii="Sylfaen" w:hAnsi="Sylfaen" w:cs="Sylfaen"/>
          <w:sz w:val="24"/>
          <w:szCs w:val="24"/>
        </w:rPr>
        <w:tab/>
      </w:r>
      <w:r w:rsidRPr="00B62852">
        <w:rPr>
          <w:rFonts w:ascii="Sylfaen" w:hAnsi="Sylfaen" w:cs="Sylfaen"/>
          <w:sz w:val="24"/>
          <w:szCs w:val="24"/>
        </w:rPr>
        <w:t>Եվրասիական տնտեսական հանձնաժողովի կոլեգիայի 2019 թվականի դեկտեմբերի 24-ի թիվ 228 որոշմամբ հաստատված` «</w:t>
      </w:r>
      <w:r w:rsidRPr="00B62852">
        <w:rPr>
          <w:rFonts w:ascii="Sylfaen" w:hAnsi="Sylfaen" w:cs="Sylfaen"/>
          <w:bCs/>
          <w:sz w:val="24"/>
          <w:szCs w:val="24"/>
        </w:rPr>
        <w:t>Եվրասիական տնտեսական միության անդամ պետությունների լիազորված մարմինների միջ</w:t>
      </w:r>
      <w:r w:rsidR="00186716">
        <w:rPr>
          <w:rFonts w:ascii="Sylfaen" w:hAnsi="Sylfaen" w:cs="Sylfaen"/>
          <w:bCs/>
          <w:sz w:val="24"/>
          <w:szCs w:val="24"/>
        </w:rPr>
        <w:t>եւ</w:t>
      </w:r>
      <w:r w:rsidRPr="00B62852">
        <w:rPr>
          <w:rFonts w:ascii="Sylfaen" w:hAnsi="Sylfaen" w:cs="Sylfaen"/>
          <w:bCs/>
          <w:sz w:val="24"/>
          <w:szCs w:val="24"/>
        </w:rPr>
        <w:t xml:space="preserve"> ժամանակավոր կարանտինային բուսասանիտարական միջոցների սահմանման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w:t>
      </w:r>
      <w:r w:rsidRPr="00B62852">
        <w:rPr>
          <w:rFonts w:ascii="Sylfaen" w:hAnsi="Sylfaen"/>
          <w:sz w:val="24"/>
          <w:szCs w:val="24"/>
        </w:rPr>
        <w:t xml:space="preserve">լեկտրոնային փաստաթղթերի </w:t>
      </w:r>
      <w:r w:rsidR="00186716">
        <w:rPr>
          <w:rFonts w:ascii="Sylfaen" w:hAnsi="Sylfaen"/>
          <w:sz w:val="24"/>
          <w:szCs w:val="24"/>
        </w:rPr>
        <w:t>եւ</w:t>
      </w:r>
      <w:r w:rsidRPr="00B62852">
        <w:rPr>
          <w:rFonts w:ascii="Sylfaen" w:hAnsi="Sylfaen"/>
          <w:sz w:val="24"/>
          <w:szCs w:val="24"/>
        </w:rPr>
        <w:t xml:space="preserve"> տեղեկությունների ձ</w:t>
      </w:r>
      <w:r w:rsidR="00186716">
        <w:rPr>
          <w:rFonts w:ascii="Sylfaen" w:hAnsi="Sylfaen"/>
          <w:sz w:val="24"/>
          <w:szCs w:val="24"/>
        </w:rPr>
        <w:t>եւ</w:t>
      </w:r>
      <w:r w:rsidRPr="00B62852">
        <w:rPr>
          <w:rFonts w:ascii="Sylfaen" w:hAnsi="Sylfaen"/>
          <w:sz w:val="24"/>
          <w:szCs w:val="24"/>
        </w:rPr>
        <w:t>աչափերի ու կառուցվածքների նկարագրությանը</w:t>
      </w:r>
      <w:r w:rsidRPr="00B62852">
        <w:rPr>
          <w:rFonts w:ascii="Sylfaen" w:hAnsi="Sylfaen" w:cs="Sylfaen"/>
          <w:bCs/>
          <w:sz w:val="24"/>
          <w:szCs w:val="24"/>
        </w:rPr>
        <w:t xml:space="preserve"> համապատասխան ձ</w:t>
      </w:r>
      <w:r w:rsidR="00186716">
        <w:rPr>
          <w:rFonts w:ascii="Sylfaen" w:hAnsi="Sylfaen" w:cs="Sylfaen"/>
          <w:bCs/>
          <w:sz w:val="24"/>
          <w:szCs w:val="24"/>
        </w:rPr>
        <w:t>եւ</w:t>
      </w:r>
      <w:r w:rsidRPr="00B62852">
        <w:rPr>
          <w:rFonts w:ascii="Sylfaen" w:hAnsi="Sylfaen" w:cs="Sylfaen"/>
          <w:bCs/>
          <w:sz w:val="24"/>
          <w:szCs w:val="24"/>
        </w:rPr>
        <w:t xml:space="preserve">ակերպվող՝ լիազորված մարմնի տեղեկատվական համակարգից տեղեկությունների փոխանցում ադմինիստրատորին ընդհանուր գործընթացի մասնակցի կողմից` ժամանակավոր կարանտինային բուսասանիտարական միջոցների մասին տեղեկությունների ընդհանուր տեղեկատվական ռեսուրսում սկզբնապես ներառելու </w:t>
      </w:r>
      <w:r w:rsidR="00186716">
        <w:rPr>
          <w:rFonts w:ascii="Sylfaen" w:hAnsi="Sylfaen" w:cs="Sylfaen"/>
          <w:bCs/>
          <w:sz w:val="24"/>
          <w:szCs w:val="24"/>
        </w:rPr>
        <w:t>եւ</w:t>
      </w:r>
      <w:r w:rsidRPr="00B62852">
        <w:rPr>
          <w:rFonts w:ascii="Sylfaen" w:hAnsi="Sylfaen" w:cs="Sylfaen"/>
          <w:bCs/>
          <w:sz w:val="24"/>
          <w:szCs w:val="24"/>
        </w:rPr>
        <w:t xml:space="preserve"> տեղեկությունները Միության տեղեկատվական պորտալում հրապարակելու համար </w:t>
      </w:r>
      <w:r w:rsidRPr="00B62852">
        <w:rPr>
          <w:rFonts w:ascii="Sylfaen" w:hAnsi="Sylfaen"/>
          <w:sz w:val="24"/>
          <w:szCs w:val="24"/>
        </w:rPr>
        <w:t xml:space="preserve">(միանալու ընթացակարգի կատարումն սկսելու օրվանից </w:t>
      </w:r>
      <w:r w:rsidRPr="00B62852">
        <w:rPr>
          <w:rFonts w:ascii="Sylfaen" w:hAnsi="Sylfaen" w:cs="Sylfaen"/>
          <w:sz w:val="24"/>
          <w:szCs w:val="24"/>
        </w:rPr>
        <w:t xml:space="preserve">6 </w:t>
      </w:r>
      <w:r w:rsidRPr="00B62852">
        <w:rPr>
          <w:rFonts w:ascii="Sylfaen" w:hAnsi="Sylfaen"/>
          <w:sz w:val="24"/>
          <w:szCs w:val="24"/>
        </w:rPr>
        <w:t>ամսվա ընթացքում).</w:t>
      </w:r>
    </w:p>
    <w:p w14:paraId="47D2532B" w14:textId="77777777" w:rsidR="009E6754" w:rsidRPr="00B62852" w:rsidRDefault="009E6754" w:rsidP="0036360A">
      <w:pPr>
        <w:pStyle w:val="1"/>
        <w:shd w:val="clear" w:color="auto" w:fill="auto"/>
        <w:tabs>
          <w:tab w:val="left" w:pos="1134"/>
        </w:tabs>
        <w:spacing w:after="160"/>
        <w:ind w:firstLine="567"/>
        <w:jc w:val="both"/>
        <w:rPr>
          <w:rFonts w:ascii="Sylfaen" w:hAnsi="Sylfaen" w:cs="Sylfaen"/>
          <w:sz w:val="24"/>
          <w:szCs w:val="24"/>
        </w:rPr>
      </w:pPr>
      <w:r w:rsidRPr="00B62852">
        <w:rPr>
          <w:rFonts w:ascii="Sylfaen" w:hAnsi="Sylfaen" w:cs="Sylfaen"/>
          <w:sz w:val="24"/>
          <w:szCs w:val="24"/>
        </w:rPr>
        <w:t>7)</w:t>
      </w:r>
      <w:r w:rsidR="0036360A" w:rsidRPr="0036360A">
        <w:rPr>
          <w:rFonts w:ascii="Sylfaen" w:hAnsi="Sylfaen" w:cs="Sylfaen"/>
          <w:sz w:val="24"/>
          <w:szCs w:val="24"/>
        </w:rPr>
        <w:tab/>
      </w:r>
      <w:r w:rsidRPr="00B62852">
        <w:rPr>
          <w:rFonts w:ascii="Sylfaen" w:hAnsi="Sylfaen"/>
          <w:sz w:val="24"/>
          <w:szCs w:val="24"/>
        </w:rPr>
        <w:t xml:space="preserve">ընդհանուր գործընթացին միացող մասնակիցների </w:t>
      </w:r>
      <w:r w:rsidR="00186716">
        <w:rPr>
          <w:rFonts w:ascii="Sylfaen" w:hAnsi="Sylfaen"/>
          <w:sz w:val="24"/>
          <w:szCs w:val="24"/>
        </w:rPr>
        <w:t>եւ</w:t>
      </w:r>
      <w:r w:rsidRPr="00B62852">
        <w:rPr>
          <w:rFonts w:ascii="Sylfaen" w:hAnsi="Sylfaen"/>
          <w:sz w:val="24"/>
          <w:szCs w:val="24"/>
        </w:rPr>
        <w:t xml:space="preserve"> ընդհանուր գործընթացի մասնակիցների տեղեկատվական համակարգերի միջ</w:t>
      </w:r>
      <w:r w:rsidR="00186716">
        <w:rPr>
          <w:rFonts w:ascii="Sylfaen" w:hAnsi="Sylfaen"/>
          <w:sz w:val="24"/>
          <w:szCs w:val="24"/>
        </w:rPr>
        <w:t>եւ</w:t>
      </w:r>
      <w:r w:rsidRPr="00B62852">
        <w:rPr>
          <w:rFonts w:ascii="Sylfaen" w:hAnsi="Sylfaen"/>
          <w:sz w:val="24"/>
          <w:szCs w:val="24"/>
        </w:rPr>
        <w:t xml:space="preserve"> տեղեկատվական փոխգործակցության թեստավորում՝ տեխնոլոգիական փաստաթղթերի պահանջներին համապատասխանության մասով (միանալու ընթացակարգի կատարումն սկսելու օրվանից 6 ամսվա ընթացքում):</w:t>
      </w:r>
    </w:p>
    <w:p w14:paraId="6ACD7694" w14:textId="77777777" w:rsidR="00CA4CAD" w:rsidRPr="00BB5DB8" w:rsidRDefault="00BB5DB8" w:rsidP="00BB5DB8">
      <w:pPr>
        <w:pStyle w:val="Bodytext30"/>
        <w:shd w:val="clear" w:color="auto" w:fill="auto"/>
        <w:spacing w:before="0" w:after="0" w:line="240" w:lineRule="auto"/>
        <w:ind w:firstLine="567"/>
        <w:rPr>
          <w:rFonts w:ascii="Sylfaen" w:hAnsi="Sylfaen"/>
          <w:sz w:val="24"/>
          <w:szCs w:val="24"/>
          <w:lang w:val="en-US"/>
        </w:rPr>
      </w:pPr>
      <w:r>
        <w:rPr>
          <w:rFonts w:ascii="Sylfaen" w:hAnsi="Sylfaen"/>
          <w:sz w:val="24"/>
          <w:szCs w:val="24"/>
          <w:lang w:val="en-US"/>
        </w:rPr>
        <w:t>______________</w:t>
      </w:r>
    </w:p>
    <w:sectPr w:rsidR="00CA4CAD" w:rsidRPr="00BB5DB8" w:rsidSect="004F6CAE">
      <w:pgSz w:w="11900" w:h="16840"/>
      <w:pgMar w:top="1418" w:right="1418" w:bottom="1418" w:left="1418" w:header="0" w:footer="657"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437CC7" w14:textId="77777777" w:rsidR="00350756" w:rsidRDefault="00350756" w:rsidP="00CA4CAD">
      <w:r>
        <w:separator/>
      </w:r>
    </w:p>
  </w:endnote>
  <w:endnote w:type="continuationSeparator" w:id="0">
    <w:p w14:paraId="191A9E0D" w14:textId="77777777" w:rsidR="00350756" w:rsidRDefault="00350756" w:rsidP="00CA4C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n AMU">
    <w:altName w:val="Calibri"/>
    <w:charset w:val="CC"/>
    <w:family w:val="auto"/>
    <w:pitch w:val="variable"/>
    <w:sig w:usb0="00000000" w:usb1="10000008" w:usb2="00000000"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275516"/>
      <w:docPartObj>
        <w:docPartGallery w:val="Page Numbers (Bottom of Page)"/>
        <w:docPartUnique/>
      </w:docPartObj>
    </w:sdtPr>
    <w:sdtEndPr>
      <w:rPr>
        <w:rFonts w:ascii="Sylfaen" w:hAnsi="Sylfaen"/>
      </w:rPr>
    </w:sdtEndPr>
    <w:sdtContent>
      <w:p w14:paraId="331467C3" w14:textId="77777777" w:rsidR="005244B7" w:rsidRPr="005244B7" w:rsidRDefault="005244B7">
        <w:pPr>
          <w:pStyle w:val="Footer"/>
          <w:jc w:val="center"/>
          <w:rPr>
            <w:rFonts w:ascii="Sylfaen" w:hAnsi="Sylfaen"/>
          </w:rPr>
        </w:pPr>
        <w:r w:rsidRPr="005244B7">
          <w:rPr>
            <w:rFonts w:ascii="Sylfaen" w:hAnsi="Sylfaen"/>
          </w:rPr>
          <w:fldChar w:fldCharType="begin"/>
        </w:r>
        <w:r w:rsidRPr="005244B7">
          <w:rPr>
            <w:rFonts w:ascii="Sylfaen" w:hAnsi="Sylfaen"/>
          </w:rPr>
          <w:instrText xml:space="preserve"> PAGE   \* MERGEFORMAT </w:instrText>
        </w:r>
        <w:r w:rsidRPr="005244B7">
          <w:rPr>
            <w:rFonts w:ascii="Sylfaen" w:hAnsi="Sylfaen"/>
          </w:rPr>
          <w:fldChar w:fldCharType="separate"/>
        </w:r>
        <w:r w:rsidR="004F6CAE">
          <w:rPr>
            <w:rFonts w:ascii="Sylfaen" w:hAnsi="Sylfaen"/>
            <w:noProof/>
          </w:rPr>
          <w:t>15</w:t>
        </w:r>
        <w:r w:rsidRPr="005244B7">
          <w:rPr>
            <w:rFonts w:ascii="Sylfaen" w:hAnsi="Sylfae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AFC10F" w14:textId="77777777" w:rsidR="00350756" w:rsidRDefault="00350756"/>
  </w:footnote>
  <w:footnote w:type="continuationSeparator" w:id="0">
    <w:p w14:paraId="021C19B3" w14:textId="77777777" w:rsidR="00350756" w:rsidRDefault="0035075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779FD"/>
    <w:multiLevelType w:val="multilevel"/>
    <w:tmpl w:val="4FACFEB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62910C1"/>
    <w:multiLevelType w:val="multilevel"/>
    <w:tmpl w:val="C13A61A4"/>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0562DD"/>
    <w:multiLevelType w:val="multilevel"/>
    <w:tmpl w:val="FDC62F9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DE5415A"/>
    <w:multiLevelType w:val="multilevel"/>
    <w:tmpl w:val="CFE06798"/>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0B72FA"/>
    <w:multiLevelType w:val="multilevel"/>
    <w:tmpl w:val="70F4D78C"/>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C6118E"/>
    <w:multiLevelType w:val="multilevel"/>
    <w:tmpl w:val="353EF13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150AED"/>
    <w:multiLevelType w:val="multilevel"/>
    <w:tmpl w:val="AD2C1D90"/>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B45220E"/>
    <w:multiLevelType w:val="multilevel"/>
    <w:tmpl w:val="6F1AA4E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A9F389F"/>
    <w:multiLevelType w:val="multilevel"/>
    <w:tmpl w:val="F0E8A3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D5C28DF"/>
    <w:multiLevelType w:val="multilevel"/>
    <w:tmpl w:val="55727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3FE3594"/>
    <w:multiLevelType w:val="multilevel"/>
    <w:tmpl w:val="53A42B3E"/>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6F02364"/>
    <w:multiLevelType w:val="multilevel"/>
    <w:tmpl w:val="BD1C868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213530"/>
    <w:multiLevelType w:val="multilevel"/>
    <w:tmpl w:val="7CA684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8D92CCA"/>
    <w:multiLevelType w:val="multilevel"/>
    <w:tmpl w:val="E3167446"/>
    <w:lvl w:ilvl="0">
      <w:start w:val="1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BF0075C"/>
    <w:multiLevelType w:val="multilevel"/>
    <w:tmpl w:val="481811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2"/>
  </w:num>
  <w:num w:numId="3">
    <w:abstractNumId w:val="5"/>
  </w:num>
  <w:num w:numId="4">
    <w:abstractNumId w:val="4"/>
  </w:num>
  <w:num w:numId="5">
    <w:abstractNumId w:val="13"/>
  </w:num>
  <w:num w:numId="6">
    <w:abstractNumId w:val="1"/>
  </w:num>
  <w:num w:numId="7">
    <w:abstractNumId w:val="6"/>
  </w:num>
  <w:num w:numId="8">
    <w:abstractNumId w:val="10"/>
  </w:num>
  <w:num w:numId="9">
    <w:abstractNumId w:val="7"/>
  </w:num>
  <w:num w:numId="10">
    <w:abstractNumId w:val="12"/>
  </w:num>
  <w:num w:numId="11">
    <w:abstractNumId w:val="9"/>
  </w:num>
  <w:num w:numId="12">
    <w:abstractNumId w:val="0"/>
  </w:num>
  <w:num w:numId="13">
    <w:abstractNumId w:val="8"/>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1"/>
  <w:hideSpellingErrors/>
  <w:hideGrammaticalErrors/>
  <w:defaultTabStop w:val="720"/>
  <w:hyphenationZone w:val="141"/>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CA4CAD"/>
    <w:rsid w:val="00016171"/>
    <w:rsid w:val="00017D6E"/>
    <w:rsid w:val="00033CB7"/>
    <w:rsid w:val="000361CE"/>
    <w:rsid w:val="00052390"/>
    <w:rsid w:val="00056579"/>
    <w:rsid w:val="000612C9"/>
    <w:rsid w:val="00062E7E"/>
    <w:rsid w:val="000727A1"/>
    <w:rsid w:val="00077067"/>
    <w:rsid w:val="00085795"/>
    <w:rsid w:val="00087374"/>
    <w:rsid w:val="00090FE8"/>
    <w:rsid w:val="00092F75"/>
    <w:rsid w:val="0009698F"/>
    <w:rsid w:val="00097F2D"/>
    <w:rsid w:val="000A2F7C"/>
    <w:rsid w:val="000A6245"/>
    <w:rsid w:val="000A64A2"/>
    <w:rsid w:val="000B0AEB"/>
    <w:rsid w:val="000B1C8A"/>
    <w:rsid w:val="000C0D2A"/>
    <w:rsid w:val="000E534A"/>
    <w:rsid w:val="000F06DA"/>
    <w:rsid w:val="000F6BAC"/>
    <w:rsid w:val="00102F98"/>
    <w:rsid w:val="00112B4B"/>
    <w:rsid w:val="00114BFC"/>
    <w:rsid w:val="00122796"/>
    <w:rsid w:val="00122F3D"/>
    <w:rsid w:val="0012408A"/>
    <w:rsid w:val="00125193"/>
    <w:rsid w:val="00126F66"/>
    <w:rsid w:val="0014170D"/>
    <w:rsid w:val="00141FFA"/>
    <w:rsid w:val="001614F5"/>
    <w:rsid w:val="0017286B"/>
    <w:rsid w:val="00175A38"/>
    <w:rsid w:val="00186716"/>
    <w:rsid w:val="001901BB"/>
    <w:rsid w:val="001917AD"/>
    <w:rsid w:val="001935FB"/>
    <w:rsid w:val="001B286A"/>
    <w:rsid w:val="001B5281"/>
    <w:rsid w:val="001B6A96"/>
    <w:rsid w:val="001B78D4"/>
    <w:rsid w:val="001C6481"/>
    <w:rsid w:val="001D12EB"/>
    <w:rsid w:val="001D3D30"/>
    <w:rsid w:val="001D6C55"/>
    <w:rsid w:val="001E157B"/>
    <w:rsid w:val="001E49E7"/>
    <w:rsid w:val="001F4D9B"/>
    <w:rsid w:val="001F4F8D"/>
    <w:rsid w:val="001F5A2B"/>
    <w:rsid w:val="00203E71"/>
    <w:rsid w:val="00207CC3"/>
    <w:rsid w:val="002137B5"/>
    <w:rsid w:val="00222828"/>
    <w:rsid w:val="0022412A"/>
    <w:rsid w:val="002245A0"/>
    <w:rsid w:val="00227EA1"/>
    <w:rsid w:val="00254D4C"/>
    <w:rsid w:val="002664A1"/>
    <w:rsid w:val="002747FE"/>
    <w:rsid w:val="002765BC"/>
    <w:rsid w:val="00287AE4"/>
    <w:rsid w:val="00296A53"/>
    <w:rsid w:val="002A6CB0"/>
    <w:rsid w:val="002B2BBC"/>
    <w:rsid w:val="002B511E"/>
    <w:rsid w:val="002C4956"/>
    <w:rsid w:val="002D0857"/>
    <w:rsid w:val="002D0C94"/>
    <w:rsid w:val="002F2064"/>
    <w:rsid w:val="00312A2A"/>
    <w:rsid w:val="003177B9"/>
    <w:rsid w:val="00323CB7"/>
    <w:rsid w:val="00324FD3"/>
    <w:rsid w:val="00325B11"/>
    <w:rsid w:val="00326A9A"/>
    <w:rsid w:val="00327492"/>
    <w:rsid w:val="0033057C"/>
    <w:rsid w:val="003329DE"/>
    <w:rsid w:val="00343545"/>
    <w:rsid w:val="00344911"/>
    <w:rsid w:val="00344A4E"/>
    <w:rsid w:val="003474FA"/>
    <w:rsid w:val="003505FF"/>
    <w:rsid w:val="00350756"/>
    <w:rsid w:val="003514F1"/>
    <w:rsid w:val="0036360A"/>
    <w:rsid w:val="0038100C"/>
    <w:rsid w:val="0038453C"/>
    <w:rsid w:val="00396918"/>
    <w:rsid w:val="003978BD"/>
    <w:rsid w:val="003A4F89"/>
    <w:rsid w:val="003A7E86"/>
    <w:rsid w:val="003B2519"/>
    <w:rsid w:val="003B25E9"/>
    <w:rsid w:val="003B657A"/>
    <w:rsid w:val="003C290E"/>
    <w:rsid w:val="003C5D76"/>
    <w:rsid w:val="003D4EA9"/>
    <w:rsid w:val="003E173E"/>
    <w:rsid w:val="003E25A1"/>
    <w:rsid w:val="003E7C60"/>
    <w:rsid w:val="003F3257"/>
    <w:rsid w:val="00411398"/>
    <w:rsid w:val="00416586"/>
    <w:rsid w:val="0041687A"/>
    <w:rsid w:val="00426143"/>
    <w:rsid w:val="00431163"/>
    <w:rsid w:val="00450603"/>
    <w:rsid w:val="00450D29"/>
    <w:rsid w:val="004526AC"/>
    <w:rsid w:val="00453094"/>
    <w:rsid w:val="00472A80"/>
    <w:rsid w:val="00473162"/>
    <w:rsid w:val="00477E87"/>
    <w:rsid w:val="00485E22"/>
    <w:rsid w:val="0049296E"/>
    <w:rsid w:val="00493A8C"/>
    <w:rsid w:val="004A3392"/>
    <w:rsid w:val="004A47B6"/>
    <w:rsid w:val="004A7116"/>
    <w:rsid w:val="004B2030"/>
    <w:rsid w:val="004B209F"/>
    <w:rsid w:val="004B2DEE"/>
    <w:rsid w:val="004B3D55"/>
    <w:rsid w:val="004B6E18"/>
    <w:rsid w:val="004C6E95"/>
    <w:rsid w:val="004C77A2"/>
    <w:rsid w:val="004D20C1"/>
    <w:rsid w:val="004D329B"/>
    <w:rsid w:val="004E7CCF"/>
    <w:rsid w:val="004F4FBB"/>
    <w:rsid w:val="004F6CAE"/>
    <w:rsid w:val="005006C4"/>
    <w:rsid w:val="00504E83"/>
    <w:rsid w:val="005103C4"/>
    <w:rsid w:val="00520975"/>
    <w:rsid w:val="005244B7"/>
    <w:rsid w:val="0055084F"/>
    <w:rsid w:val="005579B3"/>
    <w:rsid w:val="005660B7"/>
    <w:rsid w:val="005668F0"/>
    <w:rsid w:val="00572AC5"/>
    <w:rsid w:val="0058557C"/>
    <w:rsid w:val="005A1C29"/>
    <w:rsid w:val="005A336E"/>
    <w:rsid w:val="005B72A2"/>
    <w:rsid w:val="005D5C1B"/>
    <w:rsid w:val="005E32BC"/>
    <w:rsid w:val="006003AA"/>
    <w:rsid w:val="00616B60"/>
    <w:rsid w:val="00620B2A"/>
    <w:rsid w:val="00640265"/>
    <w:rsid w:val="00641996"/>
    <w:rsid w:val="006464DB"/>
    <w:rsid w:val="0065065B"/>
    <w:rsid w:val="006511EB"/>
    <w:rsid w:val="00652584"/>
    <w:rsid w:val="00654174"/>
    <w:rsid w:val="00663979"/>
    <w:rsid w:val="00663D9F"/>
    <w:rsid w:val="0069368C"/>
    <w:rsid w:val="00697587"/>
    <w:rsid w:val="006A544E"/>
    <w:rsid w:val="006B5D38"/>
    <w:rsid w:val="006B6568"/>
    <w:rsid w:val="006C41AA"/>
    <w:rsid w:val="006E48D8"/>
    <w:rsid w:val="006F15D9"/>
    <w:rsid w:val="006F5378"/>
    <w:rsid w:val="0070378F"/>
    <w:rsid w:val="007077E7"/>
    <w:rsid w:val="00710F5B"/>
    <w:rsid w:val="00716EA0"/>
    <w:rsid w:val="00721CA5"/>
    <w:rsid w:val="00727F1B"/>
    <w:rsid w:val="00732A6E"/>
    <w:rsid w:val="00742A5F"/>
    <w:rsid w:val="00757CD1"/>
    <w:rsid w:val="007652D3"/>
    <w:rsid w:val="007700EA"/>
    <w:rsid w:val="00777DED"/>
    <w:rsid w:val="00782E1B"/>
    <w:rsid w:val="00791C53"/>
    <w:rsid w:val="0079293B"/>
    <w:rsid w:val="007A1837"/>
    <w:rsid w:val="007A5770"/>
    <w:rsid w:val="007C28F6"/>
    <w:rsid w:val="007C29D1"/>
    <w:rsid w:val="007D6A83"/>
    <w:rsid w:val="007E63F4"/>
    <w:rsid w:val="007E7106"/>
    <w:rsid w:val="007F2F22"/>
    <w:rsid w:val="007F6A06"/>
    <w:rsid w:val="00803961"/>
    <w:rsid w:val="008219ED"/>
    <w:rsid w:val="0082320C"/>
    <w:rsid w:val="00824B92"/>
    <w:rsid w:val="008506FD"/>
    <w:rsid w:val="008543B3"/>
    <w:rsid w:val="00860903"/>
    <w:rsid w:val="00865213"/>
    <w:rsid w:val="00866330"/>
    <w:rsid w:val="00875426"/>
    <w:rsid w:val="00881E85"/>
    <w:rsid w:val="0088256F"/>
    <w:rsid w:val="008A02BB"/>
    <w:rsid w:val="008A066B"/>
    <w:rsid w:val="008A43D9"/>
    <w:rsid w:val="008A4D76"/>
    <w:rsid w:val="008B0AD0"/>
    <w:rsid w:val="008B629C"/>
    <w:rsid w:val="008C0F99"/>
    <w:rsid w:val="008C2F98"/>
    <w:rsid w:val="008C54E9"/>
    <w:rsid w:val="008F58F1"/>
    <w:rsid w:val="00912F40"/>
    <w:rsid w:val="00927A2E"/>
    <w:rsid w:val="0093187F"/>
    <w:rsid w:val="0094042B"/>
    <w:rsid w:val="00950BE8"/>
    <w:rsid w:val="009519B0"/>
    <w:rsid w:val="009576A2"/>
    <w:rsid w:val="009679D7"/>
    <w:rsid w:val="009727C2"/>
    <w:rsid w:val="00972BF7"/>
    <w:rsid w:val="009819B1"/>
    <w:rsid w:val="00997FDE"/>
    <w:rsid w:val="009A1EB7"/>
    <w:rsid w:val="009A24E6"/>
    <w:rsid w:val="009A6292"/>
    <w:rsid w:val="009B421B"/>
    <w:rsid w:val="009B74EB"/>
    <w:rsid w:val="009D3EB0"/>
    <w:rsid w:val="009D7A93"/>
    <w:rsid w:val="009E3671"/>
    <w:rsid w:val="009E63D9"/>
    <w:rsid w:val="009E6754"/>
    <w:rsid w:val="009F2FC1"/>
    <w:rsid w:val="009F39A9"/>
    <w:rsid w:val="009F47A6"/>
    <w:rsid w:val="009F4B55"/>
    <w:rsid w:val="009F748A"/>
    <w:rsid w:val="00A145CF"/>
    <w:rsid w:val="00A24617"/>
    <w:rsid w:val="00A30A49"/>
    <w:rsid w:val="00A3165E"/>
    <w:rsid w:val="00A34179"/>
    <w:rsid w:val="00A34A7B"/>
    <w:rsid w:val="00A55775"/>
    <w:rsid w:val="00A60E38"/>
    <w:rsid w:val="00A65269"/>
    <w:rsid w:val="00A66F04"/>
    <w:rsid w:val="00A72BE9"/>
    <w:rsid w:val="00A748DB"/>
    <w:rsid w:val="00A828DF"/>
    <w:rsid w:val="00A84FA8"/>
    <w:rsid w:val="00A861F0"/>
    <w:rsid w:val="00A91EE8"/>
    <w:rsid w:val="00A95593"/>
    <w:rsid w:val="00A97AD6"/>
    <w:rsid w:val="00AA5316"/>
    <w:rsid w:val="00AB2B78"/>
    <w:rsid w:val="00AB3B94"/>
    <w:rsid w:val="00AC716F"/>
    <w:rsid w:val="00AD25F8"/>
    <w:rsid w:val="00AD478B"/>
    <w:rsid w:val="00AF5DC0"/>
    <w:rsid w:val="00AF6A92"/>
    <w:rsid w:val="00AF7DF6"/>
    <w:rsid w:val="00B061DE"/>
    <w:rsid w:val="00B112D3"/>
    <w:rsid w:val="00B1235D"/>
    <w:rsid w:val="00B1296C"/>
    <w:rsid w:val="00B33F9A"/>
    <w:rsid w:val="00B4206F"/>
    <w:rsid w:val="00B42D04"/>
    <w:rsid w:val="00B43887"/>
    <w:rsid w:val="00B54927"/>
    <w:rsid w:val="00B550A1"/>
    <w:rsid w:val="00B6137F"/>
    <w:rsid w:val="00B62852"/>
    <w:rsid w:val="00B63D3E"/>
    <w:rsid w:val="00B70D2C"/>
    <w:rsid w:val="00B74BC9"/>
    <w:rsid w:val="00B84295"/>
    <w:rsid w:val="00BB5DB8"/>
    <w:rsid w:val="00BC4FE0"/>
    <w:rsid w:val="00BC73BD"/>
    <w:rsid w:val="00BD26F9"/>
    <w:rsid w:val="00BD37A9"/>
    <w:rsid w:val="00BE5441"/>
    <w:rsid w:val="00BE6B92"/>
    <w:rsid w:val="00BF05E0"/>
    <w:rsid w:val="00BF61DE"/>
    <w:rsid w:val="00C00BFC"/>
    <w:rsid w:val="00C023E7"/>
    <w:rsid w:val="00C0765F"/>
    <w:rsid w:val="00C22F37"/>
    <w:rsid w:val="00C37881"/>
    <w:rsid w:val="00C552DC"/>
    <w:rsid w:val="00C67562"/>
    <w:rsid w:val="00C67963"/>
    <w:rsid w:val="00C71A5B"/>
    <w:rsid w:val="00C7602E"/>
    <w:rsid w:val="00C80C4C"/>
    <w:rsid w:val="00C8114E"/>
    <w:rsid w:val="00C84525"/>
    <w:rsid w:val="00CA001F"/>
    <w:rsid w:val="00CA113C"/>
    <w:rsid w:val="00CA1B4A"/>
    <w:rsid w:val="00CA4254"/>
    <w:rsid w:val="00CA4CAD"/>
    <w:rsid w:val="00CA67C2"/>
    <w:rsid w:val="00CC56BB"/>
    <w:rsid w:val="00CD00E2"/>
    <w:rsid w:val="00CD08A2"/>
    <w:rsid w:val="00CD22D6"/>
    <w:rsid w:val="00CD2BD7"/>
    <w:rsid w:val="00CE0A08"/>
    <w:rsid w:val="00CF4FEE"/>
    <w:rsid w:val="00D039F6"/>
    <w:rsid w:val="00D21427"/>
    <w:rsid w:val="00D31C67"/>
    <w:rsid w:val="00D41B33"/>
    <w:rsid w:val="00D5009D"/>
    <w:rsid w:val="00D62CA9"/>
    <w:rsid w:val="00D707E3"/>
    <w:rsid w:val="00D73BB8"/>
    <w:rsid w:val="00D84322"/>
    <w:rsid w:val="00D8558C"/>
    <w:rsid w:val="00DA1524"/>
    <w:rsid w:val="00DA4108"/>
    <w:rsid w:val="00DA78FC"/>
    <w:rsid w:val="00DC12D9"/>
    <w:rsid w:val="00DC1DDE"/>
    <w:rsid w:val="00DC6E21"/>
    <w:rsid w:val="00DE3180"/>
    <w:rsid w:val="00DE3F1E"/>
    <w:rsid w:val="00DE56D6"/>
    <w:rsid w:val="00DF1C55"/>
    <w:rsid w:val="00E01132"/>
    <w:rsid w:val="00E01A83"/>
    <w:rsid w:val="00E05824"/>
    <w:rsid w:val="00E1078B"/>
    <w:rsid w:val="00E36289"/>
    <w:rsid w:val="00E54E02"/>
    <w:rsid w:val="00E55A3F"/>
    <w:rsid w:val="00E6652C"/>
    <w:rsid w:val="00E70100"/>
    <w:rsid w:val="00E7032A"/>
    <w:rsid w:val="00E813DF"/>
    <w:rsid w:val="00E84000"/>
    <w:rsid w:val="00E85BC1"/>
    <w:rsid w:val="00EB41A1"/>
    <w:rsid w:val="00EC0BFD"/>
    <w:rsid w:val="00EE67F7"/>
    <w:rsid w:val="00EE74AE"/>
    <w:rsid w:val="00EF10C1"/>
    <w:rsid w:val="00EF1B56"/>
    <w:rsid w:val="00EF5F6E"/>
    <w:rsid w:val="00EF7A5C"/>
    <w:rsid w:val="00F20644"/>
    <w:rsid w:val="00F32B74"/>
    <w:rsid w:val="00F35C10"/>
    <w:rsid w:val="00F43357"/>
    <w:rsid w:val="00F54AFE"/>
    <w:rsid w:val="00F67D35"/>
    <w:rsid w:val="00F84082"/>
    <w:rsid w:val="00FA77AC"/>
    <w:rsid w:val="00FB2A38"/>
    <w:rsid w:val="00FB32B7"/>
    <w:rsid w:val="00FC1871"/>
    <w:rsid w:val="00FD48EE"/>
    <w:rsid w:val="00FD6BED"/>
    <w:rsid w:val="00FE0F6A"/>
    <w:rsid w:val="00FE3616"/>
    <w:rsid w:val="00FE57D9"/>
    <w:rsid w:val="00FF15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36"/>
    <o:shapelayout v:ext="edit">
      <o:idmap v:ext="edit" data="1"/>
    </o:shapelayout>
  </w:shapeDefaults>
  <w:decimalSymbol w:val="."/>
  <w:listSeparator w:val=","/>
  <w14:docId w14:val="432FE483"/>
  <w15:docId w15:val="{24440AF4-D537-428F-A025-2339E89B7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A4CAD"/>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A4CAD"/>
    <w:rPr>
      <w:color w:val="0066CC"/>
      <w:u w:val="single"/>
    </w:rPr>
  </w:style>
  <w:style w:type="character" w:customStyle="1" w:styleId="Bodytext13">
    <w:name w:val="Body text (13)_"/>
    <w:basedOn w:val="DefaultParagraphFont"/>
    <w:link w:val="Bodytext130"/>
    <w:rsid w:val="00CA4CAD"/>
    <w:rPr>
      <w:rFonts w:ascii="Times New Roman" w:eastAsia="Times New Roman" w:hAnsi="Times New Roman" w:cs="Times New Roman"/>
      <w:b/>
      <w:bCs/>
      <w:i w:val="0"/>
      <w:iCs w:val="0"/>
      <w:smallCaps w:val="0"/>
      <w:strike w:val="0"/>
      <w:sz w:val="30"/>
      <w:szCs w:val="30"/>
      <w:u w:val="none"/>
    </w:rPr>
  </w:style>
  <w:style w:type="paragraph" w:customStyle="1" w:styleId="Bodytext130">
    <w:name w:val="Body text (13)"/>
    <w:basedOn w:val="Normal"/>
    <w:link w:val="Bodytext13"/>
    <w:rsid w:val="00CA4CAD"/>
    <w:pPr>
      <w:shd w:val="clear" w:color="auto" w:fill="FFFFFF"/>
      <w:spacing w:before="120" w:after="120" w:line="0" w:lineRule="atLeast"/>
      <w:jc w:val="center"/>
    </w:pPr>
    <w:rPr>
      <w:rFonts w:ascii="Times New Roman" w:eastAsia="Times New Roman" w:hAnsi="Times New Roman" w:cs="Times New Roman"/>
      <w:b/>
      <w:bCs/>
      <w:sz w:val="30"/>
      <w:szCs w:val="30"/>
    </w:rPr>
  </w:style>
  <w:style w:type="character" w:customStyle="1" w:styleId="Bodytext131">
    <w:name w:val="Body text (13)1"/>
    <w:basedOn w:val="Bodytext13"/>
    <w:rsid w:val="00CA4CAD"/>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Heading12">
    <w:name w:val="Heading #1 (2)_"/>
    <w:basedOn w:val="DefaultParagraphFont"/>
    <w:link w:val="Heading120"/>
    <w:rsid w:val="00CA4CAD"/>
    <w:rPr>
      <w:rFonts w:ascii="Times New Roman" w:eastAsia="Times New Roman" w:hAnsi="Times New Roman" w:cs="Times New Roman"/>
      <w:b/>
      <w:bCs/>
      <w:i w:val="0"/>
      <w:iCs w:val="0"/>
      <w:smallCaps w:val="0"/>
      <w:strike w:val="0"/>
      <w:sz w:val="36"/>
      <w:szCs w:val="36"/>
      <w:u w:val="none"/>
    </w:rPr>
  </w:style>
  <w:style w:type="paragraph" w:customStyle="1" w:styleId="Heading120">
    <w:name w:val="Heading #1 (2)"/>
    <w:basedOn w:val="Normal"/>
    <w:link w:val="Heading12"/>
    <w:rsid w:val="00CA4CAD"/>
    <w:pPr>
      <w:shd w:val="clear" w:color="auto" w:fill="FFFFFF"/>
      <w:spacing w:before="120" w:after="780" w:line="0" w:lineRule="atLeast"/>
      <w:jc w:val="center"/>
      <w:outlineLvl w:val="0"/>
    </w:pPr>
    <w:rPr>
      <w:rFonts w:ascii="Times New Roman" w:eastAsia="Times New Roman" w:hAnsi="Times New Roman" w:cs="Times New Roman"/>
      <w:b/>
      <w:bCs/>
      <w:sz w:val="36"/>
      <w:szCs w:val="36"/>
    </w:rPr>
  </w:style>
  <w:style w:type="character" w:customStyle="1" w:styleId="Tablecaption5">
    <w:name w:val="Table caption (5)_"/>
    <w:basedOn w:val="DefaultParagraphFont"/>
    <w:link w:val="Tablecaption50"/>
    <w:rsid w:val="00CA4CAD"/>
    <w:rPr>
      <w:rFonts w:ascii="Times New Roman" w:eastAsia="Times New Roman" w:hAnsi="Times New Roman" w:cs="Times New Roman"/>
      <w:b/>
      <w:bCs/>
      <w:i w:val="0"/>
      <w:iCs w:val="0"/>
      <w:smallCaps w:val="0"/>
      <w:strike w:val="0"/>
      <w:sz w:val="30"/>
      <w:szCs w:val="30"/>
      <w:u w:val="none"/>
    </w:rPr>
  </w:style>
  <w:style w:type="paragraph" w:customStyle="1" w:styleId="Tablecaption50">
    <w:name w:val="Table caption (5)"/>
    <w:basedOn w:val="Normal"/>
    <w:link w:val="Tablecaption5"/>
    <w:rsid w:val="00CA4CAD"/>
    <w:pPr>
      <w:shd w:val="clear" w:color="auto" w:fill="FFFFFF"/>
      <w:spacing w:line="0" w:lineRule="atLeast"/>
    </w:pPr>
    <w:rPr>
      <w:rFonts w:ascii="Times New Roman" w:eastAsia="Times New Roman" w:hAnsi="Times New Roman" w:cs="Times New Roman"/>
      <w:b/>
      <w:bCs/>
      <w:sz w:val="30"/>
      <w:szCs w:val="30"/>
    </w:rPr>
  </w:style>
  <w:style w:type="character" w:customStyle="1" w:styleId="Tablecaption5Spacing4pt">
    <w:name w:val="Table caption (5) + Spacing 4 pt"/>
    <w:basedOn w:val="Tablecaption5"/>
    <w:rsid w:val="00CA4CAD"/>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CA4CAD"/>
    <w:rPr>
      <w:rFonts w:ascii="Times New Roman" w:eastAsia="Times New Roman" w:hAnsi="Times New Roman" w:cs="Times New Roman"/>
      <w:b w:val="0"/>
      <w:bCs w:val="0"/>
      <w:i w:val="0"/>
      <w:iCs w:val="0"/>
      <w:smallCaps w:val="0"/>
      <w:strike w:val="0"/>
      <w:sz w:val="30"/>
      <w:szCs w:val="30"/>
      <w:u w:val="none"/>
    </w:rPr>
  </w:style>
  <w:style w:type="paragraph" w:customStyle="1" w:styleId="Bodytext20">
    <w:name w:val="Body text (2)"/>
    <w:basedOn w:val="Normal"/>
    <w:link w:val="Bodytext2"/>
    <w:rsid w:val="00CA4CAD"/>
    <w:pPr>
      <w:shd w:val="clear" w:color="auto" w:fill="FFFFFF"/>
      <w:spacing w:before="420" w:after="720" w:line="0" w:lineRule="atLeast"/>
      <w:jc w:val="both"/>
    </w:pPr>
    <w:rPr>
      <w:rFonts w:ascii="Times New Roman" w:eastAsia="Times New Roman" w:hAnsi="Times New Roman" w:cs="Times New Roman"/>
      <w:sz w:val="30"/>
      <w:szCs w:val="30"/>
    </w:rPr>
  </w:style>
  <w:style w:type="character" w:customStyle="1" w:styleId="Bodytext21">
    <w:name w:val="Body text (2)1"/>
    <w:basedOn w:val="Bodytext2"/>
    <w:rsid w:val="00CA4CAD"/>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14pt">
    <w:name w:val="Body text (2) + 14 pt"/>
    <w:aliases w:val="Bold,Spacing 1 pt"/>
    <w:basedOn w:val="Bodytext2"/>
    <w:rsid w:val="00CA4CAD"/>
    <w:rPr>
      <w:rFonts w:ascii="Times New Roman" w:eastAsia="Times New Roman" w:hAnsi="Times New Roman" w:cs="Times New Roman"/>
      <w:b/>
      <w:bCs/>
      <w:i w:val="0"/>
      <w:iCs w:val="0"/>
      <w:smallCaps w:val="0"/>
      <w:strike w:val="0"/>
      <w:color w:val="000000"/>
      <w:spacing w:val="30"/>
      <w:w w:val="100"/>
      <w:position w:val="0"/>
      <w:sz w:val="28"/>
      <w:szCs w:val="28"/>
      <w:u w:val="none"/>
      <w:lang w:val="hy-AM" w:eastAsia="hy-AM" w:bidi="hy-AM"/>
    </w:rPr>
  </w:style>
  <w:style w:type="character" w:customStyle="1" w:styleId="Bodytext3">
    <w:name w:val="Body text (3)_"/>
    <w:basedOn w:val="DefaultParagraphFont"/>
    <w:link w:val="Bodytext30"/>
    <w:rsid w:val="00CA4CAD"/>
    <w:rPr>
      <w:rFonts w:ascii="Times New Roman" w:eastAsia="Times New Roman" w:hAnsi="Times New Roman" w:cs="Times New Roman"/>
      <w:b/>
      <w:bCs/>
      <w:i w:val="0"/>
      <w:iCs w:val="0"/>
      <w:smallCaps w:val="0"/>
      <w:strike w:val="0"/>
      <w:sz w:val="30"/>
      <w:szCs w:val="30"/>
      <w:u w:val="none"/>
    </w:rPr>
  </w:style>
  <w:style w:type="paragraph" w:customStyle="1" w:styleId="Bodytext30">
    <w:name w:val="Body text (3)"/>
    <w:basedOn w:val="Normal"/>
    <w:link w:val="Bodytext3"/>
    <w:rsid w:val="00CA4CAD"/>
    <w:pPr>
      <w:shd w:val="clear" w:color="auto" w:fill="FFFFFF"/>
      <w:spacing w:before="120" w:after="120" w:line="0" w:lineRule="atLeast"/>
      <w:jc w:val="center"/>
    </w:pPr>
    <w:rPr>
      <w:rFonts w:ascii="Times New Roman" w:eastAsia="Times New Roman" w:hAnsi="Times New Roman" w:cs="Times New Roman"/>
      <w:b/>
      <w:bCs/>
      <w:sz w:val="30"/>
      <w:szCs w:val="30"/>
    </w:rPr>
  </w:style>
  <w:style w:type="character" w:customStyle="1" w:styleId="Bodytext3NotBold">
    <w:name w:val="Body text (3) + Not Bold"/>
    <w:basedOn w:val="Bodytext3"/>
    <w:rsid w:val="00CA4CAD"/>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3Spacing2pt">
    <w:name w:val="Body text (3) + Spacing 2 pt"/>
    <w:basedOn w:val="Bodytext3"/>
    <w:rsid w:val="00CA4CAD"/>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Bodytext13Spacing2pt">
    <w:name w:val="Body text (13) + Spacing 2 pt"/>
    <w:basedOn w:val="Bodytext13"/>
    <w:rsid w:val="00CA4CAD"/>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Heading24">
    <w:name w:val="Heading #2 (4)"/>
    <w:basedOn w:val="DefaultParagraphFont"/>
    <w:rsid w:val="00CA4CAD"/>
    <w:rPr>
      <w:rFonts w:ascii="Times New Roman" w:eastAsia="Times New Roman" w:hAnsi="Times New Roman" w:cs="Times New Roman"/>
      <w:b w:val="0"/>
      <w:bCs w:val="0"/>
      <w:i w:val="0"/>
      <w:iCs w:val="0"/>
      <w:smallCaps w:val="0"/>
      <w:strike w:val="0"/>
      <w:sz w:val="28"/>
      <w:szCs w:val="28"/>
      <w:u w:val="none"/>
    </w:rPr>
  </w:style>
  <w:style w:type="character" w:customStyle="1" w:styleId="Bodytext3Sylfaen">
    <w:name w:val="Body text (3) + Sylfaen"/>
    <w:aliases w:val="10 pt,Not Bold"/>
    <w:basedOn w:val="Bodytext3"/>
    <w:rsid w:val="00CA4CAD"/>
    <w:rPr>
      <w:rFonts w:ascii="Sylfaen" w:eastAsia="Sylfaen" w:hAnsi="Sylfaen" w:cs="Sylfaen"/>
      <w:b/>
      <w:bCs/>
      <w:i w:val="0"/>
      <w:iCs w:val="0"/>
      <w:smallCaps w:val="0"/>
      <w:strike w:val="0"/>
      <w:color w:val="000000"/>
      <w:spacing w:val="0"/>
      <w:w w:val="100"/>
      <w:position w:val="0"/>
      <w:sz w:val="20"/>
      <w:szCs w:val="20"/>
      <w:u w:val="none"/>
      <w:lang w:val="hy-AM" w:eastAsia="hy-AM" w:bidi="hy-AM"/>
    </w:rPr>
  </w:style>
  <w:style w:type="character" w:customStyle="1" w:styleId="Heading22">
    <w:name w:val="Heading #2 (2)_"/>
    <w:basedOn w:val="DefaultParagraphFont"/>
    <w:link w:val="Heading220"/>
    <w:rsid w:val="00CA4CAD"/>
    <w:rPr>
      <w:rFonts w:ascii="Times New Roman" w:eastAsia="Times New Roman" w:hAnsi="Times New Roman" w:cs="Times New Roman"/>
      <w:b w:val="0"/>
      <w:bCs w:val="0"/>
      <w:i w:val="0"/>
      <w:iCs w:val="0"/>
      <w:smallCaps w:val="0"/>
      <w:strike w:val="0"/>
      <w:sz w:val="28"/>
      <w:szCs w:val="28"/>
      <w:u w:val="none"/>
    </w:rPr>
  </w:style>
  <w:style w:type="paragraph" w:customStyle="1" w:styleId="Heading220">
    <w:name w:val="Heading #2 (2)"/>
    <w:basedOn w:val="Normal"/>
    <w:link w:val="Heading22"/>
    <w:rsid w:val="00CA4CAD"/>
    <w:pPr>
      <w:shd w:val="clear" w:color="auto" w:fill="FFFFFF"/>
      <w:spacing w:line="547" w:lineRule="exact"/>
      <w:outlineLvl w:val="1"/>
    </w:pPr>
    <w:rPr>
      <w:rFonts w:ascii="Times New Roman" w:eastAsia="Times New Roman" w:hAnsi="Times New Roman" w:cs="Times New Roman"/>
      <w:sz w:val="28"/>
      <w:szCs w:val="28"/>
    </w:rPr>
  </w:style>
  <w:style w:type="character" w:customStyle="1" w:styleId="Heading2213pt">
    <w:name w:val="Heading #2 (2) + 13 pt"/>
    <w:basedOn w:val="Heading22"/>
    <w:rsid w:val="00CA4CA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hy-AM" w:eastAsia="hy-AM" w:bidi="hy-AM"/>
    </w:rPr>
  </w:style>
  <w:style w:type="character" w:customStyle="1" w:styleId="Bodytext3LucidaSansUnicode">
    <w:name w:val="Body text (3) + Lucida Sans Unicode"/>
    <w:aliases w:val="13 pt,Not Bold1"/>
    <w:basedOn w:val="Bodytext3"/>
    <w:rsid w:val="00CA4CAD"/>
    <w:rPr>
      <w:rFonts w:ascii="Lucida Sans Unicode" w:eastAsia="Lucida Sans Unicode" w:hAnsi="Lucida Sans Unicode" w:cs="Lucida Sans Unicode"/>
      <w:b/>
      <w:bCs/>
      <w:i w:val="0"/>
      <w:iCs w:val="0"/>
      <w:smallCaps w:val="0"/>
      <w:strike w:val="0"/>
      <w:color w:val="000000"/>
      <w:spacing w:val="0"/>
      <w:w w:val="100"/>
      <w:position w:val="0"/>
      <w:sz w:val="26"/>
      <w:szCs w:val="26"/>
      <w:u w:val="none"/>
      <w:lang w:val="hy-AM" w:eastAsia="hy-AM" w:bidi="hy-AM"/>
    </w:rPr>
  </w:style>
  <w:style w:type="character" w:customStyle="1" w:styleId="Bodytext3NotBold2">
    <w:name w:val="Body text (3) + Not Bold2"/>
    <w:basedOn w:val="Bodytext3"/>
    <w:rsid w:val="00CA4CAD"/>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Tablecaption6">
    <w:name w:val="Table caption (6)"/>
    <w:basedOn w:val="Tablecaption60"/>
    <w:rsid w:val="00CA4CAD"/>
    <w:rPr>
      <w:rFonts w:ascii="Times New Roman" w:eastAsia="Times New Roman" w:hAnsi="Times New Roman" w:cs="Times New Roman"/>
      <w:b w:val="0"/>
      <w:bCs w:val="0"/>
      <w:i w:val="0"/>
      <w:iCs w:val="0"/>
      <w:smallCaps w:val="0"/>
      <w:strike w:val="0"/>
      <w:sz w:val="30"/>
      <w:szCs w:val="30"/>
      <w:u w:val="none"/>
    </w:rPr>
  </w:style>
  <w:style w:type="character" w:customStyle="1" w:styleId="Tablecaption60">
    <w:name w:val="Table caption (6)_"/>
    <w:basedOn w:val="DefaultParagraphFont"/>
    <w:link w:val="Tablecaption61"/>
    <w:rsid w:val="00CA4CAD"/>
    <w:rPr>
      <w:rFonts w:ascii="Times New Roman" w:eastAsia="Times New Roman" w:hAnsi="Times New Roman" w:cs="Times New Roman"/>
      <w:b w:val="0"/>
      <w:bCs w:val="0"/>
      <w:i w:val="0"/>
      <w:iCs w:val="0"/>
      <w:smallCaps w:val="0"/>
      <w:strike w:val="0"/>
      <w:sz w:val="30"/>
      <w:szCs w:val="30"/>
      <w:u w:val="none"/>
    </w:rPr>
  </w:style>
  <w:style w:type="paragraph" w:customStyle="1" w:styleId="Tablecaption61">
    <w:name w:val="Table caption (6)1"/>
    <w:basedOn w:val="Normal"/>
    <w:link w:val="Tablecaption60"/>
    <w:rsid w:val="00CA4CAD"/>
    <w:pPr>
      <w:shd w:val="clear" w:color="auto" w:fill="FFFFFF"/>
      <w:spacing w:line="0" w:lineRule="atLeast"/>
      <w:jc w:val="right"/>
    </w:pPr>
    <w:rPr>
      <w:rFonts w:ascii="Times New Roman" w:eastAsia="Times New Roman" w:hAnsi="Times New Roman" w:cs="Times New Roman"/>
      <w:sz w:val="30"/>
      <w:szCs w:val="30"/>
    </w:rPr>
  </w:style>
  <w:style w:type="character" w:customStyle="1" w:styleId="Bodytext211pt">
    <w:name w:val="Body text (2) + 11 pt"/>
    <w:basedOn w:val="Bodytext2"/>
    <w:rsid w:val="00CA4CA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Headerorfooter2">
    <w:name w:val="Header or footer (2)_"/>
    <w:basedOn w:val="DefaultParagraphFont"/>
    <w:link w:val="Headerorfooter20"/>
    <w:rsid w:val="00CA4CAD"/>
    <w:rPr>
      <w:rFonts w:ascii="Times New Roman" w:eastAsia="Times New Roman" w:hAnsi="Times New Roman" w:cs="Times New Roman"/>
      <w:b w:val="0"/>
      <w:bCs w:val="0"/>
      <w:i w:val="0"/>
      <w:iCs w:val="0"/>
      <w:smallCaps w:val="0"/>
      <w:strike w:val="0"/>
      <w:spacing w:val="0"/>
      <w:sz w:val="30"/>
      <w:szCs w:val="30"/>
      <w:u w:val="none"/>
    </w:rPr>
  </w:style>
  <w:style w:type="paragraph" w:customStyle="1" w:styleId="Headerorfooter20">
    <w:name w:val="Header or footer (2)"/>
    <w:basedOn w:val="Normal"/>
    <w:link w:val="Headerorfooter2"/>
    <w:rsid w:val="00CA4CAD"/>
    <w:pPr>
      <w:shd w:val="clear" w:color="auto" w:fill="FFFFFF"/>
      <w:spacing w:line="0" w:lineRule="atLeast"/>
    </w:pPr>
    <w:rPr>
      <w:rFonts w:ascii="Times New Roman" w:eastAsia="Times New Roman" w:hAnsi="Times New Roman" w:cs="Times New Roman"/>
      <w:sz w:val="30"/>
      <w:szCs w:val="30"/>
    </w:rPr>
  </w:style>
  <w:style w:type="character" w:customStyle="1" w:styleId="Headerorfooter21">
    <w:name w:val="Header or footer (2)1"/>
    <w:basedOn w:val="Headerorfooter2"/>
    <w:rsid w:val="00CA4CAD"/>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Sylfaen">
    <w:name w:val="Body text (2) + Sylfaen"/>
    <w:aliases w:val="11 pt,7.5 pt,8.5 pt"/>
    <w:basedOn w:val="Bodytext2"/>
    <w:rsid w:val="00CA4CAD"/>
    <w:rPr>
      <w:rFonts w:ascii="Sylfaen" w:eastAsia="Sylfaen" w:hAnsi="Sylfaen" w:cs="Sylfaen"/>
      <w:b w:val="0"/>
      <w:bCs w:val="0"/>
      <w:i w:val="0"/>
      <w:iCs w:val="0"/>
      <w:smallCaps w:val="0"/>
      <w:strike w:val="0"/>
      <w:color w:val="000000"/>
      <w:spacing w:val="0"/>
      <w:w w:val="100"/>
      <w:position w:val="0"/>
      <w:sz w:val="22"/>
      <w:szCs w:val="22"/>
      <w:u w:val="none"/>
      <w:lang w:val="hy-AM" w:eastAsia="hy-AM" w:bidi="hy-AM"/>
    </w:rPr>
  </w:style>
  <w:style w:type="character" w:customStyle="1" w:styleId="Bodytext212pt">
    <w:name w:val="Body text (2) + 12 pt"/>
    <w:basedOn w:val="Bodytext2"/>
    <w:rsid w:val="00CA4CA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character" w:customStyle="1" w:styleId="Bodytext2Corbel">
    <w:name w:val="Body text (2) + Corbel"/>
    <w:aliases w:val="14 pt"/>
    <w:basedOn w:val="Bodytext2"/>
    <w:rsid w:val="00CA4CAD"/>
    <w:rPr>
      <w:rFonts w:ascii="Corbel" w:eastAsia="Corbel" w:hAnsi="Corbel" w:cs="Corbel"/>
      <w:b w:val="0"/>
      <w:bCs w:val="0"/>
      <w:i w:val="0"/>
      <w:iCs w:val="0"/>
      <w:smallCaps w:val="0"/>
      <w:strike w:val="0"/>
      <w:color w:val="000000"/>
      <w:spacing w:val="0"/>
      <w:w w:val="100"/>
      <w:position w:val="0"/>
      <w:sz w:val="28"/>
      <w:szCs w:val="28"/>
      <w:u w:val="none"/>
      <w:lang w:val="hy-AM" w:eastAsia="hy-AM" w:bidi="hy-AM"/>
    </w:rPr>
  </w:style>
  <w:style w:type="character" w:customStyle="1" w:styleId="Bodytext13Spacing2pt1">
    <w:name w:val="Body text (13) + Spacing 2 pt1"/>
    <w:basedOn w:val="Bodytext13"/>
    <w:rsid w:val="00CA4CAD"/>
    <w:rPr>
      <w:rFonts w:ascii="Times New Roman" w:eastAsia="Times New Roman" w:hAnsi="Times New Roman" w:cs="Times New Roman"/>
      <w:b/>
      <w:bCs/>
      <w:i w:val="0"/>
      <w:iCs w:val="0"/>
      <w:smallCaps w:val="0"/>
      <w:strike w:val="0"/>
      <w:color w:val="000000"/>
      <w:spacing w:val="50"/>
      <w:w w:val="100"/>
      <w:position w:val="0"/>
      <w:sz w:val="30"/>
      <w:szCs w:val="30"/>
      <w:u w:val="none"/>
      <w:lang w:val="hy-AM" w:eastAsia="hy-AM" w:bidi="hy-AM"/>
    </w:rPr>
  </w:style>
  <w:style w:type="character" w:customStyle="1" w:styleId="Picturecaption2">
    <w:name w:val="Picture caption (2)_"/>
    <w:basedOn w:val="DefaultParagraphFont"/>
    <w:link w:val="Picturecaption20"/>
    <w:rsid w:val="00CA4CAD"/>
    <w:rPr>
      <w:b w:val="0"/>
      <w:bCs w:val="0"/>
      <w:i w:val="0"/>
      <w:iCs w:val="0"/>
      <w:smallCaps w:val="0"/>
      <w:strike w:val="0"/>
      <w:sz w:val="22"/>
      <w:szCs w:val="22"/>
      <w:u w:val="none"/>
    </w:rPr>
  </w:style>
  <w:style w:type="paragraph" w:customStyle="1" w:styleId="Picturecaption20">
    <w:name w:val="Picture caption (2)"/>
    <w:basedOn w:val="Normal"/>
    <w:link w:val="Picturecaption2"/>
    <w:rsid w:val="00CA4CAD"/>
    <w:pPr>
      <w:shd w:val="clear" w:color="auto" w:fill="FFFFFF"/>
      <w:spacing w:line="0" w:lineRule="atLeast"/>
      <w:jc w:val="center"/>
    </w:pPr>
    <w:rPr>
      <w:sz w:val="22"/>
      <w:szCs w:val="22"/>
    </w:rPr>
  </w:style>
  <w:style w:type="character" w:customStyle="1" w:styleId="Bodytext3NotBold1">
    <w:name w:val="Body text (3) + Not Bold1"/>
    <w:basedOn w:val="Bodytext3"/>
    <w:rsid w:val="00CA4CAD"/>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paragraph" w:styleId="BalloonText">
    <w:name w:val="Balloon Text"/>
    <w:basedOn w:val="Normal"/>
    <w:link w:val="BalloonTextChar"/>
    <w:uiPriority w:val="99"/>
    <w:semiHidden/>
    <w:unhideWhenUsed/>
    <w:rsid w:val="005579B3"/>
    <w:rPr>
      <w:rFonts w:ascii="Tahoma" w:hAnsi="Tahoma" w:cs="Tahoma"/>
      <w:sz w:val="16"/>
      <w:szCs w:val="16"/>
    </w:rPr>
  </w:style>
  <w:style w:type="character" w:customStyle="1" w:styleId="BalloonTextChar">
    <w:name w:val="Balloon Text Char"/>
    <w:basedOn w:val="DefaultParagraphFont"/>
    <w:link w:val="BalloonText"/>
    <w:uiPriority w:val="99"/>
    <w:semiHidden/>
    <w:rsid w:val="005579B3"/>
    <w:rPr>
      <w:rFonts w:ascii="Tahoma" w:hAnsi="Tahoma" w:cs="Tahoma"/>
      <w:color w:val="000000"/>
      <w:sz w:val="16"/>
      <w:szCs w:val="16"/>
    </w:rPr>
  </w:style>
  <w:style w:type="character" w:customStyle="1" w:styleId="a">
    <w:name w:val="Основной текст_"/>
    <w:basedOn w:val="DefaultParagraphFont"/>
    <w:link w:val="1"/>
    <w:rsid w:val="009E6754"/>
    <w:rPr>
      <w:rFonts w:ascii="Times New Roman" w:eastAsia="Times New Roman" w:hAnsi="Times New Roman" w:cs="Times New Roman"/>
      <w:sz w:val="30"/>
      <w:szCs w:val="30"/>
      <w:shd w:val="clear" w:color="auto" w:fill="FFFFFF"/>
    </w:rPr>
  </w:style>
  <w:style w:type="paragraph" w:customStyle="1" w:styleId="1">
    <w:name w:val="Основной текст1"/>
    <w:basedOn w:val="Normal"/>
    <w:link w:val="a"/>
    <w:rsid w:val="009E6754"/>
    <w:pPr>
      <w:shd w:val="clear" w:color="auto" w:fill="FFFFFF"/>
      <w:spacing w:line="360" w:lineRule="auto"/>
      <w:ind w:firstLine="400"/>
    </w:pPr>
    <w:rPr>
      <w:rFonts w:ascii="Times New Roman" w:eastAsia="Times New Roman" w:hAnsi="Times New Roman" w:cs="Times New Roman"/>
      <w:color w:val="auto"/>
      <w:sz w:val="30"/>
      <w:szCs w:val="30"/>
    </w:rPr>
  </w:style>
  <w:style w:type="character" w:customStyle="1" w:styleId="a0">
    <w:name w:val="Подпись к картинке_"/>
    <w:basedOn w:val="DefaultParagraphFont"/>
    <w:link w:val="a1"/>
    <w:rsid w:val="009E6754"/>
    <w:rPr>
      <w:rFonts w:ascii="Times New Roman" w:eastAsia="Times New Roman" w:hAnsi="Times New Roman" w:cs="Times New Roman"/>
      <w:shd w:val="clear" w:color="auto" w:fill="FFFFFF"/>
    </w:rPr>
  </w:style>
  <w:style w:type="paragraph" w:customStyle="1" w:styleId="a1">
    <w:name w:val="Подпись к картинке"/>
    <w:basedOn w:val="Normal"/>
    <w:link w:val="a0"/>
    <w:rsid w:val="009E6754"/>
    <w:pPr>
      <w:shd w:val="clear" w:color="auto" w:fill="FFFFFF"/>
      <w:jc w:val="center"/>
    </w:pPr>
    <w:rPr>
      <w:rFonts w:ascii="Times New Roman" w:eastAsia="Times New Roman" w:hAnsi="Times New Roman" w:cs="Times New Roman"/>
      <w:color w:val="auto"/>
    </w:rPr>
  </w:style>
  <w:style w:type="character" w:customStyle="1" w:styleId="10">
    <w:name w:val="Заголовок №1_"/>
    <w:basedOn w:val="DefaultParagraphFont"/>
    <w:link w:val="11"/>
    <w:rsid w:val="009E6754"/>
    <w:rPr>
      <w:rFonts w:ascii="Arial" w:eastAsia="Arial" w:hAnsi="Arial" w:cs="Arial"/>
      <w:sz w:val="40"/>
      <w:szCs w:val="40"/>
      <w:shd w:val="clear" w:color="auto" w:fill="FFFFFF"/>
    </w:rPr>
  </w:style>
  <w:style w:type="paragraph" w:customStyle="1" w:styleId="11">
    <w:name w:val="Заголовок №1"/>
    <w:basedOn w:val="Normal"/>
    <w:link w:val="10"/>
    <w:rsid w:val="009E6754"/>
    <w:pPr>
      <w:shd w:val="clear" w:color="auto" w:fill="FFFFFF"/>
      <w:spacing w:after="940"/>
      <w:jc w:val="center"/>
      <w:outlineLvl w:val="0"/>
    </w:pPr>
    <w:rPr>
      <w:rFonts w:ascii="Arial" w:eastAsia="Arial" w:hAnsi="Arial" w:cs="Arial"/>
      <w:color w:val="auto"/>
      <w:sz w:val="40"/>
      <w:szCs w:val="40"/>
    </w:rPr>
  </w:style>
  <w:style w:type="character" w:customStyle="1" w:styleId="a2">
    <w:name w:val="Другое_"/>
    <w:basedOn w:val="DefaultParagraphFont"/>
    <w:link w:val="a3"/>
    <w:rsid w:val="009E6754"/>
    <w:rPr>
      <w:rFonts w:ascii="Times New Roman" w:eastAsia="Times New Roman" w:hAnsi="Times New Roman" w:cs="Times New Roman"/>
      <w:shd w:val="clear" w:color="auto" w:fill="FFFFFF"/>
    </w:rPr>
  </w:style>
  <w:style w:type="paragraph" w:customStyle="1" w:styleId="a3">
    <w:name w:val="Другое"/>
    <w:basedOn w:val="Normal"/>
    <w:link w:val="a2"/>
    <w:rsid w:val="009E6754"/>
    <w:pPr>
      <w:shd w:val="clear" w:color="auto" w:fill="FFFFFF"/>
      <w:spacing w:line="288" w:lineRule="auto"/>
    </w:pPr>
    <w:rPr>
      <w:rFonts w:ascii="Times New Roman" w:eastAsia="Times New Roman" w:hAnsi="Times New Roman" w:cs="Times New Roman"/>
      <w:color w:val="auto"/>
    </w:rPr>
  </w:style>
  <w:style w:type="character" w:customStyle="1" w:styleId="3">
    <w:name w:val="Основной текст (3)_"/>
    <w:basedOn w:val="DefaultParagraphFont"/>
    <w:link w:val="30"/>
    <w:rsid w:val="009E6754"/>
    <w:rPr>
      <w:rFonts w:ascii="Times New Roman" w:eastAsia="Times New Roman" w:hAnsi="Times New Roman" w:cs="Times New Roman"/>
      <w:shd w:val="clear" w:color="auto" w:fill="FFFFFF"/>
    </w:rPr>
  </w:style>
  <w:style w:type="paragraph" w:customStyle="1" w:styleId="30">
    <w:name w:val="Основной текст (3)"/>
    <w:basedOn w:val="Normal"/>
    <w:link w:val="3"/>
    <w:rsid w:val="009E6754"/>
    <w:pPr>
      <w:shd w:val="clear" w:color="auto" w:fill="FFFFFF"/>
      <w:spacing w:after="340"/>
      <w:jc w:val="center"/>
    </w:pPr>
    <w:rPr>
      <w:rFonts w:ascii="Times New Roman" w:eastAsia="Times New Roman" w:hAnsi="Times New Roman" w:cs="Times New Roman"/>
      <w:color w:val="auto"/>
    </w:rPr>
  </w:style>
  <w:style w:type="character" w:customStyle="1" w:styleId="a4">
    <w:name w:val="Подпись к таблице_"/>
    <w:basedOn w:val="DefaultParagraphFont"/>
    <w:link w:val="a5"/>
    <w:rsid w:val="009E6754"/>
    <w:rPr>
      <w:rFonts w:ascii="Times New Roman" w:eastAsia="Times New Roman" w:hAnsi="Times New Roman" w:cs="Times New Roman"/>
      <w:sz w:val="30"/>
      <w:szCs w:val="30"/>
      <w:shd w:val="clear" w:color="auto" w:fill="FFFFFF"/>
    </w:rPr>
  </w:style>
  <w:style w:type="paragraph" w:customStyle="1" w:styleId="a5">
    <w:name w:val="Подпись к таблице"/>
    <w:basedOn w:val="Normal"/>
    <w:link w:val="a4"/>
    <w:rsid w:val="009E6754"/>
    <w:pPr>
      <w:shd w:val="clear" w:color="auto" w:fill="FFFFFF"/>
    </w:pPr>
    <w:rPr>
      <w:rFonts w:ascii="Times New Roman" w:eastAsia="Times New Roman" w:hAnsi="Times New Roman" w:cs="Times New Roman"/>
      <w:color w:val="auto"/>
      <w:sz w:val="30"/>
      <w:szCs w:val="30"/>
    </w:rPr>
  </w:style>
  <w:style w:type="character" w:customStyle="1" w:styleId="HeaderChar">
    <w:name w:val="Header Char"/>
    <w:basedOn w:val="DefaultParagraphFont"/>
    <w:link w:val="Header"/>
    <w:uiPriority w:val="99"/>
    <w:semiHidden/>
    <w:rsid w:val="009E6754"/>
    <w:rPr>
      <w:rFonts w:ascii="Arian AMU" w:eastAsia="Arian AMU" w:hAnsi="Arian AMU" w:cs="Arian AMU"/>
      <w:color w:val="000000"/>
      <w:lang w:eastAsia="ru-RU" w:bidi="ru-RU"/>
    </w:rPr>
  </w:style>
  <w:style w:type="paragraph" w:styleId="Header">
    <w:name w:val="header"/>
    <w:basedOn w:val="Normal"/>
    <w:link w:val="HeaderChar"/>
    <w:uiPriority w:val="99"/>
    <w:semiHidden/>
    <w:unhideWhenUsed/>
    <w:rsid w:val="009E6754"/>
    <w:pPr>
      <w:tabs>
        <w:tab w:val="center" w:pos="4677"/>
        <w:tab w:val="right" w:pos="9355"/>
      </w:tabs>
    </w:pPr>
    <w:rPr>
      <w:rFonts w:ascii="Arian AMU" w:eastAsia="Arian AMU" w:hAnsi="Arian AMU" w:cs="Arian AMU"/>
      <w:lang w:eastAsia="ru-RU" w:bidi="ru-RU"/>
    </w:rPr>
  </w:style>
  <w:style w:type="character" w:customStyle="1" w:styleId="FooterChar">
    <w:name w:val="Footer Char"/>
    <w:basedOn w:val="DefaultParagraphFont"/>
    <w:link w:val="Footer"/>
    <w:uiPriority w:val="99"/>
    <w:rsid w:val="009E6754"/>
    <w:rPr>
      <w:rFonts w:ascii="Arian AMU" w:eastAsia="Arian AMU" w:hAnsi="Arian AMU" w:cs="Arian AMU"/>
      <w:color w:val="000000"/>
      <w:lang w:eastAsia="ru-RU" w:bidi="ru-RU"/>
    </w:rPr>
  </w:style>
  <w:style w:type="paragraph" w:styleId="Footer">
    <w:name w:val="footer"/>
    <w:basedOn w:val="Normal"/>
    <w:link w:val="FooterChar"/>
    <w:uiPriority w:val="99"/>
    <w:unhideWhenUsed/>
    <w:rsid w:val="009E6754"/>
    <w:pPr>
      <w:tabs>
        <w:tab w:val="center" w:pos="4677"/>
        <w:tab w:val="right" w:pos="9355"/>
      </w:tabs>
    </w:pPr>
    <w:rPr>
      <w:rFonts w:ascii="Arian AMU" w:eastAsia="Arian AMU" w:hAnsi="Arian AMU" w:cs="Arian AMU"/>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DOCUME~1/PRAKTI~1.LOC/LOCALS~1/Temp/Rar$DIa0.270/media/image3.jpeg" TargetMode="External"/><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theme" Target="theme/theme1.xml"/><Relationship Id="rId10" Type="http://schemas.openxmlformats.org/officeDocument/2006/relationships/image" Target="../../../DOCUME~1/PRAKTI~1.LOC/LOCALS~1/Temp/Rar$DIa0.270/media/image2.jpeg"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95081-0DFC-4384-849F-382A4B8078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3800</TotalTime>
  <Pages>147</Pages>
  <Words>38370</Words>
  <Characters>218710</Characters>
  <Application>Microsoft Office Word</Application>
  <DocSecurity>0</DocSecurity>
  <Lines>1822</Lines>
  <Paragraphs>513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Untitled</vt:lpstr>
      <vt:lpstr>Untitled</vt:lpstr>
    </vt:vector>
  </TitlesOfParts>
  <Company/>
  <LinksUpToDate>false</LinksUpToDate>
  <CharactersWithSpaces>256567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
  <cp:keywords/>
  <dc:description/>
  <cp:lastModifiedBy>Inga Hakobyan</cp:lastModifiedBy>
  <cp:revision>4</cp:revision>
  <dcterms:created xsi:type="dcterms:W3CDTF">2020-02-03T07:03:00Z</dcterms:created>
  <dcterms:modified xsi:type="dcterms:W3CDTF">2022-07-26T11:56:00Z</dcterms:modified>
</cp:coreProperties>
</file>