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248" w:rsidRPr="0004665E" w:rsidRDefault="00E80248" w:rsidP="004615BC">
      <w:pPr>
        <w:keepNext/>
        <w:keepLines/>
        <w:spacing w:line="360" w:lineRule="auto"/>
        <w:jc w:val="right"/>
        <w:rPr>
          <w:rFonts w:ascii="GHEA Grapalat" w:hAnsi="GHEA Grapalat"/>
          <w:b/>
          <w:color w:val="auto"/>
          <w:lang w:val="en-US"/>
        </w:rPr>
      </w:pPr>
      <w:r w:rsidRPr="004D42EC">
        <w:rPr>
          <w:rFonts w:ascii="GHEA Grapalat" w:hAnsi="GHEA Grapalat"/>
          <w:b/>
          <w:color w:val="auto"/>
        </w:rPr>
        <w:t>Հավելված</w:t>
      </w:r>
      <w:r w:rsidR="0004665E">
        <w:rPr>
          <w:rFonts w:ascii="GHEA Grapalat" w:hAnsi="GHEA Grapalat"/>
          <w:b/>
          <w:color w:val="auto"/>
          <w:lang w:val="en-US"/>
        </w:rPr>
        <w:t>՝</w:t>
      </w:r>
    </w:p>
    <w:p w:rsidR="0004665E" w:rsidRDefault="0004665E" w:rsidP="00794F7B">
      <w:pPr>
        <w:spacing w:line="360" w:lineRule="auto"/>
        <w:jc w:val="right"/>
        <w:rPr>
          <w:rFonts w:ascii="GHEA Grapalat" w:hAnsi="GHEA Grapalat"/>
          <w:color w:val="auto"/>
          <w:sz w:val="22"/>
          <w:szCs w:val="22"/>
          <w:lang w:val="en-US"/>
        </w:rPr>
      </w:pPr>
      <w:r>
        <w:rPr>
          <w:rFonts w:ascii="GHEA Grapalat" w:hAnsi="GHEA Grapalat"/>
          <w:color w:val="auto"/>
          <w:sz w:val="22"/>
          <w:szCs w:val="22"/>
          <w:lang w:val="en-US"/>
        </w:rPr>
        <w:t xml:space="preserve">Հայաստանի Հանրապետության Շիրակի մարզի </w:t>
      </w:r>
    </w:p>
    <w:p w:rsidR="0004665E" w:rsidRDefault="00E80248" w:rsidP="0004665E">
      <w:pPr>
        <w:spacing w:line="360" w:lineRule="auto"/>
        <w:jc w:val="right"/>
        <w:rPr>
          <w:rFonts w:ascii="GHEA Grapalat" w:hAnsi="GHEA Grapalat"/>
          <w:color w:val="auto"/>
          <w:sz w:val="22"/>
          <w:szCs w:val="22"/>
          <w:lang w:val="en-US"/>
        </w:rPr>
      </w:pPr>
      <w:r w:rsidRPr="004D42EC">
        <w:rPr>
          <w:rFonts w:ascii="GHEA Grapalat" w:hAnsi="GHEA Grapalat"/>
          <w:color w:val="auto"/>
          <w:sz w:val="22"/>
          <w:szCs w:val="22"/>
        </w:rPr>
        <w:t>Գյումրի համայնքի ավագանու 202</w:t>
      </w:r>
      <w:r w:rsidR="008358FF" w:rsidRPr="004D42EC">
        <w:rPr>
          <w:rFonts w:ascii="GHEA Grapalat" w:hAnsi="GHEA Grapalat"/>
          <w:color w:val="auto"/>
          <w:sz w:val="22"/>
          <w:szCs w:val="22"/>
        </w:rPr>
        <w:t>2</w:t>
      </w:r>
      <w:r w:rsidR="00794F7B" w:rsidRPr="004D42EC">
        <w:rPr>
          <w:rFonts w:ascii="GHEA Grapalat" w:hAnsi="GHEA Grapalat"/>
          <w:color w:val="auto"/>
          <w:sz w:val="22"/>
          <w:szCs w:val="22"/>
        </w:rPr>
        <w:t xml:space="preserve"> </w:t>
      </w:r>
      <w:r w:rsidRPr="004D42EC">
        <w:rPr>
          <w:rFonts w:ascii="GHEA Grapalat" w:hAnsi="GHEA Grapalat"/>
          <w:color w:val="auto"/>
          <w:sz w:val="22"/>
          <w:szCs w:val="22"/>
        </w:rPr>
        <w:t>թվականի</w:t>
      </w:r>
    </w:p>
    <w:p w:rsidR="00E80248" w:rsidRPr="004D42EC" w:rsidRDefault="00E80248" w:rsidP="0004665E">
      <w:pPr>
        <w:spacing w:line="360" w:lineRule="auto"/>
        <w:jc w:val="right"/>
        <w:rPr>
          <w:rFonts w:ascii="GHEA Grapalat" w:hAnsi="GHEA Grapalat"/>
          <w:color w:val="auto"/>
          <w:sz w:val="22"/>
          <w:szCs w:val="22"/>
        </w:rPr>
      </w:pPr>
      <w:r w:rsidRPr="004D42EC">
        <w:rPr>
          <w:rFonts w:ascii="GHEA Grapalat" w:hAnsi="GHEA Grapalat"/>
          <w:color w:val="auto"/>
          <w:sz w:val="22"/>
          <w:szCs w:val="22"/>
        </w:rPr>
        <w:t xml:space="preserve"> դեկտեմբերի </w:t>
      </w:r>
      <w:r w:rsidR="0004665E">
        <w:rPr>
          <w:rFonts w:ascii="GHEA Grapalat" w:hAnsi="GHEA Grapalat"/>
          <w:color w:val="auto"/>
          <w:sz w:val="22"/>
          <w:szCs w:val="22"/>
          <w:lang w:val="en-US"/>
        </w:rPr>
        <w:t>26</w:t>
      </w:r>
      <w:r w:rsidR="00794F7B" w:rsidRPr="004D42EC">
        <w:rPr>
          <w:rFonts w:ascii="GHEA Grapalat" w:hAnsi="GHEA Grapalat"/>
          <w:color w:val="auto"/>
          <w:sz w:val="22"/>
          <w:szCs w:val="22"/>
        </w:rPr>
        <w:t>-</w:t>
      </w:r>
      <w:r w:rsidRPr="004D42EC">
        <w:rPr>
          <w:rFonts w:ascii="GHEA Grapalat" w:hAnsi="GHEA Grapalat"/>
          <w:color w:val="auto"/>
          <w:sz w:val="22"/>
          <w:szCs w:val="22"/>
        </w:rPr>
        <w:t xml:space="preserve">ի </w:t>
      </w:r>
      <w:r w:rsidR="00794F7B" w:rsidRPr="004D42EC">
        <w:rPr>
          <w:rFonts w:ascii="GHEA Grapalat" w:hAnsi="GHEA Grapalat"/>
          <w:color w:val="auto"/>
          <w:sz w:val="22"/>
          <w:szCs w:val="22"/>
        </w:rPr>
        <w:t xml:space="preserve">N </w:t>
      </w:r>
      <w:r w:rsidR="0004665E">
        <w:rPr>
          <w:rFonts w:ascii="GHEA Grapalat" w:hAnsi="GHEA Grapalat"/>
          <w:color w:val="auto"/>
          <w:sz w:val="22"/>
          <w:szCs w:val="22"/>
          <w:lang w:val="en-US"/>
        </w:rPr>
        <w:t>266</w:t>
      </w:r>
      <w:r w:rsidRPr="004D42EC">
        <w:rPr>
          <w:rFonts w:ascii="GHEA Grapalat" w:hAnsi="GHEA Grapalat"/>
          <w:color w:val="auto"/>
          <w:sz w:val="22"/>
          <w:szCs w:val="22"/>
        </w:rPr>
        <w:t>-Ն որոշման</w:t>
      </w:r>
    </w:p>
    <w:p w:rsidR="00794F7B" w:rsidRPr="004D42EC" w:rsidRDefault="00794F7B" w:rsidP="00D426DB">
      <w:pPr>
        <w:spacing w:after="133"/>
        <w:ind w:left="4240"/>
        <w:rPr>
          <w:rFonts w:ascii="GHEA Grapalat" w:hAnsi="GHEA Grapalat"/>
          <w:color w:val="auto"/>
        </w:rPr>
      </w:pPr>
    </w:p>
    <w:p w:rsidR="00794F7B" w:rsidRPr="004D42EC" w:rsidRDefault="00794F7B" w:rsidP="00D426DB">
      <w:pPr>
        <w:spacing w:after="133"/>
        <w:ind w:left="4240"/>
        <w:rPr>
          <w:rFonts w:ascii="GHEA Grapalat" w:hAnsi="GHEA Grapalat"/>
          <w:color w:val="auto"/>
        </w:rPr>
      </w:pPr>
    </w:p>
    <w:p w:rsidR="00C85318" w:rsidRPr="004D42EC" w:rsidRDefault="00C85318" w:rsidP="00D426DB">
      <w:pPr>
        <w:spacing w:after="133"/>
        <w:ind w:left="4240"/>
        <w:rPr>
          <w:rFonts w:ascii="GHEA Grapalat" w:hAnsi="GHEA Grapalat"/>
          <w:color w:val="auto"/>
        </w:rPr>
      </w:pPr>
    </w:p>
    <w:p w:rsidR="00C85318" w:rsidRPr="004D42EC" w:rsidRDefault="00C85318" w:rsidP="00D426DB">
      <w:pPr>
        <w:spacing w:after="133"/>
        <w:ind w:left="4240"/>
        <w:rPr>
          <w:rFonts w:ascii="GHEA Grapalat" w:hAnsi="GHEA Grapalat"/>
          <w:color w:val="auto"/>
        </w:rPr>
      </w:pPr>
    </w:p>
    <w:p w:rsidR="00794F7B" w:rsidRPr="004D42EC" w:rsidRDefault="00794F7B" w:rsidP="00D426DB">
      <w:pPr>
        <w:spacing w:after="133"/>
        <w:ind w:left="4240"/>
        <w:rPr>
          <w:rFonts w:ascii="GHEA Grapalat" w:hAnsi="GHEA Grapalat"/>
          <w:color w:val="auto"/>
        </w:rPr>
      </w:pPr>
    </w:p>
    <w:p w:rsidR="00E80248" w:rsidRPr="004D42EC" w:rsidRDefault="00E80248" w:rsidP="00144591">
      <w:pPr>
        <w:spacing w:after="120"/>
        <w:jc w:val="center"/>
        <w:rPr>
          <w:rFonts w:ascii="GHEA Grapalat" w:hAnsi="GHEA Grapalat"/>
          <w:b/>
          <w:color w:val="auto"/>
          <w:sz w:val="28"/>
          <w:szCs w:val="28"/>
        </w:rPr>
      </w:pPr>
      <w:r w:rsidRPr="004D42EC">
        <w:rPr>
          <w:rFonts w:ascii="GHEA Grapalat" w:hAnsi="GHEA Grapalat"/>
          <w:b/>
          <w:color w:val="auto"/>
          <w:sz w:val="28"/>
          <w:szCs w:val="28"/>
        </w:rPr>
        <w:t>ՇԻՐԱԿԻ ՄԱՐԶԻ</w:t>
      </w:r>
    </w:p>
    <w:p w:rsidR="00E80248" w:rsidRPr="004D42EC" w:rsidRDefault="00E80248" w:rsidP="00794F7B">
      <w:pPr>
        <w:jc w:val="center"/>
        <w:rPr>
          <w:rFonts w:ascii="GHEA Grapalat" w:hAnsi="GHEA Grapalat"/>
          <w:color w:val="auto"/>
          <w:sz w:val="20"/>
          <w:szCs w:val="20"/>
        </w:rPr>
      </w:pPr>
      <w:r w:rsidRPr="004D42EC">
        <w:rPr>
          <w:rFonts w:ascii="GHEA Grapalat" w:hAnsi="GHEA Grapalat"/>
          <w:color w:val="auto"/>
          <w:sz w:val="20"/>
          <w:szCs w:val="20"/>
        </w:rPr>
        <w:t>(մարզի անվանումը)</w:t>
      </w:r>
    </w:p>
    <w:p w:rsidR="00144591" w:rsidRPr="004D42EC" w:rsidRDefault="00144591" w:rsidP="00144591">
      <w:pPr>
        <w:jc w:val="center"/>
        <w:rPr>
          <w:rFonts w:ascii="GHEA Grapalat" w:hAnsi="GHEA Grapalat"/>
          <w:b/>
          <w:color w:val="auto"/>
          <w:sz w:val="28"/>
        </w:rPr>
      </w:pPr>
    </w:p>
    <w:p w:rsidR="00E80248" w:rsidRPr="004D42EC" w:rsidRDefault="00E80248" w:rsidP="00144591">
      <w:pPr>
        <w:spacing w:after="120"/>
        <w:jc w:val="center"/>
        <w:rPr>
          <w:rFonts w:ascii="GHEA Grapalat" w:hAnsi="GHEA Grapalat"/>
          <w:b/>
          <w:color w:val="auto"/>
          <w:sz w:val="28"/>
        </w:rPr>
      </w:pPr>
      <w:r w:rsidRPr="004D42EC">
        <w:rPr>
          <w:rFonts w:ascii="GHEA Grapalat" w:hAnsi="GHEA Grapalat"/>
          <w:b/>
          <w:color w:val="auto"/>
          <w:sz w:val="28"/>
        </w:rPr>
        <w:t>ԳՅՈՒՄՐԻ ՀԱՄԱՅՆՔԻ</w:t>
      </w:r>
    </w:p>
    <w:p w:rsidR="00E80248" w:rsidRPr="004D42EC" w:rsidRDefault="00E80248" w:rsidP="00144591">
      <w:pPr>
        <w:jc w:val="center"/>
        <w:rPr>
          <w:rFonts w:ascii="GHEA Grapalat" w:hAnsi="GHEA Grapalat"/>
          <w:color w:val="auto"/>
          <w:sz w:val="20"/>
          <w:szCs w:val="20"/>
        </w:rPr>
      </w:pPr>
      <w:r w:rsidRPr="004D42EC">
        <w:rPr>
          <w:rFonts w:ascii="GHEA Grapalat" w:hAnsi="GHEA Grapalat"/>
          <w:color w:val="auto"/>
          <w:sz w:val="20"/>
          <w:szCs w:val="20"/>
        </w:rPr>
        <w:t>(համայնքի անվանումը)</w:t>
      </w:r>
    </w:p>
    <w:p w:rsidR="00144591" w:rsidRPr="004D42EC" w:rsidRDefault="00144591" w:rsidP="00144591">
      <w:pPr>
        <w:jc w:val="center"/>
        <w:rPr>
          <w:rFonts w:ascii="GHEA Grapalat" w:hAnsi="GHEA Grapalat"/>
          <w:color w:val="auto"/>
          <w:sz w:val="20"/>
          <w:szCs w:val="20"/>
        </w:rPr>
      </w:pPr>
    </w:p>
    <w:p w:rsidR="00E80248" w:rsidRPr="004D42EC" w:rsidRDefault="00E80248" w:rsidP="00144591">
      <w:pPr>
        <w:pStyle w:val="Heading30"/>
        <w:keepNext/>
        <w:keepLines/>
        <w:shd w:val="clear" w:color="auto" w:fill="auto"/>
        <w:spacing w:before="0" w:after="0" w:line="240" w:lineRule="auto"/>
        <w:jc w:val="center"/>
        <w:rPr>
          <w:rStyle w:val="Heading3Spacing2pt"/>
          <w:rFonts w:ascii="GHEA Grapalat" w:hAnsi="GHEA Grapalat"/>
          <w:b/>
          <w:color w:val="auto"/>
          <w:spacing w:val="0"/>
          <w:sz w:val="36"/>
          <w:szCs w:val="36"/>
        </w:rPr>
      </w:pPr>
      <w:r w:rsidRPr="004D42EC">
        <w:rPr>
          <w:rFonts w:ascii="GHEA Grapalat" w:hAnsi="GHEA Grapalat"/>
          <w:b/>
          <w:spacing w:val="0"/>
          <w:sz w:val="36"/>
          <w:szCs w:val="36"/>
          <w:lang w:bidi="hy-AM"/>
        </w:rPr>
        <w:t>202</w:t>
      </w:r>
      <w:r w:rsidR="008358FF" w:rsidRPr="004D42EC">
        <w:rPr>
          <w:rFonts w:ascii="GHEA Grapalat" w:hAnsi="GHEA Grapalat"/>
          <w:b/>
          <w:spacing w:val="0"/>
          <w:sz w:val="36"/>
          <w:szCs w:val="36"/>
          <w:lang w:bidi="hy-AM"/>
        </w:rPr>
        <w:t>3</w:t>
      </w:r>
      <w:r w:rsidR="00144591" w:rsidRPr="004D42EC">
        <w:rPr>
          <w:rFonts w:ascii="GHEA Grapalat" w:hAnsi="GHEA Grapalat"/>
          <w:b/>
          <w:spacing w:val="0"/>
          <w:sz w:val="36"/>
          <w:szCs w:val="36"/>
          <w:lang w:bidi="hy-AM"/>
        </w:rPr>
        <w:t xml:space="preserve"> </w:t>
      </w:r>
      <w:r w:rsidRPr="004D42EC">
        <w:rPr>
          <w:rFonts w:ascii="GHEA Grapalat" w:hAnsi="GHEA Grapalat"/>
          <w:b/>
          <w:spacing w:val="0"/>
          <w:sz w:val="36"/>
          <w:szCs w:val="36"/>
          <w:lang w:bidi="hy-AM"/>
        </w:rPr>
        <w:t xml:space="preserve">ԹՎԱԿԱՆԻ </w:t>
      </w:r>
      <w:r w:rsidRPr="004D42EC">
        <w:rPr>
          <w:rStyle w:val="Heading3Spacing2pt"/>
          <w:rFonts w:ascii="GHEA Grapalat" w:hAnsi="GHEA Grapalat"/>
          <w:b/>
          <w:color w:val="auto"/>
          <w:spacing w:val="0"/>
          <w:sz w:val="36"/>
          <w:szCs w:val="36"/>
        </w:rPr>
        <w:t>ԲՅՈԻՋԵ</w:t>
      </w:r>
    </w:p>
    <w:p w:rsidR="00144591" w:rsidRPr="004D42EC" w:rsidRDefault="00144591" w:rsidP="00144591">
      <w:pPr>
        <w:pStyle w:val="Heading30"/>
        <w:keepNext/>
        <w:keepLines/>
        <w:shd w:val="clear" w:color="auto" w:fill="auto"/>
        <w:spacing w:before="0" w:after="0" w:line="240" w:lineRule="auto"/>
        <w:jc w:val="center"/>
        <w:rPr>
          <w:rFonts w:ascii="GHEA Grapalat" w:hAnsi="GHEA Grapalat"/>
          <w:b/>
          <w:spacing w:val="0"/>
          <w:sz w:val="36"/>
          <w:szCs w:val="36"/>
        </w:rPr>
      </w:pPr>
    </w:p>
    <w:p w:rsidR="0004665E" w:rsidRDefault="00E80248" w:rsidP="00144591">
      <w:pPr>
        <w:spacing w:after="120"/>
        <w:jc w:val="center"/>
        <w:rPr>
          <w:rFonts w:ascii="GHEA Grapalat" w:hAnsi="GHEA Grapalat"/>
          <w:b/>
          <w:color w:val="auto"/>
          <w:sz w:val="28"/>
          <w:szCs w:val="28"/>
          <w:lang w:val="en-US"/>
        </w:rPr>
      </w:pPr>
      <w:r w:rsidRPr="004D42EC">
        <w:rPr>
          <w:rFonts w:ascii="GHEA Grapalat" w:hAnsi="GHEA Grapalat"/>
          <w:b/>
          <w:color w:val="auto"/>
          <w:sz w:val="28"/>
          <w:szCs w:val="28"/>
        </w:rPr>
        <w:t xml:space="preserve">Հաստատված է </w:t>
      </w:r>
      <w:r w:rsidR="0004665E">
        <w:rPr>
          <w:rFonts w:ascii="GHEA Grapalat" w:hAnsi="GHEA Grapalat"/>
          <w:b/>
          <w:color w:val="auto"/>
          <w:sz w:val="28"/>
          <w:szCs w:val="28"/>
          <w:lang w:val="en-US"/>
        </w:rPr>
        <w:t xml:space="preserve">Հայաստանի Հանրապետության Շիրակի մարզի </w:t>
      </w:r>
    </w:p>
    <w:p w:rsidR="00E80248" w:rsidRPr="004D42EC" w:rsidRDefault="00E80248" w:rsidP="00144591">
      <w:pPr>
        <w:spacing w:after="120"/>
        <w:jc w:val="center"/>
        <w:rPr>
          <w:rFonts w:ascii="GHEA Grapalat" w:hAnsi="GHEA Grapalat"/>
          <w:b/>
          <w:color w:val="auto"/>
          <w:sz w:val="28"/>
          <w:szCs w:val="28"/>
        </w:rPr>
      </w:pPr>
      <w:r w:rsidRPr="004D42EC">
        <w:rPr>
          <w:rFonts w:ascii="GHEA Grapalat" w:hAnsi="GHEA Grapalat"/>
          <w:b/>
          <w:color w:val="auto"/>
          <w:sz w:val="28"/>
          <w:szCs w:val="28"/>
        </w:rPr>
        <w:t>Գյումրի համայնքի</w:t>
      </w:r>
    </w:p>
    <w:p w:rsidR="00E80248" w:rsidRPr="004D42EC" w:rsidRDefault="0004665E" w:rsidP="00144591">
      <w:pPr>
        <w:jc w:val="center"/>
        <w:rPr>
          <w:rFonts w:ascii="GHEA Grapalat" w:hAnsi="GHEA Grapalat"/>
          <w:color w:val="auto"/>
          <w:sz w:val="20"/>
          <w:szCs w:val="20"/>
        </w:rPr>
      </w:pPr>
      <w:r>
        <w:rPr>
          <w:rFonts w:ascii="GHEA Grapalat" w:hAnsi="GHEA Grapalat"/>
          <w:color w:val="auto"/>
          <w:sz w:val="20"/>
          <w:szCs w:val="20"/>
        </w:rPr>
        <w:t xml:space="preserve"> </w:t>
      </w:r>
      <w:r w:rsidR="00E80248" w:rsidRPr="004D42EC">
        <w:rPr>
          <w:rFonts w:ascii="GHEA Grapalat" w:hAnsi="GHEA Grapalat"/>
          <w:color w:val="auto"/>
          <w:sz w:val="20"/>
          <w:szCs w:val="20"/>
        </w:rPr>
        <w:t>(համայնքի անվանումը)</w:t>
      </w:r>
    </w:p>
    <w:p w:rsidR="00144591" w:rsidRPr="004D42EC" w:rsidRDefault="00144591" w:rsidP="00144591">
      <w:pPr>
        <w:jc w:val="center"/>
        <w:rPr>
          <w:rFonts w:ascii="GHEA Grapalat" w:hAnsi="GHEA Grapalat"/>
          <w:color w:val="auto"/>
          <w:sz w:val="20"/>
          <w:szCs w:val="20"/>
        </w:rPr>
      </w:pPr>
    </w:p>
    <w:p w:rsidR="00E80248" w:rsidRPr="004D42EC" w:rsidRDefault="00E80248" w:rsidP="00794F7B">
      <w:pPr>
        <w:pStyle w:val="Bodytext20"/>
        <w:shd w:val="clear" w:color="auto" w:fill="auto"/>
        <w:spacing w:after="0" w:line="240" w:lineRule="auto"/>
        <w:rPr>
          <w:rFonts w:ascii="GHEA Grapalat" w:hAnsi="GHEA Grapalat"/>
          <w:b/>
          <w:sz w:val="24"/>
          <w:szCs w:val="24"/>
          <w:lang w:bidi="hy-AM"/>
        </w:rPr>
      </w:pPr>
      <w:r w:rsidRPr="0004665E">
        <w:rPr>
          <w:rFonts w:ascii="GHEA Grapalat" w:hAnsi="GHEA Grapalat"/>
          <w:b/>
          <w:sz w:val="28"/>
          <w:szCs w:val="24"/>
          <w:lang w:bidi="hy-AM"/>
        </w:rPr>
        <w:t>ավագան</w:t>
      </w:r>
      <w:r w:rsidR="00144591" w:rsidRPr="0004665E">
        <w:rPr>
          <w:rFonts w:ascii="GHEA Grapalat" w:hAnsi="GHEA Grapalat"/>
          <w:b/>
          <w:sz w:val="28"/>
          <w:szCs w:val="24"/>
        </w:rPr>
        <w:t>ու</w:t>
      </w:r>
      <w:r w:rsidRPr="0004665E">
        <w:rPr>
          <w:rFonts w:ascii="GHEA Grapalat" w:hAnsi="GHEA Grapalat"/>
          <w:b/>
          <w:sz w:val="28"/>
          <w:szCs w:val="24"/>
          <w:lang w:bidi="hy-AM"/>
        </w:rPr>
        <w:t xml:space="preserve"> 202</w:t>
      </w:r>
      <w:r w:rsidR="008358FF" w:rsidRPr="0004665E">
        <w:rPr>
          <w:rFonts w:ascii="GHEA Grapalat" w:hAnsi="GHEA Grapalat"/>
          <w:b/>
          <w:sz w:val="28"/>
          <w:szCs w:val="24"/>
          <w:lang w:bidi="hy-AM"/>
        </w:rPr>
        <w:t>2</w:t>
      </w:r>
      <w:r w:rsidRPr="0004665E">
        <w:rPr>
          <w:rFonts w:ascii="GHEA Grapalat" w:hAnsi="GHEA Grapalat"/>
          <w:b/>
          <w:sz w:val="28"/>
          <w:szCs w:val="24"/>
          <w:lang w:bidi="hy-AM"/>
        </w:rPr>
        <w:t xml:space="preserve"> թվականի դեկտեմբեր </w:t>
      </w:r>
      <w:r w:rsidR="0004665E" w:rsidRPr="0004665E">
        <w:rPr>
          <w:rFonts w:ascii="GHEA Grapalat" w:hAnsi="GHEA Grapalat"/>
          <w:b/>
          <w:sz w:val="28"/>
          <w:szCs w:val="24"/>
          <w:lang w:val="hy-AM" w:bidi="hy-AM"/>
        </w:rPr>
        <w:t>26</w:t>
      </w:r>
      <w:r w:rsidR="00144591" w:rsidRPr="0004665E">
        <w:rPr>
          <w:rFonts w:ascii="GHEA Grapalat" w:hAnsi="GHEA Grapalat"/>
          <w:b/>
          <w:sz w:val="28"/>
          <w:szCs w:val="24"/>
          <w:lang w:bidi="hy-AM"/>
        </w:rPr>
        <w:t>-</w:t>
      </w:r>
      <w:r w:rsidRPr="0004665E">
        <w:rPr>
          <w:rFonts w:ascii="GHEA Grapalat" w:hAnsi="GHEA Grapalat"/>
          <w:b/>
          <w:sz w:val="28"/>
          <w:szCs w:val="24"/>
          <w:lang w:bidi="hy-AM"/>
        </w:rPr>
        <w:t xml:space="preserve">ի </w:t>
      </w:r>
      <w:r w:rsidR="00144591" w:rsidRPr="0004665E">
        <w:rPr>
          <w:rFonts w:ascii="GHEA Grapalat" w:hAnsi="GHEA Grapalat"/>
          <w:b/>
          <w:sz w:val="28"/>
          <w:szCs w:val="24"/>
        </w:rPr>
        <w:t xml:space="preserve">N </w:t>
      </w:r>
      <w:r w:rsidR="0004665E" w:rsidRPr="0004665E">
        <w:rPr>
          <w:rFonts w:ascii="GHEA Grapalat" w:hAnsi="GHEA Grapalat"/>
          <w:b/>
          <w:sz w:val="28"/>
          <w:szCs w:val="24"/>
          <w:lang w:val="hy-AM"/>
        </w:rPr>
        <w:t>266-Ն</w:t>
      </w:r>
      <w:r w:rsidRPr="0004665E">
        <w:rPr>
          <w:rFonts w:ascii="GHEA Grapalat" w:hAnsi="GHEA Grapalat"/>
          <w:b/>
          <w:sz w:val="28"/>
          <w:szCs w:val="24"/>
          <w:lang w:bidi="hy-AM"/>
        </w:rPr>
        <w:t xml:space="preserve"> որոշմամբ</w:t>
      </w:r>
    </w:p>
    <w:p w:rsidR="00144591" w:rsidRPr="004D42EC" w:rsidRDefault="00144591" w:rsidP="00794F7B">
      <w:pPr>
        <w:pStyle w:val="Bodytext20"/>
        <w:shd w:val="clear" w:color="auto" w:fill="auto"/>
        <w:spacing w:after="0" w:line="240" w:lineRule="auto"/>
        <w:rPr>
          <w:rFonts w:ascii="GHEA Grapalat" w:hAnsi="GHEA Grapalat"/>
          <w:sz w:val="24"/>
          <w:szCs w:val="24"/>
        </w:rPr>
      </w:pPr>
    </w:p>
    <w:p w:rsidR="00C85318" w:rsidRPr="004D42EC" w:rsidRDefault="00C85318" w:rsidP="00144591">
      <w:pPr>
        <w:pStyle w:val="Heading10"/>
        <w:keepNext/>
        <w:keepLines/>
        <w:shd w:val="clear" w:color="auto" w:fill="auto"/>
        <w:spacing w:before="0" w:after="120" w:line="240" w:lineRule="auto"/>
        <w:jc w:val="center"/>
        <w:rPr>
          <w:rFonts w:ascii="GHEA Grapalat" w:hAnsi="GHEA Grapalat"/>
          <w:spacing w:val="0"/>
          <w:sz w:val="28"/>
          <w:szCs w:val="28"/>
          <w:lang w:bidi="hy-AM"/>
        </w:rPr>
      </w:pPr>
      <w:bookmarkStart w:id="0" w:name="bookmark2"/>
    </w:p>
    <w:p w:rsidR="00C85318" w:rsidRPr="004D42EC" w:rsidRDefault="00C85318" w:rsidP="00144591">
      <w:pPr>
        <w:pStyle w:val="Heading10"/>
        <w:keepNext/>
        <w:keepLines/>
        <w:shd w:val="clear" w:color="auto" w:fill="auto"/>
        <w:spacing w:before="0" w:after="120" w:line="240" w:lineRule="auto"/>
        <w:jc w:val="center"/>
        <w:rPr>
          <w:rFonts w:ascii="GHEA Grapalat" w:hAnsi="GHEA Grapalat"/>
          <w:spacing w:val="0"/>
          <w:sz w:val="28"/>
          <w:szCs w:val="28"/>
          <w:lang w:bidi="hy-AM"/>
        </w:rPr>
      </w:pPr>
    </w:p>
    <w:p w:rsidR="00C85318" w:rsidRPr="004D42EC" w:rsidRDefault="00C85318" w:rsidP="00144591">
      <w:pPr>
        <w:pStyle w:val="Heading10"/>
        <w:keepNext/>
        <w:keepLines/>
        <w:shd w:val="clear" w:color="auto" w:fill="auto"/>
        <w:spacing w:before="0" w:after="120" w:line="240" w:lineRule="auto"/>
        <w:jc w:val="center"/>
        <w:rPr>
          <w:rFonts w:ascii="GHEA Grapalat" w:hAnsi="GHEA Grapalat"/>
          <w:spacing w:val="0"/>
          <w:sz w:val="28"/>
          <w:szCs w:val="28"/>
          <w:lang w:bidi="hy-AM"/>
        </w:rPr>
      </w:pPr>
    </w:p>
    <w:p w:rsidR="00E80248" w:rsidRPr="004D42EC" w:rsidRDefault="00E80248" w:rsidP="00144591">
      <w:pPr>
        <w:pStyle w:val="Heading10"/>
        <w:keepNext/>
        <w:keepLines/>
        <w:shd w:val="clear" w:color="auto" w:fill="auto"/>
        <w:spacing w:before="0" w:after="120" w:line="240" w:lineRule="auto"/>
        <w:jc w:val="center"/>
        <w:rPr>
          <w:rFonts w:ascii="GHEA Grapalat" w:hAnsi="GHEA Grapalat"/>
          <w:sz w:val="28"/>
          <w:szCs w:val="28"/>
        </w:rPr>
      </w:pPr>
      <w:r w:rsidRPr="004D42EC">
        <w:rPr>
          <w:rFonts w:ascii="GHEA Grapalat" w:hAnsi="GHEA Grapalat"/>
          <w:spacing w:val="0"/>
          <w:sz w:val="28"/>
          <w:szCs w:val="28"/>
          <w:lang w:bidi="hy-AM"/>
        </w:rPr>
        <w:t xml:space="preserve">ՀԱՄԱՅՆՔԻ ՂԵԿԱՎԱՐ՝ </w:t>
      </w:r>
      <w:r w:rsidR="0004665E">
        <w:rPr>
          <w:rFonts w:ascii="GHEA Grapalat" w:hAnsi="GHEA Grapalat"/>
          <w:spacing w:val="0"/>
          <w:sz w:val="28"/>
          <w:szCs w:val="28"/>
          <w:lang w:val="en-US" w:bidi="hy-AM"/>
        </w:rPr>
        <w:t>_________________</w:t>
      </w:r>
      <w:r w:rsidR="00144591" w:rsidRPr="004D42EC">
        <w:rPr>
          <w:rFonts w:ascii="GHEA Grapalat" w:hAnsi="GHEA Grapalat"/>
          <w:b w:val="0"/>
          <w:spacing w:val="0"/>
          <w:sz w:val="28"/>
          <w:szCs w:val="28"/>
          <w:lang w:bidi="hy-AM"/>
        </w:rPr>
        <w:t>Վ</w:t>
      </w:r>
      <w:r w:rsidRPr="004D42EC">
        <w:rPr>
          <w:rFonts w:ascii="GHEA Grapalat" w:hAnsi="GHEA Grapalat"/>
          <w:b w:val="0"/>
          <w:spacing w:val="0"/>
          <w:sz w:val="28"/>
          <w:szCs w:val="28"/>
          <w:lang w:bidi="hy-AM"/>
        </w:rPr>
        <w:t>ա</w:t>
      </w:r>
      <w:r w:rsidR="00144591" w:rsidRPr="004D42EC">
        <w:rPr>
          <w:rFonts w:ascii="GHEA Grapalat" w:hAnsi="GHEA Grapalat"/>
          <w:b w:val="0"/>
          <w:spacing w:val="0"/>
          <w:sz w:val="28"/>
          <w:szCs w:val="28"/>
          <w:lang w:bidi="hy-AM"/>
        </w:rPr>
        <w:t>րդգես</w:t>
      </w:r>
      <w:r w:rsidRPr="004D42EC">
        <w:rPr>
          <w:rFonts w:ascii="GHEA Grapalat" w:hAnsi="GHEA Grapalat"/>
          <w:b w:val="0"/>
          <w:spacing w:val="0"/>
          <w:sz w:val="28"/>
          <w:szCs w:val="28"/>
          <w:lang w:bidi="hy-AM"/>
        </w:rPr>
        <w:t xml:space="preserve"> Մ</w:t>
      </w:r>
      <w:r w:rsidR="00144591" w:rsidRPr="004D42EC">
        <w:rPr>
          <w:rFonts w:ascii="GHEA Grapalat" w:hAnsi="GHEA Grapalat"/>
          <w:b w:val="0"/>
          <w:spacing w:val="0"/>
          <w:sz w:val="28"/>
          <w:szCs w:val="28"/>
          <w:lang w:bidi="hy-AM"/>
        </w:rPr>
        <w:t>ելսիկի</w:t>
      </w:r>
      <w:r w:rsidRPr="004D42EC">
        <w:rPr>
          <w:rFonts w:ascii="GHEA Grapalat" w:hAnsi="GHEA Grapalat"/>
          <w:b w:val="0"/>
          <w:spacing w:val="0"/>
          <w:sz w:val="28"/>
          <w:szCs w:val="28"/>
          <w:lang w:bidi="hy-AM"/>
        </w:rPr>
        <w:t xml:space="preserve"> </w:t>
      </w:r>
      <w:r w:rsidR="00144591" w:rsidRPr="004D42EC">
        <w:rPr>
          <w:rFonts w:ascii="GHEA Grapalat" w:hAnsi="GHEA Grapalat"/>
          <w:b w:val="0"/>
          <w:spacing w:val="0"/>
          <w:sz w:val="28"/>
          <w:szCs w:val="28"/>
          <w:lang w:bidi="hy-AM"/>
        </w:rPr>
        <w:t>Ս</w:t>
      </w:r>
      <w:r w:rsidRPr="004D42EC">
        <w:rPr>
          <w:rFonts w:ascii="GHEA Grapalat" w:hAnsi="GHEA Grapalat"/>
          <w:b w:val="0"/>
          <w:spacing w:val="0"/>
          <w:sz w:val="28"/>
          <w:szCs w:val="28"/>
          <w:lang w:bidi="hy-AM"/>
        </w:rPr>
        <w:t>ա</w:t>
      </w:r>
      <w:r w:rsidR="00144591" w:rsidRPr="004D42EC">
        <w:rPr>
          <w:rFonts w:ascii="GHEA Grapalat" w:hAnsi="GHEA Grapalat"/>
          <w:b w:val="0"/>
          <w:spacing w:val="0"/>
          <w:sz w:val="28"/>
          <w:szCs w:val="28"/>
          <w:lang w:bidi="hy-AM"/>
        </w:rPr>
        <w:t>մսո</w:t>
      </w:r>
      <w:r w:rsidRPr="004D42EC">
        <w:rPr>
          <w:rFonts w:ascii="GHEA Grapalat" w:hAnsi="GHEA Grapalat"/>
          <w:b w:val="0"/>
          <w:spacing w:val="0"/>
          <w:sz w:val="28"/>
          <w:szCs w:val="28"/>
          <w:lang w:bidi="hy-AM"/>
        </w:rPr>
        <w:t>նյան</w:t>
      </w:r>
      <w:bookmarkEnd w:id="0"/>
    </w:p>
    <w:p w:rsidR="00E80248" w:rsidRPr="004D42EC" w:rsidRDefault="00144591" w:rsidP="00144591">
      <w:pPr>
        <w:jc w:val="center"/>
        <w:rPr>
          <w:rFonts w:ascii="GHEA Grapalat" w:hAnsi="GHEA Grapalat"/>
          <w:color w:val="auto"/>
          <w:sz w:val="20"/>
          <w:szCs w:val="20"/>
        </w:rPr>
      </w:pPr>
      <w:r w:rsidRPr="004D42EC">
        <w:rPr>
          <w:rFonts w:ascii="GHEA Grapalat" w:hAnsi="GHEA Grapalat"/>
          <w:color w:val="auto"/>
          <w:sz w:val="20"/>
          <w:szCs w:val="20"/>
        </w:rPr>
        <w:t xml:space="preserve">                                                           </w:t>
      </w:r>
      <w:r w:rsidR="0004665E">
        <w:rPr>
          <w:rFonts w:ascii="GHEA Grapalat" w:hAnsi="GHEA Grapalat"/>
          <w:color w:val="auto"/>
          <w:sz w:val="20"/>
          <w:szCs w:val="20"/>
          <w:lang w:val="en-US"/>
        </w:rPr>
        <w:t xml:space="preserve">                               </w:t>
      </w:r>
      <w:r w:rsidR="00E80248" w:rsidRPr="004D42EC">
        <w:rPr>
          <w:rFonts w:ascii="GHEA Grapalat" w:hAnsi="GHEA Grapalat"/>
          <w:color w:val="auto"/>
          <w:sz w:val="20"/>
          <w:szCs w:val="20"/>
        </w:rPr>
        <w:t>(անունը, հայրանունը, ազգանունը)</w:t>
      </w:r>
    </w:p>
    <w:p w:rsidR="00E80248" w:rsidRPr="004D42EC" w:rsidRDefault="00E80248" w:rsidP="00D426DB">
      <w:pPr>
        <w:ind w:left="5900"/>
        <w:rPr>
          <w:rFonts w:ascii="GHEA Grapalat" w:hAnsi="GHEA Grapalat"/>
          <w:color w:val="auto"/>
        </w:rPr>
      </w:pPr>
    </w:p>
    <w:p w:rsidR="00000CFE" w:rsidRPr="004D42EC" w:rsidRDefault="00000CFE" w:rsidP="00D426DB">
      <w:pPr>
        <w:ind w:left="5900"/>
        <w:rPr>
          <w:rFonts w:ascii="GHEA Grapalat" w:hAnsi="GHEA Grapalat"/>
          <w:color w:val="auto"/>
        </w:rPr>
      </w:pPr>
    </w:p>
    <w:p w:rsidR="00000CFE" w:rsidRPr="004D42EC" w:rsidRDefault="00000CFE" w:rsidP="00D426DB">
      <w:pPr>
        <w:ind w:left="5900"/>
        <w:rPr>
          <w:rFonts w:ascii="GHEA Grapalat" w:hAnsi="GHEA Grapalat"/>
          <w:color w:val="auto"/>
        </w:rPr>
      </w:pPr>
    </w:p>
    <w:p w:rsidR="00000CFE" w:rsidRPr="0004665E" w:rsidRDefault="00000CFE" w:rsidP="0004665E">
      <w:pPr>
        <w:rPr>
          <w:rFonts w:ascii="GHEA Grapalat" w:hAnsi="GHEA Grapalat"/>
          <w:color w:val="auto"/>
          <w:lang w:val="en-US"/>
        </w:rPr>
      </w:pPr>
    </w:p>
    <w:p w:rsidR="00000CFE" w:rsidRPr="004D42EC" w:rsidRDefault="00000CFE" w:rsidP="00D426DB">
      <w:pPr>
        <w:ind w:left="5900"/>
        <w:rPr>
          <w:rFonts w:ascii="GHEA Grapalat" w:hAnsi="GHEA Grapalat"/>
          <w:color w:val="auto"/>
        </w:rPr>
      </w:pPr>
    </w:p>
    <w:p w:rsidR="004D38A8" w:rsidRPr="004D42EC" w:rsidRDefault="004D38A8" w:rsidP="00FF7668">
      <w:pPr>
        <w:tabs>
          <w:tab w:val="left" w:pos="1140"/>
        </w:tabs>
        <w:jc w:val="right"/>
        <w:rPr>
          <w:rFonts w:ascii="GHEA Grapalat" w:hAnsi="GHEA Grapalat"/>
          <w:color w:val="auto"/>
        </w:rPr>
      </w:pPr>
    </w:p>
    <w:p w:rsidR="00000CFE" w:rsidRPr="004D42EC" w:rsidRDefault="005C2FE8" w:rsidP="005C2FE8">
      <w:pPr>
        <w:tabs>
          <w:tab w:val="left" w:pos="1140"/>
          <w:tab w:val="center" w:pos="5099"/>
          <w:tab w:val="left" w:pos="9375"/>
        </w:tabs>
        <w:rPr>
          <w:rFonts w:ascii="GHEA Grapalat" w:hAnsi="GHEA Grapalat"/>
          <w:color w:val="auto"/>
        </w:rPr>
      </w:pPr>
      <w:r w:rsidRPr="004D42EC">
        <w:rPr>
          <w:rFonts w:ascii="GHEA Grapalat" w:hAnsi="GHEA Grapalat"/>
          <w:color w:val="auto"/>
        </w:rPr>
        <w:lastRenderedPageBreak/>
        <w:tab/>
      </w:r>
      <w:r w:rsidRPr="004D42EC">
        <w:rPr>
          <w:rFonts w:ascii="GHEA Grapalat" w:hAnsi="GHEA Grapalat"/>
          <w:color w:val="auto"/>
        </w:rPr>
        <w:tab/>
      </w:r>
      <w:r w:rsidR="00000CFE" w:rsidRPr="004D42EC">
        <w:rPr>
          <w:rFonts w:ascii="GHEA Grapalat" w:hAnsi="GHEA Grapalat"/>
          <w:color w:val="auto"/>
        </w:rPr>
        <w:t>ՀԱՏՎԱԾ   1</w:t>
      </w:r>
      <w:r w:rsidRPr="004D42EC">
        <w:rPr>
          <w:rFonts w:ascii="GHEA Grapalat" w:hAnsi="GHEA Grapalat"/>
          <w:color w:val="auto"/>
        </w:rPr>
        <w:tab/>
      </w:r>
    </w:p>
    <w:p w:rsidR="00000CFE" w:rsidRPr="004D42EC" w:rsidRDefault="00000CFE" w:rsidP="00000CFE">
      <w:pPr>
        <w:ind w:left="-540"/>
        <w:jc w:val="center"/>
        <w:rPr>
          <w:rFonts w:ascii="GHEA Grapalat" w:hAnsi="GHEA Grapalat"/>
          <w:color w:val="auto"/>
        </w:rPr>
      </w:pPr>
      <w:r w:rsidRPr="004D42EC">
        <w:rPr>
          <w:rFonts w:ascii="GHEA Grapalat" w:hAnsi="GHEA Grapalat"/>
          <w:color w:val="auto"/>
        </w:rPr>
        <w:t>ՀԱՄԱՅՆՔԻ  ԲՅՈՒՋԵՅԻ  ԵԿԱՄՈՒՏՆԵՐԸ</w:t>
      </w:r>
    </w:p>
    <w:p w:rsidR="00000CFE" w:rsidRPr="004D42EC" w:rsidRDefault="00000CFE" w:rsidP="00000CFE">
      <w:pPr>
        <w:ind w:left="-540"/>
        <w:jc w:val="right"/>
        <w:rPr>
          <w:rFonts w:ascii="GHEA Grapalat" w:hAnsi="GHEA Grapalat"/>
          <w:color w:val="auto"/>
          <w:sz w:val="20"/>
          <w:szCs w:val="20"/>
        </w:rPr>
      </w:pPr>
      <w:r w:rsidRPr="004D42EC">
        <w:rPr>
          <w:rFonts w:ascii="GHEA Grapalat" w:hAnsi="GHEA Grapalat"/>
          <w:color w:val="auto"/>
          <w:sz w:val="20"/>
          <w:szCs w:val="20"/>
        </w:rPr>
        <w:t>հազար դրամ</w:t>
      </w:r>
    </w:p>
    <w:tbl>
      <w:tblPr>
        <w:tblW w:w="0" w:type="auto"/>
        <w:tblInd w:w="98" w:type="dxa"/>
        <w:tblLook w:val="04A0"/>
      </w:tblPr>
      <w:tblGrid>
        <w:gridCol w:w="902"/>
        <w:gridCol w:w="4139"/>
        <w:gridCol w:w="1086"/>
        <w:gridCol w:w="1585"/>
        <w:gridCol w:w="1389"/>
        <w:gridCol w:w="1216"/>
      </w:tblGrid>
      <w:tr w:rsidR="009E5D88" w:rsidRPr="004D42EC" w:rsidTr="005C17FE">
        <w:trPr>
          <w:trHeight w:val="87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eastAsia="en-US" w:bidi="ar-SA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eastAsia="en-US" w:bidi="ar-SA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Հոդվածի NN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Տարեկան հաստատված պլան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E5D88" w:rsidRPr="004D42EC" w:rsidTr="005C17FE">
        <w:trPr>
          <w:trHeight w:val="27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Տողի 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Եկամտատեսակները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Ընդամենը (ս.5+ս.6)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թվում`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</w:p>
        </w:tc>
      </w:tr>
      <w:tr w:rsidR="009E5D88" w:rsidRPr="004D42EC" w:rsidTr="005C17FE">
        <w:trPr>
          <w:trHeight w:val="5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վարչական մաս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ֆոնդային մաս</w:t>
            </w:r>
          </w:p>
        </w:tc>
      </w:tr>
      <w:tr w:rsidR="009E5D88" w:rsidRPr="004D42EC" w:rsidTr="009E5D88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</w:t>
            </w:r>
          </w:p>
        </w:tc>
      </w:tr>
      <w:tr w:rsidR="009E5D88" w:rsidRPr="004D42EC" w:rsidTr="009E5D88">
        <w:trPr>
          <w:trHeight w:val="69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both"/>
              <w:rPr>
                <w:rFonts w:ascii="GHEA Grapalat" w:eastAsia="Times New Roman" w:hAnsi="GHEA Grapalat" w:cs="Calibri"/>
                <w:b/>
                <w:bCs/>
                <w:color w:val="auto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lang w:val="en-US" w:eastAsia="en-US" w:bidi="ar-SA"/>
              </w:rPr>
              <w:t>ԸՆԴԱՄԵՆԸ ԵԿԱՄՈՒՏՆԵՐ                            (տող 1100 + տող 1200+տող 1300)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4,491,354.2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4,491,354.2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346,884.7</w:t>
            </w:r>
          </w:p>
        </w:tc>
      </w:tr>
      <w:tr w:rsidR="009E5D88" w:rsidRPr="004D42EC" w:rsidTr="009E5D88">
        <w:trPr>
          <w:trHeight w:val="8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  <w:t>1100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այդ թվում`    1. ՀԱՐԿԵՐ ԵՎ ՏՈՒՐՔԵՐ                                            (տող 1110 + տող 1120 + տող 1130 + տող 1150 + տող 1160)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7100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1,192,073.3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1,192,073.3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E5D88" w:rsidRPr="004D42EC" w:rsidTr="009E5D88">
        <w:trPr>
          <w:trHeight w:val="57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  <w:t>1110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այդ թվում`   1.1 Գույքային հարկեր անշարժ գույքից        (տող 1111 + տող 1112)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7131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179,629.6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179,629.6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E5D88" w:rsidRPr="004D42EC" w:rsidTr="009E5D88">
        <w:trPr>
          <w:trHeight w:val="81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  <w:t>1111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թվում`    Գույքահարկ համայնքների վարչական տարածքներում գտնվող շենքերի և շինությունների համար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E5D88" w:rsidRPr="004D42EC" w:rsidTr="009E5D88">
        <w:trPr>
          <w:trHeight w:val="54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  <w:t>1112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Հողի հարկ համայնքների վարչական տարածքներում գտնվող հողի համար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E5D88" w:rsidRPr="004D42EC" w:rsidTr="009E5D88">
        <w:trPr>
          <w:trHeight w:val="28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  <w:t>1113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Համայնքի բյուջե մուտքագրվող անշարժ գույքի հարկ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179,629.6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179,629.6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E5D88" w:rsidRPr="004D42EC" w:rsidTr="009E5D88">
        <w:trPr>
          <w:trHeight w:val="28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  <w:t>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 xml:space="preserve"> 1.2 Գույքային հարկեր այլ գույքից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7136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855,467.9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855,467.9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E5D88" w:rsidRPr="004D42EC" w:rsidTr="009E5D88">
        <w:trPr>
          <w:trHeight w:val="54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  <w:t>1121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թվում`                                                                                 Գույքահարկ փոխադրամիջոցների համար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855,467.9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855,467.9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E5D88" w:rsidRPr="004D42EC" w:rsidTr="009E5D88">
        <w:trPr>
          <w:trHeight w:val="8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  <w:t>1130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1.3 Ապրանքների օգտագործման կամ գործունեության իրականացման թույլտվության վճարներ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7145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109,475.8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109,475.8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E5D88" w:rsidRPr="004D42EC" w:rsidTr="009E5D88">
        <w:trPr>
          <w:trHeight w:val="135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  <w:t>11301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թվում`  Տեղական տուրքեր (տող 1132 + տող 1133 + տող 1134 + տող 1135 + տող 1136 + տող 1137 + տող 1138 + տող 1139 + տող 1140 + տող 1141 + տող 1142+տող 1143+տող 1144+տող 1145+տող 1146+տող 1147+տող 1148)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7145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109,475.8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109,475.8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E5D88" w:rsidRPr="004D42EC" w:rsidTr="009E5D88">
        <w:trPr>
          <w:trHeight w:val="10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  <w:t>11302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թվում`  Համայնքի վարչական տարածքում նոր շենքերի, շինությունների և ոչ հիմնական շինությունների շինարարության (տեղադրման) թույլտվության համար (տող 1132.1 + տող 1333.2)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10,625.0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10,625.0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E5D88" w:rsidRPr="004D42EC" w:rsidTr="009E5D88">
        <w:trPr>
          <w:trHeight w:val="54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  <w:t>113021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     ա) Հիմնական շենքերի և  շինությունների համար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10,625.0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10,625.0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E5D88" w:rsidRPr="004D42EC" w:rsidTr="009E5D88">
        <w:trPr>
          <w:trHeight w:val="27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  <w:t>113022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բ) Ոչ հիմնական շենքերի և շինությունների համար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E5D88" w:rsidRPr="004D42EC" w:rsidTr="009E5D88">
        <w:trPr>
          <w:trHeight w:val="189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  <w:lastRenderedPageBreak/>
              <w:t>11303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Համայնքի վարչական տարածքում գոյություն ունեցող շենքերի և շինությունների վերակառուցման, վերականգնման, ուժեղացման, արդիականացման և բարեկարգման աշխատանքների (բացառությամբ Հայաստանի Հանրապետության օրենսդրությամբ սահմանված շինարարության թույլտվություն չպահանջվող դեպքերի) թույլտվության համար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84.0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84.0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E5D88" w:rsidRPr="004D42EC" w:rsidTr="009E5D88">
        <w:trPr>
          <w:trHeight w:val="81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  <w:t>11304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Համայնքի վարչական տարածքում շենքերի, շինությունների և քաղաքաշինական այլ օբյեկտների քանդման թույլտվության համար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35.0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35.0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E5D88" w:rsidRPr="004D42EC" w:rsidTr="009E5D88">
        <w:trPr>
          <w:trHeight w:val="10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  <w:t>11305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Համայնքի վարչական տարածքում հեղուկ վառելիքի, սեղմված բնական կամ հեղուկացված նավթային գազերի վաճառքի թույլտվության համար՝ օրացուցային տարվա համար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13,500.0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13,500.0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E5D88" w:rsidRPr="004D42EC" w:rsidTr="009E5D88">
        <w:trPr>
          <w:trHeight w:val="21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  <w:t>11306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Համայնքի վարչական տարածքում գտնվող խանութներում և կրպակներում հեղուկ վառելիքի, սեղմված բնական կամ հեղուկացված նավթային գազերի, մանրածախ առևտրի կետերում կամ ավտոմեքենաների տեխնիկական սպասարկման և նորոգման ծառայության օբյեկտներում տեխնիկական հեղուկների վաճառքի թույլտվության համար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1,740.0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1,740.0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E5D88" w:rsidRPr="004D42EC" w:rsidTr="009E5D88">
        <w:trPr>
          <w:trHeight w:val="10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  <w:t>11307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Համայնքի վարչական տարածքում թանկարժեք մետաղներից պատրաստված իրերի որոշակի վայրում մանրածախ առք ու վաճառք իրականացնելու թույլտվության համար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1,850.0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1,850.0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E5D88" w:rsidRPr="004D42EC" w:rsidTr="009E5D88">
        <w:trPr>
          <w:trHeight w:val="81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  <w:t>11308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Համայնքի վարչական տարածքում ոգելից և ալկոհոլային խմիչքների և (կամ) ծխախոտի արտադրանքի վաճառքի թույլտվության համար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27,650.0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27,650.0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E5D88" w:rsidRPr="004D42EC" w:rsidTr="009E5D88">
        <w:trPr>
          <w:trHeight w:val="54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  <w:t>11309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Բացօթյա առևտրի կազմակերպման թույլտվության համար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3,360.0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3,360.0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E5D88" w:rsidRPr="004D42EC" w:rsidTr="009E5D88">
        <w:trPr>
          <w:trHeight w:val="135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  <w:t>11310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Համայնքի վարչական տարածքում առևտրի, հանրային սննդի, զվարճանքի, շահումով խաղերի և վիճակախաղերի կազմակերպման օբյեկտները, բաղնիքները (սաունաները), խաղատները ժամը 24.00-ից հետո աշխատելու թույլտվության համար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2,025.0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2,025.0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E5D88" w:rsidRPr="004D42EC" w:rsidTr="009E5D88">
        <w:trPr>
          <w:trHeight w:val="81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  <w:t>11311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Համայնքի վարչական տարածքում, համայնքային կանոններին համապատասխան, հանրային սննդի </w:t>
            </w: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lastRenderedPageBreak/>
              <w:t>կազմակերպման և իրացման թույլտվության համար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3,568.8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3,568.8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E5D88" w:rsidRPr="004D42EC" w:rsidTr="009E5D88">
        <w:trPr>
          <w:trHeight w:val="10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  <w:lastRenderedPageBreak/>
              <w:t>11312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Համաքաղաքային կանոններին համապատասխան Երևան քաղաքի և քաղաքային համայնքների տարածքում ընտանի կենդանիներ պահելու թույլտվության համար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2,250.0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2,250.0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E5D88" w:rsidRPr="004D42EC" w:rsidTr="009E5D88">
        <w:trPr>
          <w:trHeight w:val="54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  <w:t>11313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Համայնքի վարչական տարածքում արտաքին գովազդ տեղադրելու թույլտվության համար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41,688.0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41,688.0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E5D88" w:rsidRPr="004D42EC" w:rsidTr="009E5D88">
        <w:trPr>
          <w:trHeight w:val="16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  <w:t>11314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Համայնքի խորհրդանիշը (զինանշան, անվանում և այլն), որպես օրենքով գրանցված ապրանքային նշան, ապրանքների արտադրության, աշխատանքների կատարման, ծառայությունների մատուցման գործընթացներում օգտագործելու թույլտվության համար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400.0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400.0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E5D88" w:rsidRPr="004D42EC" w:rsidTr="009E5D88">
        <w:trPr>
          <w:trHeight w:val="10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  <w:t>11315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Համայնքի վարչական տարածքում մարդատար-տաքսու (բացառությամբ երթուղային տաքսիների՝ միկրոավտոբուսների) ծառայություն իրականացնելու թույլտվության համար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140.0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140.0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E5D88" w:rsidRPr="004D42EC" w:rsidTr="009E5D88">
        <w:trPr>
          <w:trHeight w:val="10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  <w:t>11316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Համայնքի վարչական տարածքում քաղաքացիական հոգեհանգստի (հրաժեշտի) ծիսակատարության ծառայությունների իրականացման և (կամ) մատուցման թույլտվության համար՝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500.0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500.0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E5D88" w:rsidRPr="004D42EC" w:rsidTr="009E5D88">
        <w:trPr>
          <w:trHeight w:val="81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  <w:t>11317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Համայնքի վարչական տարածքում մասնավոր գերեզմանատան կազմակերպման և շահագործման թույլտվության համար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E5D88" w:rsidRPr="004D42EC" w:rsidTr="009E5D88">
        <w:trPr>
          <w:trHeight w:val="81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  <w:t>11318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Համայնքի վարչական տարածքում տեխնիկական և հատուկ նշանակության հրավառություն իրականացնելու թույլտվության համար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E5D88" w:rsidRPr="004D42EC" w:rsidTr="009E5D88">
        <w:trPr>
          <w:trHeight w:val="81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  <w:t>11319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Համայնքի տարածքում սահմանափակման ենթակա ծառայության օբյեկտի գործունեության թույլտվության համար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E5D88" w:rsidRPr="004D42EC" w:rsidTr="009E5D88">
        <w:trPr>
          <w:trHeight w:val="27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  <w:t>11320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Այլ տեղական տուրքեր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E5D88" w:rsidRPr="004D42EC" w:rsidTr="009E5D88">
        <w:trPr>
          <w:trHeight w:val="8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1150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1.4 Ապրանքների մատակարարումից և ծառայությունների մատուցումից այլ պարտադիր վճարներ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7146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47,500.0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47,500.0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E5D88" w:rsidRPr="004D42EC" w:rsidTr="009E5D88">
        <w:trPr>
          <w:trHeight w:val="5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1151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5C17F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թվում` Համայնքի բյուջե վճարվող պետական տուրքեր (տող 1152 + տող 1153)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47,500.0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47,500.0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E5D88" w:rsidRPr="004D42EC" w:rsidTr="009E5D88">
        <w:trPr>
          <w:trHeight w:val="21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lastRenderedPageBreak/>
              <w:t>1152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այդ թվում`                                                                            ա) Քաղաքացիական կացության ակտեր գրանցելու, դրանց մասին քաղաքացիներին կրկնակի վկայականներ, քաղաքացիական կացության ակտերում կատարված գրառումներում փոփոխություններ, լրացումներ, ուղղումներ կատարելու և վերականգնման կապակցությամբ վկայականներ տալու համար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12,500.0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12,500.0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E5D88" w:rsidRPr="004D42EC" w:rsidTr="009E5D88">
        <w:trPr>
          <w:trHeight w:val="18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1153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բ) Նոտարական գրասենյակների կողմից նոտարական ծառայություններ կատարելու, նոտարական կարգով վավերացված փաստաթղթերի կրկնօրինակներ տալու, նշված մարմինների կողմից գործարքների նախագծեր և դիմումներ կազմելու, փաստաթղթերի պատճեններ հանելու և դրանցից քաղվածքներ տալու համար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35,000.0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35,000.0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E5D88" w:rsidRPr="004D42EC" w:rsidTr="009E5D88">
        <w:trPr>
          <w:trHeight w:val="5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1160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 xml:space="preserve"> 1.5 Այլ հարկային եկամուտներ                  (տող 1161 + տող 1165 )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7161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E5D88" w:rsidRPr="004D42EC" w:rsidTr="009E5D88">
        <w:trPr>
          <w:trHeight w:val="13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թվում`                                                                           Օրենքով պետական բյուջե ամրագրվող հարկերից և այլ պարտադիր վճարներից  մասհանումներ համայնքների բյուջեներ (տող 1162 + տող 1163 + տող 1164)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E5D88" w:rsidRPr="004D42EC" w:rsidTr="009E5D88">
        <w:trPr>
          <w:trHeight w:val="5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1162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                                                                                      ա) Եկամտահարկ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E5D88" w:rsidRPr="004D42EC" w:rsidTr="009E5D88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1163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բ) Շահութահարկ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E5D88" w:rsidRPr="004D42EC" w:rsidTr="009E5D88">
        <w:trPr>
          <w:trHeight w:val="10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1164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գ) Օրենքով պետական բյուջեին ամրագրվող այլ հարկերից և պարտադիր վճարներից կատարվող մասհանումները` յուրաքանչյուր տարվա պետական բյուջեի մասին օրենքով սահմանվող չափերով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E5D88" w:rsidRPr="004D42EC" w:rsidTr="009E5D88">
        <w:trPr>
          <w:trHeight w:val="16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1165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Հողի հարկի և գույքահարկի գծով համայնքի բյուջե վճարումների բնագավառում բացահայտված հարկային օրենսդրության խախտումների համար հարկատուներից գանձվող տույժեր և տուգանքներ, որոնք չեն հաշվարկվում այդ հարկերի գումարների նկատմամբ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E5D88" w:rsidRPr="004D42EC" w:rsidTr="009E5D88">
        <w:trPr>
          <w:trHeight w:val="8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1200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 xml:space="preserve">    2. ՊԱՇՏՈՆԱԿԱՆ ԴՐԱՄԱՇՆՈՐՀՆԵՐ              (տող 1210 + տող 1220 + տող 1230 + տող 1240 + տող 1250 + տող 1260)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7300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2,588,469.7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2,588,469.7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9E5D88" w:rsidRPr="004D42EC" w:rsidTr="009E5D88">
        <w:trPr>
          <w:trHeight w:val="11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1210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այդ թվում`                                                                               2.1  Ընթացիկ արտաքին պաշտոնական դրամաշնորհներ` ստացված այլ պետություններից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7311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E5D88" w:rsidRPr="004D42EC" w:rsidTr="009E5D88">
        <w:trPr>
          <w:trHeight w:val="16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lastRenderedPageBreak/>
              <w:t>1211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այդ թվում`                                                                                  Համայնքի բյուջե մուտքագրվող արտաքին պաշտոնական դրամաշնորհներ` ստացված այլ պետությունների տեղական ինքնակառավարման մարմիններից ընթացիկ ծախսերի ֆինանսավորման նպատակով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E5D88" w:rsidRPr="004D42EC" w:rsidTr="009E5D88">
        <w:trPr>
          <w:trHeight w:val="8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1220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2.2 Կապիտալ արտաքին պաշտոնական դրամաշնորհներ` ստացված այլ պետություններից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7312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9E5D88" w:rsidRPr="004D42EC" w:rsidTr="009E5D88">
        <w:trPr>
          <w:trHeight w:val="16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այդ թվում`                                                                                 Համայնքի բյուջե մուտքագրվող արտաքին պաշտոնական դրամաշնորհներ` ստացված այլ պետությունների  տեղական ինքնակառավարման մարմիններից կապիտալ ծախսերի ֆինանսավորման նպատակով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9E5D88" w:rsidRPr="004D42EC" w:rsidTr="009E5D88">
        <w:trPr>
          <w:trHeight w:val="8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1230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2.3 Ընթացիկ արտաքին պաշտոնական դրամաշնորհներ`  ստացված միջազգային կազմակերպություններից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7321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E5D88" w:rsidRPr="004D42EC" w:rsidTr="009E5D88">
        <w:trPr>
          <w:trHeight w:val="10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1231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այդ թվում`  Համայնքի բյուջե մուտքագրվող արտաքին պաշտոնական դրամաշնորհներ` ստացված միջազգային կազմակերպություններից ընթացիկ ծախսերի ֆինանսավորման նպատակով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E5D88" w:rsidRPr="004D42EC" w:rsidTr="009E5D88">
        <w:trPr>
          <w:trHeight w:val="8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1240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2.4 Կապիտալ արտաքին պաշտոնական դրամաշնորհներ`  ստացված միջազգային կազմակերպություններից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7322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9E5D88" w:rsidRPr="004D42EC" w:rsidTr="009E5D88">
        <w:trPr>
          <w:trHeight w:val="10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այդ թվում`  Համայնքի բյուջե մուտքագրվող արտաքին պաշտոնական դրամաշնորհներ` ստացված միջազգային կազմակերպություններից կապիտալ ծախսերի ֆինանսավորման նպատակով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9E5D88" w:rsidRPr="004D42EC" w:rsidTr="009E5D88">
        <w:trPr>
          <w:trHeight w:val="11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1250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2.5 Ընթացիկ ներքին պաշտոնական դրամաշնորհներ` ստացված կառավարման այլ մակարդակներից                                       (տող 1251 + տող 1254 + տող 1257 + տող 1258)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7331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2,588,469.7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2,588,469.7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E5D88" w:rsidRPr="004D42EC" w:rsidTr="009E5D88">
        <w:trPr>
          <w:trHeight w:val="8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1251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   ա) Պետական բյուջեից ֆինանսական համահարթեցման սկզբունքով տրամադրվող դոտացիաներ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2,588,469.7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2,588,469.7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E5D88" w:rsidRPr="004D42EC" w:rsidTr="009E5D88">
        <w:trPr>
          <w:trHeight w:val="5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1254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բ) Պետական բյուջեից տրամադրվող այլ դոտացիաներ (տող 1255 + տող 1256)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E5D88" w:rsidRPr="004D42EC" w:rsidTr="009E5D88">
        <w:trPr>
          <w:trHeight w:val="10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1255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թվում`   բա) Համայնքի բյուջեի եկամուտները նվազեցնող` ՀՀ օրենքների կիրարկման արդյունքում համայնքի բյուջեի եկամուտների կորուստների պետության կողմից փոխհատուցվող գումարներ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E5D88" w:rsidRPr="004D42EC" w:rsidTr="009E5D88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1256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բբ)  Այլ դոտացիաներ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E5D88" w:rsidRPr="004D42EC" w:rsidTr="009E5D88">
        <w:trPr>
          <w:trHeight w:val="5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lastRenderedPageBreak/>
              <w:t>1257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գ) Պետական բյուջեից տրամադրվող նպատակային հատկացումներ (սուբվենցիաներ)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E5D88" w:rsidRPr="004D42EC" w:rsidTr="009E5D88">
        <w:trPr>
          <w:trHeight w:val="8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1258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դ) ՀՀ այլ համայնքների բյուջեներից ընթացիկ ծախսերի ֆինանսավորման նպատակով ստացվող պաշտոնական դրամաշնորհներ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E5D88" w:rsidRPr="004D42EC" w:rsidTr="009E5D88">
        <w:trPr>
          <w:trHeight w:val="8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1260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 xml:space="preserve"> 2.6 Կապիտալ ներքին պաշտոնական դրամաշնորհներ` ստացված կառավարման այլ մակարդակներից   (տող 1261 + տող 1262)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7332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9E5D88" w:rsidRPr="004D42EC" w:rsidTr="009E5D88">
        <w:trPr>
          <w:trHeight w:val="8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1261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թվում`      ա) Պետական բյուջեից կապիտալ ծախսերի ֆինանսավորման նպատակային հատկացումներ (սուբվենցիաներ)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E5D88" w:rsidRPr="004D42EC" w:rsidTr="009E5D88">
        <w:trPr>
          <w:trHeight w:val="8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1262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բ) ՀՀ այլ համայնքներից կապիտալ ծախսերի ֆինանսավորման նպատակով ստացվող պաշտոնական դրամաշնորհներ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9E5D88" w:rsidRPr="004D42EC" w:rsidTr="009E5D88">
        <w:trPr>
          <w:trHeight w:val="8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1300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 xml:space="preserve">   3. ԱՅԼ ԵԿԱՄՈՒՏՆԵՐ    (տող 1310 + տող 1320 + տող 1330 + տող 1340 + տող 1350 + տող 1360 + տող 1370 + տող 1380 + տող 1390)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7400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710,811.2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710,811.2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346,884.7</w:t>
            </w:r>
          </w:p>
        </w:tc>
      </w:tr>
      <w:tr w:rsidR="009E5D88" w:rsidRPr="004D42EC" w:rsidTr="009E5D88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1310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այդ թվում`    3.1 Տոկոսներ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7411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9E5D88" w:rsidRPr="004D42EC" w:rsidTr="009E5D88">
        <w:trPr>
          <w:trHeight w:val="10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1311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թվում`      Օրենքով նախատեսված դեպքերում բանկերում համայնքի բյուջեի ժամանակավոր ազատ միջոցների տեղաբաշխումից և դեպոզիտներից ստացված տոկոսավճարներ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9E5D88" w:rsidRPr="004D42EC" w:rsidTr="009E5D88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1320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3.2 Շահաբաժիններ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7412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E5D88" w:rsidRPr="004D42EC" w:rsidTr="009E5D88">
        <w:trPr>
          <w:trHeight w:val="10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1321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թվում`                                                                              Բաժնետիրական ընկերություններում համայնքի մասնակցության դիմաց համայնքի բյուջե կատարվող մասհանումներ (շահաբաժիններ)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E5D88" w:rsidRPr="004D42EC" w:rsidTr="009E5D88">
        <w:trPr>
          <w:trHeight w:val="5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1330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3.3 Գույքի վարձակալությունից եկամուտներ  (տող 1331 + տող 1332 + տող 1333 +  տող 1334)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7415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159,102.2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159,102.2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E5D88" w:rsidRPr="004D42EC" w:rsidTr="009E5D88">
        <w:trPr>
          <w:trHeight w:val="5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1331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այդ թվում`    Համայնքի սեփականություն համարվող հողերի վարձակալության վարձավճարներ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119,690.1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119,690.1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E5D88" w:rsidRPr="004D42EC" w:rsidTr="009E5D88">
        <w:trPr>
          <w:trHeight w:val="8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1332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Համայնքի վարչական տարածքում գտնվող պետական սեփականություն համարվող հողերի վարձակալության վարձավճարներ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E5D88" w:rsidRPr="004D42EC" w:rsidTr="009E5D88">
        <w:trPr>
          <w:trHeight w:val="10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1333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Համայնքի վարչական տարածքում գտնվող պետության և համայնքի սեփականությանը պատկանող հողամասերի կառուցապատման իրավունքի դիմաց գանձվող վարձավճարներ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E5D88" w:rsidRPr="004D42EC" w:rsidTr="009E5D88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lastRenderedPageBreak/>
              <w:t>1334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Այլ գույքի վարձակալությունից մուտքեր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39,412.1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39,412.1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E5D88" w:rsidRPr="004D42EC" w:rsidTr="009E5D88">
        <w:trPr>
          <w:trHeight w:val="11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1340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3.4 Համայնքի բյուջեի եկամուտներ ապրանքների մատակարարումից և ծառայությունների մատուցումից      (տող 1341 + տող 1342 + տող 1343)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7421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E5D88" w:rsidRPr="004D42EC" w:rsidTr="009E5D88">
        <w:trPr>
          <w:trHeight w:val="21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1341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թվում`     Համայնքի սեփականություն հանդիսացող, այդ թվում` տիրազուրկ, համայնքին որպես սեփականություն անցած ապրանքների (բացառությամբ հիմնական միջոց, ոչ նյութական կամ բարձրարժեք ակտիվ հանդիսացող, ինչպես նաև համայնքի պահուստներում պահվող ապրանքանյութական արժեքների) վաճառքից մուտքեր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E5D88" w:rsidRPr="004D42EC" w:rsidTr="009E5D88">
        <w:trPr>
          <w:trHeight w:val="10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1342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Պետության կողմից տեղական ինքնակառավարման մարմիններին պատվիրակված լիազորությունների իրականացման ծախսերի ֆինանսավորման համար պետական բյուջեից ստացվող միջոցներ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E5D88" w:rsidRPr="004D42EC" w:rsidTr="009E5D88">
        <w:trPr>
          <w:trHeight w:val="13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1343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Օրենքով սահմանված դեպքերում համայնքային հիմնարկների կողմից առանց տեղական տուրքի գանձման մատուցվող ծառայությունների կամ կատարվող գործողությունների դիմաց ստացվող (գանձվող) այլ վճարներ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E5D88" w:rsidRPr="004D42EC" w:rsidTr="009E5D88">
        <w:trPr>
          <w:trHeight w:val="5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1350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3.5 Վարչական գանձումներ                        (տող 1351 + տող 1352)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7422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521,359.0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521,359.0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E5D88" w:rsidRPr="004D42EC" w:rsidTr="009E5D88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1351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թվում`      Տեղական վճարներ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461,359.0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461,359.0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E5D88" w:rsidRPr="004D42EC" w:rsidTr="009E5D88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այդ թվում`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E5D88" w:rsidRPr="004D42EC" w:rsidTr="009E5D88">
        <w:trPr>
          <w:trHeight w:val="13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1351.ա)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Համայնքի տարածքում շենքի կամ շինության արտաքին տեսքը փոփոխող վերակառուցման աշխատանքներ կատարելու հետ կապված տեխնիկատնտեսական պայմաններ մշակելու և հաստատելու համար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750.0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750.0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E5D88" w:rsidRPr="004D42EC" w:rsidTr="009E5D88">
        <w:trPr>
          <w:trHeight w:val="24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1351.բ)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Ճարտարապետաշինարարական նախագծային փաստաթղթերով նախատեսված շին. թույլտվություն պահանջող, բոլոր շին. աշխատանքներն իրականացնելուց հետո շենքերի և շինությունների (այդ թվում` դրանց վերակառուցումը, վերականգնումը, ուժեղացումը, արդիականացումը, ընդլայնումն ու բարեկարգումը) կառուցման ավարտը ավարտական ակտով փաստագրման ձևակերպման համար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1,500.0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1,500.0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E5D88" w:rsidRPr="004D42EC" w:rsidTr="009E5D88">
        <w:trPr>
          <w:trHeight w:val="10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lastRenderedPageBreak/>
              <w:t>1351.գ)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Ճարտարապետաշինարարական նախագծային փաստաթղթերով նախատեսված աշխատանքներն ավարտելուց հետո շահագործման թույլտվության ձևակերպման համար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E5D88" w:rsidRPr="004D42EC" w:rsidTr="009E5D88">
        <w:trPr>
          <w:trHeight w:val="13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1351.դ)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Համայնքի տնօրինության և օգտագործման ներքո գտնվող հողերը հատկացնելու, հետ վերցնելու և վարձակալության տրամադրելու դեպքերում փաստաթղթերի (փաթեթի) նախապատրաստման համար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675.0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675.0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E5D88" w:rsidRPr="004D42EC" w:rsidTr="009E5D88">
        <w:trPr>
          <w:trHeight w:val="5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1351.ե)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Համայնքի կողմից կազմակերպվող մրցույթների և աճուրդների մասնակցության համար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7,500.0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7,500.0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E5D88" w:rsidRPr="004D42EC" w:rsidTr="009E5D88">
        <w:trPr>
          <w:trHeight w:val="8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1351.զ)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Համայնքի վարչական տարածքում տոնավաճառներին (վերնիսաժներին) մասնակցելու համար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E5D88" w:rsidRPr="004D42EC" w:rsidTr="009E5D88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1351.է)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Աղբահանության վճարներ այդ թվում՝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228,774.5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228,774.5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E5D88" w:rsidRPr="004D42EC" w:rsidTr="009E5D88">
        <w:trPr>
          <w:trHeight w:val="8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ա) Բնակելի նպատակային նշանակության շենքերում և (կամ) շինություններում կոշտ կենցաղային թափոնների համար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135,324.0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135,324.0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E5D88" w:rsidRPr="004D42EC" w:rsidTr="009E5D88">
        <w:trPr>
          <w:trHeight w:val="10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բ) Ոչ բնակելի նպատակային նշանակության շենքերում և (կամ) շինություններում, այդ թվում` հասարակական և արտադրական շենքերում և (կամ) շինություններում աղբահանության վճարը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85,450.5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85,450.5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E5D88" w:rsidRPr="004D42EC" w:rsidTr="009E5D88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գ) Ոչ կենցաղային աղբի համար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8,000.0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8,000.0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E5D88" w:rsidRPr="004D42EC" w:rsidTr="009E5D88">
        <w:trPr>
          <w:trHeight w:val="16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1351.ը)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Շինարարական և խոշոր եզրաչափի աղբի հավաքման և փոխադրման, ինչպես նաև աղբահանության վճար վճարողներին շինարարական և խոշոր եզրաչափի աղբի ինքնուրույն հավաքման և փոխադրման թույլտվության համար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E5D88" w:rsidRPr="004D42EC" w:rsidTr="009E5D88">
        <w:trPr>
          <w:trHeight w:val="10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1351.թ)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Կենտրոնացված ջեռուցման համար՝ համայնքի կողմից կամ համայնքի պատվերով մատուցված ծառայությունների դիմաց փոխհատուցման գումարի չափով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E5D88" w:rsidRPr="004D42EC" w:rsidTr="009E5D88">
        <w:trPr>
          <w:trHeight w:val="13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1351.ժ)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Ջրմուղ-կոյուղու համար այն համայնքներում, որոնք ներառված չեն ջրմուղ-կոյուղու ծառայություններ մատուցող օպերատոր կազմակերպությունների սպասարկման տարածքներում, մասնավորապես ջրամատակարարման և ջրահեռացման վճարներ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E5D88" w:rsidRPr="004D42EC" w:rsidTr="009E5D88">
        <w:trPr>
          <w:trHeight w:val="27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lastRenderedPageBreak/>
              <w:t>1351.ի)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Ոռոգման ջրի մատակարարման համար այն համայնքներում, որոնք ներառված չեն «Ջրօգտագործողների ընկերությունների և ջրօգտագործողների ընկերությունների միությունների մասինե Հայաստանի Հանրապետության օրենքի համաձայն ստեղծված ջրօգտագործողների ընկերությունների սպասարկման տարածքներում՝ համայնքի կողմից կամ համայնքի պատվերով մատուցված ծառայությունների դիմաց փոխհատուցման գումարի չափով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E5D88" w:rsidRPr="004D42EC" w:rsidTr="009E5D88">
        <w:trPr>
          <w:trHeight w:val="10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1351.լ)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Համայնքի կողմից կառավարվող բազմաբնակարան շենքերի ընդհանուր բաժնային սեփականության պահպանման պարտադիր նորմերի կատարման համար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E5D88" w:rsidRPr="004D42EC" w:rsidTr="009E5D88">
        <w:trPr>
          <w:trHeight w:val="13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1351.խ)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Համայնքային ենթակայության մանկապարտեզի ծառայությունից օգտվողների համար՝ համայնքի կողմից կամ համայնքի պատվերով մատուցված ծառայությունների դիմաց փոխհատուցման գումարի չափով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106,752.0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106,752.0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E5D88" w:rsidRPr="004D42EC" w:rsidTr="009E5D88">
        <w:trPr>
          <w:trHeight w:val="18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1351.ծ)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Համայնքային ենթակայության արտադպրոցական դաստիարակության հաստատությունների (երաժշտական, նկարչական և արվեստի դպրոցներ և այլն) ծառայություններից օգտվողների համար՝ համայնքի կողմից կամ համայնքի պատվերով մատուցված ծառայությունների դիմաց փոխհատուցման գումարի չափով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90,177.5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90,177.5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E5D88" w:rsidRPr="004D42EC" w:rsidTr="009E5D88">
        <w:trPr>
          <w:trHeight w:val="18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1351.կ)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Համայնքի վարչական տարածքում, սակայն համայնքի բնակավայրերից դուրս գտնվող՝ ավագանու որոշմամբ հանրային հանգստի վայր սահմանված և համայնքի կողմից կամ համայնքի պատվերով որպես հանրային հանգստի վայր կահավորված տարածքում ընտանեկան կամ գործնական միջոցառումներ անցկացնելու համար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E5D88" w:rsidRPr="004D42EC" w:rsidTr="009E5D88">
        <w:trPr>
          <w:trHeight w:val="10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1351.հ)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Համայնքային սեփականություն հանդիսացող պատմության և մշակույթի անշարժ հուշարձանների և համայնքային ենթակայության թանգարանների մուտքի համար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25,140.0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25,140.0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E5D88" w:rsidRPr="004D42EC" w:rsidTr="009E5D88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1351.ձ)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Ավտոկայանատեղում կայանելու համար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E5D88" w:rsidRPr="004D42EC" w:rsidTr="009E5D88">
        <w:trPr>
          <w:trHeight w:val="5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1351.ղ)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Համայնքի արխիվից փաստաթղթերի պատճեններ տրամադրելու համար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90.0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90.0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E5D88" w:rsidRPr="004D42EC" w:rsidTr="009E5D88">
        <w:trPr>
          <w:trHeight w:val="8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lastRenderedPageBreak/>
              <w:t>1352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Համայնքի վարչական տարածքում ինքնակամ կառուցված շենքերի, շինությունների օրինականացման համար վճարներ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60,000.0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60,000.0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E5D88" w:rsidRPr="004D42EC" w:rsidTr="009E5D88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1353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Այլ տեղական վճարներ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E5D88" w:rsidRPr="004D42EC" w:rsidTr="009E5D88">
        <w:trPr>
          <w:trHeight w:val="5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1360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3.6 Մուտքեր տույժերից, տուգանքներից      (տող 1361 + տող 1362)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7431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8,750.0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8,750.0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E5D88" w:rsidRPr="004D42EC" w:rsidTr="009E5D88">
        <w:trPr>
          <w:trHeight w:val="10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1361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թվում`   Վարչական իրավախախտումների համար տեղական ինքնակառավարման մարմինների կողմից պատասխանատվության միջոցների կիրառումից եկամուտներ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8,750.0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8,750.0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E5D88" w:rsidRPr="004D42EC" w:rsidTr="009E5D88">
        <w:trPr>
          <w:trHeight w:val="8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1362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Մուտքեր համայնքի բյուջեի նկատմամբ ստանձնած պայմանագրային պարտավորությունների չկատարման դիմաց գանձվող տույժերից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E5D88" w:rsidRPr="004D42EC" w:rsidTr="009E5D88">
        <w:trPr>
          <w:trHeight w:val="5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1370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3.7 Ընթացիկ ոչ պաշտոնական դրամաշնորհներ       (տող 1371 + տող 1372)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7441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E5D88" w:rsidRPr="004D42EC" w:rsidTr="009E5D88">
        <w:trPr>
          <w:trHeight w:val="24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1371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թվում`   Ֆիզիկական անձանց և կազմակերպությունների նվիրաբերությունից համայնքին, վերջինիս ենթակա բյուջետային հիմնարկների տնօրինմանն անցած գույքի (հիմնական միջոց կամ ոչ նյութական ակտիվ չհանդիսացող) իրացումից և դրամական միջոցներից ընթացիկ ծախսերի ֆինանսավորման համար համայնքի բյուջե ստացված մուտքեր` տրամադրված արտաքին աղբյուրներից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E5D88" w:rsidRPr="004D42EC" w:rsidTr="009E5D88">
        <w:trPr>
          <w:trHeight w:val="21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1372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Ֆիզիկական անձանց և կազմակերպությունների նվիրաբերությունից համայնքին, վերջինիս ենթակա բյուջետային հիմնարկների տնօրինմանն անցած գույքի (հիմնական միջոց կամ ոչ նյութական ակտիվ չհանդիսացող) իրացումից և դրամական միջոցներից ընթացիկ ծախսերի ֆինանսավորման համար համայնքի բյուջե ստացված մուտքեր` տրամադրված ներքին աղբյուրներից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E5D88" w:rsidRPr="004D42EC" w:rsidTr="009E5D88">
        <w:trPr>
          <w:trHeight w:val="5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1380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3.8 Կապիտալ ոչ պաշտոնական դրամաշնորհներ    (տող 1381 + տող 1382)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7442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9E5D88" w:rsidRPr="004D42EC" w:rsidTr="009E5D88">
        <w:trPr>
          <w:trHeight w:val="27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lastRenderedPageBreak/>
              <w:t>1381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88" w:rsidRPr="004D42EC" w:rsidRDefault="005045C9" w:rsidP="009E5D88">
            <w:pPr>
              <w:widowControl/>
              <w:rPr>
                <w:rFonts w:ascii="Calibri" w:eastAsia="Times New Roman" w:hAnsi="Calibri" w:cs="Calibri"/>
                <w:color w:val="auto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eastAsia="Times New Roman" w:hAnsi="Calibri" w:cs="Calibri"/>
                <w:noProof/>
                <w:lang w:val="ru-RU" w:eastAsia="ru-RU" w:bidi="ar-SA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2914650</wp:posOffset>
                  </wp:positionH>
                  <wp:positionV relativeFrom="paragraph">
                    <wp:posOffset>1190625</wp:posOffset>
                  </wp:positionV>
                  <wp:extent cx="209550" cy="285750"/>
                  <wp:effectExtent l="0" t="0" r="0" b="0"/>
                  <wp:wrapNone/>
                  <wp:docPr id="2" name="TextBox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extBox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918"/>
            </w:tblGrid>
            <w:tr w:rsidR="009E5D88" w:rsidRPr="004D42EC" w:rsidTr="009C20EF">
              <w:trPr>
                <w:trHeight w:val="2700"/>
                <w:tblCellSpacing w:w="0" w:type="dxa"/>
              </w:trPr>
              <w:tc>
                <w:tcPr>
                  <w:tcW w:w="3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E5D88" w:rsidRPr="004D42EC" w:rsidRDefault="009E5D88" w:rsidP="009E5D88">
                  <w:pPr>
                    <w:widowControl/>
                    <w:rPr>
                      <w:rFonts w:ascii="GHEA Grapalat" w:eastAsia="Times New Roman" w:hAnsi="GHEA Grapalat" w:cs="Calibri"/>
                      <w:color w:val="auto"/>
                      <w:sz w:val="20"/>
                      <w:szCs w:val="20"/>
                      <w:lang w:val="en-US" w:eastAsia="en-US" w:bidi="ar-SA"/>
                    </w:rPr>
                  </w:pPr>
                  <w:r w:rsidRPr="004D42EC">
                    <w:rPr>
                      <w:rFonts w:ascii="GHEA Grapalat" w:eastAsia="Times New Roman" w:hAnsi="GHEA Grapalat" w:cs="Calibri"/>
                      <w:color w:val="auto"/>
                      <w:sz w:val="20"/>
                      <w:szCs w:val="20"/>
                      <w:lang w:val="en-US" w:eastAsia="en-US" w:bidi="ar-SA"/>
                    </w:rPr>
                    <w:t>այդ թվում`                                                                              Նվիրատվության, ժառանգության իրավունքով  ֆիզիկական անձանցից և կազմակերպություններից համայնքին, վերջինիս ենթակա բյուջետային հիմնարկների տնօրինմանն անցած գույքի (հիմնական միջոց կամ ոչ նյութական ակտիվ չհանդիսացող) իրացումից և դրամական միջոցներից կապիտալ ծախսերի ֆինանսավորման համար համայնքի բյուջե ստացված մուտքեր` տրամադրված արտաքին աղբյուրներից</w:t>
                  </w:r>
                </w:p>
              </w:tc>
            </w:tr>
          </w:tbl>
          <w:p w:rsidR="009E5D88" w:rsidRPr="004D42EC" w:rsidRDefault="009E5D88" w:rsidP="009E5D88">
            <w:pPr>
              <w:widowControl/>
              <w:rPr>
                <w:rFonts w:ascii="Calibri" w:eastAsia="Times New Roman" w:hAnsi="Calibri" w:cs="Calibri"/>
                <w:color w:val="auto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9E5D88" w:rsidRPr="004D42EC" w:rsidTr="009E5D88">
        <w:trPr>
          <w:trHeight w:val="24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1382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Նվիրատվության, ժառանգության իրավունքով  ֆիզիկական անձանցից և կազմակերպություններից համայնքին, վերջինիս ենթակա բյուջետային հիմնարկների տնօրինմանն անցած գույքի (հիմնական միջոց կամ ոչ նյութական ակտիվ չհանդիսացող) իրացումից և դրամական միջոցներից կապիտալ ծախսերի իրականացման համար համայնքի բյուջե ստացված մուտքեր` տրամադրված ներքին աղբյուրներից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9E5D88" w:rsidRPr="004D42EC" w:rsidTr="009E5D88">
        <w:trPr>
          <w:trHeight w:val="5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1390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3.9 Այլ եկամուտներ   (տող 1391 + տող 1392 + տող 1393)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7452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21,600.0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21,600.0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346,884.7</w:t>
            </w:r>
          </w:p>
        </w:tc>
      </w:tr>
      <w:tr w:rsidR="009E5D88" w:rsidRPr="004D42EC" w:rsidTr="009E5D88">
        <w:trPr>
          <w:trHeight w:val="5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1391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այդ թվում`  Համայնքի գույքին պատճառած վնասների փոխհատուցումից մուտքեր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9E5D88" w:rsidRPr="004D42EC" w:rsidTr="009E5D88">
        <w:trPr>
          <w:trHeight w:val="5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1392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Վարչական բյուջեի պահուստային ֆոնդից ֆոնդային բյուջե կատարվող հատկացումներից մուտքեր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346,884.7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346,884.7</w:t>
            </w:r>
          </w:p>
        </w:tc>
      </w:tr>
      <w:tr w:rsidR="009E5D88" w:rsidRPr="004D42EC" w:rsidTr="009E5D88">
        <w:trPr>
          <w:trHeight w:val="8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1393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Օրենքով և իրավական այլ ակտերով սահմանված` համայնքի բյուջեի մուտքագրման ենթակա այլ եկամուտներ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21,600.0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21,600.0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D88" w:rsidRPr="004D42EC" w:rsidRDefault="009E5D88" w:rsidP="009E5D88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D42EC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</w:tbl>
    <w:p w:rsidR="00000CFE" w:rsidRPr="004D42EC" w:rsidRDefault="00000CFE" w:rsidP="00000CFE">
      <w:pPr>
        <w:ind w:left="-540"/>
        <w:jc w:val="center"/>
        <w:rPr>
          <w:rFonts w:ascii="GHEA Grapalat" w:hAnsi="GHEA Grapalat"/>
          <w:color w:val="auto"/>
          <w:lang w:val="en-US"/>
        </w:rPr>
      </w:pPr>
    </w:p>
    <w:p w:rsidR="00000CFE" w:rsidRPr="004D42EC" w:rsidRDefault="00000CFE" w:rsidP="00000CFE">
      <w:pPr>
        <w:ind w:left="-540"/>
        <w:jc w:val="center"/>
        <w:rPr>
          <w:rFonts w:ascii="GHEA Grapalat" w:hAnsi="GHEA Grapalat"/>
          <w:color w:val="auto"/>
          <w:lang w:val="en-US"/>
        </w:rPr>
      </w:pPr>
    </w:p>
    <w:p w:rsidR="00000CFE" w:rsidRPr="004D42EC" w:rsidRDefault="00000CFE" w:rsidP="00000CFE">
      <w:pPr>
        <w:ind w:left="-540"/>
        <w:jc w:val="center"/>
        <w:rPr>
          <w:rFonts w:ascii="GHEA Grapalat" w:hAnsi="GHEA Grapalat"/>
          <w:color w:val="auto"/>
          <w:lang w:val="en-US"/>
        </w:rPr>
      </w:pPr>
    </w:p>
    <w:p w:rsidR="00BC5D6C" w:rsidRPr="004D42EC" w:rsidRDefault="00BC5D6C" w:rsidP="00000CFE">
      <w:pPr>
        <w:ind w:left="-540"/>
        <w:jc w:val="center"/>
        <w:rPr>
          <w:rFonts w:ascii="GHEA Grapalat" w:hAnsi="GHEA Grapalat"/>
          <w:color w:val="auto"/>
          <w:lang w:val="en-US"/>
        </w:rPr>
      </w:pPr>
    </w:p>
    <w:p w:rsidR="00BC5D6C" w:rsidRPr="004D42EC" w:rsidRDefault="00BC5D6C" w:rsidP="00000CFE">
      <w:pPr>
        <w:ind w:left="-540"/>
        <w:jc w:val="center"/>
        <w:rPr>
          <w:rFonts w:ascii="GHEA Grapalat" w:hAnsi="GHEA Grapalat"/>
          <w:color w:val="auto"/>
          <w:lang w:val="en-US"/>
        </w:rPr>
      </w:pPr>
    </w:p>
    <w:p w:rsidR="00BC5D6C" w:rsidRPr="004D42EC" w:rsidRDefault="00BC5D6C" w:rsidP="00000CFE">
      <w:pPr>
        <w:ind w:left="-540"/>
        <w:jc w:val="center"/>
        <w:rPr>
          <w:rFonts w:ascii="GHEA Grapalat" w:hAnsi="GHEA Grapalat"/>
          <w:color w:val="auto"/>
          <w:lang w:val="en-US"/>
        </w:rPr>
      </w:pPr>
    </w:p>
    <w:p w:rsidR="00BC5D6C" w:rsidRPr="004D42EC" w:rsidRDefault="00BC5D6C" w:rsidP="00000CFE">
      <w:pPr>
        <w:ind w:left="-540"/>
        <w:jc w:val="center"/>
        <w:rPr>
          <w:rFonts w:ascii="GHEA Grapalat" w:hAnsi="GHEA Grapalat"/>
          <w:color w:val="auto"/>
          <w:lang w:val="en-US"/>
        </w:rPr>
      </w:pPr>
    </w:p>
    <w:p w:rsidR="00BC5D6C" w:rsidRPr="004D42EC" w:rsidRDefault="00BC5D6C" w:rsidP="00000CFE">
      <w:pPr>
        <w:ind w:left="-540"/>
        <w:jc w:val="center"/>
        <w:rPr>
          <w:rFonts w:ascii="GHEA Grapalat" w:hAnsi="GHEA Grapalat"/>
          <w:color w:val="auto"/>
          <w:lang w:val="en-US"/>
        </w:rPr>
      </w:pPr>
    </w:p>
    <w:p w:rsidR="00BC5D6C" w:rsidRPr="004D42EC" w:rsidRDefault="00BC5D6C" w:rsidP="00000CFE">
      <w:pPr>
        <w:ind w:left="-540"/>
        <w:jc w:val="center"/>
        <w:rPr>
          <w:rFonts w:ascii="GHEA Grapalat" w:hAnsi="GHEA Grapalat"/>
          <w:color w:val="auto"/>
          <w:lang w:val="en-US"/>
        </w:rPr>
      </w:pPr>
    </w:p>
    <w:p w:rsidR="00BC5D6C" w:rsidRPr="004D42EC" w:rsidRDefault="00BC5D6C" w:rsidP="00000CFE">
      <w:pPr>
        <w:ind w:left="-540"/>
        <w:jc w:val="center"/>
        <w:rPr>
          <w:rFonts w:ascii="GHEA Grapalat" w:hAnsi="GHEA Grapalat"/>
          <w:color w:val="auto"/>
          <w:lang w:val="en-US"/>
        </w:rPr>
      </w:pPr>
    </w:p>
    <w:p w:rsidR="00BC5D6C" w:rsidRPr="004D42EC" w:rsidRDefault="00BC5D6C" w:rsidP="00000CFE">
      <w:pPr>
        <w:ind w:left="-540"/>
        <w:jc w:val="center"/>
        <w:rPr>
          <w:rFonts w:ascii="GHEA Grapalat" w:hAnsi="GHEA Grapalat"/>
          <w:color w:val="auto"/>
          <w:lang w:val="en-US"/>
        </w:rPr>
      </w:pPr>
    </w:p>
    <w:p w:rsidR="00BC5D6C" w:rsidRPr="004D42EC" w:rsidRDefault="00BC5D6C" w:rsidP="00000CFE">
      <w:pPr>
        <w:ind w:left="-540"/>
        <w:jc w:val="center"/>
        <w:rPr>
          <w:rFonts w:ascii="GHEA Grapalat" w:hAnsi="GHEA Grapalat"/>
          <w:color w:val="auto"/>
          <w:lang w:val="en-US"/>
        </w:rPr>
      </w:pPr>
    </w:p>
    <w:p w:rsidR="00BC5D6C" w:rsidRPr="004D42EC" w:rsidRDefault="00BC5D6C" w:rsidP="00000CFE">
      <w:pPr>
        <w:ind w:left="-540"/>
        <w:jc w:val="center"/>
        <w:rPr>
          <w:rFonts w:ascii="GHEA Grapalat" w:hAnsi="GHEA Grapalat"/>
          <w:color w:val="auto"/>
          <w:lang w:val="en-US"/>
        </w:rPr>
      </w:pPr>
    </w:p>
    <w:p w:rsidR="00000CFE" w:rsidRPr="004D42EC" w:rsidRDefault="00000CFE" w:rsidP="00000CFE">
      <w:pPr>
        <w:ind w:left="-540"/>
        <w:jc w:val="center"/>
        <w:rPr>
          <w:rFonts w:ascii="GHEA Grapalat" w:hAnsi="GHEA Grapalat"/>
          <w:color w:val="auto"/>
          <w:lang w:val="en-US"/>
        </w:rPr>
      </w:pPr>
      <w:r w:rsidRPr="004D42EC">
        <w:rPr>
          <w:rFonts w:ascii="GHEA Grapalat" w:hAnsi="GHEA Grapalat"/>
          <w:color w:val="auto"/>
          <w:lang w:val="en-US"/>
        </w:rPr>
        <w:lastRenderedPageBreak/>
        <w:t>ՀԱՏՎԱԾ 2</w:t>
      </w:r>
    </w:p>
    <w:p w:rsidR="00000CFE" w:rsidRPr="004D42EC" w:rsidRDefault="00000CFE" w:rsidP="00000CFE">
      <w:pPr>
        <w:ind w:left="-540"/>
        <w:jc w:val="center"/>
        <w:rPr>
          <w:rFonts w:ascii="GHEA Grapalat" w:hAnsi="GHEA Grapalat"/>
          <w:color w:val="auto"/>
          <w:lang w:val="en-US"/>
        </w:rPr>
      </w:pPr>
      <w:r w:rsidRPr="004D42EC">
        <w:rPr>
          <w:rFonts w:ascii="GHEA Grapalat" w:hAnsi="GHEA Grapalat"/>
          <w:color w:val="auto"/>
          <w:lang w:val="en-US"/>
        </w:rPr>
        <w:t>ՀԱՄԱՅՆՔԻ ԲՅՈՒՋԵԻ ԾԱԽՍԵՐԸ` ԸՍՏ ԲՅՈՒՋԵՏԱՅԻՆ ԾԱԽՍԵՐԻ ԳՈՐԾԱՌԱԿԱՆ ԴԱՍԱԿԱՐԳՄԱՆ</w:t>
      </w:r>
    </w:p>
    <w:p w:rsidR="00000CFE" w:rsidRPr="004D42EC" w:rsidRDefault="00000CFE" w:rsidP="00000CFE">
      <w:pPr>
        <w:ind w:left="-540"/>
        <w:jc w:val="right"/>
        <w:rPr>
          <w:rFonts w:ascii="GHEA Grapalat" w:hAnsi="GHEA Grapalat"/>
          <w:color w:val="auto"/>
          <w:sz w:val="20"/>
          <w:szCs w:val="20"/>
          <w:lang w:val="en-US"/>
        </w:rPr>
      </w:pPr>
      <w:r w:rsidRPr="004D42EC">
        <w:rPr>
          <w:rFonts w:ascii="GHEA Grapalat" w:hAnsi="GHEA Grapalat"/>
          <w:color w:val="auto"/>
          <w:sz w:val="20"/>
          <w:szCs w:val="20"/>
          <w:lang w:val="en-US"/>
        </w:rPr>
        <w:t>հազար դրամ</w:t>
      </w:r>
    </w:p>
    <w:tbl>
      <w:tblPr>
        <w:tblW w:w="10526" w:type="dxa"/>
        <w:jc w:val="center"/>
        <w:tblInd w:w="93" w:type="dxa"/>
        <w:tblLayout w:type="fixed"/>
        <w:tblLook w:val="04A0"/>
      </w:tblPr>
      <w:tblGrid>
        <w:gridCol w:w="688"/>
        <w:gridCol w:w="557"/>
        <w:gridCol w:w="314"/>
        <w:gridCol w:w="314"/>
        <w:gridCol w:w="3782"/>
        <w:gridCol w:w="1606"/>
        <w:gridCol w:w="1617"/>
        <w:gridCol w:w="1648"/>
      </w:tblGrid>
      <w:tr w:rsidR="004C24D2" w:rsidRPr="004C24D2" w:rsidTr="004C24D2">
        <w:trPr>
          <w:trHeight w:val="345"/>
          <w:jc w:val="center"/>
        </w:trPr>
        <w:tc>
          <w:tcPr>
            <w:tcW w:w="68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7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Ընդամենը</w:t>
            </w:r>
          </w:p>
        </w:tc>
        <w:tc>
          <w:tcPr>
            <w:tcW w:w="3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</w:t>
            </w:r>
          </w:p>
        </w:tc>
      </w:tr>
      <w:tr w:rsidR="004C24D2" w:rsidRPr="004C24D2" w:rsidTr="004C24D2">
        <w:trPr>
          <w:trHeight w:val="555"/>
          <w:jc w:val="center"/>
        </w:trPr>
        <w:tc>
          <w:tcPr>
            <w:tcW w:w="688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3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(ս.7+ս.8)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վարչական բյուջե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ֆոնդային բյուջե</w:t>
            </w:r>
          </w:p>
        </w:tc>
      </w:tr>
      <w:tr w:rsidR="004C24D2" w:rsidRPr="004C24D2" w:rsidTr="004C24D2">
        <w:trPr>
          <w:trHeight w:val="360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</w:t>
            </w:r>
          </w:p>
        </w:tc>
      </w:tr>
      <w:tr w:rsidR="004C24D2" w:rsidRPr="004C24D2" w:rsidTr="004C24D2">
        <w:trPr>
          <w:trHeight w:val="166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2000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 xml:space="preserve"> X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X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X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en-US" w:eastAsia="en-US" w:bidi="ar-SA"/>
              </w:rPr>
              <w:t>ԸՆԴԱՄԵՆԸ ԾԱԽՍԵՐ (տող2100+տող2200+տող2300+տող2400+տող2500+տող2600+ տող2700+տող2800+տող2900+տող3000+տող3100)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4,491,354.2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4,491,354.2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346,884.7</w:t>
            </w:r>
          </w:p>
        </w:tc>
      </w:tr>
      <w:tr w:rsidR="004C24D2" w:rsidRPr="004C24D2" w:rsidTr="004C24D2">
        <w:trPr>
          <w:trHeight w:val="1320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2100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en-US" w:eastAsia="en-US" w:bidi="ar-SA"/>
              </w:rPr>
              <w:t xml:space="preserve">ԸՆԴՀԱՆՈՒՐ ԲՆՈՒՅԹԻ ՀԱՆՐԱՅԻՆ ԾԱՌԱՅՈՒԹՅՈՒՆՆԵՐ (տող2110+տող2120+տող2130+տող2140+տող2150+տող2160+տող2170+տող2180)                                                                                       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748,170.9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721,010.9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27,160.0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այդ թվում`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1080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2110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Օրենսդիր և գործադիր մարմիններ, պետական կառավարում, </w:t>
            </w:r>
            <w:r w:rsidRPr="004C24D2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‎</w:t>
            </w:r>
            <w:r w:rsidRPr="004C24D2">
              <w:rPr>
                <w:rFonts w:ascii="GHEA Grapalat" w:eastAsia="Times New Roman" w:hAnsi="GHEA Grapalat" w:cs="GHEA Grapalat"/>
                <w:color w:val="auto"/>
                <w:sz w:val="18"/>
                <w:szCs w:val="18"/>
                <w:lang w:val="en-US" w:eastAsia="en-US" w:bidi="ar-SA"/>
              </w:rPr>
              <w:t>ֆինանսական և</w:t>
            </w: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հարկաբյուջետային հարաբերություններ, արտաքին հարաբերություններ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626,010.9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611,010.9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15,000.0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540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2111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Օրենսդիր և գործադիր մարմիններ,պետական կառավարում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626,010.9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611,010.9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15,000.0</w:t>
            </w:r>
          </w:p>
        </w:tc>
      </w:tr>
      <w:tr w:rsidR="004C24D2" w:rsidRPr="004C24D2" w:rsidTr="004C24D2">
        <w:trPr>
          <w:trHeight w:val="540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2112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Ֆինանսական և հարկաբյուջետային հարաբերություններ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2113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Արտաքին հարաբերություններ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2120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Արտաքին տնտեսական օգնություն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2121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Արտաքին տնտեսական աջակցություն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540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2122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Միջազգային կազմակերպությունների միջոցով տրամադրվող տնտեսական օգնություն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2130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Ընդհանուր բնույթի ծառայություններ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540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2131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Աշխատակազմի /կադրերի/ գծով ընդհանուր բնույթի ծառայություններ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540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2132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Ծրագրման և վիճակագրական ընդհանուր ծառայություններ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2133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Ընդհանուր բնույթի այլ ծառայություններ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2140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Ընդհանուր բնույթի հետազոտական </w:t>
            </w: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lastRenderedPageBreak/>
              <w:t>աշխատանք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lastRenderedPageBreak/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lastRenderedPageBreak/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2141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Ընդհանուր բնույթի հետազոտական աշխատանք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810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2150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Ընդհանուր բնույթի հանրային ծառայությունների գծով հետազոտական և նախագծային աշխատանքներ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17,160.0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5,000.0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12,160.0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810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2151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Ընդհանուր բնույթի հանրային ծառայություններ գծով հետազոտական և նախագծային աշխատանքներ 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17,160.0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5,000.0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12,160.0</w:t>
            </w:r>
          </w:p>
        </w:tc>
      </w:tr>
      <w:tr w:rsidR="004C24D2" w:rsidRPr="004C24D2" w:rsidTr="004C24D2">
        <w:trPr>
          <w:trHeight w:val="540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2160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Ընդհանուր բնույթի հանրային ծառայություններ (այլ դասերին չպատկանող)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105,000.0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105,000.0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540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2161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Ընդհանուր բնույթի հանրային ծառայություններ (այլ դասերին չպատկանող)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105,000.0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105,000.0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2170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Պետական պարտքի գծով գործառնություններ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2171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Պետական պարտքի գծով գործառնություններ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810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2180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Կառավարության տարբեր մակարդակների միջև իրականացվող ընդհանուր բնույթի տրանսֆերտներ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810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2181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Կառավարության տարբեր մակարդակների միջև իրականացվող ընդհանուր բնույթի տրանսֆերտներ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2182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 դրամաշնորհներ ՀՀ պետական բյուջեին 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540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2183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 դրամաշնորհներ ՀՀ այլ համայնքերի բյուջեներին 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2185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990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2200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en-US" w:eastAsia="en-US" w:bidi="ar-SA"/>
              </w:rPr>
              <w:t>ՊԱՇՏՊԱՆՈՒԹՅՈՒՆ (տող2210+2220+տող2230+տող2240+տող2250)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2,400.0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2,400.0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այդ թվում`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2210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Ռազմական պաշտպանություն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2211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Ռազմական պաշտպանություն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2220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Քաղաքացիական պաշտպանություն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2221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Քաղաքացիական պաշտպանություն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lastRenderedPageBreak/>
              <w:t>2230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Արտաքին ռազմական օգնություն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2231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Արտաքին ռազմական օգնություն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540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2240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Հետազոտական և նախագծային աշխատանքներ պաշտպանության ոլորտում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540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2241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Հետազոտական և նախագծային աշխատանքներ պաշտպանության ոլորտում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2250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Պաշտպանություն (այլ դասերին չպատկանող)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2,400.0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2,400.0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2251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Պաշտպանություն (այլ դասերին չպատկանող)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2,400.0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2,400.0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4C24D2" w:rsidRPr="004C24D2" w:rsidTr="004C24D2">
        <w:trPr>
          <w:trHeight w:val="1080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2300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ՀԱՍԱՐԱԿԱԿԱՆ ԿԱՐԳ, ԱՆՎՏԱՆԳՈՒԹՅՈՒՆ և ԴԱՏԱԿԱՆ ԳՈՐԾՈՒՆԵՈՒԹՅՈՒՆ (տող2310+տող2320+տող2330+տող2340+տող2350+տող2360+տող2370)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այդ թվում`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2310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Հասարակական կարգ և անվտանգություն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2311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Ոստիկանություն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2312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Ազգային անվտանգություն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2313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Պետական պահպանություն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2320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Փրկարար ծառայություն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2321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Փրկարար ծառայություն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540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2330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Դատական գործունեություն և իրավական պաշտպանություն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2331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Դատարաններ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2332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Իրավական պաշտպանություն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2340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Դատախազություն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2341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Դատախազություն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2350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Կալանավայրեր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2351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Կալանավայրեր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810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2360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Հետազոտական ու նախագծային աշխատանքներ հասարակական կարգի և անվտանգության ոլորտում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810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lastRenderedPageBreak/>
              <w:t>2361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Հետազոտական ու նախագծային աշխատանքներ հասարակական կարգի և անվտանգության ոլորտում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540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2370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Հասարակական կարգ և անվտանգություն  (այլ դասերին չպատկանող)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540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2371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Հասարակական կարգ և անվտանգություն (այլ դասերին չպատկանող)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810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2400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ՏՆՏԵՍԱԿԱՆ ՀԱՐԱԲԵՐՈՒԹՅՈՒՆՆԵՐ (տող2410+տող2420+տող2430+տող2440+տող2450+տող2460+տող2470+տող2480+տող2490)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216,781.4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132,740.6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84,040.8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այդ թվում`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540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2410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Ընդհանուր բնույթի տնտեսական, առևտրային և աշխատանքի գծով հարաբերություններ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540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2411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Ընդհանուր բնույթի տնտեսական և առևտրային հարաբերություններ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540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2412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Աշխատանքի հետ կապված ընդհանուր բնույթի հարաբերություններ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540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2420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Գյուղատնտեսություն, անտառային տնտեսություն, ձկնորսություն և որսորդություն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2421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Գյուղատնտեսություն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2422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Անտառային տնտեսություն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2423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Ձկնորսություն և որսորդություն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2424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Ոռոգում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2430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Վառելիք և էներգետիկա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2431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Քարածուխ  և այլ կարծր բնական վառելիք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2432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Նավթամթերք և բնական գազ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2433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Միջուկային վառելիք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2434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Վառելիքի այլ տեսակներ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2435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Էլեկտրաէներգիա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2436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6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Ոչ էլեկտրական էներգիա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540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2440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Լեռնաարդյունահանում, արդյունաբերություն և շինարարություն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540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2441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Հանքային ռեսուրսների արդյունահանում, բացառությամբ բնական վառելիքի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2442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Արդյունաբերություն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2443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Շինարարություն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2450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Տրանսպորտ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391,740.6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132,740.6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259,000.0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lastRenderedPageBreak/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2451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ճանապարհային տրանսպորտ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391,740.6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132,740.6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259,000.0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2452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Ջրային տրանսպորտ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2453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Երկաթուղային տրանսպորտ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2454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Օդային տրանսպորտ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2455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Խողովակաշարային և այլ տրանսպորտ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2460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Կապ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2461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Կապ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2470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Այլ բնագավառներ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540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2471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Մեծածախ և մանրածախ առևտուր, ապրանքների պահպանում և պահեստավորում 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2472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Հյուրանոցներ և հասարակական սննդի օբյեկտներ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2473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Զբոսաշրջություն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2474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Զարգացման բազմանպատակ ծրագրեր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540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2480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Տնտեսական հարաբերությունների գծով հետազոտական և նախագծային աշխատանքներ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810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2481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Ընդհանուր բնույթի տնտեսական, առևտրային և աշխատանքի հարցերի գծով հետազոտական և նախագծային աշխատանքներ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810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2482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Գյուղատնտեսության, անտառային տնտեսության, ձկնորսության և որսորդության գծով հետազոտական և նախագծային աշխատանքներ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540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2483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Վառելիքի և էներգետիկայի գծով հետազոտական և նախագծային աշխատանքներ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810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2484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Լեռնաարդյունահանման, արդյունաբերության և շինարարության գծով հետազոտական և նախագծային աշխատանքներ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540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2485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Տրանսպորտի գծով հետազոտական և նախագծային աշխատանքներ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540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2486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6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Կապի գծով հետազոտական և նախագծային աշխատանքներ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540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2487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7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Այլ բնագավառների գծով հետազոտական և նախագծային աշխատանքներ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540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2490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9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Տնտեսական հարաբերություններ (այլ դասերին չպատկանող)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-174,959.2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-174,959.2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540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2491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9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Տնտեսական հարաբերություններ (այլ դասերին չպատկանող)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-174,959.2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-174,959.2</w:t>
            </w:r>
          </w:p>
        </w:tc>
      </w:tr>
      <w:tr w:rsidR="004C24D2" w:rsidRPr="004C24D2" w:rsidTr="004C24D2">
        <w:trPr>
          <w:trHeight w:val="810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lastRenderedPageBreak/>
              <w:t>2500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ՇՐՋԱԿԱ ՄԻՋԱՎԱՅՐԻ ՊԱՇՏՊԱՆՈՒԹՅՈՒՆ (տող2510+տող2520+տող2530+տող2540+տող2550+տող2560)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698,448.8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682,448.8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16,000.0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այդ թվում`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2510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Աղբահանում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555,381.0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546,381.0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9,000.0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2511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Աղբահանում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555,381.0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546,381.0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9,000.0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2520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Կեղտաջրերի հեռացում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2521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Կեղտաջրերի հեռացում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2530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Շրջակա միջավայրի աղտոտման դեմ պայքար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2531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Շրջակա միջավայրի աղտոտման դեմ պայքար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540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2540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Կենսաբազմազանության և բնության  պաշտպանություն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540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2541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Կենսաբազմազանության և բնության  պաշտպանություն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540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2550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Շրջակա միջավայրի պաշտպանության գծով հետազոտական և նախագծային աշխատանքներ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540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2551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Շրջակա միջավայրի պաշտպանության գծով հետազոտական և նախագծային աշխատանքներ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540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2560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Շրջակա միջավայրի պաշտպանություն (այլ դասերին չպատկանող)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143,067.8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136,067.8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7,000.0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540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2561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Շրջակա միջավայրի պաշտպանություն (այլ դասերին չպատկանող)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143,067.8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136,067.8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7,000.0</w:t>
            </w:r>
          </w:p>
        </w:tc>
      </w:tr>
      <w:tr w:rsidR="004C24D2" w:rsidRPr="004C24D2" w:rsidTr="004C24D2">
        <w:trPr>
          <w:trHeight w:val="1080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2600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ԲՆԱԿԱՐԱՆԱՅԻՆ ՇԻՆԱՐԱՐՈՒԹՅՈՒՆ ԵՎ ԿՈՄՈՒՆԱԼ ԾԱՌԱՅՈՒԹՅՈՒՆ (տող3610+տող3620+տող3630+տող3640+տող3650+տող3660)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514,819.7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332,635.8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182,183.9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այդ թվում`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2610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Բնակարանային շինարարություն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2611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Բնակարանային շինարարություն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2620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Համայնքային զարգացում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2621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Համայնքային զարգացում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2630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Ջրամատակարարում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lastRenderedPageBreak/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2631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Ջրամատակարարում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2640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Փողոցների լուսավորում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173,400.0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155,000.0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18,400.0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2641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Փողոցների լուսավորում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173,400.0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155,000.0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18,400.0</w:t>
            </w:r>
          </w:p>
        </w:tc>
      </w:tr>
      <w:tr w:rsidR="004C24D2" w:rsidRPr="004C24D2" w:rsidTr="004C24D2">
        <w:trPr>
          <w:trHeight w:val="810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2650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Բնակարանային շինարարության և կոմունալ ծառայությունների գծով հետազոտական և նախագծային աշխատանքներ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810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2651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Բնակարանային շինարարության և կոմունալ ծառայությունների գծով հետազոտական և նախագծային աշխատանքներ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540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2660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Բնակարանային շինարարության և կոմունալ ծառայություններ (այլ դասերին չպատկանող)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341,419.7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177,635.8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163,783.9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540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2661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Բնակարանային շինարարության և կոմունալ ծառայություններ (այլ դասերին չպատկանող)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341,419.7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177,635.8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163,783.9</w:t>
            </w:r>
          </w:p>
        </w:tc>
      </w:tr>
      <w:tr w:rsidR="004C24D2" w:rsidRPr="004C24D2" w:rsidTr="004C24D2">
        <w:trPr>
          <w:trHeight w:val="810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2700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ԱՌՈՂՋԱՊԱՀՈՒԹՅՈՒՆ (տող2710+տող2720+տող2730+տող2740+տող2750+տող2760)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այդ թվում`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540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2710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Բժշկական ապրանքներ, սարքեր և սարքավորումներ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2711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Դեղագործական ապրանքներ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2712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Այլ բժշկական ապրանքներ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2713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Բժշկական սարքեր և սարքավորումներ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2720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Արտահիվանդանոցային ծառայություններ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2721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Ընդհանուր բնույթի բժշկական ծառայություններ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2722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Մասնագիտացված բժշկական ծառայություններ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2723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Ստոմատոլոգիական ծառայություններ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2724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Պարաբժշկական ծառայություններ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2730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Հիվանդանոցային ծառայություններ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540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2731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Ընդհանուր բնույթի հիվանդանոցային ծառայություններ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540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2732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Մասնագիտացված հիվանդանոցային ծառայություններ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540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lastRenderedPageBreak/>
              <w:t>2733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Բժշկական, մոր և մանկան կենտրոնների  ծառայություններ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540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2734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Հիվանդի խնամքի և առողջության վերականգնման տնային ծառայություններ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2740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Հանրային առողջապահական ծառայություններ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2741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Հանրային առողջապահական ծառայություններ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540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2750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Առողջապահության գծով հետազոտական և նախագծային աշխատանքներ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540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2751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Առողջապահության գծով հետազոտական և նախագծային աշխատանքներ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2760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Առողջապահություն (այլ դասերին չպատկանող)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540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2761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Առողջապահական հարակից ծառայություններ և ծրագրեր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2762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Առողջապահություն (այլ դասերին չպատկանող)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810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2800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ՀԱՆԳԻՍՏ, ՄՇԱԿՈՒՅԹ ԵՎ ԿՐՈՆ (տող2810+տող2820+տող2830+տող2840+տող2850+տող2860)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1,427,088.2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1,389,588.2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37,500.0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այդ թվում`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2810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Հանգստի և սպորտի ծառայություններ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617,164.9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617,164.9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2811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Հանգստի և սպորտի ծառայություններ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617,164.9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617,164.9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2820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Մշակութային ծառայություններ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760,723.3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723,223.3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37,500.0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2821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Գրադարաններ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57,597.4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57,597.4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2822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Թանգարաններ և ցուցասրահներ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76,950.6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76,950.6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2823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Մշակույթի տներ, ակումբներ, կենտրոններ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586,675.3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586,675.3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2824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Այլ մշակութային կազմակերպություններ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2825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Արվեստ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2826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6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Կինեմատոգրաֆիա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540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2827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7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Հուշարձանների և մշակույթային արժեքների վերականգնում և պահպանում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39,500.0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2,000.0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37,500.0</w:t>
            </w:r>
          </w:p>
        </w:tc>
      </w:tr>
      <w:tr w:rsidR="004C24D2" w:rsidRPr="004C24D2" w:rsidTr="004C24D2">
        <w:trPr>
          <w:trHeight w:val="810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2830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Ռադիո և հեռուստահաղորդումների հեռարձակման և հրատարակչական ծառայություններ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2831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Հեռուստառադիոհաղորդումներ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2832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Հրատարակչություններ, խմբագրություններ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lastRenderedPageBreak/>
              <w:t>2833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Տեղեկատվության ձեռքբերում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2840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Կրոնական և հասարակական այլ ծառայություններ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19,200.0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19,200.0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2841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Երիտասարդական ծրագրեր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540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2842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Քաղաքական կուսակցություններ, հասարակական կազմակերպություններ, արհմիություններ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19,200.0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19,200.0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2843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Կրոնական և հասարակական այլ ծառայություններ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540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2850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Հանգստի, մշակույթի և կրոնի գծով հետազոտական և նախագծային աշխատանքներ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540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2851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Հանգստի, մշակույթի և կրոնի գծով հետազոտական և նախագծային աշխատանքներ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540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2860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Հանգիստ, մշակույթ և կրոն (այլ դասերին չպատկանող)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30,000.0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30,000.0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540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2861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Հանգիստ, մշակույթ և կրոն (այլ դասերին չպատկանող)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30,000.0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30,000.0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810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2900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09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ԿՐԹՈՒԹՅՈՒՆ (տող2910+տող2920+տող2930+տող2940+տող2950+տող2960+տող2970+տող2980)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816,935.2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816,935.2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այդ թվում`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540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2910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09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Նախադպրոցական և տարրական ընդհանուր կրթություն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771,583.2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771,583.2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2911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09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Նախադպրոցական կրթություն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771,583.2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771,583.2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2912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09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Տարրական ընդհանուր կրթություն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2920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09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Միջնակարգ ընդհանուր կրթություն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2921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09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Հիմնական ընդհանուր կրթություն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2922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09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Միջնակարգ(լրիվ) ընդհանուր կրթություն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810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2930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09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Նախնական մասնագիտական (արհեստագործական) և միջին մասնագիտական կրթություն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540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2931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09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Նախնական մասնագիտական (արհեստագործական) կրթություն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2932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09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Միջին մասնագիտական կրթություն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2940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09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Բարձրագույն կրթություն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2941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09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Բարձրագույն մասնագիտական կրթություն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lastRenderedPageBreak/>
              <w:t>2942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09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Հետբուհական մասնագիտական կրթություն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2950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09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Ըստ մակարդակների չդասակարգվող կրթություն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2951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09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Արտադպրոցական դաստիարակություն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2952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09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Լրացուցիչ կրթություն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540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2960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09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Կրթությանը տրամադրվող օժանդակ ծառայություններ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45,352.0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45,352.0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540"/>
          <w:jc w:val="center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2961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09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Կրթությանը տրամադրվող օժանդակ ծառայություններ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45,352.0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45,352.0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4C24D2" w:rsidRPr="004C24D2" w:rsidTr="004C24D2">
        <w:trPr>
          <w:trHeight w:val="540"/>
          <w:jc w:val="center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2970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09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Կրթության ոլորտում հետազոտական և նախագծային աշխատանքներ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540"/>
          <w:jc w:val="center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2971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09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Կրթության ոլորտում հետազոտական և նախագծային աշխատանքներ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2980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09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Կրթություն (այլ դասերին չպատկանող)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2981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09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Կրթություն (այլ դասերին չպատկանող)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810"/>
          <w:jc w:val="center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3000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ՍՈՑԻԱԼԱԿԱՆ ՊԱՇՏՊԱՆՈՒԹՅՈՒՆ (տող3010+տող3020+տող3030+տող3040+տող3050+տող3060+տող3070+տող3080+տող3090)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66,710.0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66,710.0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այդ թվում`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3010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Վատառողջություն և անաշխատունակություն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3011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Վատառողջություն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3012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Անաշխատունակություն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3020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Ծերություն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3021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Ծերություն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3030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Հարազատին կորցրած անձինք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2,500.0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2,500.0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3031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Հարազատին կորցրած անձինք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2,500.0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2,500.0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3040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Ընտանիքի անդամներ և զավակներ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36,450.0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36,450.0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3041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Ընտանիքի անդամներ և զավակներ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36,450.0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36,450.0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3050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Գործազրկություն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3051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Գործազրկություն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3060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Բնակարանային ապահովում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1,260.0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1,260.0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lastRenderedPageBreak/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3061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Բնակարանային ապահովում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1,260.0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1,260.0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4C24D2" w:rsidRPr="004C24D2" w:rsidTr="004C24D2">
        <w:trPr>
          <w:trHeight w:val="540"/>
          <w:jc w:val="center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3070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Սոցիալական հատուկ արտոնություններ (այլ դասերին չպատկանող)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26,500.0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26,500.0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540"/>
          <w:jc w:val="center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3071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Սոցիալական հատուկ արտոնություններ (այլ դասերին չպատկանող)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26,500.0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26,500.0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4C24D2" w:rsidRPr="004C24D2" w:rsidTr="004C24D2">
        <w:trPr>
          <w:trHeight w:val="540"/>
          <w:jc w:val="center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3080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Սոցիալական պաշտպանության ոլորտում հետազոտական և նախագծային աշխատանքներ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540"/>
          <w:jc w:val="center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3081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Սոցիալական պաշտպանության ոլորտում հետազոտական և նախագծային աշխատանքներ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540"/>
          <w:jc w:val="center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3090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9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Սոցիալական պաշտպանություն (այլ դասերին չպատկանող)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540"/>
          <w:jc w:val="center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3091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9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Սոցիալական պաշտպանություն (այլ դասերին չպատկանող)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810"/>
          <w:jc w:val="center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3092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9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Սոցիալական պաշտպանությանը տրամադրվող օժադակ ծառայություններ (այլ դասերին չպատկանող)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540"/>
          <w:jc w:val="center"/>
        </w:trPr>
        <w:tc>
          <w:tcPr>
            <w:tcW w:w="6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3100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ՀԻՄՆԱԿԱՆ ԲԱԺԻՆՆԵՐԻՆ ՉԴԱՍՎՈՂ ՊԱՀՈՒՍՏԱՅԻՆ ՖՈՆԴԵՐ (տող3110)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346,884.7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346,884.7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այդ թվում`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540"/>
          <w:jc w:val="center"/>
        </w:trPr>
        <w:tc>
          <w:tcPr>
            <w:tcW w:w="688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3110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ՀՀ կառավարության և համայնքների պահուստային ֆոնդ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346,884.7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346,884.7</w:t>
            </w:r>
          </w:p>
        </w:tc>
      </w:tr>
      <w:tr w:rsidR="004C24D2" w:rsidRPr="004C24D2" w:rsidTr="004C24D2">
        <w:trPr>
          <w:trHeight w:val="345"/>
          <w:jc w:val="center"/>
        </w:trPr>
        <w:tc>
          <w:tcPr>
            <w:tcW w:w="688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4C24D2" w:rsidRPr="004C24D2" w:rsidTr="004C24D2">
        <w:trPr>
          <w:trHeight w:val="360"/>
          <w:jc w:val="center"/>
        </w:trPr>
        <w:tc>
          <w:tcPr>
            <w:tcW w:w="68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3112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ՀՀ համայնքների պահուստային ֆոնդ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346,884.7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346,884.7</w:t>
            </w:r>
          </w:p>
        </w:tc>
      </w:tr>
    </w:tbl>
    <w:p w:rsidR="00000CFE" w:rsidRPr="004D42EC" w:rsidRDefault="00000CFE" w:rsidP="00000CFE">
      <w:pPr>
        <w:ind w:left="-540"/>
        <w:rPr>
          <w:rFonts w:ascii="GHEA Grapalat" w:hAnsi="GHEA Grapalat"/>
          <w:color w:val="auto"/>
          <w:lang w:val="en-US"/>
        </w:rPr>
      </w:pPr>
    </w:p>
    <w:p w:rsidR="00454020" w:rsidRPr="004D42EC" w:rsidRDefault="00454020" w:rsidP="00FF7668">
      <w:pPr>
        <w:ind w:left="-540"/>
        <w:jc w:val="right"/>
        <w:rPr>
          <w:rFonts w:ascii="GHEA Grapalat" w:hAnsi="GHEA Grapalat"/>
          <w:color w:val="auto"/>
          <w:lang w:val="en-US"/>
        </w:rPr>
      </w:pPr>
    </w:p>
    <w:p w:rsidR="00ED5FA2" w:rsidRPr="004D42EC" w:rsidRDefault="00ED5FA2" w:rsidP="00FF7668">
      <w:pPr>
        <w:ind w:left="-540"/>
        <w:jc w:val="right"/>
        <w:rPr>
          <w:rFonts w:ascii="GHEA Grapalat" w:hAnsi="GHEA Grapalat"/>
          <w:color w:val="auto"/>
          <w:lang w:val="en-US"/>
        </w:rPr>
      </w:pPr>
    </w:p>
    <w:p w:rsidR="00ED5FA2" w:rsidRPr="004D42EC" w:rsidRDefault="00ED5FA2" w:rsidP="00FF7668">
      <w:pPr>
        <w:ind w:left="-540"/>
        <w:jc w:val="right"/>
        <w:rPr>
          <w:rFonts w:ascii="GHEA Grapalat" w:hAnsi="GHEA Grapalat"/>
          <w:color w:val="auto"/>
          <w:lang w:val="en-US"/>
        </w:rPr>
      </w:pPr>
    </w:p>
    <w:p w:rsidR="00ED5FA2" w:rsidRPr="004D42EC" w:rsidRDefault="00ED5FA2" w:rsidP="00FF7668">
      <w:pPr>
        <w:ind w:left="-540"/>
        <w:jc w:val="right"/>
        <w:rPr>
          <w:rFonts w:ascii="GHEA Grapalat" w:hAnsi="GHEA Grapalat"/>
          <w:color w:val="auto"/>
          <w:lang w:val="en-US"/>
        </w:rPr>
      </w:pPr>
    </w:p>
    <w:p w:rsidR="00ED5FA2" w:rsidRDefault="00ED5FA2" w:rsidP="00FF7668">
      <w:pPr>
        <w:ind w:left="-540"/>
        <w:jc w:val="right"/>
        <w:rPr>
          <w:rFonts w:ascii="GHEA Grapalat" w:hAnsi="GHEA Grapalat"/>
          <w:color w:val="auto"/>
          <w:lang w:val="en-US"/>
        </w:rPr>
      </w:pPr>
    </w:p>
    <w:p w:rsidR="00CE3755" w:rsidRDefault="00CE3755" w:rsidP="00FF7668">
      <w:pPr>
        <w:ind w:left="-540"/>
        <w:jc w:val="right"/>
        <w:rPr>
          <w:rFonts w:ascii="GHEA Grapalat" w:hAnsi="GHEA Grapalat"/>
          <w:color w:val="auto"/>
          <w:lang w:val="en-US"/>
        </w:rPr>
      </w:pPr>
    </w:p>
    <w:p w:rsidR="00CE3755" w:rsidRDefault="00CE3755" w:rsidP="00FF7668">
      <w:pPr>
        <w:ind w:left="-540"/>
        <w:jc w:val="right"/>
        <w:rPr>
          <w:rFonts w:ascii="GHEA Grapalat" w:hAnsi="GHEA Grapalat"/>
          <w:color w:val="auto"/>
          <w:lang w:val="en-US"/>
        </w:rPr>
      </w:pPr>
    </w:p>
    <w:p w:rsidR="00CE3755" w:rsidRDefault="00CE3755" w:rsidP="00FF7668">
      <w:pPr>
        <w:ind w:left="-540"/>
        <w:jc w:val="right"/>
        <w:rPr>
          <w:rFonts w:ascii="GHEA Grapalat" w:hAnsi="GHEA Grapalat"/>
          <w:color w:val="auto"/>
          <w:lang w:val="en-US"/>
        </w:rPr>
      </w:pPr>
    </w:p>
    <w:p w:rsidR="00CE3755" w:rsidRDefault="00CE3755" w:rsidP="00FF7668">
      <w:pPr>
        <w:ind w:left="-540"/>
        <w:jc w:val="right"/>
        <w:rPr>
          <w:rFonts w:ascii="GHEA Grapalat" w:hAnsi="GHEA Grapalat"/>
          <w:color w:val="auto"/>
          <w:lang w:val="en-US"/>
        </w:rPr>
      </w:pPr>
    </w:p>
    <w:p w:rsidR="00CE3755" w:rsidRDefault="00CE3755" w:rsidP="00FF7668">
      <w:pPr>
        <w:ind w:left="-540"/>
        <w:jc w:val="right"/>
        <w:rPr>
          <w:rFonts w:ascii="GHEA Grapalat" w:hAnsi="GHEA Grapalat"/>
          <w:color w:val="auto"/>
          <w:lang w:val="en-US"/>
        </w:rPr>
      </w:pPr>
    </w:p>
    <w:p w:rsidR="00CE3755" w:rsidRDefault="00CE3755" w:rsidP="00FF7668">
      <w:pPr>
        <w:ind w:left="-540"/>
        <w:jc w:val="right"/>
        <w:rPr>
          <w:rFonts w:ascii="GHEA Grapalat" w:hAnsi="GHEA Grapalat"/>
          <w:color w:val="auto"/>
          <w:lang w:val="en-US"/>
        </w:rPr>
      </w:pPr>
    </w:p>
    <w:p w:rsidR="00CE3755" w:rsidRPr="004D42EC" w:rsidRDefault="00CE3755" w:rsidP="00FF7668">
      <w:pPr>
        <w:ind w:left="-540"/>
        <w:jc w:val="right"/>
        <w:rPr>
          <w:rFonts w:ascii="GHEA Grapalat" w:hAnsi="GHEA Grapalat"/>
          <w:color w:val="auto"/>
          <w:lang w:val="en-US"/>
        </w:rPr>
      </w:pPr>
    </w:p>
    <w:p w:rsidR="00ED5FA2" w:rsidRPr="004D42EC" w:rsidRDefault="00ED5FA2" w:rsidP="00FF7668">
      <w:pPr>
        <w:ind w:left="-540"/>
        <w:jc w:val="right"/>
        <w:rPr>
          <w:rFonts w:ascii="GHEA Grapalat" w:hAnsi="GHEA Grapalat"/>
          <w:color w:val="auto"/>
          <w:lang w:val="en-US"/>
        </w:rPr>
      </w:pPr>
    </w:p>
    <w:p w:rsidR="00ED5FA2" w:rsidRPr="004D42EC" w:rsidRDefault="00ED5FA2" w:rsidP="00FF7668">
      <w:pPr>
        <w:ind w:left="-540"/>
        <w:jc w:val="right"/>
        <w:rPr>
          <w:rFonts w:ascii="GHEA Grapalat" w:hAnsi="GHEA Grapalat"/>
          <w:color w:val="auto"/>
          <w:lang w:val="en-US"/>
        </w:rPr>
      </w:pPr>
    </w:p>
    <w:p w:rsidR="00FF7668" w:rsidRPr="004D42EC" w:rsidRDefault="00FF7668" w:rsidP="00000CFE">
      <w:pPr>
        <w:ind w:left="-540"/>
        <w:jc w:val="center"/>
        <w:rPr>
          <w:rFonts w:ascii="GHEA Grapalat" w:hAnsi="GHEA Grapalat"/>
          <w:color w:val="auto"/>
          <w:lang w:val="en-US"/>
        </w:rPr>
      </w:pPr>
      <w:r w:rsidRPr="004D42EC">
        <w:rPr>
          <w:rFonts w:ascii="GHEA Grapalat" w:hAnsi="GHEA Grapalat"/>
          <w:color w:val="auto"/>
          <w:lang w:val="en-US"/>
        </w:rPr>
        <w:lastRenderedPageBreak/>
        <w:t>ՀԱՏՎԱԾ 3</w:t>
      </w:r>
    </w:p>
    <w:p w:rsidR="00FF7668" w:rsidRPr="004D42EC" w:rsidRDefault="00FF7668" w:rsidP="00000CFE">
      <w:pPr>
        <w:ind w:left="-540"/>
        <w:jc w:val="center"/>
        <w:rPr>
          <w:rFonts w:ascii="GHEA Grapalat" w:hAnsi="GHEA Grapalat"/>
          <w:color w:val="auto"/>
          <w:lang w:val="en-US"/>
        </w:rPr>
      </w:pPr>
      <w:r w:rsidRPr="004D42EC">
        <w:rPr>
          <w:rFonts w:ascii="GHEA Grapalat" w:hAnsi="GHEA Grapalat"/>
          <w:color w:val="auto"/>
          <w:lang w:val="en-US"/>
        </w:rPr>
        <w:t>ՀԱՄԱՅՆՔԻ ԲՅՈՒՋԵԻ ԾԱԽՍԵՐԸ` ԸՍՏ ԲՅՈՒՋԵՏԱՅԻՆ ԾԱԽՍԵՐԻ ՏՆՏԵՍԱԳԻՏԱԿԱՆ ԴԱՍԱԿԱՐԳՄԱՆ</w:t>
      </w:r>
    </w:p>
    <w:p w:rsidR="00FF7668" w:rsidRPr="004D42EC" w:rsidRDefault="00FF7668" w:rsidP="00000CFE">
      <w:pPr>
        <w:ind w:left="-540"/>
        <w:jc w:val="center"/>
        <w:rPr>
          <w:rFonts w:ascii="GHEA Grapalat" w:hAnsi="GHEA Grapalat"/>
          <w:color w:val="auto"/>
          <w:lang w:val="en-US"/>
        </w:rPr>
      </w:pPr>
    </w:p>
    <w:p w:rsidR="00FF7668" w:rsidRPr="004D42EC" w:rsidRDefault="00FF7668" w:rsidP="00ED5FA2">
      <w:pPr>
        <w:ind w:left="-540"/>
        <w:jc w:val="right"/>
        <w:rPr>
          <w:rFonts w:ascii="GHEA Grapalat" w:hAnsi="GHEA Grapalat"/>
          <w:color w:val="auto"/>
          <w:sz w:val="20"/>
          <w:lang w:val="en-US"/>
        </w:rPr>
      </w:pPr>
      <w:r w:rsidRPr="004D42EC">
        <w:rPr>
          <w:rFonts w:ascii="GHEA Grapalat" w:hAnsi="GHEA Grapalat"/>
          <w:color w:val="auto"/>
          <w:sz w:val="20"/>
          <w:lang w:val="en-US"/>
        </w:rPr>
        <w:t>հազար դրամ</w:t>
      </w:r>
    </w:p>
    <w:tbl>
      <w:tblPr>
        <w:tblW w:w="10337" w:type="dxa"/>
        <w:jc w:val="center"/>
        <w:tblInd w:w="-689" w:type="dxa"/>
        <w:tblLayout w:type="fixed"/>
        <w:tblLook w:val="04A0"/>
      </w:tblPr>
      <w:tblGrid>
        <w:gridCol w:w="859"/>
        <w:gridCol w:w="4376"/>
        <w:gridCol w:w="1006"/>
        <w:gridCol w:w="1406"/>
        <w:gridCol w:w="1486"/>
        <w:gridCol w:w="1204"/>
      </w:tblGrid>
      <w:tr w:rsidR="004C24D2" w:rsidRPr="004C24D2" w:rsidTr="0051205E">
        <w:trPr>
          <w:trHeight w:val="345"/>
          <w:jc w:val="center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Տողի NN  </w:t>
            </w:r>
          </w:p>
        </w:tc>
        <w:tc>
          <w:tcPr>
            <w:tcW w:w="53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Բյուջետային ծախսերի տնտեսագիտական դասակարգման հոդվածների </w:t>
            </w:r>
          </w:p>
        </w:tc>
        <w:tc>
          <w:tcPr>
            <w:tcW w:w="1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Ընդամենը (ս.5+ս.6)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թվում`</w:t>
            </w:r>
          </w:p>
        </w:tc>
      </w:tr>
      <w:tr w:rsidR="004C24D2" w:rsidRPr="004C24D2" w:rsidTr="0051205E">
        <w:trPr>
          <w:trHeight w:val="1155"/>
          <w:jc w:val="center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53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1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վարչական մաս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ֆոնդային մաս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</w:t>
            </w:r>
          </w:p>
        </w:tc>
      </w:tr>
      <w:tr w:rsidR="004C24D2" w:rsidRPr="004C24D2" w:rsidTr="0051205E">
        <w:trPr>
          <w:trHeight w:val="66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4000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en-US" w:eastAsia="en-US" w:bidi="ar-SA"/>
              </w:rPr>
              <w:t xml:space="preserve">    ԸՆԴԱՄԵՆԸ    ԾԱԽՍԵՐ               (տող4050+տող5000+տող 6000)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4,491,354.2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4,491,354.2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346,884.7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այդ թվում`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4C24D2" w:rsidRPr="004C24D2" w:rsidTr="0051205E">
        <w:trPr>
          <w:trHeight w:val="1275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4050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 xml:space="preserve">Ա.   ԸՆԹԱՑԻԿ  ԾԱԽՍԵՐ`                (տող4100+տող4200+տող4300+տող4400+տող4500+ տող4600+տող4700)                                                                                                                      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x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4,144,469.5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4,491,354.2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346,884.7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այդ թվում`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4C24D2" w:rsidRPr="004C24D2" w:rsidTr="0051205E">
        <w:trPr>
          <w:trHeight w:val="75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4100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1.1 ԱՇԽԱՏԱՆՔԻ ՎԱՐՁԱՏՐՈՒԹՅՈՒՆ (տող4110+տող4120+տող4130)                                                                    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x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1,120,387.5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1,120,387.5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այդ թվում`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4C24D2" w:rsidRPr="004C24D2" w:rsidTr="0051205E">
        <w:trPr>
          <w:trHeight w:val="54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4110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ԴՐԱՄՈՎ ՎՃԱՐՎՈՂ ԱՇԽԱՏԱՎԱՐՁԵՐ ԵՎ ՀԱՎԵԼԱՎՃԱՐՆԵՐ (տող4111+տող4112+ տող4114)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x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1,120,387.5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1,120,387.5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4111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-Աշխատողների աշխատավարձեր և հավելավճարներ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4111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1,120,387.5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1,120,387.5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4C24D2" w:rsidRPr="004C24D2" w:rsidTr="0051205E">
        <w:trPr>
          <w:trHeight w:val="54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4112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 Պարգևատրումներ, դրամական խրախուսումներ և հատուկ վճարներ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4112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4114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-Այլ վարձատրություններ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4115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4C24D2" w:rsidRPr="004C24D2" w:rsidTr="0051205E">
        <w:trPr>
          <w:trHeight w:val="54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4120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ԲՆԵՂԵՆ ԱՇԽԱՏԱՎԱՐՁԵՐ ԵՎ ՀԱՎԵԼԱՎՃԱՐՆԵՐ (տող4121)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x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4121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-Բնեղեն աշխատավարձեր և հավելավճարներ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4121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4C24D2" w:rsidRPr="004C24D2" w:rsidTr="0051205E">
        <w:trPr>
          <w:trHeight w:val="54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4130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ՓԱՍՏԱՑԻ ՍՈՑԻԱԼԱԿԱՆ ԱՊԱՀՈՎՈՒԹՅԱՆ ՎՃԱՐՆԵՐ (տող4131)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x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4131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-Սոցիալական ապահովության վճարներ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4131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4C24D2" w:rsidRPr="004C24D2" w:rsidTr="0051205E">
        <w:trPr>
          <w:trHeight w:val="108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4200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1.2 ԾԱՌԱՅՈՒԹՅՈՒՆՆԵՐԻ ԵՎ ԱՊՐԱՆՔՆԵՐԻ ՁԵՌՔ ԲԵՐՈՒՄ (տող4210+տող4220+տող4230+տող4240+տող4250+տող4260)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x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682,618.6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682,618.6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այդ թվում`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4C24D2" w:rsidRPr="004C24D2" w:rsidTr="0051205E">
        <w:trPr>
          <w:trHeight w:val="81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4210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ՇԱՐՈՒՆԱԿԱԿԱՆ ԾԱԽՍԵՐ (տող4211+տող4212+տող4213+տող4214+տող4215+տող4216+տող4217)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x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232,150.1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232,150.1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lastRenderedPageBreak/>
              <w:t> 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4211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-Գործառնական և բանկային ծառայությունների ծախսեր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4211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4212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-Էներգետիկ  ծառայություններ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4212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171,180.1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171,180.1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4213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-Կոմունալ ծառայություններ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4213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39,800.0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39,800.0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4214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-Կապի ծառայություններ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4214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6,200.0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6,200.0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4215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-Ապահովագրական ծախսեր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4215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7,600.0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7,600.0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4216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-Գույքի և սարքավորումների վարձակալություն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4216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7,370.0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7,370.0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4217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-Արտագերատեսչական ծախսեր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4217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4C24D2" w:rsidRPr="004C24D2" w:rsidTr="0051205E">
        <w:trPr>
          <w:trHeight w:val="54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4220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ԳՈՐԾՈՒՂՈՒՄՆԵՐԻ ԵՎ ՇՐՋԱԳԱՅՈՒԹՅՈՒՆՆԵՐԻ ԾԱԽՍԵՐ (տող4221+տող4222+տող4223)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x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40,000.0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40,000.0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4221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-Ներքին գործուղումներ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4221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36,000.0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36,000.0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4222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-Արտասահմանյան գործուղումների գծով ծախսեր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4222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4,000.0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4,000.0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4223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-Այլ տրանսպորտային ծախսեր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4229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4C24D2" w:rsidRPr="004C24D2" w:rsidTr="0051205E">
        <w:trPr>
          <w:trHeight w:val="108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4230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ՊԱՅՄԱՆԱԳՐԱՅԻՆ ԱՅԼ ԾԱՌԱՅՈՒԹՅՈՒՆՆԵՐԻ ՁԵՌՔ ԲԵՐՈՒՄ (տող4231+տող4232+տող4233+տող4234+տող4235+տող4236+տող4237+տող4238)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x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46,470.0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46,470.0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4231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-Վարչական ծառայություններ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4231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4232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-Համակարգչային ծառայություններ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4232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3,000.0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3,000.0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4C24D2" w:rsidRPr="004C24D2" w:rsidTr="0051205E">
        <w:trPr>
          <w:trHeight w:val="54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4233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-Աշխատակազմի մասնագիտական զարգացման ծառայություններ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4233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4234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-Տեղակատվական ծառայություններ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4234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5,000.0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5,000.0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4235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-Կառավարչական ծառայություններ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4235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4236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 Կենցաղային և հանրային սննդի ծառայություններ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4236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4237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-Ներկայացուցչական ծախսեր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4237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11,500.0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11,500.0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4238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-Ընդհանուր բնույթի այլ ծառայություններ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4239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26,970.0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26,970.0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4C24D2" w:rsidRPr="004C24D2" w:rsidTr="0051205E">
        <w:trPr>
          <w:trHeight w:val="54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4240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ԱՅԼ ՄԱՍՆԱԳԻՏԱԿԱՆ ԾԱՌԱՅՈՒԹՅՈՒՆՆԵՐԻ ՁԵՌՔ ԲԵՐՈՒՄ  (տող 4241)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x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26,702.9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26,702.9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4241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-Մասնագիտական ծառայություններ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4241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26,702.9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26,702.9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4C24D2" w:rsidRPr="004C24D2" w:rsidTr="0051205E">
        <w:trPr>
          <w:trHeight w:val="54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4250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ԸՆԹԱՑԻԿ ՆՈՐՈԳՈՒՄ ԵՎ ՊԱՀՊԱՆՈՒՄ (ծառայություններ և նյութեր) (տող4251+տող4252)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x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135,390.6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135,390.6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4C24D2" w:rsidRPr="004C24D2" w:rsidTr="0051205E">
        <w:trPr>
          <w:trHeight w:val="54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4251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-Շենքերի և կառույցների ընթացիկ նորոգում և պահպանում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4251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127,740.6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127,740.6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4C24D2" w:rsidRPr="004C24D2" w:rsidTr="0051205E">
        <w:trPr>
          <w:trHeight w:val="54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4252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-Մեքենաների և սարքավորումների ընթացիկ նորոգում և պահպանում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4252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7,650.0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7,650.0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4C24D2" w:rsidRPr="004C24D2" w:rsidTr="0051205E">
        <w:trPr>
          <w:trHeight w:val="81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4260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ՆՅՈՒԹԵՐ (տող4261+տող4262+տող4263+տող4264+տող4265+տող4266+տող4267+տող4268)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x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201,905.0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201,905.0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4261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-Գրասենյակային նյութեր և հագուստ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4261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10,160.0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10,160.0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4262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-Գյուղատնտեսական ապրանքներ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4262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3,465.0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3,465.0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4C24D2" w:rsidRPr="004C24D2" w:rsidTr="0051205E">
        <w:trPr>
          <w:trHeight w:val="54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lastRenderedPageBreak/>
              <w:t>4263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-Վերապատրաստման և ուսուցման նյութեր (աշխատողների վերապատրաստում)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4263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4264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-Տրանսպորտային նյութեր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4264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141,750.0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141,750.0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4C24D2" w:rsidRPr="004C24D2" w:rsidTr="0051205E">
        <w:trPr>
          <w:trHeight w:val="54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4265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-Շրջակա միջավայրի պաշտպանության և գիտական նյութեր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4265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4266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-Առողջապահական  և լաբորատոր նյութեր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4266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4267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-Կենցաղային և հանրային սննդի նյութեր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4267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4268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-Հատուկ նպատակային այլ նյութեր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4269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46,530.0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46,530.0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4300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1.3 ՏՈԿՈՍԱՎՃԱՐՆԵՐ (տող4310+տող 4320+տող4330)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x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80,000.0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80,000.0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այդ թվում`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4310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ՆԵՐՔԻՆ ՏՈԿՈՍԱՎՃԱՐՆԵՐ (տող4311+տող4312)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x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80,000.0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80,000.0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4311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-Ներքին արժեթղթերի տոկոսավճարներ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4411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4312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-Ներքին վարկերի տոկոսավճարներ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4412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80,000.0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80,000.0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4320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ԱՐՏԱՔԻՆ ՏՈԿՈՍԱՎՃԱՐՆԵՐ (տող4321+տող4322)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x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4321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-Արտաքին արժեթղթերի գծով տոկոսավճարներ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4421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4322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-Արտաքին վարկերի գծով տոկոսավճարներ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4422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4C24D2" w:rsidRPr="004C24D2" w:rsidTr="0051205E">
        <w:trPr>
          <w:trHeight w:val="54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4330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ՓՈԽԱՌՈՒԹՅՈՒՆՆԵՐԻ ՀԵՏ ԿԱՊՎԱԾ ՎՃԱՐՆԵՐ (տող4331+տող4332+տող4333)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x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4331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-Փոխանակման կուրսերի բացասական տարբերություն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4431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4332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-Տույժեր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4432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4333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-Փոխառությունների գծով տուրքեր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4433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4400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1.4 ՍՈՒԲՍԻԴԻԱՆԵՐ  (տող4410+տող4420)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x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1,972,967.9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1,972,967.9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այդ թվում`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4C24D2" w:rsidRPr="004C24D2" w:rsidTr="0051205E">
        <w:trPr>
          <w:trHeight w:val="54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4410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ՍՈՒԲՍԻԴԻԱՆԵՐ ՊԵՏԱԿԱՆ (ՀԱՄԱՅՆՔԱՅԻՆ) ԿԱԶՄԱԿԵՐՊՈՒԹՅՈՒՆՆԵՐԻՆ (տող4411+տող4412)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x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1,957,967.9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1,957,967.9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4C24D2" w:rsidRPr="004C24D2" w:rsidTr="0051205E">
        <w:trPr>
          <w:trHeight w:val="54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4411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-Սուբսիդիաներ ոչ-ֆինանսական պետական (hամայնքային) կազմակերպություններին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4511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1,957,967.9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1,957,967.9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4C24D2" w:rsidRPr="004C24D2" w:rsidTr="0051205E">
        <w:trPr>
          <w:trHeight w:val="54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4412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-Սուբսիդիաներ ֆինանսական պետական (hամայնքային) կազմակերպություններին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4512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4C24D2" w:rsidRPr="004C24D2" w:rsidTr="0051205E">
        <w:trPr>
          <w:trHeight w:val="54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4420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ՍՈՒԲՍԻԴԻԱՆԵՐ ՈՉ ՊԵՏԱԿԱՆ (ՈՉ ՀԱՄԱՅՆՔԱՅԻՆ) ԿԱԶՄԱԿԵՐՊՈՒԹՅՈՒՆՆԵՐԻՆ (տող4421+տող4422)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x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15,000.0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15,000.0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4C24D2" w:rsidRPr="004C24D2" w:rsidTr="0051205E">
        <w:trPr>
          <w:trHeight w:val="54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4421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-Սուբսիդիաներ ոչ պետական (ոչ hամայնքային) ոչ ֆինանսական կազմակերպություններին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4521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15,000.0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15,000.0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4C24D2" w:rsidRPr="004C24D2" w:rsidTr="0051205E">
        <w:trPr>
          <w:trHeight w:val="54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4422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-Սուբսիդիաներ ոչ պետական (ոչ hամայնքային) ֆինանսական  կազմակերպություններին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4522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4C24D2" w:rsidRPr="004C24D2" w:rsidTr="0051205E">
        <w:trPr>
          <w:trHeight w:val="54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4500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1.5 ԴՐԱՄԱՇՆՈՐՀՆԵՐ (տող4510+տող4520+տող4530+տող4540)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x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այդ թվում`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4C24D2" w:rsidRPr="004C24D2" w:rsidTr="0051205E">
        <w:trPr>
          <w:trHeight w:val="54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lastRenderedPageBreak/>
              <w:t>4510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ԴՐԱՄԱՇՆՈՐՀՆԵՐ ՕՏԱՐԵՐԿՐՅԱ ԿԱՌԱՎԱՐՈՒԹՅՈՒՆՆԵՐԻՆ (տող4511+տող4512)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x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4C24D2" w:rsidRPr="004C24D2" w:rsidTr="0051205E">
        <w:trPr>
          <w:trHeight w:val="54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4511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-Ընթացիկ դրամաշնորհներ օտարերկրյա կառավարություններին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4611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4C24D2" w:rsidRPr="004C24D2" w:rsidTr="0051205E">
        <w:trPr>
          <w:trHeight w:val="54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4512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-Կապիտալ դրամաշնորհներ օտարերկրյա կառավարություններին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4612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4C24D2" w:rsidRPr="004C24D2" w:rsidTr="0051205E">
        <w:trPr>
          <w:trHeight w:val="54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4520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ԴՐԱՄԱՇՆՈՐՀՆԵՐ ՄԻՋԱԶԳԱՅԻՆ ԿԱԶՄԱԿԵՐՊՈՒԹՅՈՒՆՆԵՐԻՆ (տող4521+տող4522)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x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4C24D2" w:rsidRPr="004C24D2" w:rsidTr="0051205E">
        <w:trPr>
          <w:trHeight w:val="54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4521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-Ընթացիկ դրամաշնորհներ  միջազգային կազմակերպություններին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4621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4C24D2" w:rsidRPr="004C24D2" w:rsidTr="0051205E">
        <w:trPr>
          <w:trHeight w:val="54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4522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-Կապիտալ դրամաշնորհներ միջազգային կազմակերպություններին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4622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4C24D2" w:rsidRPr="004C24D2" w:rsidTr="0051205E">
        <w:trPr>
          <w:trHeight w:val="54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4530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ԸՆԹԱՑԻԿ ԴՐԱՄԱՇՆՈՐՀՆԵՐ ՊԵՏԱԿԱՆ ՀԱՏՎԱԾԻ ԱՅԼ ՄԱԿԱՐԴԱԿՆԵՐԻՆ (տող4531+տող4532+տող4533)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x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4C24D2" w:rsidRPr="004C24D2" w:rsidTr="0051205E">
        <w:trPr>
          <w:trHeight w:val="54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4531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 Ընթացիկ դրամաշնորհներ պետական և համայնքների ոչ առևտրային կազմակերպություններին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4637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4C24D2" w:rsidRPr="004C24D2" w:rsidTr="0051205E">
        <w:trPr>
          <w:trHeight w:val="54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4532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 Ընթացիկ դրամաշնորհներ պետական և համայնքների  առևտրային կազմակերպություններին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4638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4C24D2" w:rsidRPr="004C24D2" w:rsidTr="0051205E">
        <w:trPr>
          <w:trHeight w:val="54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4533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 Այլ ընթացիկ դրամաշնորհներ                                                           (տող 4534+տող 4537 +տող 4538)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4639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այդ թվում`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4C24D2" w:rsidRPr="004C24D2" w:rsidTr="0051205E">
        <w:trPr>
          <w:trHeight w:val="54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4534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 տեղական ինքնակառավրման մարմիններին                                 (տող  4535+տող 4536)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որից`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4536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այլ համայնքներին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4537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 ՀՀ պետական բյուջեին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4538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 այլ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4C24D2" w:rsidRPr="004C24D2" w:rsidTr="0051205E">
        <w:trPr>
          <w:trHeight w:val="54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4540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ԿԱՊԻՏԱԼ ԴՐԱՄԱՇՆՈՐՀՆԵՐ ՊԵՏԱԿԱՆ ՀԱՏՎԱԾԻ ԱՅԼ ՄԱԿԱՐԴԱԿՆԵՐԻՆ (տող4541+տող4542+տող4543)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x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4C24D2" w:rsidRPr="004C24D2" w:rsidTr="0051205E">
        <w:trPr>
          <w:trHeight w:val="54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4541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-Կապիտալ դրամաշնորհներ պետական և համայնքների ոչ առևտրային կազմակերպություններին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4655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4C24D2" w:rsidRPr="004C24D2" w:rsidTr="0051205E">
        <w:trPr>
          <w:trHeight w:val="54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4542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-Կապիտալ դրամաշնորհներ պետական և համայնքների  առևտրային կազմակերպություններին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4656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4C24D2" w:rsidRPr="004C24D2" w:rsidTr="0051205E">
        <w:trPr>
          <w:trHeight w:val="54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4543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-Այլ կապիտալ դրամաշնորհներ                                               (տող 4544+տող 4547 +տող 4548)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4657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այդ թվում`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4C24D2" w:rsidRPr="004C24D2" w:rsidTr="0051205E">
        <w:trPr>
          <w:trHeight w:val="54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4544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 տեղական ինքնակառավրման մարմիններին                                 (տող  4545+տող 4546)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որից`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4546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ՀՀ այլ համայնքներին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lastRenderedPageBreak/>
              <w:t>4547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 ՀՀ պետական բյուջեին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4548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 այլ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4C24D2" w:rsidRPr="004C24D2" w:rsidTr="0051205E">
        <w:trPr>
          <w:trHeight w:val="54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4600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1.6 ՍՈՑԻԱԼԱԿԱՆ ՆՊԱՍՏՆԵՐ ԵՎ ԿԵՆՍԱԹՈՇԱԿՆԵՐ (տող4610+տող4630+տող4640)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x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80,710.0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80,710.0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այդ թվում`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4610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ՍՈՑԻԱԼԱԿԱՆ ԱՊԱՀՈՎՈՒԹՅԱՆ ՆՊԱՍՏՆԵՐ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այդ թվում`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4C24D2" w:rsidRPr="004C24D2" w:rsidTr="0051205E">
        <w:trPr>
          <w:trHeight w:val="72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4610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- Տնային տնտեսություններին դրամով վճարվող սոցիալական ապահովության վճարներ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4711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4C24D2" w:rsidRPr="004C24D2" w:rsidTr="0051205E">
        <w:trPr>
          <w:trHeight w:val="675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4620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- Սոցիալական ապահովության բնեղեն նպաստներ ծառայություններ մատուցողներին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4712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4C24D2" w:rsidRPr="004C24D2" w:rsidTr="0051205E">
        <w:trPr>
          <w:trHeight w:val="93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4630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ՍՈՑԻԱԼԱԿԱՆ ՕԳՆՈՒԹՅԱՆ ԴՐԱՄԱԿԱՆ ԱՐՏԱՀԱՅՏՈՒԹՅԱՄԲ ՆՊԱՍՏՆԵՐ (ԲՅՈՒՋԵԻՑ) (տող4631+տող4632+տող4633+տող4634)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x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80,710.0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80,710.0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4631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-Հուղարկավորության նպաստներ բյուջեից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4726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4C24D2" w:rsidRPr="004C24D2" w:rsidTr="0051205E">
        <w:trPr>
          <w:trHeight w:val="54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4632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-Կրթական, մշակութային և սպորտային նպաստներ բյուջեից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4727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7,000.0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7,000.0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4633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-Բնակարանային նպաստներ բյուջեից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4728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1,260.0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1,260.0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4634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-Այլ նպաստներ բյուջեից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4729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72,450.0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72,450.0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4640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ԿԵՆՍԱԹՈՇԱԿՆԵՐ (տող4641)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x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4641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-Կենսաթոշակներ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4741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4C24D2" w:rsidRPr="004C24D2" w:rsidTr="0051205E">
        <w:trPr>
          <w:trHeight w:val="81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4700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1.7 ԱՅԼ ԾԱԽՍԵՐ (տող4710+տող4720+տող4730+տող4740+տող4750+տող4760+տող4770)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x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207,785.5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554,670.2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346,884.7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այդ թվում`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4C24D2" w:rsidRPr="004C24D2" w:rsidTr="0051205E">
        <w:trPr>
          <w:trHeight w:val="81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4710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ՆՎԻՐԱՏՎՈՒԹՅՈՒՆՆԵՐ ՈՉ ԿԱՌԱՎԱՐԱԿԱՆ (ՀԱՍԱՐԱԿԱԿԱՆ) ԿԱԶՄԱԿԵՐՊՈՒԹՅՈՒՆՆԵՐԻՆ (տող4711+տող4712)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x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152,165.5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152,165.5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4C24D2" w:rsidRPr="004C24D2" w:rsidTr="0051205E">
        <w:trPr>
          <w:trHeight w:val="81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4711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 Տնային տնտեսություններին ծառայություններ մատուցող` շահույթ չհետապնդող կազմակերպություններին նվիրատվություններ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4811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4C24D2" w:rsidRPr="004C24D2" w:rsidTr="0051205E">
        <w:trPr>
          <w:trHeight w:val="54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4712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-Նվիրատվություններ այլ շահույթ չհետապնդող կազմակերպություններին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4819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152,165.5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152,165.5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4C24D2" w:rsidRPr="004C24D2" w:rsidTr="0051205E">
        <w:trPr>
          <w:trHeight w:val="123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4720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ՀԱՐԿԵՐ, ՊԱՐՏԱԴԻՐ ՎՃԱՐՆԵՐ ԵՎ ՏՈՒՅԺԵՐ, ՈՐՈՆՔ ԿԱՌԱՎԱՐՄԱՆ ՏԱՐԲԵՐ ՄԱԿԱՐԴԱԿՆԵՐԻ ԿՈՂՄԻՑ ԿԻՐԱՌՎՈՒՄ ԵՆ ՄԻՄՅԱՆՑ ՆԿԱՏՄԱՄԲ (տող4721+տող4722+տող4723+տող4724)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x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22,700.0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22,700.0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4721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-Աշխատավարձի ֆոնդ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4821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4722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-Պարտադիր վճարներ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4823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22,700.0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22,700.0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4723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-Այլ հարկեր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4822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4C24D2" w:rsidRPr="004C24D2" w:rsidTr="0051205E">
        <w:trPr>
          <w:trHeight w:val="54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lastRenderedPageBreak/>
              <w:t>4724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-Պետական հատվածի տարբեր մակարդակների կողմից միմյանց նկատմամբ կիրառվող տույժեր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4824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4C24D2" w:rsidRPr="004C24D2" w:rsidTr="0051205E">
        <w:trPr>
          <w:trHeight w:val="54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4730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ԴԱՏԱՐԱՆՆԵՐԻ ԿՈՂՄԻՑ ՆՇԱՆԱԿՎԱԾ ՏՈՒՅԺԵՐ ԵՎ ՏՈՒԳԱՆՔՆԵՐ (տող4731)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x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4C24D2" w:rsidRPr="004C24D2" w:rsidTr="0051205E">
        <w:trPr>
          <w:trHeight w:val="54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4731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-Դատարանների կողմից նշանակված տույժեր և տուգանքներ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4831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4C24D2" w:rsidRPr="004C24D2" w:rsidTr="0051205E">
        <w:trPr>
          <w:trHeight w:val="81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4740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ԲՆԱԿԱՆ ԱՂԵՏՆԵՐԻՑ ԿԱՄ ԱՅԼ ԲՆԱԿԱՆ ՊԱՏՃԱՌՆԵՐՈՎ ԱՌԱՋԱՑԱԾ ՎՆԱՍՆԵՐԻ ԿԱՄ ՎՆԱՍՎԱԾՔՆԵՐԻ ՎԵՐԱԿԱՆԳՆՈՒՄ (տող4741+տող4742)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x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4C24D2" w:rsidRPr="004C24D2" w:rsidTr="0051205E">
        <w:trPr>
          <w:trHeight w:val="54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4741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-Բնական աղետներից առաջացած վնասվածքների կամ վնասների վերականգնում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4841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4C24D2" w:rsidRPr="004C24D2" w:rsidTr="0051205E">
        <w:trPr>
          <w:trHeight w:val="54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4742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-Այլ բնական պատճառներով ստացած վնասվածքների վերականգնում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4842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4C24D2" w:rsidRPr="004C24D2" w:rsidTr="0051205E">
        <w:trPr>
          <w:trHeight w:val="81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4750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ԿԱՌԱՎԱՐՄԱՆ ՄԱՐՄԻՆՆԵՐԻ ԳՈՐԾՈՒՆԵՈՒԹՅԱՆ ՀԵՏԵՎԱՆՔՈՎ ԱՌԱՋԱՑԱԾ ՎՆԱՍՆԵՐԻ ԿԱՄ ՎՆԱՍՎԱԾՔՆԵՐԻ  ՎԵՐԱԿԱՆԳՆՈՒՄ (տող4751)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x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4C24D2" w:rsidRPr="004C24D2" w:rsidTr="0051205E">
        <w:trPr>
          <w:trHeight w:val="81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4751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-Կառավարման մարմինների գործունեության հետևանքով առաջացած վնասվածքների  կամ վնասների վերականգնում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4851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4760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ԱՅԼ ԾԱԽՍԵՐ (տող4761)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x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32,920.0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32,920.0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4761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-Այլ ծախսեր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4861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32,920.0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32,920.0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4770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ՊԱՀՈՒՍՏԱՅԻՆ ՄԻՋՈՑՆԵՐ (տող4771)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x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346,884.7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346,884.7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4771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-Պահուստային միջոցներ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4891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346,884.7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346,884.7</w:t>
            </w:r>
          </w:p>
        </w:tc>
      </w:tr>
      <w:tr w:rsidR="004C24D2" w:rsidRPr="004C24D2" w:rsidTr="0051205E">
        <w:trPr>
          <w:trHeight w:val="81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4772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այդ թվում` համայնքի բյուջեի վարչական մասի պահուստային ֆոնդից ֆոնդային մաս կատարվող հատկացումներ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x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4C24D2" w:rsidRPr="004C24D2" w:rsidTr="0051205E">
        <w:trPr>
          <w:trHeight w:val="1035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5000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Բ. ՈՉ ՖԻՆԱՆՍԱԿԱՆ ԱԿՏԻՎՆԵՐԻ ԳԾՈՎ ԾԱԽՍԵՐ                     (տող5100+տող5200+տող5300+տող5400)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x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521,843.9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521,843.9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այդ թվում`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4C24D2" w:rsidRPr="004C24D2" w:rsidTr="0051205E">
        <w:trPr>
          <w:trHeight w:val="54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5100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1.1. ՀԻՄՆԱԿԱՆ ՄԻՋՈՑՆԵՐ                                 (տող5110+տող5120+տող5130)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x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521,843.9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521,843.9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այդ թվում`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4C24D2" w:rsidRPr="004C24D2" w:rsidTr="0051205E">
        <w:trPr>
          <w:trHeight w:val="54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5110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ՇԵՆՔԵՐ ԵՎ ՇԻՆՈՒԹՅՈՒՆՆԵՐ                                       (տող5111+տող5112+տող5113)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x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318,300.0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318,300.0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5111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 Շենքերի և շինությունների ձեռք բերում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5111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5112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 Շենքերի և շինությունների կառուցում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5112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35,800.0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35,800.0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5113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 Շենքերի և շինությունների կապիտալ վերանորոգում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5113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282,500.0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282,500.0</w:t>
            </w:r>
          </w:p>
        </w:tc>
      </w:tr>
      <w:tr w:rsidR="004C24D2" w:rsidRPr="004C24D2" w:rsidTr="0051205E">
        <w:trPr>
          <w:trHeight w:val="54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5120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ՄԵՔԵՆԱՆԵՐ ԵՎ ՍԱՐՔԱՎՈՐՈՒՄՆԵՐ                                       (տող5121+ տող5122+տող5123)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x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136,683.9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136,683.9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lastRenderedPageBreak/>
              <w:t> 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5121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 Տրանսպորտային սարքավորումներ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5121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70,000.0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70,000.0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5122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 Վարչական սարքավորումներ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5122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16,000.0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16,000.0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5123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 Այլ մեքենաներ և սարքավորումներ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5129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50,683.9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50,683.9</w:t>
            </w:r>
          </w:p>
        </w:tc>
      </w:tr>
      <w:tr w:rsidR="004C24D2" w:rsidRPr="004C24D2" w:rsidTr="0051205E">
        <w:trPr>
          <w:trHeight w:val="54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5130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ԱՅԼ ՀԻՄՆԱԿԱՆ ՄԻՋՈՑՆԵՐ                                                             (տող 5131+տող 5132+տող 5133+ տող5134)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x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66,860.0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66,860.0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5131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-Աճեցվող ակտիվներ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5131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7,000.0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7,000.0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5132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 Ոչ նյութական հիմնական միջոցներ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5132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5133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 Գեոդեզիական քարտեզագրական ծախսեր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5133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5134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 Նախագծահետազոտական ծախսեր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5134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59,860.0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59,860.0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5200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1.2 ՊԱՇԱՐՆԵՐ (տող5211+տող5221+տող5231+տող5241)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x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այդ թվում`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4C24D2" w:rsidRPr="004C24D2" w:rsidTr="0051205E">
        <w:trPr>
          <w:trHeight w:val="54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5211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 Համայնքային նշանակության ռազմավարական պաշարներ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5211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5221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 Նյութեր և պարագաներ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5221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5231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 Վերավաճառքի համար նախատեսված ապրանքներ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5231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5241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-Սպառման նպատակով պահվող պաշարներ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5241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5300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1.3 ԲԱՐՁՐԱՐԺԵՔ ԱԿՏԻՎՆԵՐ (տող 5311)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x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այդ թվում`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5311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-Բարձրարժեք ակտիվներ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5311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4C24D2" w:rsidRPr="004C24D2" w:rsidTr="0051205E">
        <w:trPr>
          <w:trHeight w:val="54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5400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1.4 ՉԱՐՏԱԴՐՎԱԾ ԱԿՏԻՎՆԵՐ                              (տող 5411+տող 5421+տող 5431+տող5441)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x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այդ թվում`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5411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-Հող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5411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5421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-Ընդերքային ակտիվներ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5421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5431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-Այլ բնական ծագում ունեցող ակտիվներ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5431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5441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-Ոչ նյութական չարտադրված ակտիվներ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5441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4C24D2" w:rsidRPr="004C24D2" w:rsidTr="0051205E">
        <w:trPr>
          <w:trHeight w:val="114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6000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 xml:space="preserve"> Գ. ՈՉ ՖԻՆԱՆՍԱԿԱՆ ԱԿՏԻՎՆԵՐԻ ԻՐԱՑՈՒՄԻՑ ՄՈՒՏՔԵՐ (տող6100+տող6200+տող6300+տող6400)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-174,959.2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-174,959.2</w:t>
            </w:r>
          </w:p>
        </w:tc>
      </w:tr>
      <w:tr w:rsidR="004C24D2" w:rsidRPr="004C24D2" w:rsidTr="0051205E">
        <w:trPr>
          <w:trHeight w:val="885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թվում`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4C24D2" w:rsidRPr="004C24D2" w:rsidTr="0051205E">
        <w:trPr>
          <w:trHeight w:val="66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6100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en-US" w:eastAsia="en-US" w:bidi="ar-SA"/>
              </w:rPr>
              <w:t xml:space="preserve">ՀԻՄՆԱԿԱՆ ՄԻՋՈՑՆԵՐԻ ԻՐԱՑՈՒՄԻՑ ՄՈՒՏՔԵՐ (տող6110+տող6120+տող6130)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-11,960.0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       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-11,960.0</w:t>
            </w:r>
          </w:p>
        </w:tc>
      </w:tr>
      <w:tr w:rsidR="004C24D2" w:rsidRPr="004C24D2" w:rsidTr="0051205E">
        <w:trPr>
          <w:trHeight w:val="885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թվում`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4C24D2" w:rsidRPr="004C24D2" w:rsidTr="0051205E">
        <w:trPr>
          <w:trHeight w:val="75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6110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ԱՆՇԱՐԺ ԳՈՒՅՔԻ ԻՐԱՑՈՒՄԻՑ ՄՈՒՏՔԵՐ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8111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4C24D2" w:rsidRPr="004C24D2" w:rsidTr="0051205E">
        <w:trPr>
          <w:trHeight w:val="285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6120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ՇԱՐԺԱԿԱՆ ԳՈՒՅՔԻ ԻՐԱՑՈՒՄԻՑ </w:t>
            </w: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lastRenderedPageBreak/>
              <w:t>ՄՈՒՏՔԵՐ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lastRenderedPageBreak/>
              <w:t>8121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i/>
                <w:iCs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i/>
                <w:iCs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4C24D2" w:rsidRPr="004C24D2" w:rsidTr="0051205E">
        <w:trPr>
          <w:trHeight w:val="54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lastRenderedPageBreak/>
              <w:t>6130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ԱՅԼ ՀԻՄՆԱԿԱՆ ՄԻՋՈՑՆԵՐԻ ԻՐԱՑՈՒՄԻՑ ՄՈՒՏՔԵՐ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8131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-11,960.0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       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-11,960.0</w:t>
            </w:r>
          </w:p>
        </w:tc>
      </w:tr>
      <w:tr w:rsidR="004C24D2" w:rsidRPr="004C24D2" w:rsidTr="0051205E">
        <w:trPr>
          <w:trHeight w:val="66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6200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en-US" w:eastAsia="en-US" w:bidi="ar-SA"/>
              </w:rPr>
              <w:t>ՊԱՇԱՐՆԵՐԻ ԻՐԱՑՈՒՄԻՑ ՄՈՒՏՔԵՐ (տող6210+տող6220)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       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թվում`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4C24D2" w:rsidRPr="004C24D2" w:rsidTr="0051205E">
        <w:trPr>
          <w:trHeight w:val="63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6210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ՌԱԶՄԱՎԱՐԱԿԱՆ ՀԱՄԱՅՆՔԱՅԻՆ ՊԱՇԱՐՆԵՐԻ ԻՐԱՑՈՒՄԻՑ ՄՈՒՏՔԵՐ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8211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       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4C24D2" w:rsidRPr="004C24D2" w:rsidTr="0051205E">
        <w:trPr>
          <w:trHeight w:val="66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6220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ԱՅԼ ՊԱՇԱՐՆԵՐԻ ԻՐԱՑՈՒՄԻՑ ՄՈՒՏՔԵՐ (տող6221+տող6222+տող6223)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       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6221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- Արտադրական պաշարների իրացումից մուտքեր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8221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4C24D2" w:rsidRPr="004C24D2" w:rsidTr="0051205E">
        <w:trPr>
          <w:trHeight w:val="615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6222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- Վերավաճառքի համար ապրանքների իրացումից մուտքեր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8222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       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4C24D2" w:rsidRPr="004C24D2" w:rsidTr="0051205E">
        <w:trPr>
          <w:trHeight w:val="66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6223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- Սպառման համար նախատեսված պաշարների իրացումից մուտքեր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8223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       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4C24D2" w:rsidRPr="004C24D2" w:rsidTr="0051205E">
        <w:trPr>
          <w:trHeight w:val="66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6300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en-US" w:eastAsia="en-US" w:bidi="ar-SA"/>
              </w:rPr>
              <w:t>ԲԱՐՁՐԱՐԺԵՔ ԱԿՏԻՎՆԵՐԻ ԻՐԱՑՈՒՄԻՑ ՄՈՒՏՔԵՐ   (տող 6310)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       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թվում`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6310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ԲԱՐՁՐԱՐԺԵՔ ԱԿՏԻՎՆԵՐԻ ԻՐԱՑՈՒՄԻՑ ՄՈՒՏՔԵՐ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8311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       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4C24D2" w:rsidRPr="004C24D2" w:rsidTr="0051205E">
        <w:trPr>
          <w:trHeight w:val="99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6400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en-US" w:eastAsia="en-US" w:bidi="ar-SA"/>
              </w:rPr>
              <w:t>ՉԱՐՏԱԴՐՎԱԾ ԱԿՏԻՎՆԵՐԻ ԻՐԱՑՈՒՄԻՑ ՄՈՒՏՔԵՐ`                                                   (տող6410+տող6420+տող6430+տող6440)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-162,999.2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       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-162,999.2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թվում`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6410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ՀՈՂԻ ԻՐԱՑՈՒՄԻՑ ՄՈՒՏՔԵՐ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8411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-162,999.2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       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-162,999.2</w:t>
            </w:r>
          </w:p>
        </w:tc>
      </w:tr>
      <w:tr w:rsidR="004C24D2" w:rsidRPr="004C24D2" w:rsidTr="0051205E">
        <w:trPr>
          <w:trHeight w:val="27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6420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ՕԳՏԱԿԱՐ ՀԱՆԱԾՈՆԵՐԻ ԻՐԱՑՈՒՄԻՑ ՄՈՒՏՔԵՐ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8412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       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4C24D2" w:rsidRPr="004C24D2" w:rsidTr="0051205E">
        <w:trPr>
          <w:trHeight w:val="735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6430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ԱՅԼ ԲՆԱԿԱՆ ԾԱԳՈՒՄ ՈՒՆԵՑՈՂ ՀԻՄՆԱԿԱՆ ՄԻՋՈՑՆԵՐԻ ԻՐԱՑՈՒՄԻՑ ՄՈՒՏՔԵՐ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8413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       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4C24D2" w:rsidRPr="004C24D2" w:rsidTr="0051205E">
        <w:trPr>
          <w:trHeight w:val="72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6440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ՈՉ ՆՅՈՒԹԱԿԱՆ ՉԱՐՏԱԴՐՎԱԾ ԱԿՏԻՎՆԵՐԻ ԻՐԱՑՈՒՄԻՑ ՄՈՒՏՔԵՐ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8414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       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D2" w:rsidRPr="004C24D2" w:rsidRDefault="004C24D2" w:rsidP="004C24D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4C24D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</w:tbl>
    <w:p w:rsidR="00FF7668" w:rsidRPr="004D42EC" w:rsidRDefault="00FF7668" w:rsidP="00FF7668">
      <w:pPr>
        <w:ind w:left="-540"/>
        <w:rPr>
          <w:rFonts w:ascii="GHEA Grapalat" w:hAnsi="GHEA Grapalat"/>
          <w:color w:val="auto"/>
          <w:sz w:val="20"/>
          <w:lang w:val="en-US"/>
        </w:rPr>
      </w:pPr>
    </w:p>
    <w:p w:rsidR="00CB1711" w:rsidRPr="004D42EC" w:rsidRDefault="00CB1711" w:rsidP="00FF7668">
      <w:pPr>
        <w:ind w:left="-540"/>
        <w:rPr>
          <w:rFonts w:ascii="GHEA Grapalat" w:hAnsi="GHEA Grapalat"/>
          <w:color w:val="auto"/>
          <w:sz w:val="20"/>
          <w:lang w:val="en-US"/>
        </w:rPr>
      </w:pPr>
    </w:p>
    <w:p w:rsidR="00FA618F" w:rsidRDefault="00FA618F" w:rsidP="00FF7668">
      <w:pPr>
        <w:ind w:left="-540"/>
        <w:rPr>
          <w:rFonts w:ascii="GHEA Grapalat" w:hAnsi="GHEA Grapalat"/>
          <w:color w:val="auto"/>
          <w:sz w:val="20"/>
          <w:lang w:val="en-US"/>
        </w:rPr>
      </w:pPr>
    </w:p>
    <w:p w:rsidR="009C20EF" w:rsidRDefault="009C20EF" w:rsidP="00FF7668">
      <w:pPr>
        <w:ind w:left="-540"/>
        <w:rPr>
          <w:rFonts w:ascii="GHEA Grapalat" w:hAnsi="GHEA Grapalat"/>
          <w:color w:val="auto"/>
          <w:sz w:val="20"/>
          <w:lang w:val="en-US"/>
        </w:rPr>
      </w:pPr>
    </w:p>
    <w:p w:rsidR="009C20EF" w:rsidRDefault="009C20EF" w:rsidP="00FF7668">
      <w:pPr>
        <w:ind w:left="-540"/>
        <w:rPr>
          <w:rFonts w:ascii="GHEA Grapalat" w:hAnsi="GHEA Grapalat"/>
          <w:color w:val="auto"/>
          <w:sz w:val="20"/>
          <w:lang w:val="en-US"/>
        </w:rPr>
      </w:pPr>
    </w:p>
    <w:p w:rsidR="009C20EF" w:rsidRDefault="009C20EF" w:rsidP="00FF7668">
      <w:pPr>
        <w:ind w:left="-540"/>
        <w:rPr>
          <w:rFonts w:ascii="GHEA Grapalat" w:hAnsi="GHEA Grapalat"/>
          <w:color w:val="auto"/>
          <w:sz w:val="20"/>
          <w:lang w:val="en-US"/>
        </w:rPr>
      </w:pPr>
    </w:p>
    <w:p w:rsidR="009C20EF" w:rsidRPr="004D42EC" w:rsidRDefault="009C20EF" w:rsidP="00FF7668">
      <w:pPr>
        <w:ind w:left="-540"/>
        <w:rPr>
          <w:rFonts w:ascii="GHEA Grapalat" w:hAnsi="GHEA Grapalat"/>
          <w:color w:val="auto"/>
          <w:sz w:val="20"/>
          <w:lang w:val="en-US"/>
        </w:rPr>
      </w:pPr>
    </w:p>
    <w:p w:rsidR="00FA618F" w:rsidRPr="004D42EC" w:rsidRDefault="00FA618F" w:rsidP="00FF7668">
      <w:pPr>
        <w:ind w:left="-540"/>
        <w:rPr>
          <w:rFonts w:ascii="GHEA Grapalat" w:hAnsi="GHEA Grapalat"/>
          <w:color w:val="auto"/>
          <w:sz w:val="20"/>
          <w:lang w:val="en-US"/>
        </w:rPr>
      </w:pPr>
    </w:p>
    <w:p w:rsidR="00FA618F" w:rsidRPr="004D42EC" w:rsidRDefault="00FA618F" w:rsidP="00FF7668">
      <w:pPr>
        <w:ind w:left="-540"/>
        <w:rPr>
          <w:rFonts w:ascii="GHEA Grapalat" w:hAnsi="GHEA Grapalat"/>
          <w:color w:val="auto"/>
          <w:sz w:val="20"/>
          <w:lang w:val="en-US"/>
        </w:rPr>
      </w:pPr>
    </w:p>
    <w:p w:rsidR="00FA618F" w:rsidRPr="004D42EC" w:rsidRDefault="00FA618F" w:rsidP="00FF7668">
      <w:pPr>
        <w:ind w:left="-540"/>
        <w:rPr>
          <w:rFonts w:ascii="GHEA Grapalat" w:hAnsi="GHEA Grapalat"/>
          <w:color w:val="auto"/>
          <w:sz w:val="20"/>
          <w:lang w:val="en-US"/>
        </w:rPr>
      </w:pPr>
    </w:p>
    <w:p w:rsidR="00FA618F" w:rsidRPr="004D42EC" w:rsidRDefault="00FA618F" w:rsidP="00FF7668">
      <w:pPr>
        <w:ind w:left="-540"/>
        <w:rPr>
          <w:rFonts w:ascii="GHEA Grapalat" w:hAnsi="GHEA Grapalat"/>
          <w:color w:val="auto"/>
          <w:sz w:val="20"/>
          <w:lang w:val="en-US"/>
        </w:rPr>
      </w:pPr>
    </w:p>
    <w:p w:rsidR="00CB1711" w:rsidRPr="004D42EC" w:rsidRDefault="00CB1711" w:rsidP="00CB1711">
      <w:pPr>
        <w:ind w:left="-540"/>
        <w:jc w:val="center"/>
        <w:rPr>
          <w:rFonts w:ascii="GHEA Grapalat" w:hAnsi="GHEA Grapalat"/>
          <w:color w:val="auto"/>
          <w:sz w:val="20"/>
          <w:lang w:val="en-US"/>
        </w:rPr>
      </w:pPr>
      <w:r w:rsidRPr="004D42EC">
        <w:rPr>
          <w:rFonts w:ascii="GHEA Grapalat" w:hAnsi="GHEA Grapalat"/>
          <w:color w:val="auto"/>
          <w:lang w:val="en-US"/>
        </w:rPr>
        <w:lastRenderedPageBreak/>
        <w:t>ՀԱՏՎԱԾ  4</w:t>
      </w:r>
    </w:p>
    <w:p w:rsidR="00CB1711" w:rsidRPr="004D42EC" w:rsidRDefault="00CB1711" w:rsidP="00CB1711">
      <w:pPr>
        <w:ind w:left="-540"/>
        <w:jc w:val="center"/>
        <w:rPr>
          <w:rFonts w:ascii="GHEA Grapalat" w:hAnsi="GHEA Grapalat"/>
          <w:color w:val="auto"/>
          <w:lang w:val="en-US"/>
        </w:rPr>
      </w:pPr>
      <w:r w:rsidRPr="004D42EC">
        <w:rPr>
          <w:rFonts w:ascii="GHEA Grapalat" w:hAnsi="GHEA Grapalat"/>
          <w:color w:val="auto"/>
          <w:lang w:val="en-US"/>
        </w:rPr>
        <w:t>ՀԱՄԱՅՆՔԻ  ԲՅՈՒՋԵԻ ԾԱԽՍԵՐԸ` ԸՍՏ ԲՅՈՒՋԵՏԱՅԻՆ ԾԱԽՍԵՐԻ  ԳՈՐԾԱՌԱԿԱՆ ԵՎ ՏՆՏԵՍԱԳԻՏԱԿԱՆ ԴԱՍԱԿԱՐԳՄԱՆ</w:t>
      </w:r>
    </w:p>
    <w:p w:rsidR="00CB1711" w:rsidRPr="004D42EC" w:rsidRDefault="00CB1711" w:rsidP="00CB1711">
      <w:pPr>
        <w:ind w:left="-540"/>
        <w:jc w:val="right"/>
        <w:rPr>
          <w:rFonts w:ascii="GHEA Grapalat" w:hAnsi="GHEA Grapalat"/>
          <w:color w:val="auto"/>
          <w:sz w:val="20"/>
          <w:lang w:val="en-US"/>
        </w:rPr>
      </w:pPr>
      <w:r w:rsidRPr="004D42EC">
        <w:rPr>
          <w:rFonts w:ascii="GHEA Grapalat" w:hAnsi="GHEA Grapalat"/>
          <w:color w:val="auto"/>
          <w:sz w:val="20"/>
          <w:lang w:val="en-US"/>
        </w:rPr>
        <w:t>հազար դրամ</w:t>
      </w:r>
    </w:p>
    <w:tbl>
      <w:tblPr>
        <w:tblW w:w="11284" w:type="dxa"/>
        <w:tblInd w:w="-817" w:type="dxa"/>
        <w:tblLayout w:type="fixed"/>
        <w:tblLook w:val="04A0"/>
      </w:tblPr>
      <w:tblGrid>
        <w:gridCol w:w="708"/>
        <w:gridCol w:w="596"/>
        <w:gridCol w:w="360"/>
        <w:gridCol w:w="360"/>
        <w:gridCol w:w="4031"/>
        <w:gridCol w:w="720"/>
        <w:gridCol w:w="1620"/>
        <w:gridCol w:w="1440"/>
        <w:gridCol w:w="1449"/>
      </w:tblGrid>
      <w:tr w:rsidR="0051205E" w:rsidRPr="0051205E" w:rsidTr="0051205E">
        <w:trPr>
          <w:trHeight w:val="345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Տողի NN</w:t>
            </w:r>
          </w:p>
        </w:tc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i/>
                <w:iCs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i/>
                <w:iCs/>
                <w:color w:val="auto"/>
                <w:sz w:val="20"/>
                <w:szCs w:val="20"/>
                <w:lang w:val="en-US" w:eastAsia="en-US" w:bidi="ar-SA"/>
              </w:rPr>
              <w:t>Բաժին</w:t>
            </w:r>
          </w:p>
        </w:tc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i/>
                <w:iCs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i/>
                <w:iCs/>
                <w:color w:val="auto"/>
                <w:sz w:val="20"/>
                <w:szCs w:val="20"/>
                <w:lang w:val="en-US" w:eastAsia="en-US" w:bidi="ar-SA"/>
              </w:rPr>
              <w:t>Խումբ</w:t>
            </w:r>
          </w:p>
        </w:tc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Դաս</w:t>
            </w:r>
          </w:p>
        </w:tc>
        <w:tc>
          <w:tcPr>
            <w:tcW w:w="4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Բյուջետային ծախսերի գործառական դասակարգման բաժինների, խմբերի և դասերի, ինչպես նաև բյուջետային ծախսերի տնտեսագիտական դասակարգման հոդվածների անվանումները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հոդված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 xml:space="preserve">Ընդամենը   (ս.7+ս.8)           </w:t>
            </w:r>
          </w:p>
        </w:tc>
        <w:tc>
          <w:tcPr>
            <w:tcW w:w="2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 xml:space="preserve">     այդ թվում`</w:t>
            </w:r>
          </w:p>
        </w:tc>
      </w:tr>
      <w:tr w:rsidR="0051205E" w:rsidRPr="0051205E" w:rsidTr="0051205E">
        <w:trPr>
          <w:trHeight w:val="1290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i/>
                <w:iCs/>
                <w:color w:val="auto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i/>
                <w:iCs/>
                <w:color w:val="auto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4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վարչական բյուջե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ֆոնդային բյուջե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</w:t>
            </w:r>
          </w:p>
        </w:tc>
      </w:tr>
      <w:tr w:rsidR="0051205E" w:rsidRPr="0051205E" w:rsidTr="0051205E">
        <w:trPr>
          <w:trHeight w:val="133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2000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ԸՆԴԱՄԵՆԸ ԾԱԽՍԵՐ (տող2100+տող2200+տող2300+տող2400+տող2500+տող2600+տող2700+տող2800+տող2900+տող3000+տող3100)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4,491,354.2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4,491,354.2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346,884.7</w:t>
            </w:r>
          </w:p>
        </w:tc>
      </w:tr>
      <w:tr w:rsidR="0051205E" w:rsidRPr="0051205E" w:rsidTr="0051205E">
        <w:trPr>
          <w:trHeight w:val="133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2100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ԸՆԴՀԱՆՈՒՐ ԲՆՈՒՅԹԻ ՀԱՆՐԱՅԻՆ ԾԱՌԱՅՈՒԹՅՈՒՆՆԵՐ (տող2110+տող2120+տող2130+տող2140+տող2150+ տող2160+տող2170+տող2180)                                                                                     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748,170.9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721,010.9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27,160.0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136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2110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Օրենսդիր և գործադիր մարմիններ, պետական կառավարում, </w:t>
            </w: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‎</w:t>
            </w:r>
            <w:r w:rsidRPr="0051205E">
              <w:rPr>
                <w:rFonts w:ascii="GHEA Grapalat" w:eastAsia="Times New Roman" w:hAnsi="GHEA Grapalat" w:cs="GHEA Grapalat"/>
                <w:color w:val="auto"/>
                <w:sz w:val="20"/>
                <w:szCs w:val="20"/>
                <w:lang w:val="en-US" w:eastAsia="en-US" w:bidi="ar-SA"/>
              </w:rPr>
              <w:t>ֆինանսական և</w:t>
            </w: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հարկաբյուջետային հարաբերություններ, արտաքին հարաբերություններ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626,010.9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611,010.9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15,000.0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70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2111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Օրենսդիր և գործադիր մարմիններ,պետական կառավարում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626,010.9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611,010.9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15,000.0</w:t>
            </w:r>
          </w:p>
        </w:tc>
      </w:tr>
      <w:tr w:rsidR="0051205E" w:rsidRPr="0051205E" w:rsidTr="0051205E">
        <w:trPr>
          <w:trHeight w:val="70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Աշխատողների աշխատավարձեր  և հավելավճարներ                                                    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4111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501,430.8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501,430.8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54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Պարգևատրումներ, դրամական խրախուսումներ և հատուկ վճարներ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4112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Էներգետիկ ծառայություններ                                                                                         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21,180.1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21,180.1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Կոմունալ ծառայություններ                                             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9,800.0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9,800.0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Կապի ծառայություններ                                                                                             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6,200.0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6,200.0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Ապահովագրական ծախսեր                                                          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3,000.0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Գույքի և սարքավորումների վարձակալություն                                                                                                                             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400.0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Արտագերատեսչական ծախսեր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4217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Ներքին գործուղումներ                                                                                                                        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1,500.0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Արտասահմանյան գործումների գծով ծախսեր                                     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2,500.0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2,500.0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Համակարգչային ծառայություններ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4232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3,000.0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Տեղեկատվական ծառայություններ                               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4234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5,000.0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Ներկայացուցչական ծախսեր                                        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4237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11,500.0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11,500.0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Ընդհանուր բնույթի այլ ծառայություններ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4239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5,500.0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5,500.0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Մասնագիտական ծառայություններ                                 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4241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15,000.0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15,000.0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54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Շենքերի և կառույցների ընթացիկ նորոգում և պահպանում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4251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Մեքենաների և սարքավոր.ընթացիկ նորոգ.                   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4252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1,500.0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Գրասենյակային նյութեր  և հագուստ                                              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4261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5,000.0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Տրանսպորտային նյութեր                                                      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4264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12,500.0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12,500.0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Հատուկ նպատակային այլ նյութեր                                                                                                                                       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4269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4,000.0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Պարտադիր վճարներ                                                   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4823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2,000.0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Այլ ընթացիկ ծախսեր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4861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Շենքերի և շինությունների ձեռք բերում                         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5111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51205E" w:rsidRPr="0051205E" w:rsidTr="0051205E">
        <w:trPr>
          <w:trHeight w:val="54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 Շենքերի և շինությունների կապիտալ վերանորոգում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5113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Տրանսպորտային սարքավորումներ                             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5121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51205E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Վարչական սարքավորումներ                                       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5122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15,000.0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15,000.0</w:t>
            </w:r>
          </w:p>
        </w:tc>
      </w:tr>
      <w:tr w:rsidR="0051205E" w:rsidRPr="0051205E" w:rsidTr="0051205E">
        <w:trPr>
          <w:trHeight w:val="97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 Ոչ նյութական հիմնական միջոցներ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5132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4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Այլ մեքենա սարքավորումներ                                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5129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51205E" w:rsidRPr="0051205E" w:rsidTr="0051205E">
        <w:trPr>
          <w:trHeight w:val="54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2112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Ֆինանսական և հարկաբյուջետային հարաբերություններ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99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2113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Արտաքին հարաբերություններ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Արտաքին տնտեսական օգնություն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2120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106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Արտաքին տնտեսական օգնություն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2121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որից՝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103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Արտաքին տնտեսական աջակցություն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118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Միջազգային կազմակերպությունների միջոցով տրամադրվող տնտեսական օգնություն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2122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54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Միջազգային կազմակերպությունների միջոցով տրամադրվող տնտեսական օգնություն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այդ թվում ծախսերի վերծանումը` ըստ բյուջետային ծախսերի տնտեսագիտական դասակարգման հոդվածների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73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2130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Ընդհանուր բնույթի ծառայություններ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51205E" w:rsidRPr="0051205E" w:rsidTr="0051205E">
        <w:trPr>
          <w:trHeight w:val="94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54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2131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Աշխատակազմի /կադրերի/ գծով ընդհանուր բնույթի ծառայություններ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այդ թվում ծախսերի վերծանումը` ըստ բյուջետային ծախսերի տնտեսագիտական դասակարգման հոդվածների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69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10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54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2132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Ծրագրման և վիճակագրական ընդհանուր ծառայություններ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97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2133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Ընդհանուր բնույթի այլ ծառայություններ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51205E" w:rsidRPr="0051205E" w:rsidTr="0051205E">
        <w:trPr>
          <w:trHeight w:val="19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54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Աշխատողների աշխատավարձեր  և հավելավճարներ                                                    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4111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Էներգետիկ ծառայություններ                                      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Կոմունալ ծառայություններ                                                   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Կապի ծառայություններ                                               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Ներքին գործուղումներ                                                                                                                        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Ընդհանուր բնույթի այլ ծառայություններ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4239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69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Գրասենյակային նյութեր և հագուստ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4261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Հատուկ նպատակային այլ նյութեր                                                                                                                                       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4269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7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2140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Ընդհանուր բնույթի հետազոտական աշխատանք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94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2141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Ընդհանուր բնույթի հետազոտական աշխատանք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100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100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2150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Ընդհանուր բնույթի հանրային ծառայությունների գծով հետազոտական և նախագծային աշխատանքներ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17,160.0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5,000.0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12,160.0</w:t>
            </w:r>
          </w:p>
        </w:tc>
      </w:tr>
      <w:tr w:rsidR="0051205E" w:rsidRPr="0051205E" w:rsidTr="0051205E">
        <w:trPr>
          <w:trHeight w:val="108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2151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Ընդհանուր բնույթի հանրային ծառայություններ գծով հետազոտական և նախագծային աշխատանքներ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17,160.0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5,000.0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12,160.0</w:t>
            </w:r>
          </w:p>
        </w:tc>
      </w:tr>
      <w:tr w:rsidR="0051205E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Մասնագիտական ծառայություններ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4241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5,000.0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7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Նախագծահետազոտական ծախսեր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5134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12,160.0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12,160.0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76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2160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Ընդհանուր բնույթի հանրային ծառայություններ (այլ դասերին չպատկանող)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105,000.0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105,000.0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54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2161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Ընդհանուր բնույթի հանրային ծառայություններ (այլ դասերին չպատկանող)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105,000.0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105,000.0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51205E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Մասնագիտական ծառայություններ                              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4241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6,000.0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Պարտադիր վճարներ                                                   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4823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19,000.0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19,000.0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«Վարկերի սպասարկում»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ներքին վարկի տոկոսավճարներ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4412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80,000.0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80,000.0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Այլ  ծախսեր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4861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2170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Պետական պարտքի գծով գործառնություններ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99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2171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Պետական պարտքի գծով գործառնություններ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10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2180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Կառավարության տարբեր մակարդակների միջև իրականացվող ընդհանուր բնույթի տրանսֆերտներ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lastRenderedPageBreak/>
              <w:t>2181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Կառավարության տարբեր մակարդակների միջև իրականացվող ընդհանուր բնույթի տրանսֆերտներ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70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2182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- դրամաշնորհներ ՀՀ պետական բյուջեին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94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2183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- դրամաշնորհներ ՀՀ այլ համայնքերի բյուջեներին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54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2184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թվում` Երևանի համաքաղաքային ծախսերի ֆինանսավորման համար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54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2200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ՊԱՇՏՊԱՆՈՒԹՅՈՒՆ (տող2210+2220+տող2230+տող2240+տող2250)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2,400.0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2,400.0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2210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Ռազմական պաշտպանություն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97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2211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Ռազմական պաշտպանություն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2220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Քաղաքացիական պաշտպանություն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10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2221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Քաղաքացիական պաշտպանություն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2230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Արտաքին ռազմական օգնություն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10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2231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Արտաքին ռազմական օգնություն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70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70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2240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Հետազոտական և նախագծային աշխատանքներ պաշտպանության ոլորտում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54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2241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Հետազոտական և նախագծային աշխատանքներ պաշտպանության ոլորտում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2250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Պաշտպանություն (այլ դասերին չպատկանող)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2,400.0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2,400.0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51205E" w:rsidRPr="0051205E" w:rsidTr="0051205E">
        <w:trPr>
          <w:trHeight w:val="100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2251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Պաշտպանություն (այլ դասերին չպատկանող)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2,400.0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2,400.0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51205E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Գրասենյակային նյութեր և հագուստ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4261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600.0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64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Տրանսպորտային նյութեր                                                  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4264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800.0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Կենցաղային և հանրային սննդի նյութեր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4267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54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Սուբսիդիաներ ոչ պետական, ոչ ֆինանսական կազմակերպություններին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4521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Վարչական սարքավորումներ                                       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4239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1,000.0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43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2300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ՀԱՍԱՐԱԿԱԿԱՆ ԿԱՐԳ, ԱՆՎՏԱՆԳՈՒԹՅՈՒՆ և ԴԱՏԱԿԱՆ ԳՈՐԾՈՒՆԵՈՒԹՅՈՒՆ (տող2310+տող2320+տող2330+տող2340+տող2350+տող2360+տող2370)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2310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Հասարակական կարգ և անվտանգություն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100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2311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Ոստիկանություն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96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2312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Ազգային անվտանգություն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100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2313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Պետական պահպանություն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2320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Փրկարար ծառայություն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109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2321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Փրկարար ծառայություն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67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54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2330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Դատական գործունեություն և իրավական պաշտպանություն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97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lastRenderedPageBreak/>
              <w:t>2331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Դատարաններ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11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2332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Իրավական պաշտպանություն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2340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Դատախազություն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106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2341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Դատախազություն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2350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Կալանավայրեր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108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2351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Կալանավայրեր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11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106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2360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Հետազոտական ու նախագծային աշխատանքներ հասարակական կարգի և անվտանգության ոլորտում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10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2361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Հետազոտական ու նախագծային աշխատանքներ հասարակական կարգի և անվտանգության ոլորտում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7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73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2370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Հասարակական կարգ և անվտանգություն (այլ դասերին չպատկանող)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10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54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2371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Հասարակական կարգ և անվտանգություն (այլ դասերին չպատկանող)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2400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ՏՆՏԵՍԱԿԱՆ ՀԱՐԱԲԵՐՈՒԹՅՈՒՆՆԵՐ (տող2410+տող2420+տող2430+տող2440+տող2450+տող2460+տող2470+տող2480+տող2490)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216,781.4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132,740.6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84,040.8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69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2410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Ընդհանուր բնույթի տնտեսական, առևտրային և աշխատանքի գծով հարաբերություններ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10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54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2411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Ընդհանուր բնույթի տնտեսական և առևտրային հարաբերություններ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76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108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54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2412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Աշխատանքի հետ կապված ընդհանուր բնույթի հարաբերություններ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76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39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2420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Գյուղատնտեսություն, անտառային տնտեսություն, ձկնորսություն և որսորդություն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10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2421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Գյուղատնտեսություն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10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2422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Անտառային տնտեսություն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37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99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2423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Ձկնորսություն և որսորդություն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այդ թվում ծախսերի վերծանումը` ըստ բյուջետային ծախսերի տնտեսագիտական դասակարգման </w:t>
            </w: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lastRenderedPageBreak/>
              <w:t>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lastRenderedPageBreak/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114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2424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Ոռոգում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2430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Վառելիք և էներգետիկա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96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2431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Քարածուխ  և այլ կարծր բնական վառելիք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109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2432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Նավթամթերք և բնական գազ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108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2433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Միջուկային վառելիք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7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73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lastRenderedPageBreak/>
              <w:t>2440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Լեռնաարդյունահանում, արդյունաբերություն և շինարարություն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103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54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2441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Հանքային ռեսուրսների արդյունահանում, բացառությամբ բնական վառելիքի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108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2442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Արդյունաբերություն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108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2443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Շինարարություն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2450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Տրանսպորտ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391,740.6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132,740.6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259,000.0</w:t>
            </w:r>
          </w:p>
        </w:tc>
      </w:tr>
      <w:tr w:rsidR="0051205E" w:rsidRPr="0051205E" w:rsidTr="0051205E">
        <w:trPr>
          <w:trHeight w:val="103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2451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ճանապարհային տրանսպորտ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391,740.6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132,740.6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259,000.0</w:t>
            </w:r>
          </w:p>
        </w:tc>
      </w:tr>
      <w:tr w:rsidR="0051205E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Ընդհանուր բնույթի այլ ծառայություններ                     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4239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3,000.0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Շենքերի և կառույցների ընթացիկ նորոգում                 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4251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124,740.6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124,740.6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Հատուկ նպատակային այլ նյութեր                                                                                                                                       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4269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5,000.0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Շենքերի և շինությունների կապիտալ նորոգում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5113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160,000.0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160,000.0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Տրանսպորտային սարքավորումներ                             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5121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70,000.0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70,000.0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Նախագծահետազոտական ծախսեր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5134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29,000.0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29,000.0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2452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Ջրային տրանսպորտ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106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2453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Երկաթուղային տրանսպորտ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10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2454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Օդային տրանսպորտ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10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2455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Խողովակաշարային և այլ տրանսպորտ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2460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Կապ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10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2461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Կապ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2470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Այլ բնագավառներ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10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54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2471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Մեծածախ և մանրածախ առևտուր, ապրանքների պահպանում և պահեստավորում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84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103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2472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Հյուրանոցներ և հասարակական սննդի օբյեկտներ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10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2473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Զբոսաշրջություն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10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2474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Զարգացման բազմանպատակ ծրագրեր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այդ թվում ծախսերի վերծանումը` ըստ բյուջետային ծախսերի տնտեսագիտական դասակարգման </w:t>
            </w: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lastRenderedPageBreak/>
              <w:t>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lastRenderedPageBreak/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100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129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2480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Տնտեսական հարաբերությունների գծով հետազոտական և նախագծային աշխատանքներ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103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2481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Ընդհանուր բնույթի տնտեսական, առևտրային և աշխատանքի հարցերի գծով հետազոտական և նախագծային աշխատանքներ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1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108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2482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Գյուղատնտեսության, անտառային տնտեսության, ձկնորսության և որսորդության գծով հետազոտական և նախագծային աշխատանքներ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54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2483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Վառելիքի և էներգետիկայի գծով հետազոտական և նախագծային աշխատանքներ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11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2484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Լեռնաարդյունահանման, արդյունաբերության և շինարարության գծով հետազոտական և նախագծային աշխատանքներ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88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93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2490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Տնտեսական հարաբերություններ (այլ դասերին չպատկանող)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-174,959.2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-174,959.2</w:t>
            </w:r>
          </w:p>
        </w:tc>
      </w:tr>
      <w:tr w:rsidR="0051205E" w:rsidRPr="0051205E" w:rsidTr="0051205E">
        <w:trPr>
          <w:trHeight w:val="97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54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2491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Տնտեսական հարաբերություններ (այլ դասերին չպատկանող)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-174,959.2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-174,959.2</w:t>
            </w:r>
          </w:p>
        </w:tc>
      </w:tr>
      <w:tr w:rsidR="0051205E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2500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ՇՐՋԱԿԱ ՄԻՋԱՎԱՅՐԻ ՊԱՇՏՊԱՆՈՒԹՅՈՒՆ (տող2510+տող2520+տող2530+տող2540+տող2550+տող2560)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698,448.8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682,448.8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16,000.0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2510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Աղբահանում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555,381.0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546,381.0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9,000.0</w:t>
            </w:r>
          </w:p>
        </w:tc>
      </w:tr>
      <w:tr w:rsidR="0051205E" w:rsidRPr="0051205E" w:rsidTr="0051205E">
        <w:trPr>
          <w:trHeight w:val="100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54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2511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Աղբահանում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555,381.0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546,381.0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9,000.0</w:t>
            </w:r>
          </w:p>
        </w:tc>
      </w:tr>
      <w:tr w:rsidR="0051205E" w:rsidRPr="0051205E" w:rsidTr="0051205E">
        <w:trPr>
          <w:trHeight w:val="39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37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Աշխատողների աշխատավարձեր  և հավելավճարներ                                                    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4111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447,999.6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447,999.6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36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Գույքի և սարքավորումների վարձակալություն                                                                                                                             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2,000.0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36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Ընդհանուր բնույթի այլ ծառայություններ                     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4239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12,970.0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12,970.0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36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Կոմունալ ծառայություններ                                                                                                                                                        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4823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1,700.0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1,700.0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36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Ապահովագրական ծախսեր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3,100.0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3,100.0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36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Մասնագիտական ծառայություններ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4241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351.4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351.4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37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Մեքենաների և սարքավոր.ընթացիկ նորոգ.                   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4252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3,000.0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Գրասենյակային նյութեր և հագուստ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4261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560.0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560.0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31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Տրանսպորտային նյութեր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4264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68,700.0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68,700.0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Հատուկ նպատակային այլ նյութեր 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4269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6,000.0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Վարչական սարքավորումներ                                       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5122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1,000.0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Այլ մեքենա սարքավորումներ                                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5129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8,000.0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2520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Կեղտաջրերի հեռացում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11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2521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Կեղտաջրերի հեռացում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4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43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2530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Շրջակա միջավայրի աղտոտման դեմ պայքար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109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2531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Շրջակա միջավայրի աղտոտման դեմ պայքար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76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76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2540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Կենսաբազմազանության և բնության  պաշտպանություն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100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54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lastRenderedPageBreak/>
              <w:t>2541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Կենսաբազմազանության և բնության  պաշտպանություն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10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54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2550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Շրջակա միջավայրի պաշտպանության գծով հետազոտական և նախագծային աշխատանքներ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11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54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2551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Շրջակա միջավայրի պաշտպանության գծով հետազոտական և նախագծային աշխատանքներ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73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85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2560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Շրջակա միջավայրի պաշտպանություն (այլ դասերին չպատկանող)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143,067.8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136,067.8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7,000.0</w:t>
            </w:r>
          </w:p>
        </w:tc>
      </w:tr>
      <w:tr w:rsidR="0051205E" w:rsidRPr="0051205E" w:rsidTr="0051205E">
        <w:trPr>
          <w:trHeight w:val="106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5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2561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Շրջակա միջավայրի պաշտպանություն (այլ դասերին չպատկանող)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143,067.8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136,067.8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7,000.0</w:t>
            </w:r>
          </w:p>
        </w:tc>
      </w:tr>
      <w:tr w:rsidR="0051205E" w:rsidRPr="0051205E" w:rsidTr="0051205E">
        <w:trPr>
          <w:trHeight w:val="33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54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Աշխատողների աշխատավարձեր  և հավելավճարներ                                                    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4111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90,602.8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90,602.8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Կոմունալ ծառայություններ                                           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30,000.0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30,000.0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Գյուղատնտեսական ապրանքներ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4262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3,465.0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3,465.0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34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Տրանսպորտային նյութեր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4264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9,000.0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9,000.0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Հատուկ նպատակային այլ նյութեր 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4269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3,000.0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Աճեցվող ակտիվներ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5131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7,000.0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108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2600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06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ԲՆԱԿԱՐԱՆԱՅԻՆ ՇԻՆԱՐԱՐՈՒԹՅՈՒՆ ԵՎ ԿՈՄՈՒՆԱԼ ԾԱՌԱՅՈՒԹՅՈՒՆ (տող3610+տող3620+տող3630+տող3640+տող3650+տող3660)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514,819.7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332,635.8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182,183.9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2610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06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Բնակարանային շինարարություն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114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2611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06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Բնակարանային շինարարություն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2620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06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Համայնքային զարգացում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121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2621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06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Համայնքային զարգացում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Շենքերի և շինությունների կառուցում  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2630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06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Ջրամատակարարում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11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2631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06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Ջրամատակարարում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2640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06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Փողոցների լուսավորում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173,400.0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155,000.0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18,400.0</w:t>
            </w:r>
          </w:p>
        </w:tc>
      </w:tr>
      <w:tr w:rsidR="0051205E" w:rsidRPr="0051205E" w:rsidTr="0051205E">
        <w:trPr>
          <w:trHeight w:val="11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2641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06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Փողոցների լուսավորում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173,400.0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155,000.0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18,400.0</w:t>
            </w:r>
          </w:p>
        </w:tc>
      </w:tr>
      <w:tr w:rsidR="0051205E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Էներգետիկ ծառայություններ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150,000.0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150,000.0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Ընդհանուր բնույթի այլ ծառայություններ                     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4239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Հատուկ նպատակային այլ նյութեր                                                                                                                                       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4269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5,000.0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Այլ հարկեր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4822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Շենքերի և շինությունների կառուցում                 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5112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800.0</w:t>
            </w:r>
          </w:p>
        </w:tc>
      </w:tr>
      <w:tr w:rsidR="0051205E" w:rsidRPr="0051205E" w:rsidTr="0051205E">
        <w:trPr>
          <w:trHeight w:val="114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Այլ մեքենաներ և սարքավորումներ  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5129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17,600.0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17,600.0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12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2650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06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Բնակարանային շինարարության և կոմունալ ծառայությունների գծով հետազոտական և նախագծային աշխատանքներ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108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2651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06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Բնակարանային շինարարության և կոմունալ ծառայությունների գծով հետազոտական և նախագծային աշխատանքներ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7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7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2660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06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Բնակարանային շինարարության և կոմունալ ծառայություններ (այլ դասերին չպատկանող)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341,419.7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177,635.8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163,783.9</w:t>
            </w:r>
          </w:p>
        </w:tc>
      </w:tr>
      <w:tr w:rsidR="0051205E" w:rsidRPr="0051205E" w:rsidTr="0051205E">
        <w:trPr>
          <w:trHeight w:val="11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79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2661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06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Բնակարանային շինարարության և կոմունալ ծառայություններ (այլ դասերին չպատկանող)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341,419.7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177,635.8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163,783.9</w:t>
            </w:r>
          </w:p>
        </w:tc>
      </w:tr>
      <w:tr w:rsidR="0051205E" w:rsidRPr="0051205E" w:rsidTr="0051205E">
        <w:trPr>
          <w:trHeight w:val="79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40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Աշխատողների աշխատավարձեր  և հավելավճարներ                                                    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4111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80,354.3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80,354.3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40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Ապահովագրական ծախսեր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1,500.0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Ընդհանուր բնույթի այլ ծառայություններ                     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4239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2,000.0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Մասնագիտական ծառայություններ                              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4241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351.5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351.5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Շենքերի և կառույցների ընթացիկ նորոգում                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4251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2,000.0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54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Մեքենաների և սարքավորումների ընթացիկ նորոգում և պահպանում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4252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3,150.0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3,150.0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67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Տրանսպորտային նյութեր                                     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4264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50,750.0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50,750.0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Հատուկ նպատակային այլ նյութեր                                                                                                                                       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4269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22,530.0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22,530.0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54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Սուբսիդիաներ ոչ պետական, ոչ ֆինանսական կազմակերպություններին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4521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15,000.0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15,000.0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Սուբսիդիաներ ոչ ֆինանս.համայնքային կազմակ.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4511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54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Շենքերի և շինությունների  կապիտալ վերանորոգում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5113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120,000.0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120,000.0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Շենքերի և շինությունների կառուցում 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5112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Վարչական սարքավորումներ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5122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Այլ մեքենաներ և սարքավորումներ                         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5129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25,083.9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25,083.9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Նախագծահետազոտական ծախսեր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5134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18,700.0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18,700.0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7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2700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07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ԱՌՈՂՋԱՊԱՀՈՒԹՅՈՒՆ (տող2710+տող2720+տող2730+տող2740+տող2750+տող2760)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54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2710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07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Բժշկական ապրանքներ, սարքեր և սարքավորումներ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103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2711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07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Դեղագործական ապրանքներ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12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2712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07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Այլ բժշկական ապրանքներ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108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2713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07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Բժշկական սարքեր և սարքավորումներ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67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2720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07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Արտահիվանդանոցային ծառայություններ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106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2721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07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Ընդհանուր բնույթի բժշկական ծառայություններ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103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2722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07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Մասնագիտացված բժշկական ծառայություններ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106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2723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07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Ստոմատոլոգիական ծառայություններ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109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lastRenderedPageBreak/>
              <w:t>2724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07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Պարաբժշկական ծառայություններ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2730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07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Հիվանդանոցային ծառայություններ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10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54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2731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07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Ընդհանուր բնույթի հիվանդանոցային ծառայություններ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7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114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54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2732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07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Մասնագիտացված հիվանդանոցային ծառայություններ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67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106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54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2733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07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Բժշկական, մոր և մանկան կենտրոնների  ծառայություններ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10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54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2734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07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Հիվանդի խնամքի և առողջության վերականգնման տնային ծառայություններ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2740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07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Հանրային առողջապահական ծառայություններ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106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2741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07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Հանրային առողջապահական ծառայություններ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79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85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2750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07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Առողջապահության գծով հետազոտական և նախագծային աշխատանքներ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10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54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2751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07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Առողջապահության գծով հետազոտական և նախագծային աշխատանքներ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78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2760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07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Առողջապահություն (այլ դասերին չպատկանող)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10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54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2761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07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Առողջապահական հարակից ծառայություններ և ծրագրեր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115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2762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07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Առողջապահություն (այլ դասերին չպատկանող)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121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2800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ՀԱՆԳԻՍՏ, ՄՇԱԿՈՒՅԹ ԵՎ ԿՐՈՆ (տող2810+տող2820+տող2830+տող2840+տող2850+տող2860)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1,427,088.2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1,389,588.2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37,500.0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2810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Հանգստի և սպորտի ծառայություններ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617,164.9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617,164.9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51205E" w:rsidRPr="0051205E" w:rsidTr="0051205E">
        <w:trPr>
          <w:trHeight w:val="11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2811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Հանգստի և սպորտի ծառայություններ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617,164.9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617,164.9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51205E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Ներքին գործուղումներ                                                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34,500.0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34,500.0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Արտասահմանյան գործուղումներ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1,500.0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Սուբսիդիաներ ոչ ֆինանս. համայնքային կազմակ.     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4511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519,938.9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519,938.9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Այլ նպաստներ բյուջեից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4729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15,000.0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15,000.0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54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Նվիրատվություններ այլ շահույթ չհետապնդող կազմակերպություններին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4819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32,536.0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32,536.0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Այլ  ծախսեր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4861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2,920.0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2,920.0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Գույքի և սարքավորումների </w:t>
            </w: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lastRenderedPageBreak/>
              <w:t>վարձակալություն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lastRenderedPageBreak/>
              <w:t>4216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3,770.0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3,770.0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54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Կրթական, մշակութային և սպորտային նպաստներ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4727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7,000.0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2820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Մշակութային ծառայություններ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760,723.3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723,223.3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37,500.0</w:t>
            </w:r>
          </w:p>
        </w:tc>
      </w:tr>
      <w:tr w:rsidR="0051205E" w:rsidRPr="0051205E" w:rsidTr="0051205E">
        <w:trPr>
          <w:trHeight w:val="109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2821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Գրադարաններ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57,597.4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57,597.4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51205E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54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Սուբսիդիաներ ոչֆինանսական համայնքային կազմակ.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4511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54,897.4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54,897.4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Գույքի և սարքավորումների վարձակալություն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1,200.0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1,200.0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54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Նվիրատվություններ այլ շահույթ չհետապնդող կազմակերպություններին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4819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1,500.0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93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Վարչական սարքավորումներ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5122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5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2822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Թանգարաններ և ցուցասրահներ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76,950.6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76,950.6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51205E" w:rsidRPr="0051205E" w:rsidTr="0051205E">
        <w:trPr>
          <w:trHeight w:val="43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54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Նվիրատվություններ այլ շահույթ չհետապնդող կազմակերպություններին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4819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18,376.0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18,376.0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Սուբսիդիաներ ոչ ֆինանս. համայնքային կազմակ.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4511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58,574.6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58,574.6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91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61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2823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Մշակույթի տներ, ակումբներ, կենտրոններ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586,675.3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586,675.3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51205E" w:rsidRPr="0051205E" w:rsidTr="0051205E">
        <w:trPr>
          <w:trHeight w:val="5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54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Նվիրատվություններ այլ շահույթ չհետապնդող կազմակերպություններին                                                                                                                                                            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4819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33,701.5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33,701.5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Սուբսիդիաներ ոչ ֆինանս.համայնքային կազմակ.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4511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552,973.8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552,973.8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103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2824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Այլ մշակութային կազմակերպություններ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10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2825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Արվեստ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51205E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05E" w:rsidRPr="0051205E" w:rsidRDefault="0051205E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2826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Կինեմատոգրաֆիա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10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2827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Հուշարձանների և մշակույթային արժեքների վերականգնում և պահպանում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39,500.0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2,000.0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37,500.0</w:t>
            </w:r>
          </w:p>
        </w:tc>
      </w:tr>
      <w:tr w:rsidR="009C20EF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76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Հող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5411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9C20EF" w:rsidRPr="0051205E" w:rsidTr="0051205E">
        <w:trPr>
          <w:trHeight w:val="11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Շենքերի և կառույցների ընթացիկ նորոգում 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4251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1,000.0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54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Հատուկ նպատակային այլ նյութեր  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4269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1,000.0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Շենքերի և շինությունների կառուցում      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5112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35,000.0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35,000.0</w:t>
            </w:r>
          </w:p>
        </w:tc>
      </w:tr>
      <w:tr w:rsidR="009C20EF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Շենքերի և շինությունների կապիտալ վերանորոգում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5113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2,500.0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2,500.0</w:t>
            </w:r>
          </w:p>
        </w:tc>
      </w:tr>
      <w:tr w:rsidR="009C20EF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73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2830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lastRenderedPageBreak/>
              <w:t>2830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Ռադիո և հեռուստահաղորդումների հեռարձակման և հրատարակչական ծառայություններ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54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2831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11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Հեռուստառադիոհաղորդումներ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108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2832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Հրատարակչություններ, խմբագրություններ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115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2833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2833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Տեղեկատվության ձեռքբերում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114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2840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Կրոնական և հասարակական այլ ծառայություններ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19,200.0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19,200.0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9C20EF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2841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84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Երիտասարդական ծրագրեր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118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2842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Քաղաքական կուսակցություններ, հասարակական կազմակերպություններ, արհմիություններ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19,200.0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19,200.0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9C20EF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Նվիրատվություններ այլ շահույթ չհետապնդող կազմակերպություններին                                                                                                                                                            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4819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19,200.0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19,200.0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106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Ընթացիկ դրամաշնորհներ պետական և համայնքների ոչ առևտրային կազմակերպություններին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4637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91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2843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54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Կրոնական և հասարակական այլ ծառայություններ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78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114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2850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Հանգստի, մշակույթի և կրոնի գծով հետազոտական և նախագծային աշխատանքներ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2851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Հանգստի, մշակույթի և կրոնի գծով հետազոտական և նախագծային աշխատանքներ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54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11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54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lastRenderedPageBreak/>
              <w:t>2860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Հանգիստ, մշակույթ և կրոն (այլ դասերին չպատկանող)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30,000.0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30,000.0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9C20EF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2861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որից`Հանգիստ, մշակույթ և կրոն (այլ դասերին չպատկանող)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30,000.0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30,000.0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9C20EF" w:rsidRPr="0051205E" w:rsidTr="0051205E">
        <w:trPr>
          <w:trHeight w:val="70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78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54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Ընդհանուր բնույթի այլ ծառայություններ                                                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4861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30,000.0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30,000.0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103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Նվիրատվություններ այլ շահույթ չհետապնդող                 կազմակերպություններին                                                                                                                                                            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4819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Կրթական, մշակութային և սպորտային նպաստներ բյուջեից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4727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Այլ նպաստներ բյուջեից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4729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7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2900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ԿՐԹՈՒԹՅՈՒՆ (տող2910+տող2920+տող2930+տող2940+տող2950+տող2960+տող2970+տող2980)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816,935.2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816,935.2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9C20EF" w:rsidRPr="0051205E" w:rsidTr="0051205E">
        <w:trPr>
          <w:trHeight w:val="54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109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2910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Նախադպրոցական և տարրական ընդհանուր կրթություն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771,583.2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771,583.2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9C20EF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69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2911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Նախադպրոցական կրթություն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771,583.2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771,583.2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9C20EF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Սուբսիդիաներ ոչ ֆինանս.համայնքային կազմակ.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4511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771,583.2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771,583.2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54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73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2912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Տարրական ընդհանուր կրթություն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11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lastRenderedPageBreak/>
              <w:t>2920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Միջնակարգ ընդհանուր կրթություն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2921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Հիմնական ընդհանուր կրթություն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Այլ նպաստներ բյուջեից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2922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Միջնակարգ(լրիվ) ընդհանուր կրթություն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10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2930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Նախնական մասնագիտական (արհեստագործական) և միջին մասնագիտական կրթություն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2931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114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Նախնական մասնագիտական (արհեստագործական)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70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11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2932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54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Միջին մասնագիտական կրթություն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115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lastRenderedPageBreak/>
              <w:t>2940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Բարձրագույն կրթություն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2941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Բարձրագույն մասնագիտական կրթություն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108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2942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Հետբուհական մասնագիտական կրթություն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11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2950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Կրթության ոլորտում հետազոտական և նախագծային աշխատանքներ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8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2951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Արտադպրոցական դաստիարակություն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54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124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2952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Լրացուցիչ կրթություն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այդ թվում ծախսերի վերծանումը` ըստ </w:t>
            </w: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lastRenderedPageBreak/>
              <w:t>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lastRenderedPageBreak/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118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2960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Կրթությանը տրամադրվող օժանդակ ծառայություններ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45,352.0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45,352.0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9C20EF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76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………………………………………………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2961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Նվիրատվություններայլ շահույթ չհետապնդող կազմակերպություններին                                   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4819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45,352.0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45,352.0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54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76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11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2970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Կրթության ոլորտում հետազոտական և նախագծային աշխատանքներ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BC2750">
        <w:trPr>
          <w:trHeight w:val="88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BC2750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2971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Կրթության ոլորտում հետազոտական և նախագծային աշխատանքներ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BC2750">
        <w:trPr>
          <w:trHeight w:val="54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BC2750">
        <w:trPr>
          <w:trHeight w:val="73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BC2750">
        <w:trPr>
          <w:trHeight w:val="108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2980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Կրթություն (այլ դասերին չպատկանող)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BC2750">
        <w:trPr>
          <w:trHeight w:val="54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2981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Կրթություն (այլ դասերին չպատկանող)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այդ թվում ծախսերի վերծանումը` ըստ </w:t>
            </w: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lastRenderedPageBreak/>
              <w:t>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lastRenderedPageBreak/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115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3000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ՍՈՑԻԱԼԱԿԱՆ ՊԱՇՏՊԱՆՈՒԹՅՈՒՆ (տող3010+տող3020+տող3030+տող3040+տող3050+տող3060+տող3070+տող3080+տող3090)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66,710.0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66,710.0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9C20EF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3010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Վատառողջություն և անաշխատունակություն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3011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Վատառողջություն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3012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11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Անաշխատունակություն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103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3020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Ծերություն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3021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Ծերություն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114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3030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Հարազատին կորցրած անձինք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2,500.0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2,500.0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9C20EF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3031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Հարազատին կորցրած անձինք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4239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2,500.0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2,500.0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3040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Ընտանիքի անդամներ և զավակներ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36,450.0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36,450.0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9C20EF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3041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Ընտանիքի անդամներ և զավակներ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36,450.0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36,450.0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9C20EF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Այլ նպաստներ բյուջեից                                              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4729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36,450.0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36,450.0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11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3050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Գործազրկություն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3051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Գործազրկություն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121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3060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Բնակարանային ապահովում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1,260.0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1,260.0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9C20EF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3061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Բնակարանային ապահովում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1,260.0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1,260.0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9C20EF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Բնակարանային նպաստներ բյուջեից 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4728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1,260.0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1,260.0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115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 Շենքերի և շինությունների ձեռք բերում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5111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9C20EF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Նվիրատվություններայլ շահույթ չհետապնդող կազմակերպություններին                                   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4819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3070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Սոցիալական հատուկ արտոնություններ (այլ դասերին չպատկանող)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26,500.0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26,500.0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9C20EF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7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3071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Սոցիալական հատուկ արտոնություններ (այլ դասերին չպատկանող)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26,500.0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26,500.0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9C20EF" w:rsidRPr="0051205E" w:rsidTr="0051205E">
        <w:trPr>
          <w:trHeight w:val="54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7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Ընդհանուր բնույթի այլ ծառայություններ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4239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11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Գրասենյակային նյութեր                                          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4261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4,000.0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54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Այլ նպաստներ բյուջեից,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4729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21,000.0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21,000.0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Նվիրատվություններայլ շահույթ չհետապնդող կազմակերպություններին                                   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4819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1,500.0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3080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Էներգետիկ ծառայություններ                                    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Սոցիալական պաշտպանության ոլորտում հետազոտական և նախագծային աշխատանքներ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54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3081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109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Սոցիալական պաշտպանության ոլորտում հետազոտական և նախագծային աշխատանքներ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3090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Սոցիալական պաշտպանություն (այլ դասերին չպատկանող)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9C20EF" w:rsidRPr="0051205E" w:rsidTr="0051205E">
        <w:trPr>
          <w:trHeight w:val="54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70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3091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Սոցիալական պաշտպանություն (այլ դասերին չպատկանող)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9C20EF" w:rsidRPr="0051205E" w:rsidTr="0051205E">
        <w:trPr>
          <w:trHeight w:val="54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69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Աշխատողների աշխատավարձեր                             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4111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114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Էներգետիկ ծառայություններ                                    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54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Կապի ծառայություններ                                           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Կենցաղային և հանրային սննդի նյութեր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4267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Գույքի և սարքավորումների վարձալալ.                  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Գրասենյակային նյութեր  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4261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Ներքին գործուղումներ                                                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Տրանսպորտային նյութեր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4264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3092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Սոցիալական պաշտպանությանը տրամադրվող օժադակ ծառայություններ (այլ դասերին չպատկանող)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11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3100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ՀԻՄՆԱԿԱՆ ԲԱԺԻՆՆԵՐԻՆ ՉԴԱՍՎՈՂ ՊԱՀՈՒՍՏԱՅԻՆ ՖՈՆԴԵՐ (տող3110)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346,884.7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346,884.7</w:t>
            </w:r>
          </w:p>
        </w:tc>
      </w:tr>
      <w:tr w:rsidR="009C20EF" w:rsidRPr="0051205E" w:rsidTr="0051205E">
        <w:trPr>
          <w:trHeight w:val="108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3112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ՀՀ կառավարության և համայնքների պահուստային ֆոնդ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346,884.7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346,884.7</w:t>
            </w:r>
          </w:p>
        </w:tc>
      </w:tr>
      <w:tr w:rsidR="009C20EF" w:rsidRPr="0051205E" w:rsidTr="0051205E">
        <w:trPr>
          <w:trHeight w:val="8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51205E">
        <w:trPr>
          <w:trHeight w:val="2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C20EF" w:rsidRPr="0051205E" w:rsidTr="009C20EF">
        <w:trPr>
          <w:trHeight w:val="5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Պահուստային միջոցներ          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4891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346,884.7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EF" w:rsidRPr="0051205E" w:rsidRDefault="009C20EF" w:rsidP="0051205E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51205E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346,884.7</w:t>
            </w:r>
          </w:p>
        </w:tc>
      </w:tr>
    </w:tbl>
    <w:p w:rsidR="005C2FE8" w:rsidRPr="004D42EC" w:rsidRDefault="005C2FE8" w:rsidP="005C2FE8">
      <w:pPr>
        <w:rPr>
          <w:rFonts w:ascii="GHEA Grapalat" w:hAnsi="GHEA Grapalat"/>
          <w:color w:val="auto"/>
          <w:sz w:val="20"/>
          <w:lang w:val="en-US"/>
        </w:rPr>
      </w:pPr>
    </w:p>
    <w:p w:rsidR="005C2FE8" w:rsidRPr="004D42EC" w:rsidRDefault="005C2FE8" w:rsidP="005C2FE8">
      <w:pPr>
        <w:rPr>
          <w:rFonts w:ascii="GHEA Grapalat" w:hAnsi="GHEA Grapalat"/>
          <w:color w:val="auto"/>
          <w:sz w:val="20"/>
          <w:lang w:val="en-US"/>
        </w:rPr>
      </w:pPr>
    </w:p>
    <w:p w:rsidR="005C2FE8" w:rsidRPr="004D42EC" w:rsidRDefault="005C2FE8" w:rsidP="005C2FE8">
      <w:pPr>
        <w:rPr>
          <w:rFonts w:ascii="GHEA Grapalat" w:hAnsi="GHEA Grapalat"/>
          <w:color w:val="auto"/>
          <w:sz w:val="20"/>
          <w:lang w:val="en-US"/>
        </w:rPr>
      </w:pPr>
    </w:p>
    <w:p w:rsidR="005C2FE8" w:rsidRPr="004D42EC" w:rsidRDefault="005C2FE8" w:rsidP="005C2FE8">
      <w:pPr>
        <w:rPr>
          <w:rFonts w:ascii="GHEA Grapalat" w:hAnsi="GHEA Grapalat"/>
          <w:color w:val="auto"/>
          <w:sz w:val="20"/>
          <w:lang w:val="en-US"/>
        </w:rPr>
      </w:pPr>
    </w:p>
    <w:p w:rsidR="005C2FE8" w:rsidRPr="004D42EC" w:rsidRDefault="005C2FE8" w:rsidP="005C2FE8">
      <w:pPr>
        <w:rPr>
          <w:rFonts w:ascii="GHEA Grapalat" w:hAnsi="GHEA Grapalat"/>
          <w:color w:val="auto"/>
          <w:sz w:val="20"/>
          <w:lang w:val="en-US"/>
        </w:rPr>
      </w:pPr>
    </w:p>
    <w:p w:rsidR="005C2FE8" w:rsidRPr="004D42EC" w:rsidRDefault="005C2FE8" w:rsidP="005C2FE8">
      <w:pPr>
        <w:rPr>
          <w:rFonts w:ascii="GHEA Grapalat" w:hAnsi="GHEA Grapalat"/>
          <w:color w:val="auto"/>
          <w:sz w:val="20"/>
          <w:lang w:val="en-US"/>
        </w:rPr>
      </w:pPr>
    </w:p>
    <w:p w:rsidR="005C2FE8" w:rsidRPr="004D42EC" w:rsidRDefault="005C2FE8" w:rsidP="005C2FE8">
      <w:pPr>
        <w:rPr>
          <w:rFonts w:ascii="GHEA Grapalat" w:hAnsi="GHEA Grapalat"/>
          <w:color w:val="auto"/>
          <w:sz w:val="20"/>
          <w:lang w:val="en-US"/>
        </w:rPr>
      </w:pPr>
    </w:p>
    <w:p w:rsidR="005C2FE8" w:rsidRPr="004D42EC" w:rsidRDefault="005C2FE8" w:rsidP="005C2FE8">
      <w:pPr>
        <w:rPr>
          <w:rFonts w:ascii="GHEA Grapalat" w:hAnsi="GHEA Grapalat"/>
          <w:color w:val="auto"/>
          <w:sz w:val="20"/>
          <w:lang w:val="en-US"/>
        </w:rPr>
      </w:pPr>
    </w:p>
    <w:p w:rsidR="005C2FE8" w:rsidRPr="004D42EC" w:rsidRDefault="005C2FE8" w:rsidP="005C2FE8">
      <w:pPr>
        <w:rPr>
          <w:rFonts w:ascii="GHEA Grapalat" w:hAnsi="GHEA Grapalat"/>
          <w:color w:val="auto"/>
          <w:sz w:val="20"/>
          <w:lang w:val="en-US"/>
        </w:rPr>
      </w:pPr>
    </w:p>
    <w:p w:rsidR="005C2FE8" w:rsidRPr="004D42EC" w:rsidRDefault="005C2FE8" w:rsidP="005C2FE8">
      <w:pPr>
        <w:rPr>
          <w:rFonts w:ascii="GHEA Grapalat" w:hAnsi="GHEA Grapalat"/>
          <w:color w:val="auto"/>
          <w:sz w:val="20"/>
          <w:lang w:val="en-US"/>
        </w:rPr>
      </w:pPr>
    </w:p>
    <w:p w:rsidR="005C2FE8" w:rsidRPr="004D42EC" w:rsidRDefault="005C2FE8" w:rsidP="005C2FE8">
      <w:pPr>
        <w:rPr>
          <w:rFonts w:ascii="GHEA Grapalat" w:hAnsi="GHEA Grapalat"/>
          <w:color w:val="auto"/>
          <w:sz w:val="20"/>
          <w:lang w:val="en-US"/>
        </w:rPr>
      </w:pPr>
    </w:p>
    <w:p w:rsidR="005C2FE8" w:rsidRPr="004D42EC" w:rsidRDefault="005C2FE8" w:rsidP="005C2FE8">
      <w:pPr>
        <w:rPr>
          <w:rFonts w:ascii="GHEA Grapalat" w:hAnsi="GHEA Grapalat"/>
          <w:color w:val="auto"/>
          <w:sz w:val="20"/>
          <w:lang w:val="en-US"/>
        </w:rPr>
      </w:pPr>
    </w:p>
    <w:p w:rsidR="005C2FE8" w:rsidRPr="004D42EC" w:rsidRDefault="005C2FE8" w:rsidP="005C2FE8">
      <w:pPr>
        <w:rPr>
          <w:rFonts w:ascii="GHEA Grapalat" w:hAnsi="GHEA Grapalat"/>
          <w:color w:val="auto"/>
          <w:sz w:val="20"/>
          <w:lang w:val="en-US"/>
        </w:rPr>
      </w:pPr>
    </w:p>
    <w:sectPr w:rsidR="005C2FE8" w:rsidRPr="004D42EC" w:rsidSect="00E80248">
      <w:headerReference w:type="default" r:id="rId9"/>
      <w:pgSz w:w="11900" w:h="16840"/>
      <w:pgMar w:top="851" w:right="567" w:bottom="2269" w:left="1134" w:header="0" w:footer="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2E61" w:rsidRDefault="00762E61" w:rsidP="002D57BF">
      <w:r>
        <w:separator/>
      </w:r>
    </w:p>
  </w:endnote>
  <w:endnote w:type="continuationSeparator" w:id="1">
    <w:p w:rsidR="00762E61" w:rsidRDefault="00762E61" w:rsidP="002D57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2E61" w:rsidRDefault="00762E61" w:rsidP="002D57BF">
      <w:r>
        <w:separator/>
      </w:r>
    </w:p>
  </w:footnote>
  <w:footnote w:type="continuationSeparator" w:id="1">
    <w:p w:rsidR="00762E61" w:rsidRDefault="00762E61" w:rsidP="002D57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C02" w:rsidRDefault="00501C02">
    <w:pPr>
      <w:rPr>
        <w:sz w:val="2"/>
        <w:szCs w:val="2"/>
      </w:rPr>
    </w:pPr>
    <w:r w:rsidRPr="00091F95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4" type="#_x0000_t202" style="position:absolute;margin-left:488.3pt;margin-top:77.75pt;width:6.45pt;height:13.6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" filled="f" stroked="f">
          <v:textbox style="mso-next-textbox:#Text Box 2;mso-fit-shape-to-text:t" inset="0,0,0,0">
            <w:txbxContent>
              <w:p w:rsidR="00501C02" w:rsidRPr="002D57BF" w:rsidRDefault="00501C02">
                <w:pPr>
                  <w:rPr>
                    <w:lang w:val="en-US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D7344"/>
    <w:multiLevelType w:val="multilevel"/>
    <w:tmpl w:val="AD007594"/>
    <w:lvl w:ilvl="0">
      <w:start w:val="1"/>
      <w:numFmt w:val="decimal"/>
      <w:lvlText w:val="%1)"/>
      <w:lvlJc w:val="left"/>
      <w:rPr>
        <w:rFonts w:ascii="GHEA Grapalat" w:eastAsia="Segoe UI" w:hAnsi="GHEA Grapalat" w:cs="Segoe U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863F85"/>
    <w:multiLevelType w:val="multilevel"/>
    <w:tmpl w:val="5268D198"/>
    <w:lvl w:ilvl="0">
      <w:start w:val="1"/>
      <w:numFmt w:val="decimal"/>
      <w:lvlText w:val="%1)"/>
      <w:lvlJc w:val="left"/>
      <w:rPr>
        <w:rFonts w:ascii="GHEA Grapalat" w:eastAsia="Trebuchet MS" w:hAnsi="GHEA Grapalat" w:cs="Trebuchet MS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DA2408"/>
    <w:multiLevelType w:val="multilevel"/>
    <w:tmpl w:val="83F60DAC"/>
    <w:lvl w:ilvl="0">
      <w:start w:val="1"/>
      <w:numFmt w:val="decimal"/>
      <w:lvlText w:val="%1."/>
      <w:lvlJc w:val="left"/>
      <w:rPr>
        <w:rFonts w:ascii="GHEA Grapalat" w:eastAsia="Arial" w:hAnsi="GHEA Grapalat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7F06DB"/>
    <w:multiLevelType w:val="multilevel"/>
    <w:tmpl w:val="15860F24"/>
    <w:lvl w:ilvl="0">
      <w:start w:val="1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4936E7A"/>
    <w:multiLevelType w:val="multilevel"/>
    <w:tmpl w:val="4B544522"/>
    <w:lvl w:ilvl="0">
      <w:start w:val="1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4EB2D75"/>
    <w:multiLevelType w:val="multilevel"/>
    <w:tmpl w:val="761EBBEA"/>
    <w:lvl w:ilvl="0">
      <w:start w:val="1"/>
      <w:numFmt w:val="decimal"/>
      <w:lvlText w:val="%1."/>
      <w:lvlJc w:val="left"/>
      <w:rPr>
        <w:rFonts w:ascii="GHEA Grapalat" w:eastAsia="Segoe UI" w:hAnsi="GHEA Grapalat" w:cs="Segoe U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85700CF"/>
    <w:multiLevelType w:val="hybridMultilevel"/>
    <w:tmpl w:val="81E0E2A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BB748A"/>
    <w:multiLevelType w:val="multilevel"/>
    <w:tmpl w:val="76E00F9E"/>
    <w:lvl w:ilvl="0">
      <w:start w:val="1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BDD2CCE"/>
    <w:multiLevelType w:val="multilevel"/>
    <w:tmpl w:val="1E367BA6"/>
    <w:lvl w:ilvl="0">
      <w:start w:val="2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D661C18"/>
    <w:multiLevelType w:val="multilevel"/>
    <w:tmpl w:val="2BC8FEC8"/>
    <w:lvl w:ilvl="0">
      <w:start w:val="1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EEF7B69"/>
    <w:multiLevelType w:val="multilevel"/>
    <w:tmpl w:val="5D32B306"/>
    <w:lvl w:ilvl="0">
      <w:start w:val="1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07B4568"/>
    <w:multiLevelType w:val="multilevel"/>
    <w:tmpl w:val="3E4A2EC0"/>
    <w:lvl w:ilvl="0">
      <w:numFmt w:val="decimal"/>
      <w:lvlText w:val="%1."/>
      <w:lvlJc w:val="left"/>
      <w:pPr>
        <w:ind w:left="0" w:firstLine="0"/>
      </w:pPr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2">
    <w:nsid w:val="250A2A45"/>
    <w:multiLevelType w:val="multilevel"/>
    <w:tmpl w:val="195C1DAC"/>
    <w:lvl w:ilvl="0">
      <w:start w:val="7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5184767"/>
    <w:multiLevelType w:val="multilevel"/>
    <w:tmpl w:val="BF5E3384"/>
    <w:lvl w:ilvl="0">
      <w:start w:val="4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65133FB"/>
    <w:multiLevelType w:val="multilevel"/>
    <w:tmpl w:val="BFF46946"/>
    <w:lvl w:ilvl="0">
      <w:start w:val="1"/>
      <w:numFmt w:val="decimal"/>
      <w:lvlText w:val="%1."/>
      <w:lvlJc w:val="left"/>
      <w:rPr>
        <w:rFonts w:ascii="GHEA Grapalat" w:eastAsia="Trebuchet MS" w:hAnsi="GHEA Grapalat" w:cs="Trebuchet MS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A677D7A"/>
    <w:multiLevelType w:val="multilevel"/>
    <w:tmpl w:val="E3D2916C"/>
    <w:lvl w:ilvl="0">
      <w:start w:val="7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CD76536"/>
    <w:multiLevelType w:val="multilevel"/>
    <w:tmpl w:val="ACFA7D6C"/>
    <w:lvl w:ilvl="0">
      <w:start w:val="1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start w:val="1"/>
      <w:numFmt w:val="decimal"/>
      <w:lvlText w:val="%1.%2"/>
      <w:lvlJc w:val="left"/>
      <w:rPr>
        <w:rFonts w:ascii="GHEA Grapalat" w:eastAsia="Segoe UI" w:hAnsi="GHEA Grapalat" w:cs="Segoe UI" w:hint="default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25D6667"/>
    <w:multiLevelType w:val="hybridMultilevel"/>
    <w:tmpl w:val="F5F8AB7C"/>
    <w:lvl w:ilvl="0" w:tplc="5D4CC528">
      <w:start w:val="1"/>
      <w:numFmt w:val="decimal"/>
      <w:lvlText w:val="%1."/>
      <w:lvlJc w:val="left"/>
      <w:pPr>
        <w:ind w:left="720" w:hanging="360"/>
      </w:pPr>
      <w:rPr>
        <w:rFonts w:eastAsia="Tahoma" w:cs="Tahoma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A67996"/>
    <w:multiLevelType w:val="multilevel"/>
    <w:tmpl w:val="9190A5E0"/>
    <w:lvl w:ilvl="0">
      <w:start w:val="2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4DC1706"/>
    <w:multiLevelType w:val="multilevel"/>
    <w:tmpl w:val="A1FCE276"/>
    <w:lvl w:ilvl="0">
      <w:start w:val="1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50D7FF0"/>
    <w:multiLevelType w:val="multilevel"/>
    <w:tmpl w:val="F50ECFBE"/>
    <w:lvl w:ilvl="0">
      <w:start w:val="1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7F26B59"/>
    <w:multiLevelType w:val="hybridMultilevel"/>
    <w:tmpl w:val="8C1EDF82"/>
    <w:lvl w:ilvl="0" w:tplc="1480E5C6">
      <w:start w:val="1"/>
      <w:numFmt w:val="decimal"/>
      <w:lvlText w:val="%1."/>
      <w:lvlJc w:val="left"/>
      <w:pPr>
        <w:ind w:left="720" w:hanging="360"/>
      </w:pPr>
      <w:rPr>
        <w:rFonts w:eastAsia="Segoe UI" w:cs="Segoe U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8F02166"/>
    <w:multiLevelType w:val="hybridMultilevel"/>
    <w:tmpl w:val="DF5A2550"/>
    <w:lvl w:ilvl="0" w:tplc="D07EFED2">
      <w:start w:val="1"/>
      <w:numFmt w:val="decimal"/>
      <w:lvlText w:val="%1."/>
      <w:lvlJc w:val="left"/>
      <w:pPr>
        <w:ind w:left="720" w:hanging="360"/>
      </w:pPr>
      <w:rPr>
        <w:rFonts w:eastAsia="Tahoma" w:cs="Tahoma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97F0B88"/>
    <w:multiLevelType w:val="multilevel"/>
    <w:tmpl w:val="2B001EA6"/>
    <w:lvl w:ilvl="0">
      <w:start w:val="2"/>
      <w:numFmt w:val="decimal"/>
      <w:lvlText w:val="%1.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ADC57CB"/>
    <w:multiLevelType w:val="multilevel"/>
    <w:tmpl w:val="EABE227E"/>
    <w:lvl w:ilvl="0">
      <w:start w:val="4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D495C42"/>
    <w:multiLevelType w:val="hybridMultilevel"/>
    <w:tmpl w:val="32F4377A"/>
    <w:lvl w:ilvl="0" w:tplc="B1848CF8">
      <w:start w:val="1"/>
      <w:numFmt w:val="decimal"/>
      <w:lvlText w:val="%1."/>
      <w:lvlJc w:val="left"/>
      <w:pPr>
        <w:ind w:left="502" w:hanging="360"/>
      </w:pPr>
      <w:rPr>
        <w:rFonts w:ascii="GHEA Grapalat" w:hAnsi="GHEA Grapalat" w:hint="default"/>
        <w:b/>
        <w:i w:val="0"/>
        <w:sz w:val="24"/>
        <w:szCs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0D2736F"/>
    <w:multiLevelType w:val="multilevel"/>
    <w:tmpl w:val="155A76EA"/>
    <w:lvl w:ilvl="0">
      <w:start w:val="7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1744068"/>
    <w:multiLevelType w:val="hybridMultilevel"/>
    <w:tmpl w:val="560C9BD0"/>
    <w:lvl w:ilvl="0" w:tplc="EEA61E9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18A7FBB"/>
    <w:multiLevelType w:val="multilevel"/>
    <w:tmpl w:val="8056EF08"/>
    <w:lvl w:ilvl="0">
      <w:start w:val="1"/>
      <w:numFmt w:val="decimal"/>
      <w:lvlText w:val="%1."/>
      <w:lvlJc w:val="left"/>
      <w:rPr>
        <w:rFonts w:ascii="GHEA Grapalat" w:eastAsia="Segoe UI" w:hAnsi="GHEA Grapalat" w:cs="Segoe U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6A9108C"/>
    <w:multiLevelType w:val="multilevel"/>
    <w:tmpl w:val="0B46DC4E"/>
    <w:lvl w:ilvl="0">
      <w:start w:val="1"/>
      <w:numFmt w:val="decimal"/>
      <w:lvlText w:val="%1."/>
      <w:lvlJc w:val="left"/>
      <w:rPr>
        <w:rFonts w:ascii="GHEA Grapalat" w:eastAsia="Segoe UI" w:hAnsi="GHEA Grapalat" w:cs="Segoe U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9ED4F28"/>
    <w:multiLevelType w:val="hybridMultilevel"/>
    <w:tmpl w:val="2E5CF056"/>
    <w:lvl w:ilvl="0" w:tplc="DCCC104A">
      <w:start w:val="2022"/>
      <w:numFmt w:val="decimal"/>
      <w:lvlText w:val="%1"/>
      <w:lvlJc w:val="left"/>
      <w:pPr>
        <w:ind w:left="521" w:hanging="510"/>
      </w:pPr>
      <w:rPr>
        <w:rFonts w:eastAsia="Trebuchet MS" w:cs="Trebuchet MS"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31">
    <w:nsid w:val="4CA1716B"/>
    <w:multiLevelType w:val="multilevel"/>
    <w:tmpl w:val="FA064878"/>
    <w:lvl w:ilvl="0">
      <w:start w:val="2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4DBD0373"/>
    <w:multiLevelType w:val="multilevel"/>
    <w:tmpl w:val="B39CE5C4"/>
    <w:lvl w:ilvl="0">
      <w:start w:val="7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04F2CFB"/>
    <w:multiLevelType w:val="multilevel"/>
    <w:tmpl w:val="B0206C82"/>
    <w:lvl w:ilvl="0">
      <w:start w:val="1"/>
      <w:numFmt w:val="decimal"/>
      <w:lvlText w:val="%1."/>
      <w:lvlJc w:val="left"/>
      <w:rPr>
        <w:rFonts w:ascii="GHEA Grapalat" w:eastAsia="Segoe UI" w:hAnsi="GHEA Grapalat" w:cs="Segoe U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10E4E01"/>
    <w:multiLevelType w:val="hybridMultilevel"/>
    <w:tmpl w:val="87183270"/>
    <w:lvl w:ilvl="0" w:tplc="5106CBDA">
      <w:start w:val="1"/>
      <w:numFmt w:val="decimal"/>
      <w:lvlText w:val="%1."/>
      <w:lvlJc w:val="left"/>
      <w:pPr>
        <w:ind w:left="720" w:hanging="360"/>
      </w:pPr>
      <w:rPr>
        <w:rFonts w:eastAsia="Segoe UI" w:cs="Segoe UI" w:hint="default"/>
        <w:b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2677F2C"/>
    <w:multiLevelType w:val="multilevel"/>
    <w:tmpl w:val="D9A8A2FE"/>
    <w:lvl w:ilvl="0">
      <w:start w:val="4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39D7C78"/>
    <w:multiLevelType w:val="multilevel"/>
    <w:tmpl w:val="08480D84"/>
    <w:lvl w:ilvl="0">
      <w:start w:val="7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3FF1D8E"/>
    <w:multiLevelType w:val="multilevel"/>
    <w:tmpl w:val="DD8A835A"/>
    <w:lvl w:ilvl="0">
      <w:start w:val="7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571C17CF"/>
    <w:multiLevelType w:val="multilevel"/>
    <w:tmpl w:val="C3FC304E"/>
    <w:lvl w:ilvl="0">
      <w:start w:val="7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572D2A32"/>
    <w:multiLevelType w:val="multilevel"/>
    <w:tmpl w:val="286C4238"/>
    <w:lvl w:ilvl="0">
      <w:start w:val="7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57A949BD"/>
    <w:multiLevelType w:val="multilevel"/>
    <w:tmpl w:val="45E498D6"/>
    <w:lvl w:ilvl="0">
      <w:start w:val="7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598174F2"/>
    <w:multiLevelType w:val="hybridMultilevel"/>
    <w:tmpl w:val="8184192C"/>
    <w:lvl w:ilvl="0" w:tplc="671E76FE">
      <w:start w:val="1"/>
      <w:numFmt w:val="decimal"/>
      <w:lvlText w:val="%1."/>
      <w:lvlJc w:val="left"/>
      <w:pPr>
        <w:ind w:left="720" w:hanging="360"/>
      </w:pPr>
      <w:rPr>
        <w:rFonts w:eastAsia="Tahoma" w:cs="Sylfaen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B2E2F1E"/>
    <w:multiLevelType w:val="multilevel"/>
    <w:tmpl w:val="3800A438"/>
    <w:lvl w:ilvl="0">
      <w:start w:val="4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5B9E0004"/>
    <w:multiLevelType w:val="multilevel"/>
    <w:tmpl w:val="DCB6E33A"/>
    <w:lvl w:ilvl="0">
      <w:start w:val="5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5C311243"/>
    <w:multiLevelType w:val="multilevel"/>
    <w:tmpl w:val="5B9262B4"/>
    <w:lvl w:ilvl="0">
      <w:start w:val="7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5D112178"/>
    <w:multiLevelType w:val="multilevel"/>
    <w:tmpl w:val="6CAC7A60"/>
    <w:lvl w:ilvl="0">
      <w:start w:val="7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5DC04AB2"/>
    <w:multiLevelType w:val="hybridMultilevel"/>
    <w:tmpl w:val="E32CA0A0"/>
    <w:lvl w:ilvl="0" w:tplc="B0BA4556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hint="default"/>
        <w:b/>
        <w:sz w:val="24"/>
        <w:szCs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EC73343"/>
    <w:multiLevelType w:val="multilevel"/>
    <w:tmpl w:val="5E542520"/>
    <w:lvl w:ilvl="0">
      <w:start w:val="4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5F174ECF"/>
    <w:multiLevelType w:val="multilevel"/>
    <w:tmpl w:val="2A10F190"/>
    <w:lvl w:ilvl="0">
      <w:start w:val="1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5F796B14"/>
    <w:multiLevelType w:val="multilevel"/>
    <w:tmpl w:val="4D8EDA28"/>
    <w:lvl w:ilvl="0">
      <w:start w:val="1"/>
      <w:numFmt w:val="decimal"/>
      <w:lvlText w:val="%1)"/>
      <w:lvlJc w:val="left"/>
      <w:rPr>
        <w:rFonts w:ascii="GHEA Grapalat" w:eastAsia="Trebuchet MS" w:hAnsi="GHEA Grapalat" w:cs="Trebuchet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5FD94EA2"/>
    <w:multiLevelType w:val="multilevel"/>
    <w:tmpl w:val="66229B94"/>
    <w:lvl w:ilvl="0">
      <w:start w:val="2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639648B7"/>
    <w:multiLevelType w:val="hybridMultilevel"/>
    <w:tmpl w:val="D32E2E7C"/>
    <w:lvl w:ilvl="0" w:tplc="B9765398">
      <w:start w:val="1"/>
      <w:numFmt w:val="decimal"/>
      <w:lvlText w:val="%1."/>
      <w:lvlJc w:val="left"/>
      <w:pPr>
        <w:ind w:left="720" w:hanging="360"/>
      </w:pPr>
      <w:rPr>
        <w:rFonts w:eastAsia="Segoe UI" w:cs="Sylfaen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4333C1A"/>
    <w:multiLevelType w:val="multilevel"/>
    <w:tmpl w:val="5D6429C0"/>
    <w:lvl w:ilvl="0">
      <w:start w:val="7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6535718A"/>
    <w:multiLevelType w:val="hybridMultilevel"/>
    <w:tmpl w:val="BD6EAA46"/>
    <w:lvl w:ilvl="0" w:tplc="4336BFC6">
      <w:start w:val="2023"/>
      <w:numFmt w:val="decimal"/>
      <w:lvlText w:val="%1"/>
      <w:lvlJc w:val="left"/>
      <w:pPr>
        <w:ind w:left="536" w:hanging="525"/>
      </w:pPr>
      <w:rPr>
        <w:rFonts w:eastAsia="Trebuchet MS" w:cs="Times New Roman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91" w:hanging="360"/>
      </w:pPr>
    </w:lvl>
    <w:lvl w:ilvl="2" w:tplc="0419001B" w:tentative="1">
      <w:start w:val="1"/>
      <w:numFmt w:val="lowerRoman"/>
      <w:lvlText w:val="%3."/>
      <w:lvlJc w:val="right"/>
      <w:pPr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54">
    <w:nsid w:val="66B91C09"/>
    <w:multiLevelType w:val="multilevel"/>
    <w:tmpl w:val="FC084ECC"/>
    <w:lvl w:ilvl="0">
      <w:start w:val="3"/>
      <w:numFmt w:val="decimal"/>
      <w:lvlText w:val="%1."/>
      <w:lvlJc w:val="left"/>
      <w:rPr>
        <w:rFonts w:ascii="GHEA Grapalat" w:eastAsia="Trebuchet MS" w:hAnsi="GHEA Grapalat" w:cs="Trebuchet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697868C1"/>
    <w:multiLevelType w:val="multilevel"/>
    <w:tmpl w:val="5C405EE6"/>
    <w:lvl w:ilvl="0">
      <w:start w:val="5"/>
      <w:numFmt w:val="decimal"/>
      <w:lvlText w:val="%1)"/>
      <w:lvlJc w:val="left"/>
      <w:rPr>
        <w:rFonts w:ascii="GHEA Grapalat" w:eastAsia="Segoe UI" w:hAnsi="GHEA Grapalat" w:cs="Segoe U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6FE165C2"/>
    <w:multiLevelType w:val="multilevel"/>
    <w:tmpl w:val="35740B1C"/>
    <w:lvl w:ilvl="0">
      <w:start w:val="1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703D2CAA"/>
    <w:multiLevelType w:val="hybridMultilevel"/>
    <w:tmpl w:val="DAB281A0"/>
    <w:lvl w:ilvl="0" w:tplc="39FC0214">
      <w:start w:val="1"/>
      <w:numFmt w:val="decimal"/>
      <w:lvlText w:val="%1."/>
      <w:lvlJc w:val="left"/>
      <w:pPr>
        <w:ind w:left="644" w:hanging="360"/>
      </w:pPr>
      <w:rPr>
        <w:rFonts w:eastAsia="Segoe UI" w:cs="Sylfaen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2E45FCA"/>
    <w:multiLevelType w:val="hybridMultilevel"/>
    <w:tmpl w:val="63D2CF26"/>
    <w:lvl w:ilvl="0" w:tplc="9DA40A72">
      <w:start w:val="1"/>
      <w:numFmt w:val="decimal"/>
      <w:lvlText w:val="%1."/>
      <w:lvlJc w:val="left"/>
      <w:pPr>
        <w:ind w:left="720" w:hanging="360"/>
      </w:pPr>
      <w:rPr>
        <w:rFonts w:eastAsia="Tahoma" w:cs="Sylfaen"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3D61733"/>
    <w:multiLevelType w:val="hybridMultilevel"/>
    <w:tmpl w:val="A8D8ECD2"/>
    <w:lvl w:ilvl="0" w:tplc="A96E8668">
      <w:start w:val="1"/>
      <w:numFmt w:val="decimal"/>
      <w:lvlText w:val="%1."/>
      <w:lvlJc w:val="left"/>
      <w:pPr>
        <w:ind w:left="720" w:hanging="360"/>
      </w:pPr>
      <w:rPr>
        <w:rFonts w:eastAsia="Tahoma" w:cs="Sylfae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62C46C0"/>
    <w:multiLevelType w:val="multilevel"/>
    <w:tmpl w:val="2E3E833A"/>
    <w:lvl w:ilvl="0">
      <w:start w:val="2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766428A4"/>
    <w:multiLevelType w:val="hybridMultilevel"/>
    <w:tmpl w:val="E45EA390"/>
    <w:lvl w:ilvl="0" w:tplc="726E88B4">
      <w:start w:val="1"/>
      <w:numFmt w:val="decimal"/>
      <w:lvlText w:val="%1."/>
      <w:lvlJc w:val="left"/>
      <w:pPr>
        <w:ind w:left="720" w:hanging="360"/>
      </w:pPr>
      <w:rPr>
        <w:rFonts w:eastAsia="Tahoma" w:cs="Sylfaen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77BF2860"/>
    <w:multiLevelType w:val="multilevel"/>
    <w:tmpl w:val="7FA2E7BE"/>
    <w:lvl w:ilvl="0">
      <w:start w:val="7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7D98736E"/>
    <w:multiLevelType w:val="multilevel"/>
    <w:tmpl w:val="F4DE6F88"/>
    <w:lvl w:ilvl="0">
      <w:start w:val="1"/>
      <w:numFmt w:val="decimal"/>
      <w:lvlText w:val="%1."/>
      <w:lvlJc w:val="left"/>
      <w:pPr>
        <w:ind w:left="0" w:firstLine="0"/>
      </w:pPr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4">
    <w:nsid w:val="7FD15C1D"/>
    <w:multiLevelType w:val="multilevel"/>
    <w:tmpl w:val="EE62AB1E"/>
    <w:lvl w:ilvl="0">
      <w:start w:val="1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8"/>
  </w:num>
  <w:num w:numId="2">
    <w:abstractNumId w:val="0"/>
  </w:num>
  <w:num w:numId="3">
    <w:abstractNumId w:val="55"/>
  </w:num>
  <w:num w:numId="4">
    <w:abstractNumId w:val="10"/>
  </w:num>
  <w:num w:numId="5">
    <w:abstractNumId w:val="11"/>
  </w:num>
  <w:num w:numId="6">
    <w:abstractNumId w:val="32"/>
  </w:num>
  <w:num w:numId="7">
    <w:abstractNumId w:val="64"/>
  </w:num>
  <w:num w:numId="8">
    <w:abstractNumId w:val="24"/>
  </w:num>
  <w:num w:numId="9">
    <w:abstractNumId w:val="14"/>
  </w:num>
  <w:num w:numId="10">
    <w:abstractNumId w:val="20"/>
  </w:num>
  <w:num w:numId="11">
    <w:abstractNumId w:val="16"/>
  </w:num>
  <w:num w:numId="12">
    <w:abstractNumId w:val="35"/>
  </w:num>
  <w:num w:numId="13">
    <w:abstractNumId w:val="15"/>
  </w:num>
  <w:num w:numId="14">
    <w:abstractNumId w:val="19"/>
  </w:num>
  <w:num w:numId="15">
    <w:abstractNumId w:val="13"/>
  </w:num>
  <w:num w:numId="16">
    <w:abstractNumId w:val="5"/>
  </w:num>
  <w:num w:numId="17">
    <w:abstractNumId w:val="4"/>
  </w:num>
  <w:num w:numId="18">
    <w:abstractNumId w:val="43"/>
  </w:num>
  <w:num w:numId="19">
    <w:abstractNumId w:val="40"/>
  </w:num>
  <w:num w:numId="20">
    <w:abstractNumId w:val="23"/>
  </w:num>
  <w:num w:numId="21">
    <w:abstractNumId w:val="3"/>
  </w:num>
  <w:num w:numId="22">
    <w:abstractNumId w:val="29"/>
  </w:num>
  <w:num w:numId="23">
    <w:abstractNumId w:val="60"/>
  </w:num>
  <w:num w:numId="24">
    <w:abstractNumId w:val="38"/>
  </w:num>
  <w:num w:numId="25">
    <w:abstractNumId w:val="18"/>
  </w:num>
  <w:num w:numId="26">
    <w:abstractNumId w:val="12"/>
  </w:num>
  <w:num w:numId="27">
    <w:abstractNumId w:val="33"/>
  </w:num>
  <w:num w:numId="28">
    <w:abstractNumId w:val="50"/>
  </w:num>
  <w:num w:numId="29">
    <w:abstractNumId w:val="47"/>
  </w:num>
  <w:num w:numId="30">
    <w:abstractNumId w:val="37"/>
  </w:num>
  <w:num w:numId="31">
    <w:abstractNumId w:val="31"/>
  </w:num>
  <w:num w:numId="32">
    <w:abstractNumId w:val="52"/>
  </w:num>
  <w:num w:numId="33">
    <w:abstractNumId w:val="56"/>
  </w:num>
  <w:num w:numId="34">
    <w:abstractNumId w:val="2"/>
  </w:num>
  <w:num w:numId="35">
    <w:abstractNumId w:val="44"/>
  </w:num>
  <w:num w:numId="36">
    <w:abstractNumId w:val="62"/>
  </w:num>
  <w:num w:numId="37">
    <w:abstractNumId w:val="8"/>
  </w:num>
  <w:num w:numId="38">
    <w:abstractNumId w:val="45"/>
  </w:num>
  <w:num w:numId="39">
    <w:abstractNumId w:val="9"/>
  </w:num>
  <w:num w:numId="40">
    <w:abstractNumId w:val="61"/>
  </w:num>
  <w:num w:numId="41">
    <w:abstractNumId w:val="39"/>
  </w:num>
  <w:num w:numId="42">
    <w:abstractNumId w:val="48"/>
  </w:num>
  <w:num w:numId="43">
    <w:abstractNumId w:val="26"/>
  </w:num>
  <w:num w:numId="44">
    <w:abstractNumId w:val="42"/>
  </w:num>
  <w:num w:numId="45">
    <w:abstractNumId w:val="7"/>
  </w:num>
  <w:num w:numId="46">
    <w:abstractNumId w:val="36"/>
  </w:num>
  <w:num w:numId="47">
    <w:abstractNumId w:val="17"/>
  </w:num>
  <w:num w:numId="48">
    <w:abstractNumId w:val="59"/>
  </w:num>
  <w:num w:numId="49">
    <w:abstractNumId w:val="22"/>
  </w:num>
  <w:num w:numId="50">
    <w:abstractNumId w:val="21"/>
  </w:num>
  <w:num w:numId="51">
    <w:abstractNumId w:val="27"/>
  </w:num>
  <w:num w:numId="52">
    <w:abstractNumId w:val="51"/>
  </w:num>
  <w:num w:numId="53">
    <w:abstractNumId w:val="46"/>
  </w:num>
  <w:num w:numId="54">
    <w:abstractNumId w:val="57"/>
  </w:num>
  <w:num w:numId="55">
    <w:abstractNumId w:val="25"/>
  </w:num>
  <w:num w:numId="56">
    <w:abstractNumId w:val="41"/>
  </w:num>
  <w:num w:numId="57">
    <w:abstractNumId w:val="58"/>
  </w:num>
  <w:num w:numId="58">
    <w:abstractNumId w:val="34"/>
  </w:num>
  <w:num w:numId="59">
    <w:abstractNumId w:val="1"/>
  </w:num>
  <w:num w:numId="60">
    <w:abstractNumId w:val="54"/>
  </w:num>
  <w:num w:numId="61">
    <w:abstractNumId w:val="49"/>
  </w:num>
  <w:num w:numId="62">
    <w:abstractNumId w:val="6"/>
  </w:num>
  <w:num w:numId="63">
    <w:abstractNumId w:val="30"/>
  </w:num>
  <w:num w:numId="64">
    <w:abstractNumId w:val="53"/>
  </w:num>
  <w:num w:numId="65">
    <w:abstractNumId w:val="63"/>
  </w:num>
  <w:numIdMacAtCleanup w:val="6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drawingGridHorizontalSpacing w:val="12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349E4"/>
    <w:rsid w:val="00000CFE"/>
    <w:rsid w:val="00001FE6"/>
    <w:rsid w:val="0000217A"/>
    <w:rsid w:val="00005C7B"/>
    <w:rsid w:val="00005CA8"/>
    <w:rsid w:val="00011F1E"/>
    <w:rsid w:val="0001786C"/>
    <w:rsid w:val="000207F2"/>
    <w:rsid w:val="0002215E"/>
    <w:rsid w:val="0002500B"/>
    <w:rsid w:val="000308AA"/>
    <w:rsid w:val="000332BF"/>
    <w:rsid w:val="00033C02"/>
    <w:rsid w:val="000373BB"/>
    <w:rsid w:val="0004665E"/>
    <w:rsid w:val="00047896"/>
    <w:rsid w:val="0005053C"/>
    <w:rsid w:val="00053D00"/>
    <w:rsid w:val="00055D60"/>
    <w:rsid w:val="000575F8"/>
    <w:rsid w:val="00057A4F"/>
    <w:rsid w:val="000600CD"/>
    <w:rsid w:val="000615A2"/>
    <w:rsid w:val="00062784"/>
    <w:rsid w:val="00063238"/>
    <w:rsid w:val="00063279"/>
    <w:rsid w:val="000642F5"/>
    <w:rsid w:val="000729D3"/>
    <w:rsid w:val="00081CE6"/>
    <w:rsid w:val="00085CC1"/>
    <w:rsid w:val="00087CFE"/>
    <w:rsid w:val="00091F95"/>
    <w:rsid w:val="000962BF"/>
    <w:rsid w:val="000A260B"/>
    <w:rsid w:val="000A6D7D"/>
    <w:rsid w:val="000B5267"/>
    <w:rsid w:val="000C67B5"/>
    <w:rsid w:val="000D0E0B"/>
    <w:rsid w:val="000D14C3"/>
    <w:rsid w:val="000D17B8"/>
    <w:rsid w:val="000D46D3"/>
    <w:rsid w:val="000D6697"/>
    <w:rsid w:val="000E2528"/>
    <w:rsid w:val="000E345C"/>
    <w:rsid w:val="000E75AB"/>
    <w:rsid w:val="000F0E50"/>
    <w:rsid w:val="000F23C5"/>
    <w:rsid w:val="000F6DB6"/>
    <w:rsid w:val="00100B9D"/>
    <w:rsid w:val="001039AF"/>
    <w:rsid w:val="00104198"/>
    <w:rsid w:val="00104999"/>
    <w:rsid w:val="00111CCB"/>
    <w:rsid w:val="00112010"/>
    <w:rsid w:val="001142D0"/>
    <w:rsid w:val="001149AF"/>
    <w:rsid w:val="001173B2"/>
    <w:rsid w:val="00120245"/>
    <w:rsid w:val="00121EC6"/>
    <w:rsid w:val="001220CB"/>
    <w:rsid w:val="001233B4"/>
    <w:rsid w:val="0012670B"/>
    <w:rsid w:val="00136ED3"/>
    <w:rsid w:val="00143683"/>
    <w:rsid w:val="00144591"/>
    <w:rsid w:val="001448B3"/>
    <w:rsid w:val="00145902"/>
    <w:rsid w:val="0014796D"/>
    <w:rsid w:val="001538F7"/>
    <w:rsid w:val="0015593C"/>
    <w:rsid w:val="00160F4A"/>
    <w:rsid w:val="00162ED0"/>
    <w:rsid w:val="00163498"/>
    <w:rsid w:val="00170377"/>
    <w:rsid w:val="00175C86"/>
    <w:rsid w:val="001803E1"/>
    <w:rsid w:val="001814B4"/>
    <w:rsid w:val="001836F9"/>
    <w:rsid w:val="001905D3"/>
    <w:rsid w:val="00193448"/>
    <w:rsid w:val="00193753"/>
    <w:rsid w:val="00193849"/>
    <w:rsid w:val="00194362"/>
    <w:rsid w:val="00194C35"/>
    <w:rsid w:val="001A30B6"/>
    <w:rsid w:val="001A34B4"/>
    <w:rsid w:val="001A4536"/>
    <w:rsid w:val="001B1182"/>
    <w:rsid w:val="001B15CD"/>
    <w:rsid w:val="001B5187"/>
    <w:rsid w:val="001C56C8"/>
    <w:rsid w:val="001C6D3F"/>
    <w:rsid w:val="001D0539"/>
    <w:rsid w:val="001D2555"/>
    <w:rsid w:val="001D7C89"/>
    <w:rsid w:val="001E264E"/>
    <w:rsid w:val="001E2876"/>
    <w:rsid w:val="001E2A30"/>
    <w:rsid w:val="001E3C1C"/>
    <w:rsid w:val="001F0AFD"/>
    <w:rsid w:val="001F29F9"/>
    <w:rsid w:val="001F4422"/>
    <w:rsid w:val="001F75DD"/>
    <w:rsid w:val="00201BE4"/>
    <w:rsid w:val="0020403C"/>
    <w:rsid w:val="002071B6"/>
    <w:rsid w:val="00207241"/>
    <w:rsid w:val="0021440D"/>
    <w:rsid w:val="002147EB"/>
    <w:rsid w:val="0022555E"/>
    <w:rsid w:val="00227501"/>
    <w:rsid w:val="002372B5"/>
    <w:rsid w:val="00237673"/>
    <w:rsid w:val="00242928"/>
    <w:rsid w:val="00243295"/>
    <w:rsid w:val="00244A91"/>
    <w:rsid w:val="002450CB"/>
    <w:rsid w:val="0024544E"/>
    <w:rsid w:val="0025085D"/>
    <w:rsid w:val="00251727"/>
    <w:rsid w:val="00256C64"/>
    <w:rsid w:val="002622FF"/>
    <w:rsid w:val="00264FFC"/>
    <w:rsid w:val="002711DF"/>
    <w:rsid w:val="00274832"/>
    <w:rsid w:val="00274BE7"/>
    <w:rsid w:val="002758BB"/>
    <w:rsid w:val="00280FED"/>
    <w:rsid w:val="002826D4"/>
    <w:rsid w:val="00286616"/>
    <w:rsid w:val="00286CA1"/>
    <w:rsid w:val="00291737"/>
    <w:rsid w:val="00292EF4"/>
    <w:rsid w:val="0029647E"/>
    <w:rsid w:val="00297A39"/>
    <w:rsid w:val="002A0F60"/>
    <w:rsid w:val="002A7C51"/>
    <w:rsid w:val="002A7CF4"/>
    <w:rsid w:val="002B069D"/>
    <w:rsid w:val="002B4ABC"/>
    <w:rsid w:val="002C3E2C"/>
    <w:rsid w:val="002C3F1E"/>
    <w:rsid w:val="002C4289"/>
    <w:rsid w:val="002C4A1F"/>
    <w:rsid w:val="002C5D74"/>
    <w:rsid w:val="002D30A5"/>
    <w:rsid w:val="002D45F1"/>
    <w:rsid w:val="002D57BF"/>
    <w:rsid w:val="002D7B93"/>
    <w:rsid w:val="002E09AF"/>
    <w:rsid w:val="002E1E11"/>
    <w:rsid w:val="002E1E7C"/>
    <w:rsid w:val="002E3BAE"/>
    <w:rsid w:val="002E4AB7"/>
    <w:rsid w:val="002E5F9C"/>
    <w:rsid w:val="002F1B1D"/>
    <w:rsid w:val="002F37C9"/>
    <w:rsid w:val="002F38A7"/>
    <w:rsid w:val="002F3FE9"/>
    <w:rsid w:val="003024C3"/>
    <w:rsid w:val="0030467D"/>
    <w:rsid w:val="00311548"/>
    <w:rsid w:val="0031174E"/>
    <w:rsid w:val="003130C5"/>
    <w:rsid w:val="00315C74"/>
    <w:rsid w:val="00320478"/>
    <w:rsid w:val="00321694"/>
    <w:rsid w:val="003310F4"/>
    <w:rsid w:val="00332B03"/>
    <w:rsid w:val="00332FB2"/>
    <w:rsid w:val="00336398"/>
    <w:rsid w:val="003403C3"/>
    <w:rsid w:val="00341177"/>
    <w:rsid w:val="00341DFD"/>
    <w:rsid w:val="003435FD"/>
    <w:rsid w:val="003467CC"/>
    <w:rsid w:val="00347E58"/>
    <w:rsid w:val="003500E9"/>
    <w:rsid w:val="00352389"/>
    <w:rsid w:val="003535C5"/>
    <w:rsid w:val="00354703"/>
    <w:rsid w:val="0036221A"/>
    <w:rsid w:val="0036336E"/>
    <w:rsid w:val="003647AC"/>
    <w:rsid w:val="00367F36"/>
    <w:rsid w:val="00370554"/>
    <w:rsid w:val="0037067E"/>
    <w:rsid w:val="003716DE"/>
    <w:rsid w:val="00372467"/>
    <w:rsid w:val="00391640"/>
    <w:rsid w:val="00392E80"/>
    <w:rsid w:val="00393C23"/>
    <w:rsid w:val="003941C3"/>
    <w:rsid w:val="00394C17"/>
    <w:rsid w:val="00395ADE"/>
    <w:rsid w:val="00395E41"/>
    <w:rsid w:val="00395FEA"/>
    <w:rsid w:val="003A0433"/>
    <w:rsid w:val="003A123A"/>
    <w:rsid w:val="003A2DD2"/>
    <w:rsid w:val="003A5022"/>
    <w:rsid w:val="003A5A10"/>
    <w:rsid w:val="003A7E11"/>
    <w:rsid w:val="003B6D8F"/>
    <w:rsid w:val="003B7B50"/>
    <w:rsid w:val="003C0BA6"/>
    <w:rsid w:val="003C1403"/>
    <w:rsid w:val="003C2B7A"/>
    <w:rsid w:val="003C3BE1"/>
    <w:rsid w:val="003E01E7"/>
    <w:rsid w:val="003E220F"/>
    <w:rsid w:val="003E3A19"/>
    <w:rsid w:val="003E4320"/>
    <w:rsid w:val="003E58E3"/>
    <w:rsid w:val="003E5F09"/>
    <w:rsid w:val="003E6B1F"/>
    <w:rsid w:val="003F1468"/>
    <w:rsid w:val="003F2B8C"/>
    <w:rsid w:val="003F3CAD"/>
    <w:rsid w:val="003F70C1"/>
    <w:rsid w:val="004008F5"/>
    <w:rsid w:val="00401862"/>
    <w:rsid w:val="00403DB3"/>
    <w:rsid w:val="004061D0"/>
    <w:rsid w:val="004067E4"/>
    <w:rsid w:val="004109A0"/>
    <w:rsid w:val="004147A1"/>
    <w:rsid w:val="00414A58"/>
    <w:rsid w:val="00417AC3"/>
    <w:rsid w:val="00422384"/>
    <w:rsid w:val="004244E1"/>
    <w:rsid w:val="00424ACB"/>
    <w:rsid w:val="00424FA6"/>
    <w:rsid w:val="00425C4F"/>
    <w:rsid w:val="00431FBA"/>
    <w:rsid w:val="00432114"/>
    <w:rsid w:val="0043279B"/>
    <w:rsid w:val="004349E4"/>
    <w:rsid w:val="00435F75"/>
    <w:rsid w:val="00437779"/>
    <w:rsid w:val="00441B8D"/>
    <w:rsid w:val="00441D82"/>
    <w:rsid w:val="00443A24"/>
    <w:rsid w:val="00445035"/>
    <w:rsid w:val="004455CF"/>
    <w:rsid w:val="00453C97"/>
    <w:rsid w:val="00454020"/>
    <w:rsid w:val="00454115"/>
    <w:rsid w:val="00455FB7"/>
    <w:rsid w:val="00460B58"/>
    <w:rsid w:val="00461169"/>
    <w:rsid w:val="004615BC"/>
    <w:rsid w:val="0046178B"/>
    <w:rsid w:val="00462442"/>
    <w:rsid w:val="004629AF"/>
    <w:rsid w:val="00462CAA"/>
    <w:rsid w:val="00463DB9"/>
    <w:rsid w:val="00464BA5"/>
    <w:rsid w:val="004719EC"/>
    <w:rsid w:val="00471CC4"/>
    <w:rsid w:val="00471CF9"/>
    <w:rsid w:val="0047259C"/>
    <w:rsid w:val="00472913"/>
    <w:rsid w:val="00487B9E"/>
    <w:rsid w:val="00490A4C"/>
    <w:rsid w:val="00490BED"/>
    <w:rsid w:val="0049192B"/>
    <w:rsid w:val="004944AD"/>
    <w:rsid w:val="004955CF"/>
    <w:rsid w:val="00497E1C"/>
    <w:rsid w:val="004A1C7B"/>
    <w:rsid w:val="004A2C79"/>
    <w:rsid w:val="004A3DFD"/>
    <w:rsid w:val="004A4179"/>
    <w:rsid w:val="004A5A9B"/>
    <w:rsid w:val="004B19D6"/>
    <w:rsid w:val="004B36AB"/>
    <w:rsid w:val="004B4871"/>
    <w:rsid w:val="004B5076"/>
    <w:rsid w:val="004C24D2"/>
    <w:rsid w:val="004C4122"/>
    <w:rsid w:val="004C434D"/>
    <w:rsid w:val="004C45A0"/>
    <w:rsid w:val="004C61F7"/>
    <w:rsid w:val="004C6735"/>
    <w:rsid w:val="004C6C53"/>
    <w:rsid w:val="004D38A8"/>
    <w:rsid w:val="004D42EC"/>
    <w:rsid w:val="004D5FFA"/>
    <w:rsid w:val="004D675E"/>
    <w:rsid w:val="004E12A4"/>
    <w:rsid w:val="004E1C01"/>
    <w:rsid w:val="004E207C"/>
    <w:rsid w:val="004E524B"/>
    <w:rsid w:val="004F2ADE"/>
    <w:rsid w:val="004F3FE0"/>
    <w:rsid w:val="005014B3"/>
    <w:rsid w:val="005017C7"/>
    <w:rsid w:val="00501C02"/>
    <w:rsid w:val="00503051"/>
    <w:rsid w:val="00504063"/>
    <w:rsid w:val="0050409F"/>
    <w:rsid w:val="005045C9"/>
    <w:rsid w:val="00510D1C"/>
    <w:rsid w:val="0051205E"/>
    <w:rsid w:val="00513589"/>
    <w:rsid w:val="00513D1F"/>
    <w:rsid w:val="00514BAA"/>
    <w:rsid w:val="00515D09"/>
    <w:rsid w:val="00520617"/>
    <w:rsid w:val="0052129D"/>
    <w:rsid w:val="00524D58"/>
    <w:rsid w:val="0053312C"/>
    <w:rsid w:val="00533385"/>
    <w:rsid w:val="0054474D"/>
    <w:rsid w:val="00545D37"/>
    <w:rsid w:val="0055047A"/>
    <w:rsid w:val="005523E7"/>
    <w:rsid w:val="00553F82"/>
    <w:rsid w:val="00556490"/>
    <w:rsid w:val="005606BA"/>
    <w:rsid w:val="0056176B"/>
    <w:rsid w:val="005706A9"/>
    <w:rsid w:val="00573706"/>
    <w:rsid w:val="005764FF"/>
    <w:rsid w:val="00576FCE"/>
    <w:rsid w:val="0058107B"/>
    <w:rsid w:val="005831BF"/>
    <w:rsid w:val="005854B7"/>
    <w:rsid w:val="00591265"/>
    <w:rsid w:val="00594FBF"/>
    <w:rsid w:val="00596475"/>
    <w:rsid w:val="00596E41"/>
    <w:rsid w:val="005A51D3"/>
    <w:rsid w:val="005A6625"/>
    <w:rsid w:val="005B0172"/>
    <w:rsid w:val="005B3746"/>
    <w:rsid w:val="005B4AE8"/>
    <w:rsid w:val="005B5512"/>
    <w:rsid w:val="005B5FFD"/>
    <w:rsid w:val="005B6C9F"/>
    <w:rsid w:val="005C047A"/>
    <w:rsid w:val="005C17FE"/>
    <w:rsid w:val="005C21F3"/>
    <w:rsid w:val="005C2FE8"/>
    <w:rsid w:val="005C6979"/>
    <w:rsid w:val="005D689C"/>
    <w:rsid w:val="005E3840"/>
    <w:rsid w:val="005E4288"/>
    <w:rsid w:val="005E4901"/>
    <w:rsid w:val="005E55DF"/>
    <w:rsid w:val="005E56D2"/>
    <w:rsid w:val="005E5ED6"/>
    <w:rsid w:val="005F2535"/>
    <w:rsid w:val="005F4A5D"/>
    <w:rsid w:val="00603AB6"/>
    <w:rsid w:val="0061086A"/>
    <w:rsid w:val="00610C4E"/>
    <w:rsid w:val="00613005"/>
    <w:rsid w:val="00615B52"/>
    <w:rsid w:val="0062134A"/>
    <w:rsid w:val="00624058"/>
    <w:rsid w:val="00624CC2"/>
    <w:rsid w:val="006345D6"/>
    <w:rsid w:val="00634722"/>
    <w:rsid w:val="0063633C"/>
    <w:rsid w:val="006368F6"/>
    <w:rsid w:val="00637331"/>
    <w:rsid w:val="00644250"/>
    <w:rsid w:val="00644486"/>
    <w:rsid w:val="00645096"/>
    <w:rsid w:val="00666229"/>
    <w:rsid w:val="0066640A"/>
    <w:rsid w:val="0066656C"/>
    <w:rsid w:val="006747F9"/>
    <w:rsid w:val="00676C70"/>
    <w:rsid w:val="006808DA"/>
    <w:rsid w:val="00684AA2"/>
    <w:rsid w:val="0069139B"/>
    <w:rsid w:val="0069258F"/>
    <w:rsid w:val="0069461C"/>
    <w:rsid w:val="006978A9"/>
    <w:rsid w:val="006A0C70"/>
    <w:rsid w:val="006A4FCC"/>
    <w:rsid w:val="006A620E"/>
    <w:rsid w:val="006A6F9D"/>
    <w:rsid w:val="006B4303"/>
    <w:rsid w:val="006C1421"/>
    <w:rsid w:val="006C207D"/>
    <w:rsid w:val="006C7C88"/>
    <w:rsid w:val="006D2312"/>
    <w:rsid w:val="006D29A9"/>
    <w:rsid w:val="006D5965"/>
    <w:rsid w:val="006E0F56"/>
    <w:rsid w:val="006E6B5B"/>
    <w:rsid w:val="006F12CD"/>
    <w:rsid w:val="006F17D6"/>
    <w:rsid w:val="006F222B"/>
    <w:rsid w:val="006F484F"/>
    <w:rsid w:val="006F4D29"/>
    <w:rsid w:val="006F7E7D"/>
    <w:rsid w:val="007007E7"/>
    <w:rsid w:val="00700E41"/>
    <w:rsid w:val="00703AC4"/>
    <w:rsid w:val="00703B69"/>
    <w:rsid w:val="00714830"/>
    <w:rsid w:val="0072059F"/>
    <w:rsid w:val="00724337"/>
    <w:rsid w:val="00730734"/>
    <w:rsid w:val="0073379A"/>
    <w:rsid w:val="00737318"/>
    <w:rsid w:val="0074060F"/>
    <w:rsid w:val="007419EA"/>
    <w:rsid w:val="00741A39"/>
    <w:rsid w:val="00742066"/>
    <w:rsid w:val="00747D72"/>
    <w:rsid w:val="007504D8"/>
    <w:rsid w:val="00753003"/>
    <w:rsid w:val="00761250"/>
    <w:rsid w:val="00762C0E"/>
    <w:rsid w:val="00762E61"/>
    <w:rsid w:val="0076301B"/>
    <w:rsid w:val="0076423E"/>
    <w:rsid w:val="00770EE2"/>
    <w:rsid w:val="0077273E"/>
    <w:rsid w:val="00772CA4"/>
    <w:rsid w:val="007807BE"/>
    <w:rsid w:val="00786B7F"/>
    <w:rsid w:val="00787AA7"/>
    <w:rsid w:val="007922F1"/>
    <w:rsid w:val="00792952"/>
    <w:rsid w:val="00793F9A"/>
    <w:rsid w:val="00794340"/>
    <w:rsid w:val="00794F7B"/>
    <w:rsid w:val="00795174"/>
    <w:rsid w:val="00796B5A"/>
    <w:rsid w:val="00797298"/>
    <w:rsid w:val="007A3492"/>
    <w:rsid w:val="007A3AAD"/>
    <w:rsid w:val="007A4D55"/>
    <w:rsid w:val="007B0507"/>
    <w:rsid w:val="007B2238"/>
    <w:rsid w:val="007B313E"/>
    <w:rsid w:val="007B5BB1"/>
    <w:rsid w:val="007B7C59"/>
    <w:rsid w:val="007C1810"/>
    <w:rsid w:val="007C2DBF"/>
    <w:rsid w:val="007C4023"/>
    <w:rsid w:val="007C4489"/>
    <w:rsid w:val="007C6665"/>
    <w:rsid w:val="007C6DEE"/>
    <w:rsid w:val="007D14CF"/>
    <w:rsid w:val="007D59BD"/>
    <w:rsid w:val="007D652C"/>
    <w:rsid w:val="007E0939"/>
    <w:rsid w:val="007E0B84"/>
    <w:rsid w:val="007E212D"/>
    <w:rsid w:val="007E2E18"/>
    <w:rsid w:val="007E6F45"/>
    <w:rsid w:val="007E7A43"/>
    <w:rsid w:val="007F18F4"/>
    <w:rsid w:val="007F276D"/>
    <w:rsid w:val="007F3001"/>
    <w:rsid w:val="007F37F7"/>
    <w:rsid w:val="007F4CB2"/>
    <w:rsid w:val="007F5C82"/>
    <w:rsid w:val="00805B56"/>
    <w:rsid w:val="00811BAF"/>
    <w:rsid w:val="00812BCA"/>
    <w:rsid w:val="008135E7"/>
    <w:rsid w:val="00815CA9"/>
    <w:rsid w:val="008166BE"/>
    <w:rsid w:val="008177B7"/>
    <w:rsid w:val="00820AE6"/>
    <w:rsid w:val="008231E3"/>
    <w:rsid w:val="0082455C"/>
    <w:rsid w:val="00826E09"/>
    <w:rsid w:val="00832424"/>
    <w:rsid w:val="0083308E"/>
    <w:rsid w:val="00834D01"/>
    <w:rsid w:val="00834DBD"/>
    <w:rsid w:val="00835248"/>
    <w:rsid w:val="008358FF"/>
    <w:rsid w:val="00844A06"/>
    <w:rsid w:val="00844A35"/>
    <w:rsid w:val="0084729A"/>
    <w:rsid w:val="00851172"/>
    <w:rsid w:val="008514E0"/>
    <w:rsid w:val="0085418E"/>
    <w:rsid w:val="008548C8"/>
    <w:rsid w:val="00856F0E"/>
    <w:rsid w:val="00871013"/>
    <w:rsid w:val="00882BB5"/>
    <w:rsid w:val="00890CE7"/>
    <w:rsid w:val="00893079"/>
    <w:rsid w:val="00895204"/>
    <w:rsid w:val="008978F4"/>
    <w:rsid w:val="008A1D22"/>
    <w:rsid w:val="008A29D2"/>
    <w:rsid w:val="008A3C66"/>
    <w:rsid w:val="008A4041"/>
    <w:rsid w:val="008A447C"/>
    <w:rsid w:val="008B05BD"/>
    <w:rsid w:val="008B1487"/>
    <w:rsid w:val="008B2322"/>
    <w:rsid w:val="008B2968"/>
    <w:rsid w:val="008B2A22"/>
    <w:rsid w:val="008B5803"/>
    <w:rsid w:val="008B5A93"/>
    <w:rsid w:val="008B7E0F"/>
    <w:rsid w:val="008C16D3"/>
    <w:rsid w:val="008C258F"/>
    <w:rsid w:val="008C35E1"/>
    <w:rsid w:val="008C4278"/>
    <w:rsid w:val="008C4672"/>
    <w:rsid w:val="008C512C"/>
    <w:rsid w:val="008C7062"/>
    <w:rsid w:val="008D1F32"/>
    <w:rsid w:val="008E1971"/>
    <w:rsid w:val="008E2661"/>
    <w:rsid w:val="008E2DB8"/>
    <w:rsid w:val="008E3F5C"/>
    <w:rsid w:val="008E4EAD"/>
    <w:rsid w:val="008E79B9"/>
    <w:rsid w:val="008F7EF0"/>
    <w:rsid w:val="0090338B"/>
    <w:rsid w:val="00907E4D"/>
    <w:rsid w:val="00911C26"/>
    <w:rsid w:val="00912EC1"/>
    <w:rsid w:val="00916281"/>
    <w:rsid w:val="00922495"/>
    <w:rsid w:val="00923A79"/>
    <w:rsid w:val="009263CB"/>
    <w:rsid w:val="009300DC"/>
    <w:rsid w:val="009319A8"/>
    <w:rsid w:val="00933406"/>
    <w:rsid w:val="009355C0"/>
    <w:rsid w:val="0094375E"/>
    <w:rsid w:val="009458AB"/>
    <w:rsid w:val="00946B9F"/>
    <w:rsid w:val="00957E8B"/>
    <w:rsid w:val="009617FB"/>
    <w:rsid w:val="009648DC"/>
    <w:rsid w:val="00965290"/>
    <w:rsid w:val="00966E7F"/>
    <w:rsid w:val="009715CE"/>
    <w:rsid w:val="00974373"/>
    <w:rsid w:val="00974BA7"/>
    <w:rsid w:val="00982CFC"/>
    <w:rsid w:val="009834B5"/>
    <w:rsid w:val="00983E2A"/>
    <w:rsid w:val="009845F2"/>
    <w:rsid w:val="00987559"/>
    <w:rsid w:val="00990F18"/>
    <w:rsid w:val="009937F1"/>
    <w:rsid w:val="009938BA"/>
    <w:rsid w:val="00995881"/>
    <w:rsid w:val="009A3FEE"/>
    <w:rsid w:val="009B27A3"/>
    <w:rsid w:val="009B2D67"/>
    <w:rsid w:val="009B4ABA"/>
    <w:rsid w:val="009B5F3D"/>
    <w:rsid w:val="009B63C3"/>
    <w:rsid w:val="009B73CE"/>
    <w:rsid w:val="009B774C"/>
    <w:rsid w:val="009C0AF6"/>
    <w:rsid w:val="009C20EF"/>
    <w:rsid w:val="009C48CF"/>
    <w:rsid w:val="009D6407"/>
    <w:rsid w:val="009E3736"/>
    <w:rsid w:val="009E4486"/>
    <w:rsid w:val="009E4800"/>
    <w:rsid w:val="009E5A4E"/>
    <w:rsid w:val="009E5D88"/>
    <w:rsid w:val="009F02D5"/>
    <w:rsid w:val="009F2D95"/>
    <w:rsid w:val="009F32AB"/>
    <w:rsid w:val="009F361D"/>
    <w:rsid w:val="009F5283"/>
    <w:rsid w:val="009F68A2"/>
    <w:rsid w:val="00A01090"/>
    <w:rsid w:val="00A07363"/>
    <w:rsid w:val="00A07876"/>
    <w:rsid w:val="00A133A9"/>
    <w:rsid w:val="00A153D2"/>
    <w:rsid w:val="00A15F4A"/>
    <w:rsid w:val="00A161AE"/>
    <w:rsid w:val="00A177B1"/>
    <w:rsid w:val="00A27DAB"/>
    <w:rsid w:val="00A3038F"/>
    <w:rsid w:val="00A30E40"/>
    <w:rsid w:val="00A31E9A"/>
    <w:rsid w:val="00A4001D"/>
    <w:rsid w:val="00A407C1"/>
    <w:rsid w:val="00A4138F"/>
    <w:rsid w:val="00A41ECA"/>
    <w:rsid w:val="00A438B2"/>
    <w:rsid w:val="00A45F99"/>
    <w:rsid w:val="00A51EF2"/>
    <w:rsid w:val="00A54742"/>
    <w:rsid w:val="00A560F5"/>
    <w:rsid w:val="00A66C42"/>
    <w:rsid w:val="00A71A13"/>
    <w:rsid w:val="00A813C6"/>
    <w:rsid w:val="00A81432"/>
    <w:rsid w:val="00A81686"/>
    <w:rsid w:val="00A8319E"/>
    <w:rsid w:val="00A85B01"/>
    <w:rsid w:val="00A90FF1"/>
    <w:rsid w:val="00A9452E"/>
    <w:rsid w:val="00A97954"/>
    <w:rsid w:val="00AB1CB6"/>
    <w:rsid w:val="00AB2544"/>
    <w:rsid w:val="00AB54E4"/>
    <w:rsid w:val="00AC02B5"/>
    <w:rsid w:val="00AC1E3A"/>
    <w:rsid w:val="00AC500B"/>
    <w:rsid w:val="00AD441E"/>
    <w:rsid w:val="00AD5DB9"/>
    <w:rsid w:val="00AD6622"/>
    <w:rsid w:val="00AD7CBC"/>
    <w:rsid w:val="00AD7F33"/>
    <w:rsid w:val="00AE174D"/>
    <w:rsid w:val="00AE2B75"/>
    <w:rsid w:val="00AE4570"/>
    <w:rsid w:val="00AE6A67"/>
    <w:rsid w:val="00AF0176"/>
    <w:rsid w:val="00AF2FCC"/>
    <w:rsid w:val="00AF31F5"/>
    <w:rsid w:val="00AF42CC"/>
    <w:rsid w:val="00AF45A3"/>
    <w:rsid w:val="00B02995"/>
    <w:rsid w:val="00B02B2D"/>
    <w:rsid w:val="00B071EC"/>
    <w:rsid w:val="00B13F7B"/>
    <w:rsid w:val="00B1495C"/>
    <w:rsid w:val="00B17A0F"/>
    <w:rsid w:val="00B238A6"/>
    <w:rsid w:val="00B24A5D"/>
    <w:rsid w:val="00B26198"/>
    <w:rsid w:val="00B26933"/>
    <w:rsid w:val="00B301EB"/>
    <w:rsid w:val="00B335AF"/>
    <w:rsid w:val="00B33870"/>
    <w:rsid w:val="00B35D12"/>
    <w:rsid w:val="00B40BC8"/>
    <w:rsid w:val="00B43E4C"/>
    <w:rsid w:val="00B5018A"/>
    <w:rsid w:val="00B51A3D"/>
    <w:rsid w:val="00B52B30"/>
    <w:rsid w:val="00B54AA7"/>
    <w:rsid w:val="00B616FE"/>
    <w:rsid w:val="00B633D1"/>
    <w:rsid w:val="00B63553"/>
    <w:rsid w:val="00B63764"/>
    <w:rsid w:val="00B64DE4"/>
    <w:rsid w:val="00B676EB"/>
    <w:rsid w:val="00B71032"/>
    <w:rsid w:val="00B738E0"/>
    <w:rsid w:val="00B86110"/>
    <w:rsid w:val="00B86AC0"/>
    <w:rsid w:val="00B968EB"/>
    <w:rsid w:val="00B9711A"/>
    <w:rsid w:val="00B976A2"/>
    <w:rsid w:val="00BA0DB6"/>
    <w:rsid w:val="00BA21FD"/>
    <w:rsid w:val="00BA3A34"/>
    <w:rsid w:val="00BA64D8"/>
    <w:rsid w:val="00BB0E26"/>
    <w:rsid w:val="00BB3657"/>
    <w:rsid w:val="00BB40A9"/>
    <w:rsid w:val="00BC2750"/>
    <w:rsid w:val="00BC3609"/>
    <w:rsid w:val="00BC5D6C"/>
    <w:rsid w:val="00BC70A5"/>
    <w:rsid w:val="00BD0918"/>
    <w:rsid w:val="00BD2170"/>
    <w:rsid w:val="00BD21B4"/>
    <w:rsid w:val="00BD25FB"/>
    <w:rsid w:val="00BD542C"/>
    <w:rsid w:val="00BD65CE"/>
    <w:rsid w:val="00BD76D3"/>
    <w:rsid w:val="00BD7E64"/>
    <w:rsid w:val="00BE1498"/>
    <w:rsid w:val="00BE3A16"/>
    <w:rsid w:val="00BE613C"/>
    <w:rsid w:val="00BE7F2B"/>
    <w:rsid w:val="00BF1344"/>
    <w:rsid w:val="00BF2036"/>
    <w:rsid w:val="00BF43FB"/>
    <w:rsid w:val="00BF492C"/>
    <w:rsid w:val="00BF616D"/>
    <w:rsid w:val="00BF7A09"/>
    <w:rsid w:val="00C10E7D"/>
    <w:rsid w:val="00C1349C"/>
    <w:rsid w:val="00C147D6"/>
    <w:rsid w:val="00C1542B"/>
    <w:rsid w:val="00C157FF"/>
    <w:rsid w:val="00C1647E"/>
    <w:rsid w:val="00C16F1A"/>
    <w:rsid w:val="00C17705"/>
    <w:rsid w:val="00C2528F"/>
    <w:rsid w:val="00C26234"/>
    <w:rsid w:val="00C267BE"/>
    <w:rsid w:val="00C27719"/>
    <w:rsid w:val="00C30B00"/>
    <w:rsid w:val="00C3193B"/>
    <w:rsid w:val="00C322D7"/>
    <w:rsid w:val="00C438AB"/>
    <w:rsid w:val="00C47083"/>
    <w:rsid w:val="00C61584"/>
    <w:rsid w:val="00C64C93"/>
    <w:rsid w:val="00C66DDE"/>
    <w:rsid w:val="00C74527"/>
    <w:rsid w:val="00C7726B"/>
    <w:rsid w:val="00C77642"/>
    <w:rsid w:val="00C777CC"/>
    <w:rsid w:val="00C81941"/>
    <w:rsid w:val="00C83BDB"/>
    <w:rsid w:val="00C85318"/>
    <w:rsid w:val="00C92452"/>
    <w:rsid w:val="00C93E06"/>
    <w:rsid w:val="00C951FC"/>
    <w:rsid w:val="00C97DC9"/>
    <w:rsid w:val="00CA10BA"/>
    <w:rsid w:val="00CA3069"/>
    <w:rsid w:val="00CA5E3C"/>
    <w:rsid w:val="00CA6C48"/>
    <w:rsid w:val="00CA7DFC"/>
    <w:rsid w:val="00CB1711"/>
    <w:rsid w:val="00CB29E8"/>
    <w:rsid w:val="00CB32FC"/>
    <w:rsid w:val="00CB782F"/>
    <w:rsid w:val="00CB7973"/>
    <w:rsid w:val="00CC1699"/>
    <w:rsid w:val="00CC1AC4"/>
    <w:rsid w:val="00CC2380"/>
    <w:rsid w:val="00CC2D52"/>
    <w:rsid w:val="00CC5794"/>
    <w:rsid w:val="00CC5B57"/>
    <w:rsid w:val="00CC784E"/>
    <w:rsid w:val="00CD2643"/>
    <w:rsid w:val="00CE11BE"/>
    <w:rsid w:val="00CE3755"/>
    <w:rsid w:val="00CF4DA6"/>
    <w:rsid w:val="00CF5C9D"/>
    <w:rsid w:val="00CF7108"/>
    <w:rsid w:val="00CF7A6D"/>
    <w:rsid w:val="00D05BF2"/>
    <w:rsid w:val="00D06C84"/>
    <w:rsid w:val="00D140FB"/>
    <w:rsid w:val="00D14B9B"/>
    <w:rsid w:val="00D14E86"/>
    <w:rsid w:val="00D14F6C"/>
    <w:rsid w:val="00D21E02"/>
    <w:rsid w:val="00D268D4"/>
    <w:rsid w:val="00D31C00"/>
    <w:rsid w:val="00D334C3"/>
    <w:rsid w:val="00D374BF"/>
    <w:rsid w:val="00D426DB"/>
    <w:rsid w:val="00D54709"/>
    <w:rsid w:val="00D55F3B"/>
    <w:rsid w:val="00D56226"/>
    <w:rsid w:val="00D56F19"/>
    <w:rsid w:val="00D63C08"/>
    <w:rsid w:val="00D65805"/>
    <w:rsid w:val="00D66B60"/>
    <w:rsid w:val="00D70571"/>
    <w:rsid w:val="00D74E8D"/>
    <w:rsid w:val="00D75DAB"/>
    <w:rsid w:val="00D76878"/>
    <w:rsid w:val="00D87174"/>
    <w:rsid w:val="00D87507"/>
    <w:rsid w:val="00D90CEA"/>
    <w:rsid w:val="00D92C11"/>
    <w:rsid w:val="00D94AFE"/>
    <w:rsid w:val="00D94CB6"/>
    <w:rsid w:val="00D95D9E"/>
    <w:rsid w:val="00D969B4"/>
    <w:rsid w:val="00DA0BA3"/>
    <w:rsid w:val="00DA1D11"/>
    <w:rsid w:val="00DA2404"/>
    <w:rsid w:val="00DA49FC"/>
    <w:rsid w:val="00DB0910"/>
    <w:rsid w:val="00DB0AEF"/>
    <w:rsid w:val="00DB187D"/>
    <w:rsid w:val="00DB3EF1"/>
    <w:rsid w:val="00DC2713"/>
    <w:rsid w:val="00DC29F4"/>
    <w:rsid w:val="00DC6891"/>
    <w:rsid w:val="00DC6FEE"/>
    <w:rsid w:val="00DD10BF"/>
    <w:rsid w:val="00DD3BFE"/>
    <w:rsid w:val="00DD58B4"/>
    <w:rsid w:val="00DD59CE"/>
    <w:rsid w:val="00DD6218"/>
    <w:rsid w:val="00DE3D1D"/>
    <w:rsid w:val="00DE3E80"/>
    <w:rsid w:val="00DE58AA"/>
    <w:rsid w:val="00DE5B49"/>
    <w:rsid w:val="00DF16EB"/>
    <w:rsid w:val="00DF2AEA"/>
    <w:rsid w:val="00DF4D09"/>
    <w:rsid w:val="00DF58F5"/>
    <w:rsid w:val="00DF63B6"/>
    <w:rsid w:val="00DF68F0"/>
    <w:rsid w:val="00DF7BBA"/>
    <w:rsid w:val="00E02B28"/>
    <w:rsid w:val="00E03608"/>
    <w:rsid w:val="00E04997"/>
    <w:rsid w:val="00E064AC"/>
    <w:rsid w:val="00E11F52"/>
    <w:rsid w:val="00E21DD8"/>
    <w:rsid w:val="00E23BBA"/>
    <w:rsid w:val="00E31221"/>
    <w:rsid w:val="00E31B0F"/>
    <w:rsid w:val="00E32D02"/>
    <w:rsid w:val="00E3402F"/>
    <w:rsid w:val="00E350C9"/>
    <w:rsid w:val="00E402E7"/>
    <w:rsid w:val="00E41B8A"/>
    <w:rsid w:val="00E5465B"/>
    <w:rsid w:val="00E54DC5"/>
    <w:rsid w:val="00E55D74"/>
    <w:rsid w:val="00E566AB"/>
    <w:rsid w:val="00E576E9"/>
    <w:rsid w:val="00E627B2"/>
    <w:rsid w:val="00E63313"/>
    <w:rsid w:val="00E70DC6"/>
    <w:rsid w:val="00E7356A"/>
    <w:rsid w:val="00E76A4A"/>
    <w:rsid w:val="00E80248"/>
    <w:rsid w:val="00E83C3F"/>
    <w:rsid w:val="00E85A9B"/>
    <w:rsid w:val="00E87116"/>
    <w:rsid w:val="00E92C4F"/>
    <w:rsid w:val="00E930E9"/>
    <w:rsid w:val="00E94D91"/>
    <w:rsid w:val="00E978E2"/>
    <w:rsid w:val="00E97F66"/>
    <w:rsid w:val="00EA3FF6"/>
    <w:rsid w:val="00EB1D2F"/>
    <w:rsid w:val="00EB22E1"/>
    <w:rsid w:val="00EB3658"/>
    <w:rsid w:val="00EC09AE"/>
    <w:rsid w:val="00EC37EB"/>
    <w:rsid w:val="00EC3FBF"/>
    <w:rsid w:val="00EC5189"/>
    <w:rsid w:val="00EC5780"/>
    <w:rsid w:val="00ED0FB0"/>
    <w:rsid w:val="00ED52D6"/>
    <w:rsid w:val="00ED5FA2"/>
    <w:rsid w:val="00ED7023"/>
    <w:rsid w:val="00EE2D29"/>
    <w:rsid w:val="00EE68BF"/>
    <w:rsid w:val="00EF18EF"/>
    <w:rsid w:val="00EF5582"/>
    <w:rsid w:val="00EF56D9"/>
    <w:rsid w:val="00EF5DE0"/>
    <w:rsid w:val="00EF772C"/>
    <w:rsid w:val="00F00039"/>
    <w:rsid w:val="00F01699"/>
    <w:rsid w:val="00F0528D"/>
    <w:rsid w:val="00F07B7A"/>
    <w:rsid w:val="00F07F47"/>
    <w:rsid w:val="00F1554A"/>
    <w:rsid w:val="00F15D2A"/>
    <w:rsid w:val="00F22EA0"/>
    <w:rsid w:val="00F24510"/>
    <w:rsid w:val="00F266CC"/>
    <w:rsid w:val="00F36EFC"/>
    <w:rsid w:val="00F430AD"/>
    <w:rsid w:val="00F448ED"/>
    <w:rsid w:val="00F50547"/>
    <w:rsid w:val="00F50FD9"/>
    <w:rsid w:val="00F54356"/>
    <w:rsid w:val="00F54AD3"/>
    <w:rsid w:val="00F57775"/>
    <w:rsid w:val="00F61198"/>
    <w:rsid w:val="00F67BFE"/>
    <w:rsid w:val="00F70430"/>
    <w:rsid w:val="00F704C5"/>
    <w:rsid w:val="00F70A5C"/>
    <w:rsid w:val="00F710A9"/>
    <w:rsid w:val="00F73896"/>
    <w:rsid w:val="00F74D8E"/>
    <w:rsid w:val="00F80B71"/>
    <w:rsid w:val="00F9427A"/>
    <w:rsid w:val="00F9449F"/>
    <w:rsid w:val="00F96ED6"/>
    <w:rsid w:val="00FA149E"/>
    <w:rsid w:val="00FA1B38"/>
    <w:rsid w:val="00FA4680"/>
    <w:rsid w:val="00FA4FBF"/>
    <w:rsid w:val="00FA618F"/>
    <w:rsid w:val="00FA6558"/>
    <w:rsid w:val="00FB26DE"/>
    <w:rsid w:val="00FB2B0A"/>
    <w:rsid w:val="00FB61FE"/>
    <w:rsid w:val="00FC0A81"/>
    <w:rsid w:val="00FC36AC"/>
    <w:rsid w:val="00FC438C"/>
    <w:rsid w:val="00FC47E4"/>
    <w:rsid w:val="00FC5029"/>
    <w:rsid w:val="00FC793F"/>
    <w:rsid w:val="00FD022A"/>
    <w:rsid w:val="00FD0643"/>
    <w:rsid w:val="00FE367F"/>
    <w:rsid w:val="00FF1358"/>
    <w:rsid w:val="00FF5A21"/>
    <w:rsid w:val="00FF76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D57BF"/>
    <w:pPr>
      <w:widowControl w:val="0"/>
    </w:pPr>
    <w:rPr>
      <w:rFonts w:ascii="Microsoft Sans Serif" w:eastAsia="Microsoft Sans Serif" w:hAnsi="Microsoft Sans Serif" w:cs="Microsoft Sans Serif"/>
      <w:color w:val="000000"/>
      <w:sz w:val="24"/>
      <w:szCs w:val="24"/>
      <w:lang w:val="hy-AM" w:eastAsia="hy-AM" w:bidi="hy-AM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link w:val="Bodytext20"/>
    <w:rsid w:val="002D57BF"/>
    <w:rPr>
      <w:rFonts w:ascii="Trebuchet MS" w:eastAsia="Trebuchet MS" w:hAnsi="Trebuchet MS" w:cs="Trebuchet MS"/>
      <w:sz w:val="34"/>
      <w:szCs w:val="34"/>
      <w:shd w:val="clear" w:color="auto" w:fill="FFFFFF"/>
    </w:rPr>
  </w:style>
  <w:style w:type="paragraph" w:customStyle="1" w:styleId="Bodytext20">
    <w:name w:val="Body text (2)"/>
    <w:basedOn w:val="a"/>
    <w:link w:val="Bodytext2"/>
    <w:rsid w:val="002D57BF"/>
    <w:pPr>
      <w:shd w:val="clear" w:color="auto" w:fill="FFFFFF"/>
      <w:spacing w:after="240" w:line="816" w:lineRule="exact"/>
      <w:jc w:val="center"/>
    </w:pPr>
    <w:rPr>
      <w:rFonts w:ascii="Trebuchet MS" w:eastAsia="Trebuchet MS" w:hAnsi="Trebuchet MS" w:cs="Times New Roman"/>
      <w:color w:val="auto"/>
      <w:sz w:val="34"/>
      <w:szCs w:val="34"/>
      <w:lang w:bidi="ar-SA"/>
    </w:rPr>
  </w:style>
  <w:style w:type="character" w:customStyle="1" w:styleId="Headerorfooter">
    <w:name w:val="Header or footer_"/>
    <w:rsid w:val="002D57B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u w:val="none"/>
    </w:rPr>
  </w:style>
  <w:style w:type="character" w:customStyle="1" w:styleId="Headerorfooter0">
    <w:name w:val="Header or footer"/>
    <w:rsid w:val="002D57B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Heading1">
    <w:name w:val="Heading #1_"/>
    <w:link w:val="Heading10"/>
    <w:rsid w:val="002D57BF"/>
    <w:rPr>
      <w:rFonts w:ascii="Trebuchet MS" w:eastAsia="Trebuchet MS" w:hAnsi="Trebuchet MS" w:cs="Trebuchet MS"/>
      <w:b/>
      <w:bCs/>
      <w:spacing w:val="100"/>
      <w:sz w:val="36"/>
      <w:szCs w:val="36"/>
      <w:shd w:val="clear" w:color="auto" w:fill="FFFFFF"/>
    </w:rPr>
  </w:style>
  <w:style w:type="paragraph" w:customStyle="1" w:styleId="Heading10">
    <w:name w:val="Heading #1"/>
    <w:basedOn w:val="a"/>
    <w:link w:val="Heading1"/>
    <w:rsid w:val="002D57BF"/>
    <w:pPr>
      <w:shd w:val="clear" w:color="auto" w:fill="FFFFFF"/>
      <w:spacing w:before="240" w:line="0" w:lineRule="atLeast"/>
      <w:outlineLvl w:val="0"/>
    </w:pPr>
    <w:rPr>
      <w:rFonts w:ascii="Trebuchet MS" w:eastAsia="Trebuchet MS" w:hAnsi="Trebuchet MS" w:cs="Times New Roman"/>
      <w:b/>
      <w:bCs/>
      <w:color w:val="auto"/>
      <w:spacing w:val="100"/>
      <w:sz w:val="36"/>
      <w:szCs w:val="36"/>
      <w:lang w:bidi="ar-SA"/>
    </w:rPr>
  </w:style>
  <w:style w:type="paragraph" w:styleId="a3">
    <w:name w:val="header"/>
    <w:basedOn w:val="a"/>
    <w:link w:val="a4"/>
    <w:uiPriority w:val="99"/>
    <w:unhideWhenUsed/>
    <w:rsid w:val="002D57BF"/>
    <w:pPr>
      <w:tabs>
        <w:tab w:val="center" w:pos="4844"/>
        <w:tab w:val="right" w:pos="9689"/>
      </w:tabs>
    </w:pPr>
  </w:style>
  <w:style w:type="character" w:customStyle="1" w:styleId="a4">
    <w:name w:val="Верхний колонтитул Знак"/>
    <w:link w:val="a3"/>
    <w:uiPriority w:val="99"/>
    <w:rsid w:val="002D57BF"/>
    <w:rPr>
      <w:rFonts w:ascii="Microsoft Sans Serif" w:eastAsia="Microsoft Sans Serif" w:hAnsi="Microsoft Sans Serif" w:cs="Microsoft Sans Serif"/>
      <w:color w:val="000000"/>
      <w:sz w:val="24"/>
      <w:szCs w:val="24"/>
      <w:lang w:val="hy-AM" w:eastAsia="hy-AM" w:bidi="hy-AM"/>
    </w:rPr>
  </w:style>
  <w:style w:type="paragraph" w:styleId="a5">
    <w:name w:val="footer"/>
    <w:basedOn w:val="a"/>
    <w:link w:val="a6"/>
    <w:uiPriority w:val="99"/>
    <w:unhideWhenUsed/>
    <w:rsid w:val="002D57BF"/>
    <w:pPr>
      <w:tabs>
        <w:tab w:val="center" w:pos="4844"/>
        <w:tab w:val="right" w:pos="9689"/>
      </w:tabs>
    </w:pPr>
  </w:style>
  <w:style w:type="character" w:customStyle="1" w:styleId="a6">
    <w:name w:val="Нижний колонтитул Знак"/>
    <w:link w:val="a5"/>
    <w:uiPriority w:val="99"/>
    <w:rsid w:val="002D57BF"/>
    <w:rPr>
      <w:rFonts w:ascii="Microsoft Sans Serif" w:eastAsia="Microsoft Sans Serif" w:hAnsi="Microsoft Sans Serif" w:cs="Microsoft Sans Serif"/>
      <w:color w:val="000000"/>
      <w:sz w:val="24"/>
      <w:szCs w:val="24"/>
      <w:lang w:val="hy-AM" w:eastAsia="hy-AM" w:bidi="hy-AM"/>
    </w:rPr>
  </w:style>
  <w:style w:type="character" w:customStyle="1" w:styleId="Bodytext3">
    <w:name w:val="Body text (3)_"/>
    <w:rsid w:val="002D57BF"/>
    <w:rPr>
      <w:b w:val="0"/>
      <w:bCs w:val="0"/>
      <w:i/>
      <w:iCs/>
      <w:smallCaps w:val="0"/>
      <w:strike w:val="0"/>
      <w:spacing w:val="0"/>
      <w:sz w:val="21"/>
      <w:szCs w:val="21"/>
      <w:u w:val="none"/>
    </w:rPr>
  </w:style>
  <w:style w:type="character" w:customStyle="1" w:styleId="Bodytext30">
    <w:name w:val="Body text (3)"/>
    <w:rsid w:val="002D57BF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hy-AM" w:eastAsia="hy-AM" w:bidi="hy-AM"/>
    </w:rPr>
  </w:style>
  <w:style w:type="character" w:customStyle="1" w:styleId="Tableofcontents">
    <w:name w:val="Table of contents_"/>
    <w:rsid w:val="002D57BF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ableofcontents0">
    <w:name w:val="Table of contents"/>
    <w:rsid w:val="002D57BF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hy-AM" w:eastAsia="hy-AM" w:bidi="hy-AM"/>
    </w:rPr>
  </w:style>
  <w:style w:type="character" w:customStyle="1" w:styleId="Tableofcontents2">
    <w:name w:val="Table of contents (2)_"/>
    <w:rsid w:val="002D57BF"/>
    <w:rPr>
      <w:b w:val="0"/>
      <w:bCs w:val="0"/>
      <w:i/>
      <w:iCs/>
      <w:smallCaps w:val="0"/>
      <w:strike w:val="0"/>
      <w:spacing w:val="0"/>
      <w:sz w:val="21"/>
      <w:szCs w:val="21"/>
      <w:u w:val="none"/>
    </w:rPr>
  </w:style>
  <w:style w:type="character" w:customStyle="1" w:styleId="Tableofcontents20">
    <w:name w:val="Table of contents (2)"/>
    <w:rsid w:val="002D57BF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hy-AM" w:eastAsia="hy-AM" w:bidi="hy-AM"/>
    </w:rPr>
  </w:style>
  <w:style w:type="character" w:customStyle="1" w:styleId="Bodytext4">
    <w:name w:val="Body text (4)_"/>
    <w:rsid w:val="002D57BF"/>
    <w:rPr>
      <w:rFonts w:ascii="Segoe UI" w:eastAsia="Segoe UI" w:hAnsi="Segoe UI" w:cs="Segoe UI"/>
      <w:b/>
      <w:bCs/>
      <w:i w:val="0"/>
      <w:iCs w:val="0"/>
      <w:smallCaps w:val="0"/>
      <w:strike w:val="0"/>
      <w:spacing w:val="20"/>
      <w:sz w:val="28"/>
      <w:szCs w:val="28"/>
      <w:u w:val="none"/>
    </w:rPr>
  </w:style>
  <w:style w:type="character" w:customStyle="1" w:styleId="Bodytext40">
    <w:name w:val="Body text (4)"/>
    <w:rsid w:val="002D57BF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2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Tablecaption">
    <w:name w:val="Table caption_"/>
    <w:rsid w:val="002D57BF"/>
    <w:rPr>
      <w:rFonts w:ascii="Segoe UI" w:eastAsia="Segoe UI" w:hAnsi="Segoe UI" w:cs="Segoe U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ablecaption0">
    <w:name w:val="Table caption"/>
    <w:rsid w:val="002D57BF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95pt">
    <w:name w:val="Body text (2) + 9.5 pt"/>
    <w:rsid w:val="002D57BF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hy-AM" w:eastAsia="hy-AM" w:bidi="hy-AM"/>
    </w:rPr>
  </w:style>
  <w:style w:type="character" w:customStyle="1" w:styleId="Bodytext2Impact">
    <w:name w:val="Body text (2) + Impact"/>
    <w:aliases w:val="8.5 pt,Italic,Body text (2) + 10.5 pt,Body text (2) + 13 pt,Body text (2) + 39 pt,Body text (2) + 7.5 pt,Body text (2) + 4 pt,Body text (2) + 4.5 pt,Scale 150%,Body text (2) + 12 pt,Body text (2) + 5.5 pt,Scale 60%,Spacing 3 pt"/>
    <w:rsid w:val="002D57BF"/>
    <w:rPr>
      <w:rFonts w:ascii="Impact" w:eastAsia="Impact" w:hAnsi="Impact" w:cs="Impact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hy-AM" w:eastAsia="hy-AM" w:bidi="hy-AM"/>
    </w:rPr>
  </w:style>
  <w:style w:type="character" w:customStyle="1" w:styleId="Bodytext2SegoeUI">
    <w:name w:val="Body text (2) + Segoe UI"/>
    <w:aliases w:val="9.5 pt,Bold,9 pt,7 pt,7.5 pt,4 pt,Small Caps,6.5 pt,11 pt,8 pt,Spacing 0 pt,16 pt,22 pt,13 pt,Scale 50%,Body text (2) + Sylfaen,Body text (2) + 11.5 pt,Body text (2) + 7 pt,Body text (2) + 6.5 pt,Body text (2) + Consolas,4.5 pt"/>
    <w:rsid w:val="002D57BF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hy-AM" w:eastAsia="hy-AM" w:bidi="hy-AM"/>
    </w:rPr>
  </w:style>
  <w:style w:type="character" w:customStyle="1" w:styleId="Tablecaption2">
    <w:name w:val="Table caption (2)_"/>
    <w:rsid w:val="002D57BF"/>
    <w:rPr>
      <w:rFonts w:ascii="Segoe UI" w:eastAsia="Segoe UI" w:hAnsi="Segoe UI" w:cs="Segoe U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ablecaption20">
    <w:name w:val="Table caption (2)"/>
    <w:rsid w:val="002D57BF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Tahoma">
    <w:name w:val="Body text (2) + Tahoma"/>
    <w:aliases w:val="6 pt,32 pt"/>
    <w:rsid w:val="007D14CF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hy-AM" w:eastAsia="hy-AM" w:bidi="hy-AM"/>
    </w:rPr>
  </w:style>
  <w:style w:type="character" w:customStyle="1" w:styleId="Bodytext2Calibri">
    <w:name w:val="Body text (2) + Calibri"/>
    <w:aliases w:val="11.5 pt,Scale 70%,Body text (2) + Courier New"/>
    <w:rsid w:val="007D14CF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70"/>
      <w:position w:val="0"/>
      <w:sz w:val="23"/>
      <w:szCs w:val="23"/>
      <w:u w:val="none"/>
      <w:shd w:val="clear" w:color="auto" w:fill="FFFFFF"/>
      <w:lang w:val="hy-AM" w:eastAsia="hy-AM" w:bidi="hy-AM"/>
    </w:rPr>
  </w:style>
  <w:style w:type="character" w:customStyle="1" w:styleId="Bodytext2TrebuchetMS">
    <w:name w:val="Body text (2) + Trebuchet MS"/>
    <w:rsid w:val="007D14C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hy-AM" w:eastAsia="hy-AM" w:bidi="hy-AM"/>
    </w:rPr>
  </w:style>
  <w:style w:type="character" w:customStyle="1" w:styleId="Bodytext2MSMincho">
    <w:name w:val="Body text (2) + MS Mincho"/>
    <w:aliases w:val="14 pt"/>
    <w:rsid w:val="007D14CF"/>
    <w:rPr>
      <w:rFonts w:ascii="MS Mincho" w:eastAsia="MS Mincho" w:hAnsi="MS Mincho" w:cs="MS Mincho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hy-AM" w:eastAsia="hy-AM" w:bidi="hy-AM"/>
    </w:rPr>
  </w:style>
  <w:style w:type="character" w:customStyle="1" w:styleId="Bodytext210pt">
    <w:name w:val="Body text (2) + 10 pt"/>
    <w:aliases w:val="Spacing -2 pt"/>
    <w:rsid w:val="007D14CF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hy-AM" w:eastAsia="hy-AM" w:bidi="hy-AM"/>
    </w:rPr>
  </w:style>
  <w:style w:type="character" w:customStyle="1" w:styleId="Heading2">
    <w:name w:val="Heading #2_"/>
    <w:rsid w:val="007D14CF"/>
    <w:rPr>
      <w:rFonts w:ascii="Arial" w:eastAsia="Arial" w:hAnsi="Arial" w:cs="Arial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Heading20">
    <w:name w:val="Heading #2"/>
    <w:rsid w:val="007D14C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NotBold">
    <w:name w:val="Body text (2) + Not Bold"/>
    <w:rsid w:val="007D14CF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hy-AM" w:eastAsia="hy-AM" w:bidi="hy-AM"/>
    </w:rPr>
  </w:style>
  <w:style w:type="character" w:customStyle="1" w:styleId="Bodytext28pt">
    <w:name w:val="Body text (2) + 8 pt"/>
    <w:aliases w:val="Not Bold,Body text (2) + 9 pt,Body text (3) + 12 pt"/>
    <w:rsid w:val="007D14CF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hy-AM" w:eastAsia="hy-AM" w:bidi="hy-AM"/>
    </w:rPr>
  </w:style>
  <w:style w:type="character" w:customStyle="1" w:styleId="Bodytext2Bold">
    <w:name w:val="Body text (2) + Bold"/>
    <w:aliases w:val="Spacing -1 pt,Body text (5) + 12 pt"/>
    <w:rsid w:val="007D14CF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shd w:val="clear" w:color="auto" w:fill="FFFFFF"/>
      <w:lang w:val="hy-AM" w:eastAsia="hy-AM" w:bidi="hy-AM"/>
    </w:rPr>
  </w:style>
  <w:style w:type="character" w:customStyle="1" w:styleId="Bodytext25pt">
    <w:name w:val="Body text (2) + 5 pt"/>
    <w:rsid w:val="00556490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hy-AM" w:eastAsia="hy-AM" w:bidi="hy-AM"/>
    </w:rPr>
  </w:style>
  <w:style w:type="character" w:customStyle="1" w:styleId="Bodytext5">
    <w:name w:val="Body text (5)_"/>
    <w:rsid w:val="00556490"/>
    <w:rPr>
      <w:rFonts w:ascii="Segoe UI" w:eastAsia="Segoe UI" w:hAnsi="Segoe UI" w:cs="Segoe UI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Bodytext50">
    <w:name w:val="Body text (5)"/>
    <w:rsid w:val="00556490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6">
    <w:name w:val="Body text (6)_"/>
    <w:rsid w:val="00556490"/>
    <w:rPr>
      <w:rFonts w:ascii="Segoe UI" w:eastAsia="Segoe UI" w:hAnsi="Segoe UI" w:cs="Segoe U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60">
    <w:name w:val="Body text (6)"/>
    <w:rsid w:val="00556490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hy-AM" w:eastAsia="hy-AM" w:bidi="hy-AM"/>
    </w:rPr>
  </w:style>
  <w:style w:type="character" w:customStyle="1" w:styleId="Bodytext2Italic">
    <w:name w:val="Body text (2) + Italic"/>
    <w:rsid w:val="00556490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hy-AM" w:eastAsia="hy-AM" w:bidi="hy-AM"/>
    </w:rPr>
  </w:style>
  <w:style w:type="character" w:customStyle="1" w:styleId="Bodytext411pt">
    <w:name w:val="Body text (4) + 11 pt"/>
    <w:aliases w:val="Not Italic,Body text (4) + 10 pt,Table caption (3) + 11 pt"/>
    <w:rsid w:val="00437779"/>
    <w:rPr>
      <w:rFonts w:ascii="Trebuchet MS" w:eastAsia="Trebuchet MS" w:hAnsi="Trebuchet MS" w:cs="Trebuchet MS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4NotItalic">
    <w:name w:val="Body text (4) + Not Italic"/>
    <w:rsid w:val="00437779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hy-AM" w:eastAsia="hy-AM" w:bidi="hy-AM"/>
    </w:rPr>
  </w:style>
  <w:style w:type="character" w:customStyle="1" w:styleId="Tablecaption2Bold">
    <w:name w:val="Table caption (2) + Bold"/>
    <w:rsid w:val="000600CD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hy-AM" w:eastAsia="hy-AM" w:bidi="hy-AM"/>
    </w:rPr>
  </w:style>
  <w:style w:type="character" w:customStyle="1" w:styleId="Bodytext26pt">
    <w:name w:val="Body text (2) + 6 pt"/>
    <w:rsid w:val="000600CD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hy-AM" w:eastAsia="hy-AM" w:bidi="hy-AM"/>
    </w:rPr>
  </w:style>
  <w:style w:type="character" w:customStyle="1" w:styleId="Footnote">
    <w:name w:val="Footnote_"/>
    <w:rsid w:val="000600CD"/>
    <w:rPr>
      <w:rFonts w:ascii="Segoe UI" w:eastAsia="Segoe UI" w:hAnsi="Segoe UI" w:cs="Segoe UI"/>
      <w:b w:val="0"/>
      <w:bCs w:val="0"/>
      <w:i w:val="0"/>
      <w:iCs w:val="0"/>
      <w:smallCaps w:val="0"/>
      <w:strike w:val="0"/>
      <w:u w:val="none"/>
    </w:rPr>
  </w:style>
  <w:style w:type="character" w:customStyle="1" w:styleId="Footnote0">
    <w:name w:val="Footnote"/>
    <w:rsid w:val="000600CD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Footnote2">
    <w:name w:val="Footnote (2)_"/>
    <w:rsid w:val="000600CD"/>
    <w:rPr>
      <w:rFonts w:ascii="Segoe UI" w:eastAsia="Segoe UI" w:hAnsi="Segoe UI" w:cs="Segoe U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Footnote20">
    <w:name w:val="Footnote (2)"/>
    <w:rsid w:val="000600CD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Footnote3">
    <w:name w:val="Footnote (3)_"/>
    <w:rsid w:val="000600CD"/>
    <w:rPr>
      <w:rFonts w:ascii="Segoe UI" w:eastAsia="Segoe UI" w:hAnsi="Segoe UI" w:cs="Segoe UI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Footnote30">
    <w:name w:val="Footnote (3)"/>
    <w:rsid w:val="000600CD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Footnote4">
    <w:name w:val="Footnote (4)_"/>
    <w:rsid w:val="000600CD"/>
    <w:rPr>
      <w:rFonts w:ascii="Segoe UI" w:eastAsia="Segoe UI" w:hAnsi="Segoe UI" w:cs="Segoe U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Footnote40">
    <w:name w:val="Footnote (4)"/>
    <w:rsid w:val="000600CD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hy-AM" w:eastAsia="hy-AM" w:bidi="hy-AM"/>
    </w:rPr>
  </w:style>
  <w:style w:type="character" w:customStyle="1" w:styleId="Bodytext285pt">
    <w:name w:val="Body text (2) + 8.5 pt"/>
    <w:aliases w:val="Spacing 6 pt"/>
    <w:rsid w:val="000600CD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hy-AM" w:eastAsia="hy-AM" w:bidi="hy-AM"/>
    </w:rPr>
  </w:style>
  <w:style w:type="character" w:customStyle="1" w:styleId="Bodytext2MicrosoftSansSerif">
    <w:name w:val="Body text (2) + Microsoft Sans Serif"/>
    <w:aliases w:val="10 pt"/>
    <w:rsid w:val="000600CD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hy-AM" w:eastAsia="hy-AM" w:bidi="hy-AM"/>
    </w:rPr>
  </w:style>
  <w:style w:type="character" w:customStyle="1" w:styleId="Heading12">
    <w:name w:val="Heading #1 (2)_"/>
    <w:link w:val="Heading120"/>
    <w:rsid w:val="00624CC2"/>
    <w:rPr>
      <w:rFonts w:ascii="Segoe UI" w:eastAsia="Segoe UI" w:hAnsi="Segoe UI" w:cs="Segoe UI"/>
      <w:b/>
      <w:bCs/>
      <w:shd w:val="clear" w:color="auto" w:fill="FFFFFF"/>
    </w:rPr>
  </w:style>
  <w:style w:type="paragraph" w:customStyle="1" w:styleId="Heading120">
    <w:name w:val="Heading #1 (2)"/>
    <w:basedOn w:val="a"/>
    <w:link w:val="Heading12"/>
    <w:rsid w:val="00624CC2"/>
    <w:pPr>
      <w:shd w:val="clear" w:color="auto" w:fill="FFFFFF"/>
      <w:spacing w:before="900" w:after="840" w:line="0" w:lineRule="atLeast"/>
      <w:jc w:val="center"/>
      <w:outlineLvl w:val="0"/>
    </w:pPr>
    <w:rPr>
      <w:rFonts w:ascii="Segoe UI" w:eastAsia="Segoe UI" w:hAnsi="Segoe UI" w:cs="Times New Roman"/>
      <w:b/>
      <w:bCs/>
      <w:color w:val="auto"/>
      <w:sz w:val="20"/>
      <w:szCs w:val="20"/>
      <w:lang w:bidi="ar-SA"/>
    </w:rPr>
  </w:style>
  <w:style w:type="character" w:customStyle="1" w:styleId="Bodytext3NotBold">
    <w:name w:val="Body text (3) + Not Bold"/>
    <w:rsid w:val="00624CC2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paragraph" w:styleId="a7">
    <w:name w:val="List Paragraph"/>
    <w:basedOn w:val="a"/>
    <w:uiPriority w:val="34"/>
    <w:qFormat/>
    <w:rsid w:val="004E12A4"/>
    <w:pPr>
      <w:ind w:left="720"/>
      <w:contextualSpacing/>
    </w:pPr>
  </w:style>
  <w:style w:type="character" w:styleId="a8">
    <w:name w:val="Hyperlink"/>
    <w:uiPriority w:val="99"/>
    <w:rsid w:val="00E80248"/>
    <w:rPr>
      <w:color w:val="0066CC"/>
      <w:u w:val="single"/>
    </w:rPr>
  </w:style>
  <w:style w:type="character" w:customStyle="1" w:styleId="Heading3">
    <w:name w:val="Heading #3_"/>
    <w:link w:val="Heading30"/>
    <w:rsid w:val="00E80248"/>
    <w:rPr>
      <w:rFonts w:ascii="Trebuchet MS" w:eastAsia="Trebuchet MS" w:hAnsi="Trebuchet MS" w:cs="Trebuchet MS"/>
      <w:spacing w:val="100"/>
      <w:sz w:val="32"/>
      <w:szCs w:val="32"/>
      <w:shd w:val="clear" w:color="auto" w:fill="FFFFFF"/>
    </w:rPr>
  </w:style>
  <w:style w:type="paragraph" w:customStyle="1" w:styleId="Heading30">
    <w:name w:val="Heading #3"/>
    <w:basedOn w:val="a"/>
    <w:link w:val="Heading3"/>
    <w:rsid w:val="00E80248"/>
    <w:pPr>
      <w:shd w:val="clear" w:color="auto" w:fill="FFFFFF"/>
      <w:spacing w:before="420" w:after="600" w:line="0" w:lineRule="atLeast"/>
      <w:outlineLvl w:val="2"/>
    </w:pPr>
    <w:rPr>
      <w:rFonts w:ascii="Trebuchet MS" w:eastAsia="Trebuchet MS" w:hAnsi="Trebuchet MS" w:cs="Times New Roman"/>
      <w:color w:val="auto"/>
      <w:spacing w:val="100"/>
      <w:sz w:val="32"/>
      <w:szCs w:val="32"/>
      <w:lang w:bidi="ar-SA"/>
    </w:rPr>
  </w:style>
  <w:style w:type="character" w:customStyle="1" w:styleId="Heading3Spacing2pt">
    <w:name w:val="Heading #3 + Spacing 2 pt"/>
    <w:rsid w:val="00E80248"/>
    <w:rPr>
      <w:rFonts w:ascii="Trebuchet MS" w:eastAsia="Trebuchet MS" w:hAnsi="Trebuchet MS" w:cs="Trebuchet MS"/>
      <w:color w:val="000000"/>
      <w:spacing w:val="50"/>
      <w:w w:val="100"/>
      <w:position w:val="0"/>
      <w:sz w:val="32"/>
      <w:szCs w:val="32"/>
      <w:shd w:val="clear" w:color="auto" w:fill="FFFFFF"/>
      <w:lang w:val="hy-AM" w:eastAsia="hy-AM" w:bidi="hy-AM"/>
    </w:rPr>
  </w:style>
  <w:style w:type="character" w:customStyle="1" w:styleId="Bodytext2Candara">
    <w:name w:val="Body text (2) + Candara"/>
    <w:aliases w:val="5 pt"/>
    <w:rsid w:val="00E80248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hy-AM" w:eastAsia="hy-AM" w:bidi="hy-AM"/>
    </w:rPr>
  </w:style>
  <w:style w:type="character" w:customStyle="1" w:styleId="Bodytext211pt">
    <w:name w:val="Body text (2) + 11 pt"/>
    <w:rsid w:val="00E80248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hy-AM" w:eastAsia="hy-AM" w:bidi="hy-AM"/>
    </w:rPr>
  </w:style>
  <w:style w:type="character" w:customStyle="1" w:styleId="Heading4Exact">
    <w:name w:val="Heading #4 Exact"/>
    <w:link w:val="Heading4"/>
    <w:rsid w:val="00E80248"/>
    <w:rPr>
      <w:rFonts w:ascii="Trebuchet MS" w:eastAsia="Trebuchet MS" w:hAnsi="Trebuchet MS" w:cs="Trebuchet MS"/>
      <w:sz w:val="18"/>
      <w:szCs w:val="18"/>
      <w:shd w:val="clear" w:color="auto" w:fill="FFFFFF"/>
    </w:rPr>
  </w:style>
  <w:style w:type="paragraph" w:customStyle="1" w:styleId="Heading4">
    <w:name w:val="Heading #4"/>
    <w:basedOn w:val="a"/>
    <w:link w:val="Heading4Exact"/>
    <w:rsid w:val="00E80248"/>
    <w:pPr>
      <w:shd w:val="clear" w:color="auto" w:fill="FFFFFF"/>
      <w:spacing w:line="0" w:lineRule="atLeast"/>
      <w:outlineLvl w:val="3"/>
    </w:pPr>
    <w:rPr>
      <w:rFonts w:ascii="Trebuchet MS" w:eastAsia="Trebuchet MS" w:hAnsi="Trebuchet MS" w:cs="Times New Roman"/>
      <w:color w:val="auto"/>
      <w:sz w:val="18"/>
      <w:szCs w:val="18"/>
      <w:lang w:bidi="ar-SA"/>
    </w:rPr>
  </w:style>
  <w:style w:type="character" w:customStyle="1" w:styleId="Bodytext7">
    <w:name w:val="Body text (7)_"/>
    <w:link w:val="Bodytext70"/>
    <w:rsid w:val="00E80248"/>
    <w:rPr>
      <w:rFonts w:ascii="Trebuchet MS" w:eastAsia="Trebuchet MS" w:hAnsi="Trebuchet MS" w:cs="Trebuchet MS"/>
      <w:b/>
      <w:bCs/>
      <w:shd w:val="clear" w:color="auto" w:fill="FFFFFF"/>
    </w:rPr>
  </w:style>
  <w:style w:type="paragraph" w:customStyle="1" w:styleId="Bodytext70">
    <w:name w:val="Body text (7)"/>
    <w:basedOn w:val="a"/>
    <w:link w:val="Bodytext7"/>
    <w:rsid w:val="00E80248"/>
    <w:pPr>
      <w:shd w:val="clear" w:color="auto" w:fill="FFFFFF"/>
      <w:spacing w:line="315" w:lineRule="exact"/>
      <w:jc w:val="center"/>
    </w:pPr>
    <w:rPr>
      <w:rFonts w:ascii="Trebuchet MS" w:eastAsia="Trebuchet MS" w:hAnsi="Trebuchet MS" w:cs="Times New Roman"/>
      <w:b/>
      <w:bCs/>
      <w:color w:val="auto"/>
      <w:sz w:val="20"/>
      <w:szCs w:val="20"/>
      <w:lang w:bidi="ar-SA"/>
    </w:rPr>
  </w:style>
  <w:style w:type="character" w:customStyle="1" w:styleId="Tablecaption3">
    <w:name w:val="Table caption (3)_"/>
    <w:rsid w:val="00811BAF"/>
    <w:rPr>
      <w:rFonts w:ascii="Segoe UI" w:eastAsia="Segoe UI" w:hAnsi="Segoe UI" w:cs="Segoe UI"/>
      <w:b/>
      <w:bCs/>
      <w:i/>
      <w:iCs/>
      <w:smallCaps w:val="0"/>
      <w:strike w:val="0"/>
      <w:sz w:val="21"/>
      <w:szCs w:val="21"/>
      <w:u w:val="none"/>
    </w:rPr>
  </w:style>
  <w:style w:type="character" w:customStyle="1" w:styleId="Tablecaption30">
    <w:name w:val="Table caption (3)"/>
    <w:rsid w:val="00811BAF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hy-AM" w:eastAsia="hy-AM" w:bidi="hy-AM"/>
    </w:rPr>
  </w:style>
  <w:style w:type="character" w:customStyle="1" w:styleId="Bodytext3Spacing-1pt">
    <w:name w:val="Body text (3) + Spacing -1 pt"/>
    <w:rsid w:val="00811BAF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-20"/>
      <w:w w:val="100"/>
      <w:position w:val="0"/>
      <w:sz w:val="22"/>
      <w:szCs w:val="22"/>
      <w:u w:val="none"/>
      <w:lang w:val="hy-AM" w:eastAsia="hy-AM" w:bidi="hy-AM"/>
    </w:rPr>
  </w:style>
  <w:style w:type="table" w:styleId="a9">
    <w:name w:val="Table Grid"/>
    <w:basedOn w:val="a1"/>
    <w:uiPriority w:val="59"/>
    <w:rsid w:val="00CB32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line number"/>
    <w:basedOn w:val="a0"/>
    <w:uiPriority w:val="99"/>
    <w:semiHidden/>
    <w:unhideWhenUsed/>
    <w:rsid w:val="007E0B84"/>
  </w:style>
  <w:style w:type="paragraph" w:styleId="ab">
    <w:name w:val="Document Map"/>
    <w:basedOn w:val="a"/>
    <w:link w:val="ac"/>
    <w:uiPriority w:val="99"/>
    <w:semiHidden/>
    <w:unhideWhenUsed/>
    <w:rsid w:val="00BD2170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link w:val="ab"/>
    <w:uiPriority w:val="99"/>
    <w:semiHidden/>
    <w:rsid w:val="00BD2170"/>
    <w:rPr>
      <w:rFonts w:ascii="Tahoma" w:eastAsia="Microsoft Sans Serif" w:hAnsi="Tahoma" w:cs="Tahoma"/>
      <w:color w:val="000000"/>
      <w:sz w:val="16"/>
      <w:szCs w:val="16"/>
      <w:lang w:val="hy-AM" w:eastAsia="hy-AM" w:bidi="hy-AM"/>
    </w:rPr>
  </w:style>
  <w:style w:type="character" w:styleId="ad">
    <w:name w:val="FollowedHyperlink"/>
    <w:basedOn w:val="a0"/>
    <w:uiPriority w:val="99"/>
    <w:semiHidden/>
    <w:unhideWhenUsed/>
    <w:rsid w:val="0051205E"/>
    <w:rPr>
      <w:color w:val="800080"/>
      <w:u w:val="single"/>
    </w:rPr>
  </w:style>
  <w:style w:type="paragraph" w:customStyle="1" w:styleId="xl118">
    <w:name w:val="xl118"/>
    <w:basedOn w:val="a"/>
    <w:rsid w:val="0051205E"/>
    <w:pPr>
      <w:widowControl/>
      <w:spacing w:before="100" w:beforeAutospacing="1" w:after="100" w:afterAutospacing="1"/>
    </w:pPr>
    <w:rPr>
      <w:rFonts w:ascii="GHEA Grapalat" w:eastAsia="Times New Roman" w:hAnsi="GHEA Grapalat" w:cs="Times New Roman"/>
      <w:color w:val="auto"/>
      <w:sz w:val="20"/>
      <w:szCs w:val="20"/>
      <w:lang w:val="en-US" w:eastAsia="en-US" w:bidi="ar-SA"/>
    </w:rPr>
  </w:style>
  <w:style w:type="paragraph" w:customStyle="1" w:styleId="xl119">
    <w:name w:val="xl119"/>
    <w:basedOn w:val="a"/>
    <w:rsid w:val="005120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eastAsia="Times New Roman" w:hAnsi="GHEA Grapalat" w:cs="Times New Roman"/>
      <w:color w:val="auto"/>
      <w:sz w:val="18"/>
      <w:szCs w:val="18"/>
      <w:lang w:val="en-US" w:eastAsia="en-US" w:bidi="ar-SA"/>
    </w:rPr>
  </w:style>
  <w:style w:type="paragraph" w:customStyle="1" w:styleId="xl120">
    <w:name w:val="xl120"/>
    <w:basedOn w:val="a"/>
    <w:rsid w:val="005120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eastAsia="Times New Roman" w:hAnsi="GHEA Grapalat" w:cs="Times New Roman"/>
      <w:color w:val="auto"/>
      <w:lang w:val="en-US" w:eastAsia="en-US" w:bidi="ar-SA"/>
    </w:rPr>
  </w:style>
  <w:style w:type="paragraph" w:customStyle="1" w:styleId="xl121">
    <w:name w:val="xl121"/>
    <w:basedOn w:val="a"/>
    <w:rsid w:val="005120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color w:val="auto"/>
      <w:sz w:val="20"/>
      <w:szCs w:val="20"/>
      <w:lang w:val="en-US" w:eastAsia="en-US" w:bidi="ar-SA"/>
    </w:rPr>
  </w:style>
  <w:style w:type="paragraph" w:customStyle="1" w:styleId="xl122">
    <w:name w:val="xl122"/>
    <w:basedOn w:val="a"/>
    <w:rsid w:val="005120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color w:val="auto"/>
      <w:sz w:val="20"/>
      <w:szCs w:val="20"/>
      <w:lang w:val="en-US" w:eastAsia="en-US" w:bidi="ar-SA"/>
    </w:rPr>
  </w:style>
  <w:style w:type="paragraph" w:customStyle="1" w:styleId="xl123">
    <w:name w:val="xl123"/>
    <w:basedOn w:val="a"/>
    <w:rsid w:val="005120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eastAsia="Times New Roman" w:hAnsi="GHEA Grapalat" w:cs="Times New Roman"/>
      <w:color w:val="auto"/>
      <w:sz w:val="20"/>
      <w:szCs w:val="20"/>
      <w:lang w:val="en-US" w:eastAsia="en-US" w:bidi="ar-SA"/>
    </w:rPr>
  </w:style>
  <w:style w:type="paragraph" w:customStyle="1" w:styleId="xl124">
    <w:name w:val="xl124"/>
    <w:basedOn w:val="a"/>
    <w:rsid w:val="005120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eastAsia="Times New Roman" w:hAnsi="GHEA Grapalat" w:cs="Times New Roman"/>
      <w:color w:val="auto"/>
      <w:sz w:val="20"/>
      <w:szCs w:val="20"/>
      <w:lang w:val="en-US" w:eastAsia="en-US" w:bidi="ar-SA"/>
    </w:rPr>
  </w:style>
  <w:style w:type="paragraph" w:customStyle="1" w:styleId="xl125">
    <w:name w:val="xl125"/>
    <w:basedOn w:val="a"/>
    <w:rsid w:val="005120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eastAsia="Times New Roman" w:hAnsi="GHEA Grapalat" w:cs="Times New Roman"/>
      <w:color w:val="auto"/>
      <w:sz w:val="20"/>
      <w:szCs w:val="20"/>
      <w:lang w:val="en-US" w:eastAsia="en-US" w:bidi="ar-SA"/>
    </w:rPr>
  </w:style>
  <w:style w:type="paragraph" w:customStyle="1" w:styleId="xl126">
    <w:name w:val="xl126"/>
    <w:basedOn w:val="a"/>
    <w:rsid w:val="005120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eastAsia="Times New Roman" w:hAnsi="GHEA Grapalat" w:cs="Times New Roman"/>
      <w:color w:val="auto"/>
      <w:sz w:val="20"/>
      <w:szCs w:val="20"/>
      <w:lang w:val="en-US" w:eastAsia="en-US" w:bidi="ar-SA"/>
    </w:rPr>
  </w:style>
  <w:style w:type="paragraph" w:customStyle="1" w:styleId="xl127">
    <w:name w:val="xl127"/>
    <w:basedOn w:val="a"/>
    <w:rsid w:val="005120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color w:val="auto"/>
      <w:sz w:val="20"/>
      <w:szCs w:val="20"/>
      <w:lang w:val="en-US" w:eastAsia="en-US" w:bidi="ar-SA"/>
    </w:rPr>
  </w:style>
  <w:style w:type="paragraph" w:customStyle="1" w:styleId="xl128">
    <w:name w:val="xl128"/>
    <w:basedOn w:val="a"/>
    <w:rsid w:val="0051205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eastAsia="Times New Roman" w:hAnsi="GHEA Grapalat" w:cs="Times New Roman"/>
      <w:color w:val="auto"/>
      <w:sz w:val="20"/>
      <w:szCs w:val="20"/>
      <w:lang w:val="en-US" w:eastAsia="en-US" w:bidi="ar-SA"/>
    </w:rPr>
  </w:style>
  <w:style w:type="paragraph" w:customStyle="1" w:styleId="xl129">
    <w:name w:val="xl129"/>
    <w:basedOn w:val="a"/>
    <w:rsid w:val="0051205E"/>
    <w:pPr>
      <w:widowControl/>
      <w:spacing w:before="100" w:beforeAutospacing="1" w:after="100" w:afterAutospacing="1"/>
      <w:textAlignment w:val="center"/>
    </w:pPr>
    <w:rPr>
      <w:rFonts w:ascii="GHEA Grapalat" w:eastAsia="Times New Roman" w:hAnsi="GHEA Grapalat" w:cs="Times New Roman"/>
      <w:color w:val="auto"/>
      <w:sz w:val="20"/>
      <w:szCs w:val="20"/>
      <w:lang w:val="en-US" w:eastAsia="en-US" w:bidi="ar-SA"/>
    </w:rPr>
  </w:style>
  <w:style w:type="paragraph" w:customStyle="1" w:styleId="xl130">
    <w:name w:val="xl130"/>
    <w:basedOn w:val="a"/>
    <w:rsid w:val="005120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eastAsia="Times New Roman" w:hAnsi="GHEA Grapalat" w:cs="Times New Roman"/>
      <w:color w:val="auto"/>
      <w:sz w:val="20"/>
      <w:szCs w:val="20"/>
      <w:lang w:val="en-US" w:eastAsia="en-US" w:bidi="ar-SA"/>
    </w:rPr>
  </w:style>
  <w:style w:type="paragraph" w:customStyle="1" w:styleId="xl131">
    <w:name w:val="xl131"/>
    <w:basedOn w:val="a"/>
    <w:rsid w:val="005120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eastAsia="Times New Roman" w:hAnsi="GHEA Grapalat" w:cs="Times New Roman"/>
      <w:color w:val="auto"/>
      <w:sz w:val="20"/>
      <w:szCs w:val="20"/>
      <w:lang w:val="en-US" w:eastAsia="en-US" w:bidi="ar-SA"/>
    </w:rPr>
  </w:style>
  <w:style w:type="paragraph" w:customStyle="1" w:styleId="xl132">
    <w:name w:val="xl132"/>
    <w:basedOn w:val="a"/>
    <w:rsid w:val="005120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color w:val="auto"/>
      <w:sz w:val="20"/>
      <w:szCs w:val="20"/>
      <w:lang w:val="en-US" w:eastAsia="en-US" w:bidi="ar-SA"/>
    </w:rPr>
  </w:style>
  <w:style w:type="paragraph" w:customStyle="1" w:styleId="xl133">
    <w:name w:val="xl133"/>
    <w:basedOn w:val="a"/>
    <w:rsid w:val="005120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color w:val="auto"/>
      <w:sz w:val="20"/>
      <w:szCs w:val="20"/>
      <w:lang w:val="en-US" w:eastAsia="en-US" w:bidi="ar-SA"/>
    </w:rPr>
  </w:style>
  <w:style w:type="paragraph" w:customStyle="1" w:styleId="xl134">
    <w:name w:val="xl134"/>
    <w:basedOn w:val="a"/>
    <w:rsid w:val="0051205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eastAsia="Times New Roman" w:hAnsi="GHEA Grapalat" w:cs="Times New Roman"/>
      <w:color w:val="auto"/>
      <w:sz w:val="20"/>
      <w:szCs w:val="20"/>
      <w:lang w:val="en-US" w:eastAsia="en-US" w:bidi="ar-SA"/>
    </w:rPr>
  </w:style>
  <w:style w:type="paragraph" w:customStyle="1" w:styleId="xl135">
    <w:name w:val="xl135"/>
    <w:basedOn w:val="a"/>
    <w:rsid w:val="005120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color w:val="auto"/>
      <w:lang w:val="en-US" w:eastAsia="en-US" w:bidi="ar-SA"/>
    </w:rPr>
  </w:style>
  <w:style w:type="paragraph" w:customStyle="1" w:styleId="xl136">
    <w:name w:val="xl136"/>
    <w:basedOn w:val="a"/>
    <w:rsid w:val="005120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i/>
      <w:iCs/>
      <w:color w:val="auto"/>
      <w:sz w:val="20"/>
      <w:szCs w:val="20"/>
      <w:lang w:val="en-US" w:eastAsia="en-US" w:bidi="ar-SA"/>
    </w:rPr>
  </w:style>
  <w:style w:type="paragraph" w:customStyle="1" w:styleId="xl137">
    <w:name w:val="xl137"/>
    <w:basedOn w:val="a"/>
    <w:rsid w:val="0051205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color w:val="auto"/>
      <w:lang w:val="en-US" w:eastAsia="en-US" w:bidi="ar-SA"/>
    </w:rPr>
  </w:style>
  <w:style w:type="paragraph" w:customStyle="1" w:styleId="xl138">
    <w:name w:val="xl138"/>
    <w:basedOn w:val="a"/>
    <w:rsid w:val="0051205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color w:val="auto"/>
      <w:lang w:val="en-US" w:eastAsia="en-US" w:bidi="ar-SA"/>
    </w:rPr>
  </w:style>
  <w:style w:type="paragraph" w:customStyle="1" w:styleId="xl139">
    <w:name w:val="xl139"/>
    <w:basedOn w:val="a"/>
    <w:rsid w:val="005120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color w:val="auto"/>
      <w:lang w:val="en-US" w:eastAsia="en-US" w:bidi="ar-SA"/>
    </w:rPr>
  </w:style>
  <w:style w:type="paragraph" w:customStyle="1" w:styleId="xl140">
    <w:name w:val="xl140"/>
    <w:basedOn w:val="a"/>
    <w:rsid w:val="005120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i/>
      <w:iCs/>
      <w:color w:val="auto"/>
      <w:sz w:val="20"/>
      <w:szCs w:val="20"/>
      <w:lang w:val="en-U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4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2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6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0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A33F64-D8F3-456C-B4D5-4CBBCEDA8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15854</Words>
  <Characters>90374</Characters>
  <Application>Microsoft Office Word</Application>
  <DocSecurity>0</DocSecurity>
  <Lines>753</Lines>
  <Paragraphs>212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Menua</dc:creator>
  <cp:lastModifiedBy>Admin</cp:lastModifiedBy>
  <cp:revision>3</cp:revision>
  <cp:lastPrinted>2022-12-29T06:44:00Z</cp:lastPrinted>
  <dcterms:created xsi:type="dcterms:W3CDTF">2022-12-29T09:21:00Z</dcterms:created>
  <dcterms:modified xsi:type="dcterms:W3CDTF">2022-12-29T09:21:00Z</dcterms:modified>
</cp:coreProperties>
</file>