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42CF1" w:rsidRPr="00476674" w14:paraId="2E850F50" w14:textId="77777777" w:rsidTr="004A00F0">
        <w:tc>
          <w:tcPr>
            <w:tcW w:w="846" w:type="dxa"/>
            <w:shd w:val="clear" w:color="auto" w:fill="auto"/>
            <w:vAlign w:val="center"/>
          </w:tcPr>
          <w:p w14:paraId="74016873" w14:textId="77777777" w:rsidR="00042CF1" w:rsidRPr="00757103" w:rsidRDefault="00042CF1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514010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10FA50" w14:textId="77777777" w:rsidR="00042CF1" w:rsidRDefault="00042CF1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75FB6B1" w14:textId="48D37146" w:rsidR="00042CF1" w:rsidRDefault="00042CF1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983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F05FDF" w14:textId="77777777" w:rsidR="00042CF1" w:rsidRPr="00476674" w:rsidRDefault="00042CF1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9AB100" w14:textId="77777777" w:rsidR="00042CF1" w:rsidRPr="00757103" w:rsidRDefault="00042CF1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26141" w:rsidRPr="00476674" w14:paraId="7D29E7E3" w14:textId="77777777" w:rsidTr="00AC07B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C19CC4" w14:textId="77777777" w:rsidR="00326141" w:rsidRPr="00B42C33" w:rsidRDefault="00326141" w:rsidP="0032614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47E489" w14:textId="77777777" w:rsidR="00326141" w:rsidRPr="00757103" w:rsidRDefault="00326141" w:rsidP="003261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D2BD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2E249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ԼԴ/5603/02/19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A7EBA3" w14:textId="3F175561" w:rsidR="00326141" w:rsidRPr="00757103" w:rsidRDefault="00326141" w:rsidP="003261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333C95" w14:textId="77777777" w:rsidR="00326141" w:rsidRDefault="00326141" w:rsidP="0032614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1A811DF" w14:textId="77777777" w:rsidR="00326141" w:rsidRDefault="00326141" w:rsidP="00326141">
            <w:pPr>
              <w:rPr>
                <w:rFonts w:ascii="GHEA Grapalat" w:hAnsi="GHEA Grapalat"/>
                <w:sz w:val="24"/>
                <w:lang w:val="hy-AM"/>
              </w:rPr>
            </w:pPr>
            <w:r w:rsidRPr="002E249F">
              <w:rPr>
                <w:rFonts w:ascii="GHEA Grapalat" w:hAnsi="GHEA Grapalat"/>
                <w:sz w:val="24"/>
                <w:lang w:val="hy-AM"/>
              </w:rPr>
              <w:t xml:space="preserve">411-րդ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17C267AA" w14:textId="77777777" w:rsidR="00326141" w:rsidRDefault="00326141" w:rsidP="00326141">
            <w:pPr>
              <w:rPr>
                <w:rFonts w:ascii="GHEA Grapalat" w:hAnsi="GHEA Grapalat"/>
                <w:sz w:val="24"/>
                <w:lang w:val="hy-AM"/>
              </w:rPr>
            </w:pPr>
            <w:r w:rsidRPr="0032614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983-րդ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180F9B75" w14:textId="77777777" w:rsidR="00326141" w:rsidRDefault="00326141" w:rsidP="0032614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29CBA1E9" w14:textId="77777777" w:rsidR="00326141" w:rsidRDefault="00326141" w:rsidP="0032614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40F2949" w14:textId="77777777" w:rsidR="00326141" w:rsidRDefault="00326141" w:rsidP="00326141">
            <w:pPr>
              <w:rPr>
                <w:rFonts w:ascii="GHEA Grapalat" w:hAnsi="GHEA Grapalat"/>
                <w:sz w:val="24"/>
              </w:rPr>
            </w:pPr>
          </w:p>
          <w:p w14:paraId="54AF8D7D" w14:textId="77777777" w:rsidR="00326141" w:rsidRPr="00691067" w:rsidRDefault="00326141" w:rsidP="0032614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DD3E88C" w14:textId="77777777" w:rsidR="00326141" w:rsidRDefault="00326141" w:rsidP="00326141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A3018C"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6079D49" w14:textId="758D3187" w:rsidR="00326141" w:rsidRDefault="00326141" w:rsidP="00326141">
            <w:r w:rsidRPr="00A3018C">
              <w:rPr>
                <w:rFonts w:ascii="GHEA Grapalat" w:hAnsi="GHEA Grapalat"/>
                <w:sz w:val="24"/>
                <w:lang w:val="hy-AM"/>
              </w:rPr>
              <w:t xml:space="preserve">49-րդ հոդվածի 1-ին </w:t>
            </w:r>
            <w:r>
              <w:rPr>
                <w:rFonts w:ascii="GHEA Grapalat" w:hAnsi="GHEA Grapalat"/>
                <w:sz w:val="24"/>
              </w:rPr>
              <w:t xml:space="preserve">և </w:t>
            </w:r>
            <w:r>
              <w:rPr>
                <w:rFonts w:ascii="GHEA Grapalat" w:hAnsi="GHEA Grapalat"/>
                <w:sz w:val="24"/>
                <w:lang w:val="hy-AM"/>
              </w:rPr>
              <w:t>2-րդ մաս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3E5403" w:rsidRPr="00476674" w14:paraId="243EDCCD" w14:textId="77777777" w:rsidTr="00AC07B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972E3E6" w14:textId="77777777" w:rsidR="003E5403" w:rsidRPr="00B42C33" w:rsidRDefault="003E5403" w:rsidP="003E54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DF9D60" w14:textId="2EBA63F2" w:rsidR="003E5403" w:rsidRPr="00757103" w:rsidRDefault="003E5403" w:rsidP="003E54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ՍԴ/0614/02/20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9DCCD0" w14:textId="10756E19" w:rsidR="003E5403" w:rsidRPr="00757103" w:rsidRDefault="003E5403" w:rsidP="003E54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9B6D37" w14:textId="7BB15045" w:rsidR="003E5403" w:rsidRDefault="00000000" w:rsidP="003E54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3E540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E540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11779FA" w14:textId="77777777" w:rsidR="003E5403" w:rsidRDefault="003E5403" w:rsidP="003E5403">
            <w:pPr>
              <w:rPr>
                <w:rFonts w:ascii="GHEA Grapalat" w:hAnsi="GHEA Grapalat"/>
                <w:sz w:val="24"/>
              </w:rPr>
            </w:pPr>
            <w:r w:rsidRPr="00485D92">
              <w:rPr>
                <w:rFonts w:ascii="GHEA Grapalat" w:hAnsi="GHEA Grapalat"/>
                <w:color w:val="FF0000"/>
                <w:sz w:val="24"/>
              </w:rPr>
              <w:t xml:space="preserve">983-րդ </w:t>
            </w:r>
            <w:proofErr w:type="spellStart"/>
            <w:r w:rsidRPr="00485D9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85D9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91E8F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91E8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338E11" w14:textId="77777777" w:rsidR="003E5403" w:rsidRDefault="003E5403" w:rsidP="003E5403">
            <w:pPr>
              <w:rPr>
                <w:rFonts w:ascii="GHEA Grapalat" w:hAnsi="GHEA Grapalat"/>
                <w:sz w:val="24"/>
              </w:rPr>
            </w:pPr>
            <w:r w:rsidRPr="00E91E8F">
              <w:rPr>
                <w:rFonts w:ascii="GHEA Grapalat" w:hAnsi="GHEA Grapalat"/>
                <w:sz w:val="24"/>
              </w:rPr>
              <w:t>983</w:t>
            </w:r>
            <w:r w:rsidRPr="00E91E8F">
              <w:rPr>
                <w:rFonts w:ascii="GHEA Grapalat" w:hAnsi="GHEA Grapalat"/>
                <w:sz w:val="24"/>
                <w:vertAlign w:val="superscript"/>
              </w:rPr>
              <w:t>1</w:t>
            </w:r>
            <w:r w:rsidRPr="00E91E8F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91E8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2D54CF" w14:textId="1CAF2538" w:rsidR="003E5403" w:rsidRDefault="003E5403" w:rsidP="003E5403">
            <w:pPr>
              <w:rPr>
                <w:rFonts w:ascii="GHEA Grapalat" w:hAnsi="GHEA Grapalat"/>
                <w:sz w:val="24"/>
              </w:rPr>
            </w:pPr>
            <w:r w:rsidRPr="00E91E8F">
              <w:rPr>
                <w:rFonts w:ascii="GHEA Grapalat" w:hAnsi="GHEA Grapalat"/>
                <w:sz w:val="24"/>
              </w:rPr>
              <w:t xml:space="preserve">994-րդ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91E8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C1275EA" w14:textId="77777777" w:rsidR="003E5403" w:rsidRDefault="003E5403" w:rsidP="003E5403">
            <w:pPr>
              <w:rPr>
                <w:rFonts w:ascii="GHEA Grapalat" w:hAnsi="GHEA Grapalat"/>
                <w:sz w:val="24"/>
              </w:rPr>
            </w:pPr>
          </w:p>
          <w:p w14:paraId="7E1B79AA" w14:textId="77777777" w:rsidR="003E5403" w:rsidRPr="00691067" w:rsidRDefault="00000000" w:rsidP="003E540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E540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E5403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4B317AA" w14:textId="77777777" w:rsidR="003E5403" w:rsidRDefault="003E5403" w:rsidP="003E5403">
            <w:pPr>
              <w:rPr>
                <w:rFonts w:ascii="GHEA Grapalat" w:hAnsi="GHEA Grapalat"/>
                <w:sz w:val="24"/>
              </w:rPr>
            </w:pPr>
            <w:r w:rsidRPr="00B971A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1A4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971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C82471" w14:textId="77777777" w:rsidR="003E5403" w:rsidRDefault="003E5403" w:rsidP="003E5403">
            <w:pPr>
              <w:rPr>
                <w:rFonts w:ascii="GHEA Grapalat" w:hAnsi="GHEA Grapalat"/>
                <w:sz w:val="24"/>
              </w:rPr>
            </w:pPr>
            <w:r w:rsidRPr="00B971A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1A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971A4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C54F4EA" w14:textId="77777777" w:rsidR="003E5403" w:rsidRDefault="003E5403" w:rsidP="003E5403"/>
          <w:p w14:paraId="2DB3740E" w14:textId="4895AB2C" w:rsidR="003E5403" w:rsidRPr="003E5403" w:rsidRDefault="00000000" w:rsidP="003E540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E5403"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E5403" w:rsidRPr="003E540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97E7482" w14:textId="77777777" w:rsidR="003E5403" w:rsidRDefault="003E5403" w:rsidP="003E5403">
            <w:pPr>
              <w:rPr>
                <w:rFonts w:ascii="GHEA Grapalat" w:hAnsi="GHEA Grapalat"/>
                <w:sz w:val="24"/>
              </w:rPr>
            </w:pPr>
            <w:r w:rsidRPr="0096197A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75EBE2" w14:textId="77777777" w:rsidR="003E5403" w:rsidRDefault="003E5403" w:rsidP="003E5403">
            <w:pPr>
              <w:rPr>
                <w:rFonts w:ascii="GHEA Grapalat" w:hAnsi="GHEA Grapalat"/>
                <w:sz w:val="24"/>
              </w:rPr>
            </w:pPr>
            <w:r w:rsidRPr="0096197A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197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7DAA7D" w14:textId="77777777" w:rsidR="003E5403" w:rsidRDefault="003E5403" w:rsidP="003E54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6C6562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C656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562">
              <w:rPr>
                <w:rFonts w:ascii="GHEA Grapalat" w:hAnsi="GHEA Grapalat"/>
                <w:sz w:val="24"/>
              </w:rPr>
              <w:t xml:space="preserve"> «</w:t>
            </w:r>
            <w:proofErr w:type="spellStart"/>
            <w:r w:rsidRPr="006C6562">
              <w:rPr>
                <w:rFonts w:ascii="GHEA Grapalat" w:hAnsi="GHEA Grapalat"/>
                <w:sz w:val="24"/>
              </w:rPr>
              <w:t>ժա</w:t>
            </w:r>
            <w:proofErr w:type="spellEnd"/>
            <w:r w:rsidRPr="006C6562">
              <w:rPr>
                <w:rFonts w:ascii="GHEA Grapalat" w:hAnsi="GHEA Grapalat"/>
                <w:sz w:val="24"/>
              </w:rPr>
              <w:t xml:space="preserve">» </w:t>
            </w:r>
            <w:proofErr w:type="spellStart"/>
            <w:r w:rsidRPr="006C656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D7AB7F" w14:textId="77777777" w:rsidR="003E5403" w:rsidRDefault="003E5403" w:rsidP="003E5403">
            <w:pPr>
              <w:rPr>
                <w:rFonts w:ascii="GHEA Grapalat" w:hAnsi="GHEA Grapalat"/>
                <w:sz w:val="24"/>
              </w:rPr>
            </w:pPr>
            <w:r w:rsidRPr="00C2041E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204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04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041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041E">
              <w:rPr>
                <w:rFonts w:ascii="GHEA Grapalat" w:hAnsi="GHEA Grapalat"/>
                <w:sz w:val="24"/>
              </w:rPr>
              <w:t xml:space="preserve"> «ժէ.1» </w:t>
            </w:r>
            <w:proofErr w:type="spellStart"/>
            <w:r w:rsidRPr="00C2041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2041E">
              <w:rPr>
                <w:rFonts w:ascii="GHEA Grapalat" w:hAnsi="GHEA Grapalat"/>
                <w:sz w:val="24"/>
              </w:rPr>
              <w:t xml:space="preserve"> </w:t>
            </w:r>
            <w:r w:rsidRPr="0096197A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197A">
              <w:rPr>
                <w:rFonts w:ascii="GHEA Grapalat" w:hAnsi="GHEA Grapalat"/>
                <w:sz w:val="24"/>
              </w:rPr>
              <w:t xml:space="preserve"> 18-րդ</w:t>
            </w:r>
            <w:r>
              <w:rPr>
                <w:rFonts w:ascii="GHEA Grapalat" w:hAnsi="GHEA Grapalat"/>
                <w:sz w:val="24"/>
              </w:rPr>
              <w:t>, 19-րդ</w:t>
            </w:r>
            <w:r w:rsidRPr="0096197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178E932" w14:textId="77777777" w:rsidR="003E5403" w:rsidRDefault="003E5403" w:rsidP="003E5403">
            <w:pPr>
              <w:rPr>
                <w:rFonts w:ascii="GHEA Grapalat" w:hAnsi="GHEA Grapalat"/>
                <w:sz w:val="24"/>
              </w:rPr>
            </w:pPr>
          </w:p>
          <w:p w14:paraId="5F6BFD86" w14:textId="77777777" w:rsidR="003E5403" w:rsidRDefault="00000000" w:rsidP="003E5403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</w:rPr>
            </w:pPr>
            <w:hyperlink r:id="rId12" w:history="1"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3E5403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7BC734BB" w14:textId="2EB032CF" w:rsidR="003E5403" w:rsidRPr="003E5403" w:rsidRDefault="003E5403" w:rsidP="003E5403">
            <w:pPr>
              <w:rPr>
                <w:rFonts w:ascii="Sylfaen" w:hAnsi="Sylfaen" w:cs="Sylfaen"/>
              </w:rPr>
            </w:pPr>
            <w:r w:rsidRPr="00B971A4">
              <w:rPr>
                <w:rFonts w:ascii="GHEA Grapalat" w:hAnsi="GHEA Grapalat"/>
                <w:sz w:val="24"/>
              </w:rPr>
              <w:lastRenderedPageBreak/>
              <w:t xml:space="preserve">16-րդ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Sylfaen" w:hAnsi="Sylfaen" w:cs="Sylfaen"/>
              </w:rPr>
              <w:t xml:space="preserve">  </w:t>
            </w:r>
          </w:p>
        </w:tc>
      </w:tr>
      <w:tr w:rsidR="00485D92" w:rsidRPr="00476674" w14:paraId="4688F0D0" w14:textId="77777777" w:rsidTr="00AC07B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843E36" w14:textId="77777777" w:rsidR="00485D92" w:rsidRPr="00B42C33" w:rsidRDefault="00485D92" w:rsidP="00485D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115D58" w14:textId="77777777" w:rsidR="00485D92" w:rsidRPr="00757103" w:rsidRDefault="00485D92" w:rsidP="00485D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ԵԴ/0658/02/20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536193" w14:textId="4536E038" w:rsidR="00485D92" w:rsidRPr="00757103" w:rsidRDefault="00485D92" w:rsidP="00485D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44A9B8" w14:textId="77777777" w:rsidR="00485D92" w:rsidRDefault="00000000" w:rsidP="00485D9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485D9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85D9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62FEED5" w14:textId="77777777" w:rsidR="00485D92" w:rsidRDefault="00485D92" w:rsidP="00485D92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10-րդ հոդվածի 1-ին կետի 6-րդ ենթակետ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7EA25F0" w14:textId="77777777" w:rsidR="00485D92" w:rsidRDefault="00485D92" w:rsidP="00485D9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10-րդ կետ, </w:t>
            </w:r>
          </w:p>
          <w:p w14:paraId="7CBE49BE" w14:textId="77777777" w:rsidR="00485D92" w:rsidRDefault="00485D92" w:rsidP="00485D9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2B1FEAE5" w14:textId="77777777" w:rsidR="00485D92" w:rsidRDefault="00485D92" w:rsidP="00485D9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345-րդ հոդվածի 1-ին, 2-րդ կետեր, </w:t>
            </w:r>
          </w:p>
          <w:p w14:paraId="02832A30" w14:textId="77777777" w:rsidR="00485D92" w:rsidRDefault="00485D92" w:rsidP="00485D9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7CF6227D" w14:textId="77777777" w:rsidR="00485D92" w:rsidRDefault="00485D92" w:rsidP="00485D9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352-րդ հոդվածի 1-ին, 2-րդ կետեր, </w:t>
            </w:r>
          </w:p>
          <w:p w14:paraId="09961851" w14:textId="77777777" w:rsidR="00485D92" w:rsidRDefault="00485D92" w:rsidP="00485D9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408-րդ հոդված, </w:t>
            </w:r>
          </w:p>
          <w:p w14:paraId="5E2F8C0D" w14:textId="77777777" w:rsidR="00485D92" w:rsidRDefault="00485D92" w:rsidP="00485D9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411-րդ հոդվածի 1-ին կետ, </w:t>
            </w:r>
          </w:p>
          <w:p w14:paraId="611CCA81" w14:textId="77777777" w:rsidR="00485D92" w:rsidRDefault="00485D92" w:rsidP="00485D92">
            <w:pPr>
              <w:rPr>
                <w:rFonts w:ascii="GHEA Grapalat" w:hAnsi="GHEA Grapalat"/>
                <w:sz w:val="24"/>
                <w:lang w:val="hy-AM"/>
              </w:rPr>
            </w:pPr>
            <w:r w:rsidRPr="00485D9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983-րդ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28919367" w14:textId="77777777" w:rsidR="00485D92" w:rsidRDefault="00485D92" w:rsidP="00485D9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73D09667" w14:textId="77777777" w:rsidR="00485D92" w:rsidRDefault="00485D92" w:rsidP="00485D9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426F245" w14:textId="77777777" w:rsidR="00485D92" w:rsidRDefault="00485D92" w:rsidP="00485D92">
            <w:pPr>
              <w:rPr>
                <w:rFonts w:ascii="GHEA Grapalat" w:hAnsi="GHEA Grapalat"/>
                <w:sz w:val="24"/>
              </w:rPr>
            </w:pPr>
          </w:p>
          <w:p w14:paraId="0528F67F" w14:textId="77777777" w:rsidR="00485D92" w:rsidRPr="00691067" w:rsidRDefault="00000000" w:rsidP="00485D9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85D9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85D92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F8506CF" w14:textId="77777777" w:rsidR="00485D92" w:rsidRDefault="00485D92" w:rsidP="00485D92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  <w:lang w:val="hy-AM"/>
              </w:rPr>
              <w:t>, 20-րդ</w:t>
            </w:r>
            <w:r w:rsidRPr="00A3018C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54D33AF0" w14:textId="7D62EE2A" w:rsidR="00485D92" w:rsidRDefault="00485D92" w:rsidP="00485D92">
            <w:r w:rsidRPr="00A3018C">
              <w:rPr>
                <w:rFonts w:ascii="GHEA Grapalat" w:hAnsi="GHEA Grapalat"/>
                <w:sz w:val="24"/>
                <w:lang w:val="hy-AM"/>
              </w:rPr>
              <w:t>49-րդ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>ը, 2-րդ մաս</w:t>
            </w:r>
          </w:p>
        </w:tc>
      </w:tr>
      <w:bookmarkEnd w:id="0"/>
      <w:tr w:rsidR="00885B61" w:rsidRPr="00476674" w14:paraId="0FEC0EB7" w14:textId="77777777" w:rsidTr="00AC07B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0233F56" w14:textId="77777777" w:rsidR="00885B61" w:rsidRPr="00B42C33" w:rsidRDefault="00885B61" w:rsidP="00885B6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03D397" w14:textId="77777777" w:rsidR="00885B61" w:rsidRPr="00757103" w:rsidRDefault="00885B61" w:rsidP="00885B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6" w:history="1">
              <w:r w:rsidRPr="005F15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ԼԴ/0747/02/19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418E06" w14:textId="52D93480" w:rsidR="00885B61" w:rsidRPr="00757103" w:rsidRDefault="00885B61" w:rsidP="00885B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BFFADF" w14:textId="77777777" w:rsidR="00885B61" w:rsidRDefault="00000000" w:rsidP="00885B6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="00885B6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85B6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D083E30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 w:rsidRPr="00E36B7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4696F8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1A98B6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615842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83A329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1724CE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EB9C32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D40E31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315A85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 w:rsidRPr="00885B61">
              <w:rPr>
                <w:rFonts w:ascii="GHEA Grapalat" w:hAnsi="GHEA Grapalat"/>
                <w:color w:val="FF0000"/>
                <w:sz w:val="24"/>
              </w:rPr>
              <w:t xml:space="preserve">983-րդ </w:t>
            </w:r>
            <w:proofErr w:type="spellStart"/>
            <w:r w:rsidRPr="00885B6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85B6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6A8FA9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161D16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B66B4E6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</w:p>
          <w:p w14:paraId="3E36C893" w14:textId="77777777" w:rsidR="00885B61" w:rsidRPr="00691067" w:rsidRDefault="00000000" w:rsidP="00885B6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85B6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85B61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6B99441" w14:textId="77777777" w:rsidR="00885B61" w:rsidRDefault="00885B61" w:rsidP="00885B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796E30" w14:textId="77777777" w:rsidR="00885B61" w:rsidRDefault="00885B61" w:rsidP="00885B61">
            <w:r w:rsidRPr="003F579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4F25677" w14:textId="5584E27B" w:rsidR="00885B61" w:rsidRDefault="00885B61" w:rsidP="00885B61">
            <w:r w:rsidRPr="00473FC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42CF1" w:rsidRPr="00476674" w14:paraId="0B1E9C31" w14:textId="77777777" w:rsidTr="004A00F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A94063" w14:textId="77777777" w:rsidR="00042CF1" w:rsidRPr="00B42C33" w:rsidRDefault="00042CF1" w:rsidP="00B42C3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17E504" w14:textId="77777777" w:rsidR="00042CF1" w:rsidRPr="00757103" w:rsidRDefault="00042CF1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A326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9" w:history="1">
              <w:r w:rsidRPr="00BC01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ԵՇ</w:t>
              </w:r>
              <w:r w:rsidRPr="00BC01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Դ/0307/02/17</w:t>
              </w:r>
              <w:bookmarkEnd w:id="1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B99621" w14:textId="77777777" w:rsidR="00042CF1" w:rsidRPr="00757103" w:rsidRDefault="00042CF1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16.09.2021</w:t>
            </w:r>
          </w:p>
        </w:tc>
        <w:tc>
          <w:tcPr>
            <w:tcW w:w="4644" w:type="dxa"/>
            <w:shd w:val="clear" w:color="auto" w:fill="auto"/>
          </w:tcPr>
          <w:p w14:paraId="215F8796" w14:textId="77777777" w:rsidR="00890DE1" w:rsidRDefault="00000000" w:rsidP="004A00F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0" w:history="1">
              <w:r w:rsidR="00042CF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42CF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0E51E78" w14:textId="77777777" w:rsidR="00B42C33" w:rsidRDefault="00042CF1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331-րդ</w:t>
            </w:r>
            <w:r w:rsidR="00B42C3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42C33"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744476A7" w14:textId="77777777" w:rsidR="00B42C33" w:rsidRDefault="00042CF1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332-րդ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467FD1A" w14:textId="77777777" w:rsidR="00B42C33" w:rsidRDefault="00042CF1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>337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-րդ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1-ին, 4-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B42C33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 xml:space="preserve">983-րդ հոդվածի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5DAD6AF8" w14:textId="77777777" w:rsidR="00B42C33" w:rsidRDefault="00042CF1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996-րդ հոդվածի 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1437C7FD" w14:textId="77777777" w:rsidR="00B42C33" w:rsidRDefault="00042CF1" w:rsidP="004A00F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>1017-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պարբերությ</w:t>
            </w:r>
            <w:proofErr w:type="spellStart"/>
            <w:r w:rsidRPr="00A326FD">
              <w:rPr>
                <w:rFonts w:ascii="GHEA Grapalat" w:hAnsi="GHEA Grapalat" w:cs="Sylfaen"/>
                <w:sz w:val="24"/>
                <w:szCs w:val="24"/>
              </w:rPr>
              <w:t>ուն</w:t>
            </w:r>
            <w:proofErr w:type="spellEnd"/>
            <w:r w:rsidRPr="00A326F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7AC15B5B" w14:textId="60ED8C9A" w:rsidR="00042CF1" w:rsidRDefault="00042CF1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1022-րդ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  <w:p w14:paraId="66DABD6C" w14:textId="77777777" w:rsidR="00042CF1" w:rsidRDefault="00042CF1" w:rsidP="004A00F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416CAF9" w14:textId="77777777" w:rsidR="00890DE1" w:rsidRDefault="00000000" w:rsidP="004A00F0">
            <w:pPr>
              <w:rPr>
                <w:rFonts w:ascii="GHEA Grapalat" w:hAnsi="GHEA Grapalat"/>
                <w:sz w:val="24"/>
              </w:rPr>
            </w:pPr>
            <w:hyperlink r:id="rId21" w:history="1">
              <w:r w:rsidR="00042CF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42CF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="00042CF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42CF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="00042CF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42CF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օգտագործումից</w:t>
              </w:r>
              <w:proofErr w:type="spellEnd"/>
              <w:r w:rsidR="00042CF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42CF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="00042CF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42CF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="00042CF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42CF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="00042CF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42CF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="00042CF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42CF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="00042CF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="00042CF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="00042CF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42CF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42CF1"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3E6CAFA9" w14:textId="77777777" w:rsidR="00B42C33" w:rsidRDefault="00042CF1" w:rsidP="004A00F0">
            <w:pPr>
              <w:rPr>
                <w:rFonts w:ascii="GHEA Grapalat" w:hAnsi="GHEA Grapalat" w:cs="Sylfaen"/>
                <w:sz w:val="24"/>
              </w:rPr>
            </w:pPr>
            <w:r w:rsidRPr="00A326FD">
              <w:rPr>
                <w:rFonts w:ascii="GHEA Grapalat" w:hAnsi="GHEA Grapalat"/>
                <w:sz w:val="24"/>
              </w:rPr>
              <w:t>3-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հոդվածի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</w:rPr>
              <w:t>ին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մասի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11-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կետ</w:t>
            </w:r>
            <w:proofErr w:type="spellEnd"/>
            <w:r w:rsidRPr="00A326F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70B4092A" w14:textId="77777777" w:rsidR="00B42C33" w:rsidRDefault="00042CF1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326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19-րդ հոդվածի 1-ին և 2-րդ մասեր</w:t>
            </w:r>
            <w:r w:rsidRPr="00A326FD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0A1D2BD" w14:textId="45D08BD1" w:rsidR="00042CF1" w:rsidRPr="00476674" w:rsidRDefault="00042CF1" w:rsidP="004A00F0">
            <w:pPr>
              <w:rPr>
                <w:rFonts w:ascii="GHEA Grapalat" w:hAnsi="GHEA Grapalat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27-րդ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</w:tc>
      </w:tr>
    </w:tbl>
    <w:p w14:paraId="50EEE7F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B7B9B"/>
    <w:multiLevelType w:val="hybridMultilevel"/>
    <w:tmpl w:val="684A542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6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F1"/>
    <w:rsid w:val="00042CF1"/>
    <w:rsid w:val="00326141"/>
    <w:rsid w:val="00374873"/>
    <w:rsid w:val="003E5403"/>
    <w:rsid w:val="00485D92"/>
    <w:rsid w:val="00885B61"/>
    <w:rsid w:val="00890DE1"/>
    <w:rsid w:val="00B42C3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43FFB"/>
  <w15:chartTrackingRefBased/>
  <w15:docId w15:val="{0EB9606F-4F65-4A8A-AE7A-354C4E92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C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C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42C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E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597" TargetMode="External"/><Relationship Id="rId13" Type="http://schemas.openxmlformats.org/officeDocument/2006/relationships/hyperlink" Target="https://www.arlis.am/DocumentView.aspx?DocID=178321" TargetMode="External"/><Relationship Id="rId18" Type="http://schemas.openxmlformats.org/officeDocument/2006/relationships/hyperlink" Target="https://www.arlis.am/DocumentView.aspx?DocID=1650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08" TargetMode="External"/><Relationship Id="rId7" Type="http://schemas.openxmlformats.org/officeDocument/2006/relationships/hyperlink" Target="https://www.arlis.am/DocumentView.aspx?DocID=165086" TargetMode="External"/><Relationship Id="rId12" Type="http://schemas.openxmlformats.org/officeDocument/2006/relationships/hyperlink" Target="https://www.arlis.am/DocumentView.aspx?DocID=152139" TargetMode="External"/><Relationship Id="rId1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0696" TargetMode="External"/><Relationship Id="rId20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75332" TargetMode="External"/><Relationship Id="rId5" Type="http://schemas.openxmlformats.org/officeDocument/2006/relationships/hyperlink" Target="https://www.arlis.am/DocumentView.aspx?DocID=181759" TargetMode="External"/><Relationship Id="rId15" Type="http://schemas.openxmlformats.org/officeDocument/2006/relationships/hyperlink" Target="https://www.arlis.am/DocumentView.aspx?DocID=16508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65086" TargetMode="External"/><Relationship Id="rId19" Type="http://schemas.openxmlformats.org/officeDocument/2006/relationships/hyperlink" Target="https://www.arlis.am/DocumentView.aspx?DocID=161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116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2022-04-06T07:49:00Z</dcterms:created>
  <dcterms:modified xsi:type="dcterms:W3CDTF">2023-08-30T11:38:00Z</dcterms:modified>
</cp:coreProperties>
</file>