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7288C">
        <w:rPr>
          <w:rFonts w:ascii="Sylfaen" w:hAnsi="Sylfaen"/>
          <w:sz w:val="24"/>
          <w:szCs w:val="24"/>
        </w:rPr>
        <w:t>УТВЕРЖДЕН</w:t>
      </w:r>
    </w:p>
    <w:p w:rsidR="007B4935" w:rsidRPr="00A7288C" w:rsidRDefault="00B42D23" w:rsidP="00A7288C">
      <w:pPr>
        <w:pStyle w:val="Bodytext20"/>
        <w:shd w:val="clear" w:color="auto" w:fill="auto"/>
        <w:spacing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Решением Коллегии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от 7 июня 2016 г. № 68</w:t>
      </w:r>
    </w:p>
    <w:p w:rsidR="00A7288C" w:rsidRDefault="00A7288C" w:rsidP="00A7288C">
      <w:pPr>
        <w:pStyle w:val="Bodytext6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  <w:lang w:val="en-US"/>
        </w:rPr>
      </w:pPr>
    </w:p>
    <w:p w:rsidR="007B4935" w:rsidRPr="00A7288C" w:rsidRDefault="00B42D23" w:rsidP="00A7288C">
      <w:pPr>
        <w:pStyle w:val="Bodytext60"/>
        <w:shd w:val="clear" w:color="auto" w:fill="auto"/>
        <w:spacing w:before="0" w:after="120" w:line="240" w:lineRule="auto"/>
        <w:ind w:left="567" w:right="559"/>
        <w:rPr>
          <w:rFonts w:ascii="Sylfaen" w:hAnsi="Sylfaen"/>
          <w:spacing w:val="0"/>
          <w:sz w:val="24"/>
          <w:szCs w:val="24"/>
        </w:rPr>
      </w:pPr>
      <w:r w:rsidRPr="00A7288C">
        <w:rPr>
          <w:rFonts w:ascii="Sylfaen" w:hAnsi="Sylfaen"/>
          <w:spacing w:val="0"/>
          <w:sz w:val="24"/>
          <w:szCs w:val="24"/>
        </w:rPr>
        <w:t>ПОРЯДОК</w:t>
      </w:r>
    </w:p>
    <w:p w:rsidR="007B4935" w:rsidRDefault="00B42D23" w:rsidP="00A7288C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A7288C">
        <w:rPr>
          <w:rFonts w:ascii="Sylfaen" w:hAnsi="Sylfaen"/>
          <w:sz w:val="24"/>
          <w:szCs w:val="24"/>
        </w:rPr>
        <w:t>аттестации методики (метода) измерений, принимаемой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в качестве референтной методики (метода) измерений</w:t>
      </w:r>
    </w:p>
    <w:p w:rsidR="00A7288C" w:rsidRPr="00A7288C" w:rsidRDefault="00A7288C" w:rsidP="00A7288C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1. </w:t>
      </w:r>
      <w:r w:rsidR="00B42D23" w:rsidRPr="00A7288C">
        <w:rPr>
          <w:rFonts w:ascii="Sylfaen" w:hAnsi="Sylfaen"/>
          <w:sz w:val="24"/>
          <w:szCs w:val="24"/>
        </w:rPr>
        <w:t>Настоящий Порядок разработан в соответствии с подпунктом 3 пункта 9 Протокола о проведении согласованной политики в области обеспечения единства измерений (приложение №</w:t>
      </w:r>
      <w:r w:rsidRPr="00A7288C">
        <w:rPr>
          <w:rFonts w:ascii="Sylfaen" w:hAnsi="Sylfaen"/>
          <w:sz w:val="24"/>
          <w:szCs w:val="24"/>
        </w:rPr>
        <w:t xml:space="preserve"> </w:t>
      </w:r>
      <w:r w:rsidR="00B42D23" w:rsidRPr="00A7288C">
        <w:rPr>
          <w:rFonts w:ascii="Sylfaen" w:hAnsi="Sylfaen"/>
          <w:sz w:val="24"/>
          <w:szCs w:val="24"/>
        </w:rPr>
        <w:t>10 к Договору о Евразийском экономическом союзе от 29 мая 2014 года) и определяет правила аттестации методики (метода) измерений, принимаемой в качестве референтной методики (метода) измерений в государствах - членах Евразийского экономического союза (далее соответственно - аттестация референтной методики, референтная методика, государства-члены, Союз).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2. </w:t>
      </w:r>
      <w:r w:rsidR="00B42D23" w:rsidRPr="00A7288C">
        <w:rPr>
          <w:rFonts w:ascii="Sylfaen" w:hAnsi="Sylfaen"/>
          <w:sz w:val="24"/>
          <w:szCs w:val="24"/>
        </w:rPr>
        <w:t>Для целей настоящего Порядка под первичной референтной методикой (методом) измерений понимается методика (метод) измерений,</w:t>
      </w:r>
      <w:r w:rsidRPr="00A7288C">
        <w:rPr>
          <w:rFonts w:ascii="Sylfaen" w:hAnsi="Sylfaen"/>
          <w:sz w:val="24"/>
          <w:szCs w:val="24"/>
        </w:rPr>
        <w:t xml:space="preserve"> </w:t>
      </w:r>
      <w:r w:rsidR="00B42D23" w:rsidRPr="00A7288C">
        <w:rPr>
          <w:rFonts w:ascii="Sylfaen" w:hAnsi="Sylfaen"/>
          <w:sz w:val="24"/>
          <w:szCs w:val="24"/>
        </w:rPr>
        <w:t>которая реализуется</w:t>
      </w:r>
      <w:r w:rsidRPr="00A7288C">
        <w:rPr>
          <w:rFonts w:ascii="Sylfaen" w:hAnsi="Sylfaen"/>
          <w:sz w:val="24"/>
          <w:szCs w:val="24"/>
        </w:rPr>
        <w:t xml:space="preserve"> </w:t>
      </w:r>
      <w:r w:rsidR="00B42D23" w:rsidRPr="00A7288C">
        <w:rPr>
          <w:rFonts w:ascii="Sylfaen" w:hAnsi="Sylfaen"/>
          <w:sz w:val="24"/>
          <w:szCs w:val="24"/>
        </w:rPr>
        <w:t>с наивысшей точностью в государстве-члене у единственного юридического лица на 1 комплекте оборудования, применяется для оценки правильности результатов измерений, полученных с использованием других методик (методов) измерений одних и тех же величин, в том числе референтных, позволяет получать результаты измерений без их метрологической прослеживаемости к единицам величин того же рода и утверждена в соответствии с законодательством государства-члена в качестве первичной</w:t>
      </w:r>
      <w:r w:rsidRPr="00A7288C">
        <w:rPr>
          <w:rFonts w:ascii="Sylfaen" w:hAnsi="Sylfaen"/>
          <w:sz w:val="24"/>
          <w:szCs w:val="24"/>
        </w:rPr>
        <w:t xml:space="preserve"> </w:t>
      </w:r>
      <w:r w:rsidR="00B42D23" w:rsidRPr="00A7288C">
        <w:rPr>
          <w:rFonts w:ascii="Sylfaen" w:hAnsi="Sylfaen"/>
          <w:sz w:val="24"/>
          <w:szCs w:val="24"/>
        </w:rPr>
        <w:t>референтной методики (метода),</w:t>
      </w:r>
      <w:r w:rsidRPr="00A7288C">
        <w:rPr>
          <w:rFonts w:ascii="Sylfaen" w:hAnsi="Sylfaen"/>
          <w:sz w:val="24"/>
          <w:szCs w:val="24"/>
        </w:rPr>
        <w:t xml:space="preserve"> </w:t>
      </w:r>
      <w:r w:rsidR="00B42D23" w:rsidRPr="00A7288C">
        <w:rPr>
          <w:rFonts w:ascii="Sylfaen" w:hAnsi="Sylfaen"/>
          <w:sz w:val="24"/>
          <w:szCs w:val="24"/>
        </w:rPr>
        <w:t>применяемой в государстве-члене.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Протоколом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3. </w:t>
      </w:r>
      <w:r w:rsidR="00B42D23" w:rsidRPr="00A7288C">
        <w:rPr>
          <w:rFonts w:ascii="Sylfaen" w:hAnsi="Sylfaen"/>
          <w:sz w:val="24"/>
          <w:szCs w:val="24"/>
        </w:rPr>
        <w:t>Аттестация референтной методики проводится в отношении вновь разработанной методики (метода) измерений или методики (метода) измерений, аттестованной в соответствии с порядком метрологической аттестации методики (метода) измерений, утверждаемым Евразийской экономической комиссией (далее соответственно - метрологическая аттестация, Комиссия).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4. </w:t>
      </w:r>
      <w:r w:rsidR="00B42D23" w:rsidRPr="00A7288C">
        <w:rPr>
          <w:rFonts w:ascii="Sylfaen" w:hAnsi="Sylfaen"/>
          <w:sz w:val="24"/>
          <w:szCs w:val="24"/>
        </w:rPr>
        <w:t>Аттестация референтной методики проводится организацией, осуществляющей в соответствии с законодательством государства-члена воспроизведение, хранение и передачу единиц величин и шкал величин (шкал измерений) с наивысшей точностью в государстве-члене в соответствующем виде измерений (далее - уполномоченная организация).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Аттестованная референтная методика утверждается уполномоченным органом </w:t>
      </w:r>
      <w:r w:rsidRPr="00A7288C">
        <w:rPr>
          <w:rFonts w:ascii="Sylfaen" w:hAnsi="Sylfaen"/>
          <w:sz w:val="24"/>
          <w:szCs w:val="24"/>
        </w:rPr>
        <w:lastRenderedPageBreak/>
        <w:t>по обеспечению единства измерений государства-члена (далее - уполномоченный орган).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Аттестация референтной методики проводится по заявлению любого зарегистрированного в соответствии с законодательством государства-члена на территории этого государства-члена юридического лица или физического лица в качестве индивидуального предпринимателя, являющихся разработчиками референтной методики, или лица, по заказу которого референтная методика разработана (далее - заявители).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5. </w:t>
      </w:r>
      <w:r w:rsidR="00B42D23" w:rsidRPr="00A7288C">
        <w:rPr>
          <w:rFonts w:ascii="Sylfaen" w:hAnsi="Sylfaen"/>
          <w:sz w:val="24"/>
          <w:szCs w:val="24"/>
        </w:rPr>
        <w:t>В ходе аттестации референтной методики проводятся теоретические и (или) экспериментальные исследования и осуществляется подтверждение соответствия референтной методики метрологическим требованиям</w:t>
      </w:r>
      <w:r w:rsidRPr="00A7288C">
        <w:rPr>
          <w:rFonts w:ascii="Sylfaen" w:hAnsi="Sylfaen"/>
          <w:sz w:val="24"/>
          <w:szCs w:val="24"/>
        </w:rPr>
        <w:t xml:space="preserve"> </w:t>
      </w:r>
      <w:r w:rsidR="00B42D23" w:rsidRPr="00A7288C">
        <w:rPr>
          <w:rFonts w:ascii="Sylfaen" w:hAnsi="Sylfaen"/>
          <w:sz w:val="24"/>
          <w:szCs w:val="24"/>
        </w:rPr>
        <w:t>к</w:t>
      </w:r>
      <w:r w:rsidRPr="00A7288C">
        <w:rPr>
          <w:rFonts w:ascii="Sylfaen" w:hAnsi="Sylfaen"/>
          <w:sz w:val="24"/>
          <w:szCs w:val="24"/>
        </w:rPr>
        <w:t xml:space="preserve"> </w:t>
      </w:r>
      <w:r w:rsidR="00B42D23" w:rsidRPr="00A7288C">
        <w:rPr>
          <w:rFonts w:ascii="Sylfaen" w:hAnsi="Sylfaen"/>
          <w:sz w:val="24"/>
          <w:szCs w:val="24"/>
        </w:rPr>
        <w:t>измерениям и возможности ее использования для оценки правильности измеренных значений, полученных с помощью других методик (методов) измерений величины того же рода, а также для калибровки средств измерений или определения характеристик стандартных образцов.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Уполномоченная организация может привлекать заявителя и (или) другие организации государств-членов для проведения межлабораторных сличений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в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рамках экспериментальных исследований.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6. </w:t>
      </w:r>
      <w:r w:rsidR="00B42D23" w:rsidRPr="00A7288C">
        <w:rPr>
          <w:rFonts w:ascii="Sylfaen" w:hAnsi="Sylfaen"/>
          <w:sz w:val="24"/>
          <w:szCs w:val="24"/>
        </w:rPr>
        <w:t>При проведении теоретических и (или) экспериментальных исследований референтной методики осуществляются: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а)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установление показателей точности получаемых результатов измерений в целях подтверждения соответствия: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референтной методики - ее целевому назначению (соответствие свойствам объекта измерений и характеру измеряемых величин);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условий выполнения измерений - требованиям по применению референтной методики;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показателей точности результатов измерений - метрологическим требованиям к измерениям, установленным в техническом задании на разработку референтной методики или в ином документе, содержащем исходные требования по разработке референтной методики (далее - техническое задание);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используемых для реализации референтной методики эталонов единиц величин, стандартных образцов и средств измерений утвержденных типов - условиям обеспечения прослеживаемости получаемых результатов измерений к государственным первичным эталонам единиц величин или первичным референтным методикам (методам), а в случае их отсутствия - к национальным эталонам единиц величин или первичным референтным методикам (методам) измерений других государств;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записей результатов измерений - наименованиям и (или) обозначениям единиц величин Международной системы единиц (СИ) и перечню внесистемных единиц величин, применяемых при разработке технических регламентов Союза, включая их </w:t>
      </w:r>
      <w:r w:rsidRPr="00A7288C">
        <w:rPr>
          <w:rFonts w:ascii="Sylfaen" w:hAnsi="Sylfaen"/>
          <w:sz w:val="24"/>
          <w:szCs w:val="24"/>
        </w:rPr>
        <w:lastRenderedPageBreak/>
        <w:t>соотношения с Международной системой единиц (СИ), утвержденному Решением Коллегии Евразийской экономической комиссии от 21 апреля 2015 г. № 34;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форм представления полученных результатов измерений - метрологическим требованиям к измерениям;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б)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оценка соответствия показателей точности референтной методики целям ее применения для оценки правильности результатов измерений, полученных с применением других методик (методов) измерений величин того же рода, для калибровки средств измерений или для определения характеристик стандартных образцов;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в)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экспериментальное опробование процедуры применения референтной методики для оценки правильности результатов измерений, полученных с применением других методик (методов) измерений величин того же рода;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г)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документальное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подтверждение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метрологической прослеживаемости полученных результатов измерений, в том числе с использованием оценки правильности результатов измерений, полученных с применением первичной референтной методики (метода) измерений величины того же рода (при ее наличии);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д)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проведение межлабораторных сличений или сличения с другой референтной методикой (методом) измерений величины того же рода;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е)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представление бюджета неопределенности или структуры погрешности полученного результата измерений;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ж)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экспериментальное опробование документированной процедуры контроля показателей точности полученных результатов измерений.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7. </w:t>
      </w:r>
      <w:r w:rsidR="00B42D23" w:rsidRPr="00A7288C">
        <w:rPr>
          <w:rFonts w:ascii="Sylfaen" w:hAnsi="Sylfaen"/>
          <w:sz w:val="24"/>
          <w:szCs w:val="24"/>
        </w:rPr>
        <w:t>При подтверждении соответствия референтной методики метрологическим требованиям к измерениям уполномоченной организацией проводится оценивание правильности (обоснованности):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а)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выбора: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метода;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средств измерений;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стандартных образцов;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вспомогательных и других технических средств;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б)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установления последовательности и содержания операций при отборе и подготовке проб, подготовке к измерениям и выполнении этих измерений;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в)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обработки промежуточных результатов измерений и вычислений окончательных результатов измерений;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г)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модели измерений;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д)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 xml:space="preserve">программы и объема экспериментальных исследований, включая стадии </w:t>
      </w:r>
      <w:r w:rsidRPr="00A7288C">
        <w:rPr>
          <w:rFonts w:ascii="Sylfaen" w:hAnsi="Sylfaen"/>
          <w:sz w:val="24"/>
          <w:szCs w:val="24"/>
        </w:rPr>
        <w:lastRenderedPageBreak/>
        <w:t>(методы) отбора и подготовки проб;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е)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выполненных теоретических исследований;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ж)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выбора и оценки условий проведения измерений;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з)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выбора способов и средств обработки результатов измерений, включая программное обеспечение;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и)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выбора показателей точности измерений и установления их значений;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к)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выбора процедур обеспечения установленных в результате аттестации показателей точности измерений (в том числе методов обеспечения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прослеживаемости результата измерений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к государственным первичным эталонам единиц величин, а также способов контроля показателей точности) и достоверности принимаемых решений (при необходимости).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8. </w:t>
      </w:r>
      <w:r w:rsidR="00B42D23" w:rsidRPr="00A7288C">
        <w:rPr>
          <w:rFonts w:ascii="Sylfaen" w:hAnsi="Sylfaen"/>
          <w:sz w:val="24"/>
          <w:szCs w:val="24"/>
        </w:rPr>
        <w:t>При подтверждении возможности использования референтной методики для оценки правильности измеренных значений, полученных с помощью других методик (методов) измерений величин того же рода, для калибровки средств измерений или для определения характеристик стандартных образцов уполномоченной организацией проводится проверка наличия материалов теоретических и (или) экспериментальных исследований в соответствии с подпунктами «б» - «ж» пункта 6 настоящего Порядка.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9. </w:t>
      </w:r>
      <w:r w:rsidR="00B42D23" w:rsidRPr="00A7288C">
        <w:rPr>
          <w:rFonts w:ascii="Sylfaen" w:hAnsi="Sylfaen"/>
          <w:sz w:val="24"/>
          <w:szCs w:val="24"/>
        </w:rPr>
        <w:t>Для проведения аттестации референтной методики заявителем представляются в</w:t>
      </w:r>
      <w:r w:rsidRPr="00A7288C">
        <w:rPr>
          <w:rFonts w:ascii="Sylfaen" w:hAnsi="Sylfaen"/>
          <w:sz w:val="24"/>
          <w:szCs w:val="24"/>
        </w:rPr>
        <w:t xml:space="preserve"> </w:t>
      </w:r>
      <w:r w:rsidR="00B42D23" w:rsidRPr="00A7288C">
        <w:rPr>
          <w:rFonts w:ascii="Sylfaen" w:hAnsi="Sylfaen"/>
          <w:sz w:val="24"/>
          <w:szCs w:val="24"/>
        </w:rPr>
        <w:t>уполномоченную организацию</w:t>
      </w:r>
      <w:r w:rsidRPr="00A7288C">
        <w:rPr>
          <w:rFonts w:ascii="Sylfaen" w:hAnsi="Sylfaen"/>
          <w:sz w:val="24"/>
          <w:szCs w:val="24"/>
        </w:rPr>
        <w:t xml:space="preserve"> </w:t>
      </w:r>
      <w:r w:rsidR="00B42D23" w:rsidRPr="00A7288C">
        <w:rPr>
          <w:rFonts w:ascii="Sylfaen" w:hAnsi="Sylfaen"/>
          <w:sz w:val="24"/>
          <w:szCs w:val="24"/>
        </w:rPr>
        <w:t>следующие документы: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а)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заявка (с указанием наименования референтной методики, сведений о заявителе, а также с указанием необходимости признания работ по аттестации в соответствии с правилами взаимного признания результатов работ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по обеспечению единства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измерений, утверждаемыми Комиссией);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б)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техническое задание;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в)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документация в объеме, предусмотренном техническим заданием;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г)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проект документа (документ) с изложением референтной методики;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д)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программа и результаты проводимых в соответствии с подпунктом «а» пункта 6 настоящего Порядка теоретических и (или) экспериментальных исследований референтной методики (протоколы экспериментальных исследований, результаты экспериментального или расчетного оценивания погрешностей или неопределенностей, а также программа и результаты межлабораторного и (или) внутрилабораторного экспериментов по оценке показателей точности (если такие эксперименты предусмотрены техническим заданием)), подтверждающие выполнение требований подпунктов «б» - «ж» пункта 6 настоящего Порядка.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10. </w:t>
      </w:r>
      <w:r w:rsidR="00B42D23" w:rsidRPr="00A7288C">
        <w:rPr>
          <w:rFonts w:ascii="Sylfaen" w:hAnsi="Sylfaen"/>
          <w:sz w:val="24"/>
          <w:szCs w:val="24"/>
        </w:rPr>
        <w:t xml:space="preserve">Уполномоченной организацией осуществляются работы в соответствии с пунктами 7 и 8 настоящего Порядка для вновь разработанной референтной методики или по ее решению - в соответствии с пунктом 8 настоящего Порядка для </w:t>
      </w:r>
      <w:r w:rsidR="00B42D23" w:rsidRPr="00A7288C">
        <w:rPr>
          <w:rFonts w:ascii="Sylfaen" w:hAnsi="Sylfaen"/>
          <w:sz w:val="24"/>
          <w:szCs w:val="24"/>
        </w:rPr>
        <w:lastRenderedPageBreak/>
        <w:t>методики, прошедшей метрологическую аттестацию.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11. </w:t>
      </w:r>
      <w:r w:rsidR="00B42D23" w:rsidRPr="00A7288C">
        <w:rPr>
          <w:rFonts w:ascii="Sylfaen" w:hAnsi="Sylfaen"/>
          <w:sz w:val="24"/>
          <w:szCs w:val="24"/>
        </w:rPr>
        <w:t>В случае если аттестация референтной методики проводится в отношении вновь разработанной методики (метода) измерений, при положительных результатах выполнения работ, указанных в подпункте «а» пункта 6 настоящего Порядка, уполномоченной организацией оформляется свидетельство о метрологической аттестации методики (метода) измерений по форме, предусмотренной приложением к порядку метрологической аттестации методики (метода) измерений, утверждаемому Комиссией, которое выдается заявителю после утверждения методики уполномоченным органом.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12. </w:t>
      </w:r>
      <w:r w:rsidR="00B42D23" w:rsidRPr="00A7288C">
        <w:rPr>
          <w:rFonts w:ascii="Sylfaen" w:hAnsi="Sylfaen"/>
          <w:sz w:val="24"/>
          <w:szCs w:val="24"/>
        </w:rPr>
        <w:t>Уполномоченной организацией по окончании проведения аттестации референтной методики в уполномоченный орган представляются следующие документы: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а)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документ с изложением референтной методики;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б)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заключение о соответствии референтной методики метрологическим требованиям к измерениям;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в)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отчет, утвержденный руководителем уполномоченной организации и содержащий результаты теоретических и (или) экспериментальных исследований (с приложением документов, подтверждающих соответствие референтной методики положениям пунктов 7 и 8 настоящего Порядка);</w:t>
      </w:r>
    </w:p>
    <w:p w:rsidR="007B4935" w:rsidRPr="00A7288C" w:rsidRDefault="00B42D23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>г)</w:t>
      </w:r>
      <w:r w:rsidR="00A7288C" w:rsidRPr="00A7288C">
        <w:rPr>
          <w:rFonts w:ascii="Sylfaen" w:hAnsi="Sylfaen"/>
          <w:sz w:val="24"/>
          <w:szCs w:val="24"/>
        </w:rPr>
        <w:t xml:space="preserve"> </w:t>
      </w:r>
      <w:r w:rsidRPr="00A7288C">
        <w:rPr>
          <w:rFonts w:ascii="Sylfaen" w:hAnsi="Sylfaen"/>
          <w:sz w:val="24"/>
          <w:szCs w:val="24"/>
        </w:rPr>
        <w:t>копия свидетельства о метрологической аттестации методики (метода) измерений (для референтной методики, в отношении которой ранее была проведена метрологическая аттестация).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13. </w:t>
      </w:r>
      <w:r w:rsidR="00B42D23" w:rsidRPr="00A7288C">
        <w:rPr>
          <w:rFonts w:ascii="Sylfaen" w:hAnsi="Sylfaen"/>
          <w:sz w:val="24"/>
          <w:szCs w:val="24"/>
        </w:rPr>
        <w:t>Уполномоченным органом проводится проверка полноты и достоверности представленных документов, принимается решение об утверждении референтной методики или об отказе в ее утверждении, выполняются работы в соответствии с правилами взаимного признания результатов работ по обеспечению единства измерений, утверждаемыми Комиссией, и осуществляется информирование об этом уполномоченной организации и заявителя в письменной форме.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14. </w:t>
      </w:r>
      <w:r w:rsidR="00B42D23" w:rsidRPr="00A7288C">
        <w:rPr>
          <w:rFonts w:ascii="Sylfaen" w:hAnsi="Sylfaen"/>
          <w:sz w:val="24"/>
          <w:szCs w:val="24"/>
        </w:rPr>
        <w:t>Сведения об утвержденной референтной методике передаются уполномоченным органом в информационный фонд в области обеспечения единства измерений государства-члена в порядке, установленном законодательством этого государства.</w:t>
      </w:r>
    </w:p>
    <w:p w:rsidR="007B4935" w:rsidRPr="00A7288C" w:rsidRDefault="00A7288C" w:rsidP="00A7288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7288C">
        <w:rPr>
          <w:rFonts w:ascii="Sylfaen" w:hAnsi="Sylfaen"/>
          <w:sz w:val="24"/>
          <w:szCs w:val="24"/>
        </w:rPr>
        <w:t xml:space="preserve">15. </w:t>
      </w:r>
      <w:r w:rsidR="00B42D23" w:rsidRPr="00A7288C">
        <w:rPr>
          <w:rFonts w:ascii="Sylfaen" w:hAnsi="Sylfaen"/>
          <w:sz w:val="24"/>
          <w:szCs w:val="24"/>
        </w:rPr>
        <w:t>Внесение изменений в референтную методику осуществляется разработчиком. В этом случае проводится аттестация и утверждение референтной методики (с внесенными изменениями) в соответствии с настоящим Порядком.</w:t>
      </w:r>
    </w:p>
    <w:sectPr w:rsidR="007B4935" w:rsidRPr="00A7288C" w:rsidSect="00A7288C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FF" w:rsidRDefault="00C043FF" w:rsidP="007B4935">
      <w:r>
        <w:separator/>
      </w:r>
    </w:p>
  </w:endnote>
  <w:endnote w:type="continuationSeparator" w:id="0">
    <w:p w:rsidR="00C043FF" w:rsidRDefault="00C043FF" w:rsidP="007B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FF" w:rsidRDefault="00C043FF"/>
  </w:footnote>
  <w:footnote w:type="continuationSeparator" w:id="0">
    <w:p w:rsidR="00C043FF" w:rsidRDefault="00C043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1E5B"/>
    <w:multiLevelType w:val="multilevel"/>
    <w:tmpl w:val="01C65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6530DD"/>
    <w:multiLevelType w:val="multilevel"/>
    <w:tmpl w:val="8DC64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4935"/>
    <w:rsid w:val="00583286"/>
    <w:rsid w:val="007B4935"/>
    <w:rsid w:val="00A7288C"/>
    <w:rsid w:val="00B42D23"/>
    <w:rsid w:val="00C0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493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493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B4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B4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7B4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7B4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7B4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7B4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7B4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7B493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B493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7B49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7B49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7B4935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1717</Words>
  <Characters>9787</Characters>
  <Application>Microsoft Office Word</Application>
  <DocSecurity>0</DocSecurity>
  <Lines>81</Lines>
  <Paragraphs>22</Paragraphs>
  <ScaleCrop>false</ScaleCrop>
  <Company>TC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2017-07-22T15:01:00Z</dcterms:created>
  <dcterms:modified xsi:type="dcterms:W3CDTF">2018-07-27T06:40:00Z</dcterms:modified>
</cp:coreProperties>
</file>