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B72C9" w14:textId="77777777" w:rsidR="00AB6BA6" w:rsidRPr="009A09EE" w:rsidRDefault="00AB6BA6" w:rsidP="00AB6BA6">
      <w:pPr>
        <w:pStyle w:val="Bodytext20"/>
        <w:shd w:val="clear" w:color="auto" w:fill="auto"/>
        <w:spacing w:before="0" w:after="120" w:line="240" w:lineRule="auto"/>
        <w:ind w:left="5103"/>
        <w:jc w:val="center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УТВЕРЖДЕНО</w:t>
      </w:r>
    </w:p>
    <w:p w14:paraId="1C4F4736" w14:textId="77777777" w:rsidR="00AB6BA6" w:rsidRPr="00352E5D" w:rsidRDefault="00AB6BA6" w:rsidP="00AB6BA6">
      <w:pPr>
        <w:pStyle w:val="Bodytext20"/>
        <w:shd w:val="clear" w:color="auto" w:fill="auto"/>
        <w:spacing w:before="0" w:after="120" w:line="240" w:lineRule="auto"/>
        <w:ind w:left="5103"/>
        <w:jc w:val="center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Решением Высшего Евразийского эк</w:t>
      </w:r>
      <w:r>
        <w:rPr>
          <w:rFonts w:ascii="Sylfaen" w:hAnsi="Sylfaen" w:cs="Sylfaen"/>
          <w:sz w:val="24"/>
        </w:rPr>
        <w:t>ономического совета</w:t>
      </w:r>
    </w:p>
    <w:p w14:paraId="286BB351" w14:textId="77777777" w:rsidR="00AB6BA6" w:rsidRPr="009A09EE" w:rsidRDefault="00AB6BA6" w:rsidP="00AB6BA6">
      <w:pPr>
        <w:pStyle w:val="Bodytext20"/>
        <w:shd w:val="clear" w:color="auto" w:fill="auto"/>
        <w:spacing w:before="0" w:after="120" w:line="240" w:lineRule="auto"/>
        <w:ind w:left="5103"/>
        <w:jc w:val="center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от 14</w:t>
      </w:r>
      <w:r w:rsidRPr="009A09EE">
        <w:rPr>
          <w:rStyle w:val="Bodytext216pt"/>
          <w:rFonts w:ascii="Sylfaen" w:hAnsi="Sylfaen" w:cs="Sylfaen"/>
          <w:sz w:val="24"/>
        </w:rPr>
        <w:t xml:space="preserve"> </w:t>
      </w:r>
      <w:r w:rsidRPr="00352E5D">
        <w:rPr>
          <w:rStyle w:val="Bodytext216pt"/>
          <w:rFonts w:ascii="Sylfaen" w:hAnsi="Sylfaen" w:cs="Sylfaen"/>
          <w:sz w:val="24"/>
        </w:rPr>
        <w:t>мая</w:t>
      </w:r>
      <w:r w:rsidRPr="009A09EE">
        <w:rPr>
          <w:rStyle w:val="Bodytext216pt"/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20   г. № 13</w:t>
      </w:r>
    </w:p>
    <w:p w14:paraId="46CAF5F4" w14:textId="77777777" w:rsidR="00AB6BA6" w:rsidRPr="009A09EE" w:rsidRDefault="00AB6BA6" w:rsidP="00AB6BA6">
      <w:pPr>
        <w:pStyle w:val="Heading20"/>
        <w:shd w:val="clear" w:color="auto" w:fill="auto"/>
        <w:spacing w:after="120" w:line="240" w:lineRule="auto"/>
        <w:ind w:left="1134" w:right="1135"/>
        <w:rPr>
          <w:rFonts w:ascii="Sylfaen" w:hAnsi="Sylfaen" w:cs="Sylfaen"/>
          <w:sz w:val="24"/>
        </w:rPr>
      </w:pPr>
      <w:r w:rsidRPr="009A09EE">
        <w:rPr>
          <w:rStyle w:val="Heading2Spacing2pt"/>
          <w:rFonts w:eastAsia="Sylfaen"/>
          <w:sz w:val="24"/>
        </w:rPr>
        <w:t>ПОЛОЖЕНИЕ</w:t>
      </w:r>
    </w:p>
    <w:p w14:paraId="734A6F13" w14:textId="77777777" w:rsidR="00AB6BA6" w:rsidRPr="00E77AD6" w:rsidRDefault="00AB6BA6" w:rsidP="00AB6BA6">
      <w:pPr>
        <w:pStyle w:val="Bodytext30"/>
        <w:shd w:val="clear" w:color="auto" w:fill="auto"/>
        <w:spacing w:before="0" w:after="120" w:line="240" w:lineRule="auto"/>
        <w:ind w:left="1134" w:right="1135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О СОВЕТЕ РУКОВОДИТЕЛЕЙ УПОЛНОМОЧЕННЫХ ОРГАНОВ</w:t>
      </w:r>
      <w:r w:rsidRPr="00352E5D"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 xml:space="preserve">В ОБЛАСТИ ТРАНСПОРТА ГОСУДАРСТВ </w:t>
      </w:r>
      <w:r>
        <w:rPr>
          <w:rFonts w:ascii="Sylfaen" w:hAnsi="Sylfaen" w:cs="Sylfaen"/>
          <w:sz w:val="24"/>
        </w:rPr>
        <w:t>–</w:t>
      </w:r>
      <w:r w:rsidRPr="009A09EE">
        <w:rPr>
          <w:rFonts w:ascii="Sylfaen" w:hAnsi="Sylfaen" w:cs="Sylfaen"/>
          <w:sz w:val="24"/>
        </w:rPr>
        <w:t xml:space="preserve"> ЧЛЕНОВ</w:t>
      </w:r>
      <w:r w:rsidRPr="00352E5D"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ЕВРАЗИЙСКОГО ЭКОНОМИЧЕСКОГО СОЮЗА</w:t>
      </w:r>
    </w:p>
    <w:p w14:paraId="09941927" w14:textId="77777777" w:rsidR="00AB6BA6" w:rsidRPr="00E77AD6" w:rsidRDefault="00AB6BA6" w:rsidP="00AB6BA6">
      <w:pPr>
        <w:pStyle w:val="Bodytext30"/>
        <w:shd w:val="clear" w:color="auto" w:fill="auto"/>
        <w:spacing w:before="0" w:after="120" w:line="240" w:lineRule="auto"/>
        <w:ind w:left="1134" w:right="1135"/>
        <w:rPr>
          <w:rFonts w:ascii="Sylfaen" w:hAnsi="Sylfaen" w:cs="Sylfaen"/>
          <w:sz w:val="24"/>
        </w:rPr>
      </w:pPr>
    </w:p>
    <w:p w14:paraId="11959A5A" w14:textId="77777777" w:rsidR="00AB6BA6" w:rsidRPr="009A09EE" w:rsidRDefault="00AB6BA6" w:rsidP="00AB6BA6">
      <w:pPr>
        <w:pStyle w:val="Bodytext20"/>
        <w:shd w:val="clear" w:color="auto" w:fill="auto"/>
        <w:spacing w:before="0" w:after="120" w:line="240" w:lineRule="auto"/>
        <w:ind w:right="240"/>
        <w:jc w:val="center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I. Общие положения</w:t>
      </w:r>
    </w:p>
    <w:p w14:paraId="334F367A" w14:textId="77777777" w:rsidR="00AB6BA6" w:rsidRPr="009A09EE" w:rsidRDefault="00AB6BA6" w:rsidP="00AB6BA6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1.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Совет руководителей уполномоченных органов в области транспорта государств - членов Евразийского экономического союза (далее соответственно - Совет руководителей, уполномоченные органы, государства-члены) создается в соответствии с Договором о Евразийском экономическом союзе от 29 мая 2014 года (далее - Договор) как вспомогательный орган для реализации государствами-членами скоординированной (согласованной) транспортной политики (далее - транспортная политика).</w:t>
      </w:r>
    </w:p>
    <w:p w14:paraId="00E9C09D" w14:textId="77777777" w:rsidR="00AB6BA6" w:rsidRPr="00E77AD6" w:rsidRDefault="00AB6BA6" w:rsidP="00AB6BA6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2.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Совет руководителей в своей деятельности руководствуется Договором, другими международными договорами и актами, составляющими право Евразийского экономического союза (далее - Союз), Регламентом работы Евразийской экономической комиссии, утвержденным Решением Высшего Евразийского экономического совета от 23 декабря 2014 г. № 98, а также настоящим Положением.</w:t>
      </w:r>
    </w:p>
    <w:p w14:paraId="228EF5CB" w14:textId="77777777" w:rsidR="00AB6BA6" w:rsidRPr="00E77AD6" w:rsidRDefault="00AB6BA6" w:rsidP="00AB6BA6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</w:p>
    <w:p w14:paraId="61782D69" w14:textId="77777777" w:rsidR="00AB6BA6" w:rsidRPr="009A09EE" w:rsidRDefault="00AB6BA6" w:rsidP="00AB6BA6">
      <w:pPr>
        <w:pStyle w:val="Bodytext20"/>
        <w:shd w:val="clear" w:color="auto" w:fill="auto"/>
        <w:spacing w:before="0" w:after="120" w:line="240" w:lineRule="auto"/>
        <w:ind w:left="1134" w:right="1135"/>
        <w:jc w:val="center"/>
        <w:rPr>
          <w:rFonts w:ascii="Sylfaen" w:hAnsi="Sylfaen" w:cs="Sylfaen"/>
          <w:sz w:val="24"/>
        </w:rPr>
      </w:pPr>
      <w:r>
        <w:rPr>
          <w:rFonts w:ascii="Sylfaen" w:hAnsi="Sylfaen" w:cs="Sylfaen"/>
          <w:sz w:val="24"/>
        </w:rPr>
        <w:t>II</w:t>
      </w:r>
      <w:r w:rsidRPr="009A09EE">
        <w:rPr>
          <w:rFonts w:ascii="Sylfaen" w:hAnsi="Sylfaen" w:cs="Sylfaen"/>
          <w:sz w:val="24"/>
        </w:rPr>
        <w:t>. Основные задачи, функции и полномочия Совета руководителей</w:t>
      </w:r>
    </w:p>
    <w:p w14:paraId="5A72F11E" w14:textId="77777777" w:rsidR="00AB6BA6" w:rsidRPr="009A09EE" w:rsidRDefault="00AB6BA6" w:rsidP="00AB6BA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3.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Основными задачами Совета руководителей являются:</w:t>
      </w:r>
    </w:p>
    <w:p w14:paraId="0698F780" w14:textId="77777777" w:rsidR="00AB6BA6" w:rsidRPr="009A09EE" w:rsidRDefault="00AB6BA6" w:rsidP="00AB6BA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а)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координация взаимодействия уполномоченных органов и организаций по обеспечению реализации транспортной политики и актов органов Союза в сфере транспорта;</w:t>
      </w:r>
    </w:p>
    <w:p w14:paraId="355B96AF" w14:textId="77777777" w:rsidR="00AB6BA6" w:rsidRPr="009A09EE" w:rsidRDefault="00AB6BA6" w:rsidP="00AB6BA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б)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рассмотрение предложений и рекомендаций о согласованных подходах по взаимодействию с международными организациями и третьими странами по вопросам транспорта с учетом интересов государств-членов;</w:t>
      </w:r>
    </w:p>
    <w:p w14:paraId="15B07F5C" w14:textId="77777777" w:rsidR="00AB6BA6" w:rsidRPr="009A09EE" w:rsidRDefault="00AB6BA6" w:rsidP="00AB6BA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в)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согласование подходов по направлениям и перспективам развития интеграции в сфере транспорта с учетом договоренностей государств-членов.</w:t>
      </w:r>
    </w:p>
    <w:p w14:paraId="2F12A059" w14:textId="77777777" w:rsidR="00AB6BA6" w:rsidRPr="009A09EE" w:rsidRDefault="00AB6BA6" w:rsidP="00AB6BA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4.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Совет руководителей для реализации возложенных на него задач осуществляет следующие функции:</w:t>
      </w:r>
    </w:p>
    <w:p w14:paraId="789E4B73" w14:textId="77777777" w:rsidR="00AB6BA6" w:rsidRPr="009A09EE" w:rsidRDefault="00AB6BA6" w:rsidP="00AB6BA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а)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 xml:space="preserve">рассматривает информацию о реализации актов органов Союза, в том числе о ходе исполнения планов мероприятий («дорожных карт») по реализации </w:t>
      </w:r>
      <w:r w:rsidRPr="009A09EE">
        <w:rPr>
          <w:rFonts w:ascii="Sylfaen" w:hAnsi="Sylfaen" w:cs="Sylfaen"/>
          <w:sz w:val="24"/>
        </w:rPr>
        <w:lastRenderedPageBreak/>
        <w:t>транспортной политики и о подготовке проектов планов мероприятий («дорожных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карт») на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последующие этапы ее реализации;</w:t>
      </w:r>
    </w:p>
    <w:p w14:paraId="6BC161CD" w14:textId="77777777" w:rsidR="00AB6BA6" w:rsidRPr="009A09EE" w:rsidRDefault="00AB6BA6" w:rsidP="00AB6BA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б)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рассматривает и при необходимости подготавливает предложения по следующим вопросам:</w:t>
      </w:r>
    </w:p>
    <w:p w14:paraId="74D1EC62" w14:textId="77777777" w:rsidR="00AB6BA6" w:rsidRPr="009A09EE" w:rsidRDefault="00AB6BA6" w:rsidP="00AB6BA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формирование эффективных механизмов и инструментов реализации транспортной политики;</w:t>
      </w:r>
    </w:p>
    <w:p w14:paraId="34664FA2" w14:textId="77777777" w:rsidR="00AB6BA6" w:rsidRPr="009A09EE" w:rsidRDefault="00AB6BA6" w:rsidP="00AB6BA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совершенствование и гармонизация законодательства государств- членов в сфере транспорта в соответствии с правом Союза;</w:t>
      </w:r>
    </w:p>
    <w:p w14:paraId="5409C035" w14:textId="77777777" w:rsidR="00AB6BA6" w:rsidRPr="009A09EE" w:rsidRDefault="00AB6BA6" w:rsidP="00AB6BA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целесообразность подготовки в соответствии с правом Союза проектов международных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договоров и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актов, определяющих</w:t>
      </w:r>
      <w:r w:rsidRPr="00352E5D"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в том числе порядок, условия и этапы либерализации услуг по видам транспорта;</w:t>
      </w:r>
    </w:p>
    <w:p w14:paraId="151FA09A" w14:textId="77777777" w:rsidR="00AB6BA6" w:rsidRPr="009A09EE" w:rsidRDefault="00AB6BA6" w:rsidP="00AB6BA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развитие рынка транспортных услуг при проведении поэтапной либерализации транспортных услуг;</w:t>
      </w:r>
    </w:p>
    <w:p w14:paraId="7960E445" w14:textId="77777777" w:rsidR="00AB6BA6" w:rsidRPr="009A09EE" w:rsidRDefault="00AB6BA6" w:rsidP="00AB6BA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устранение препятствий (барьеров, ограничений, изъятий), влияющих на функционирование внутреннего рынка Союза в сфере транспорта;</w:t>
      </w:r>
    </w:p>
    <w:p w14:paraId="15223157" w14:textId="77777777" w:rsidR="00AB6BA6" w:rsidRPr="009A09EE" w:rsidRDefault="00AB6BA6" w:rsidP="00AB6BA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привлечение и использование кадрового потенциала государств- членов;</w:t>
      </w:r>
    </w:p>
    <w:p w14:paraId="5BCB9D43" w14:textId="77777777" w:rsidR="00AB6BA6" w:rsidRPr="009A09EE" w:rsidRDefault="00AB6BA6" w:rsidP="00AB6BA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совершенствование взаимодействия (в том числе информационного) уполномоченных органов в сфере транспорта;</w:t>
      </w:r>
    </w:p>
    <w:p w14:paraId="2D5CF832" w14:textId="77777777" w:rsidR="00AB6BA6" w:rsidRPr="009A09EE" w:rsidRDefault="00AB6BA6" w:rsidP="00AB6BA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реализация в государствах-членах интеграционных проектов в сфере транспорта и инфраструктуры;</w:t>
      </w:r>
    </w:p>
    <w:p w14:paraId="62AA5C5F" w14:textId="77777777" w:rsidR="00AB6BA6" w:rsidRPr="009A09EE" w:rsidRDefault="00AB6BA6" w:rsidP="00AB6BA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в)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оказывает содействие в выработке согласованных позиций уполномоченных органов по вопросам транспорта при решении спорных вопросов, возникающих при реализации транспортной политики, а также при взаимодействии с третьими странами и международными организациями;</w:t>
      </w:r>
    </w:p>
    <w:p w14:paraId="3CA689EB" w14:textId="77777777" w:rsidR="00AB6BA6" w:rsidRPr="009A09EE" w:rsidRDefault="00AB6BA6" w:rsidP="00AB6BA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г)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рассматривает результаты научно-исследовательских работ Евразийской экономической комиссии (далее - Комиссия);</w:t>
      </w:r>
    </w:p>
    <w:p w14:paraId="5C05DB4E" w14:textId="77777777" w:rsidR="00AB6BA6" w:rsidRPr="009A09EE" w:rsidRDefault="00AB6BA6" w:rsidP="00AB6BA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д)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осуществляет иные функции в рамках реализации государствами-членами в соответствии с правом Союза транспортной политики.</w:t>
      </w:r>
    </w:p>
    <w:p w14:paraId="67BB1E7E" w14:textId="77777777" w:rsidR="00AB6BA6" w:rsidRPr="009A09EE" w:rsidRDefault="00AB6BA6" w:rsidP="00AB6BA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5.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Совет руководителей осуществляет следующие полномочия:</w:t>
      </w:r>
    </w:p>
    <w:p w14:paraId="108DBBD7" w14:textId="77777777" w:rsidR="00AB6BA6" w:rsidRPr="009A09EE" w:rsidRDefault="00AB6BA6" w:rsidP="00AB6BA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а)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принимает решения, подготавливает предложения и рекомендации для органов Союза, направленные на обеспечение реализации транспортной политики;</w:t>
      </w:r>
    </w:p>
    <w:p w14:paraId="286BE872" w14:textId="77777777" w:rsidR="00AB6BA6" w:rsidRPr="009A09EE" w:rsidRDefault="00AB6BA6" w:rsidP="00AB6BA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б)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при необходимости создает рабочие (экспертные) группы для решения вопросов по направлениям деятельности Совета руководителей.</w:t>
      </w:r>
    </w:p>
    <w:p w14:paraId="4EC11FE0" w14:textId="77777777" w:rsidR="00AB6BA6" w:rsidRPr="00E77AD6" w:rsidRDefault="00AB6BA6" w:rsidP="00AB6BA6">
      <w:pPr>
        <w:pStyle w:val="Bodytext20"/>
        <w:shd w:val="clear" w:color="auto" w:fill="auto"/>
        <w:spacing w:before="0" w:after="120" w:line="240" w:lineRule="auto"/>
        <w:ind w:right="220"/>
        <w:jc w:val="center"/>
        <w:rPr>
          <w:rFonts w:ascii="Sylfaen" w:hAnsi="Sylfaen" w:cs="Sylfaen"/>
          <w:sz w:val="24"/>
        </w:rPr>
      </w:pPr>
    </w:p>
    <w:p w14:paraId="61F0B2A2" w14:textId="77777777" w:rsidR="00AB6BA6" w:rsidRPr="009A09EE" w:rsidRDefault="00AB6BA6" w:rsidP="00AB6BA6">
      <w:pPr>
        <w:pStyle w:val="Bodytext20"/>
        <w:shd w:val="clear" w:color="auto" w:fill="auto"/>
        <w:spacing w:before="0" w:after="120" w:line="240" w:lineRule="auto"/>
        <w:ind w:right="220"/>
        <w:jc w:val="center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III. Состав Совета руководителей</w:t>
      </w:r>
    </w:p>
    <w:p w14:paraId="6A01DE05" w14:textId="77777777" w:rsidR="00AB6BA6" w:rsidRPr="009A09EE" w:rsidRDefault="00AB6BA6" w:rsidP="00AB6BA6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6.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 xml:space="preserve">Состав Совета руководителей формируется из руководителей уполномоченных органов. В состав Совета руководителей включается член Коллегии </w:t>
      </w:r>
      <w:r w:rsidRPr="009A09EE">
        <w:rPr>
          <w:rFonts w:ascii="Sylfaen" w:hAnsi="Sylfaen" w:cs="Sylfaen"/>
          <w:sz w:val="24"/>
        </w:rPr>
        <w:lastRenderedPageBreak/>
        <w:t>Комиссии, к компетенции которого относятся вопросы транспорта и инфраструктуры.</w:t>
      </w:r>
    </w:p>
    <w:p w14:paraId="64AF589B" w14:textId="77777777" w:rsidR="00AB6BA6" w:rsidRPr="009A09EE" w:rsidRDefault="00AB6BA6" w:rsidP="00AB6BA6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7.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Руководителем Совета руководителей является член Коллегии Комиссии, к компетенции которого относятся вопросы транспорта и инфраструктуры.</w:t>
      </w:r>
    </w:p>
    <w:p w14:paraId="35E716A3" w14:textId="77777777" w:rsidR="00AB6BA6" w:rsidRPr="009A09EE" w:rsidRDefault="00AB6BA6" w:rsidP="00AB6BA6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8.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Руководитель Совета руководителей:</w:t>
      </w:r>
    </w:p>
    <w:p w14:paraId="7D5C4D5E" w14:textId="77777777" w:rsidR="00AB6BA6" w:rsidRPr="009A09EE" w:rsidRDefault="00AB6BA6" w:rsidP="00AB6BA6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а)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обеспечивает организацию деятельности Совета руководителей;</w:t>
      </w:r>
    </w:p>
    <w:p w14:paraId="59110D67" w14:textId="77777777" w:rsidR="00AB6BA6" w:rsidRPr="009A09EE" w:rsidRDefault="00AB6BA6" w:rsidP="00AB6BA6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б)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формирует повестку дня заседания Совета руководителей с учетом предложений членов Совета руководителей;</w:t>
      </w:r>
    </w:p>
    <w:p w14:paraId="7E3C04CD" w14:textId="77777777" w:rsidR="00AB6BA6" w:rsidRPr="009A09EE" w:rsidRDefault="00AB6BA6" w:rsidP="00AB6BA6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в)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взаимодействует с органами государственной власти, научными и образовательными учреждениями, общественными организациями, бизнес-сообществами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государств-членов,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международными организациями и независимыми экспертами.</w:t>
      </w:r>
    </w:p>
    <w:p w14:paraId="5F912B40" w14:textId="77777777" w:rsidR="00AB6BA6" w:rsidRPr="009A09EE" w:rsidRDefault="00AB6BA6" w:rsidP="00AB6BA6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9.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Председательствует на заседаниях Совета руководителей член Совета руководителей - представитель государства-члена, председательствующего в органах Союза в соответствии с пунктом 4 статьи 8 Договора.</w:t>
      </w:r>
    </w:p>
    <w:p w14:paraId="5F351CFA" w14:textId="77777777" w:rsidR="00AB6BA6" w:rsidRPr="009A09EE" w:rsidRDefault="00AB6BA6" w:rsidP="00AB6BA6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10.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Председательствующий в Совете руководителей:</w:t>
      </w:r>
    </w:p>
    <w:p w14:paraId="13A57DC9" w14:textId="77777777" w:rsidR="00AB6BA6" w:rsidRPr="009A09EE" w:rsidRDefault="00AB6BA6" w:rsidP="00AB6BA6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а)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утверждает повестку дня заседания Совета руководителей, определяет дату, время и место его проведения;</w:t>
      </w:r>
    </w:p>
    <w:p w14:paraId="4ED74F20" w14:textId="77777777" w:rsidR="00AB6BA6" w:rsidRPr="009A09EE" w:rsidRDefault="00AB6BA6" w:rsidP="00AB6BA6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б)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ведет заседания Совета руководителей;</w:t>
      </w:r>
    </w:p>
    <w:p w14:paraId="350366ED" w14:textId="77777777" w:rsidR="00AB6BA6" w:rsidRPr="009A09EE" w:rsidRDefault="00AB6BA6" w:rsidP="00AB6BA6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в)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подписывает протоколы заседаний Совета руководителей.</w:t>
      </w:r>
    </w:p>
    <w:p w14:paraId="5E9065F1" w14:textId="77777777" w:rsidR="00AB6BA6" w:rsidRPr="009A09EE" w:rsidRDefault="00AB6BA6" w:rsidP="00AB6BA6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11.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По согласованию с членами Совета руководителей в заседании Совета руководителей могут участвовать должностные лица и сотрудники Комиссии, к компетенции которых относятся рассматриваемые на заседании Совета руководителей вопросы, представители уполномоченных и иных государственных органов, научных и образовательных учреждений, общественных организаций, бизнес-сообществ государств-членов, международных организаций и независимые эксперты (далее - участники заседания).</w:t>
      </w:r>
    </w:p>
    <w:p w14:paraId="64A3B234" w14:textId="77777777" w:rsidR="00AB6BA6" w:rsidRPr="009A09EE" w:rsidRDefault="00AB6BA6" w:rsidP="00AB6BA6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12.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Уполномоченные органы своевременно информируют Совет руководителей и Комиссию об изменениях в составе их руководителей.</w:t>
      </w:r>
    </w:p>
    <w:p w14:paraId="76F8650E" w14:textId="77777777" w:rsidR="00AB6BA6" w:rsidRPr="00E77AD6" w:rsidRDefault="00AB6BA6" w:rsidP="00AB6BA6">
      <w:pPr>
        <w:pStyle w:val="Bodytext20"/>
        <w:shd w:val="clear" w:color="auto" w:fill="auto"/>
        <w:spacing w:before="0" w:after="120" w:line="240" w:lineRule="auto"/>
        <w:ind w:right="220"/>
        <w:jc w:val="center"/>
        <w:rPr>
          <w:rFonts w:ascii="Sylfaen" w:hAnsi="Sylfaen" w:cs="Sylfaen"/>
          <w:sz w:val="24"/>
        </w:rPr>
      </w:pPr>
    </w:p>
    <w:p w14:paraId="3249C711" w14:textId="77777777" w:rsidR="00AB6BA6" w:rsidRPr="009A09EE" w:rsidRDefault="00AB6BA6" w:rsidP="00AB6BA6">
      <w:pPr>
        <w:pStyle w:val="Bodytext20"/>
        <w:shd w:val="clear" w:color="auto" w:fill="auto"/>
        <w:spacing w:before="0" w:after="120" w:line="240" w:lineRule="auto"/>
        <w:ind w:right="220"/>
        <w:jc w:val="center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IV. Порядок работы Совета руководителей</w:t>
      </w:r>
    </w:p>
    <w:p w14:paraId="5366B01D" w14:textId="77777777" w:rsidR="00AB6BA6" w:rsidRPr="009A09EE" w:rsidRDefault="00AB6BA6" w:rsidP="00AB6BA6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13.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Члены Совета руководителей участвуют в заседаниях Совета руководителей лично, без права замены.</w:t>
      </w:r>
    </w:p>
    <w:p w14:paraId="257F39AE" w14:textId="77777777" w:rsidR="00AB6BA6" w:rsidRPr="009A09EE" w:rsidRDefault="00AB6BA6" w:rsidP="00AB6BA6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Заседание Совета руководителей считается правомочным при условии участия в нем как минимум 1 члена Совета руководителей от каждого государства-члена.</w:t>
      </w:r>
    </w:p>
    <w:p w14:paraId="1CD48654" w14:textId="77777777" w:rsidR="00AB6BA6" w:rsidRPr="009A09EE" w:rsidRDefault="00AB6BA6" w:rsidP="00AB6BA6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14.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Заседания Совета руководителей проводятся по мере необходимости, но не реже 2 раз в год, и, как правило, в помещениях Комиссии.</w:t>
      </w:r>
    </w:p>
    <w:p w14:paraId="20320E3F" w14:textId="77777777" w:rsidR="00AB6BA6" w:rsidRPr="009A09EE" w:rsidRDefault="00AB6BA6" w:rsidP="00AB6BA6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lastRenderedPageBreak/>
        <w:t>Заседание Совета руководителей также может проводиться в любом из государств-членов по согласованию со всеми членами Совета руководителей. В этом случае принимающее государство-член оказывает содействие в организации и проведении заседания Совета руководителей.</w:t>
      </w:r>
    </w:p>
    <w:p w14:paraId="3B595689" w14:textId="77777777" w:rsidR="00AB6BA6" w:rsidRPr="009A09EE" w:rsidRDefault="00AB6BA6" w:rsidP="00AB6BA6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15.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Материалы к повестке дня заседания Совета руководителей включают в себя:</w:t>
      </w:r>
    </w:p>
    <w:p w14:paraId="6D59A2D4" w14:textId="77777777" w:rsidR="00AB6BA6" w:rsidRPr="009A09EE" w:rsidRDefault="00AB6BA6" w:rsidP="00AB6BA6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справки и проекты протокольных решений по рассматриваемым вопросам;</w:t>
      </w:r>
    </w:p>
    <w:p w14:paraId="22C88FC9" w14:textId="77777777" w:rsidR="00AB6BA6" w:rsidRPr="009A09EE" w:rsidRDefault="00AB6BA6" w:rsidP="00AB6BA6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проекты предлагаемых к рассмотрению документов (при наличии);</w:t>
      </w:r>
    </w:p>
    <w:p w14:paraId="0340D3BC" w14:textId="77777777" w:rsidR="00AB6BA6" w:rsidRPr="009A09EE" w:rsidRDefault="00AB6BA6" w:rsidP="00AB6BA6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необходимые справочные и аналитические материалы.</w:t>
      </w:r>
    </w:p>
    <w:p w14:paraId="6907923C" w14:textId="77777777" w:rsidR="00AB6BA6" w:rsidRPr="009A09EE" w:rsidRDefault="00AB6BA6" w:rsidP="00AB6BA6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Указанные материалы должны быть предварительно рассмотрены на совещании заместителей руководителей уполномоченных органов или на заседании Консультативного комитета по транспорту и инфраструктуре.</w:t>
      </w:r>
    </w:p>
    <w:p w14:paraId="6281F7D1" w14:textId="77777777" w:rsidR="00AB6BA6" w:rsidRPr="009A09EE" w:rsidRDefault="00AB6BA6" w:rsidP="00AB6BA6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16.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Члены Совета руководителей обладают равными правами при обсуждении вопросов на заседании Совета руководителей.</w:t>
      </w:r>
    </w:p>
    <w:p w14:paraId="2F0CEC9C" w14:textId="77777777" w:rsidR="00AB6BA6" w:rsidRPr="009A09EE" w:rsidRDefault="00AB6BA6" w:rsidP="00AB6BA6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17.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Совет руководителей принимает решения консенсусом.</w:t>
      </w:r>
    </w:p>
    <w:p w14:paraId="1DDDF4CA" w14:textId="77777777" w:rsidR="00AB6BA6" w:rsidRPr="009A09EE" w:rsidRDefault="00AB6BA6" w:rsidP="00AB6BA6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18.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Результаты заседания Совета руководителей оформляются протоколом, который подписывается в ходе заседания всеми членами Совета руководителей.</w:t>
      </w:r>
    </w:p>
    <w:p w14:paraId="6704B43C" w14:textId="77777777" w:rsidR="00AB6BA6" w:rsidRPr="009A09EE" w:rsidRDefault="00AB6BA6" w:rsidP="00AB6BA6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Протоколы заседаний Совета руководителей хранятся в структурном подразделении Комиссии, ответственном за вопросы в сфере транспорта и инфраструктуры.</w:t>
      </w:r>
    </w:p>
    <w:p w14:paraId="3A834D3F" w14:textId="77777777" w:rsidR="00AB6BA6" w:rsidRPr="009A09EE" w:rsidRDefault="00AB6BA6" w:rsidP="00AB6BA6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19.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Организационно-техническое обеспечение деятельности Совета руководителей осуществляется структурным подразделением Комиссии, ответственным за вопросы в сфере транспорта и инфраструктуры, которое:</w:t>
      </w:r>
    </w:p>
    <w:p w14:paraId="5A372F7E" w14:textId="77777777" w:rsidR="00AB6BA6" w:rsidRPr="009A09EE" w:rsidRDefault="00AB6BA6" w:rsidP="00AB6BA6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а)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готовит проект повестки дня заседания Совета руководителей и материалы к ней;</w:t>
      </w:r>
    </w:p>
    <w:p w14:paraId="1225EB2A" w14:textId="77777777" w:rsidR="00AB6BA6" w:rsidRPr="009A09EE" w:rsidRDefault="00AB6BA6" w:rsidP="00AB6BA6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б)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направляет членам Совета руководителей и участникам заседания проект повестки дня заседания Совета руководителей и материалы к ней не позднее чем за 15 календарных дней до даты проведения заседания Совета руководителей;</w:t>
      </w:r>
    </w:p>
    <w:p w14:paraId="53BB5D6F" w14:textId="77777777" w:rsidR="00AB6BA6" w:rsidRPr="009A09EE" w:rsidRDefault="00AB6BA6" w:rsidP="00AB6BA6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в)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информирует членов Совета руководителей и участников заседания о дате, времени и месте проведения очередного заседания Совета руководителей;</w:t>
      </w:r>
    </w:p>
    <w:p w14:paraId="55FC477C" w14:textId="77777777" w:rsidR="00AB6BA6" w:rsidRPr="009A09EE" w:rsidRDefault="00AB6BA6" w:rsidP="00AB6BA6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г)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ведет протокол заседания Совета руководителей;</w:t>
      </w:r>
    </w:p>
    <w:p w14:paraId="4A4F49EC" w14:textId="77777777" w:rsidR="00AB6BA6" w:rsidRPr="009A09EE" w:rsidRDefault="00AB6BA6" w:rsidP="00AB6BA6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д)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направляет копии протоколов заседаний Совета руководителей членам Совета руководителей;</w:t>
      </w:r>
    </w:p>
    <w:p w14:paraId="5ED3AF76" w14:textId="77777777" w:rsidR="00AB6BA6" w:rsidRPr="009A09EE" w:rsidRDefault="00AB6BA6" w:rsidP="00AB6BA6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е)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осуществляет мониторинг реализации мероприятий, предусмотренных протоколом заседания Совета руководителей, и информирует членов Совета руководителей о его результатах.</w:t>
      </w:r>
    </w:p>
    <w:p w14:paraId="79FF1BB4" w14:textId="77777777" w:rsidR="00AB6BA6" w:rsidRPr="009A09EE" w:rsidRDefault="00AB6BA6" w:rsidP="00AB6BA6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20.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 xml:space="preserve">Расходы, связанные с участием в деятельности Совета руководителей членов Совета руководителей и представителей уполномоченных органов, несут </w:t>
      </w:r>
      <w:r w:rsidRPr="009A09EE">
        <w:rPr>
          <w:rFonts w:ascii="Sylfaen" w:hAnsi="Sylfaen" w:cs="Sylfaen"/>
          <w:sz w:val="24"/>
        </w:rPr>
        <w:lastRenderedPageBreak/>
        <w:t>направляющие их государства-члены.</w:t>
      </w:r>
    </w:p>
    <w:p w14:paraId="4AD6C06D" w14:textId="77777777" w:rsidR="00AB6BA6" w:rsidRPr="009A09EE" w:rsidRDefault="00AB6BA6" w:rsidP="00AB6BA6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Расходы, связанные с участием в деятельности Совета руководителей члена Коллегии Комиссии, должностных лиц и сотрудников Комиссии, несет Комиссия.</w:t>
      </w:r>
    </w:p>
    <w:p w14:paraId="7A21FB27" w14:textId="77777777" w:rsidR="002C2D1F" w:rsidRPr="00AB6BA6" w:rsidRDefault="002C2D1F" w:rsidP="00AB6BA6">
      <w:bookmarkStart w:id="0" w:name="_GoBack"/>
      <w:bookmarkEnd w:id="0"/>
    </w:p>
    <w:sectPr w:rsidR="002C2D1F" w:rsidRPr="00AB6BA6" w:rsidSect="009A09EE">
      <w:pgSz w:w="11909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3E8"/>
    <w:rsid w:val="000C3220"/>
    <w:rsid w:val="001133E8"/>
    <w:rsid w:val="002240E7"/>
    <w:rsid w:val="002A3881"/>
    <w:rsid w:val="002A724E"/>
    <w:rsid w:val="002B2A7D"/>
    <w:rsid w:val="002C2D1F"/>
    <w:rsid w:val="003106E8"/>
    <w:rsid w:val="005C1635"/>
    <w:rsid w:val="006B11BC"/>
    <w:rsid w:val="007E1119"/>
    <w:rsid w:val="008B2A70"/>
    <w:rsid w:val="008E6667"/>
    <w:rsid w:val="00A03A44"/>
    <w:rsid w:val="00A45F8E"/>
    <w:rsid w:val="00A624BB"/>
    <w:rsid w:val="00AB6BA6"/>
    <w:rsid w:val="00AD2BFD"/>
    <w:rsid w:val="00C3767D"/>
    <w:rsid w:val="00D03225"/>
    <w:rsid w:val="00D14362"/>
    <w:rsid w:val="00D52833"/>
    <w:rsid w:val="00DC1F33"/>
    <w:rsid w:val="00E74B5C"/>
    <w:rsid w:val="00F31E5E"/>
    <w:rsid w:val="00FE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C6ABFB"/>
  <w15:chartTrackingRefBased/>
  <w15:docId w15:val="{D4689A81-B2C9-497E-A3D3-B5F79678A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A624BB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ru-RU"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A624BB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A624B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314pt">
    <w:name w:val="Body text (3) + 14 pt"/>
    <w:basedOn w:val="Bodytext3"/>
    <w:rsid w:val="00A624B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Bodytext213pt">
    <w:name w:val="Body text (2) + 13 pt"/>
    <w:aliases w:val="Bold,Body text (2) + 15 pt,Body text (2) + Bold,Body text (2) + 19 pt,Body text (2) + Tahoma,9 pt,Spacing 0 pt,Italic,Body text (2) + 12 pt,Spacing -1 pt,Body text (2) + 14 pt,Spacing 2 pt,Body text (2) + Lucida Sans Unicode,17 pt"/>
    <w:basedOn w:val="Bodytext2"/>
    <w:rsid w:val="00A624B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Normal"/>
    <w:link w:val="Bodytext2"/>
    <w:rsid w:val="00A624BB"/>
    <w:pPr>
      <w:shd w:val="clear" w:color="auto" w:fill="FFFFFF"/>
      <w:spacing w:before="300" w:after="780" w:line="0" w:lineRule="atLeast"/>
      <w:jc w:val="both"/>
    </w:pPr>
    <w:rPr>
      <w:rFonts w:ascii="Times New Roman" w:eastAsia="Times New Roman" w:hAnsi="Times New Roman" w:cs="Times New Roman"/>
      <w:color w:val="auto"/>
      <w:sz w:val="30"/>
      <w:szCs w:val="30"/>
      <w:lang w:val="en-US" w:eastAsia="en-US" w:bidi="ar-SA"/>
    </w:rPr>
  </w:style>
  <w:style w:type="paragraph" w:customStyle="1" w:styleId="Bodytext30">
    <w:name w:val="Body text (3)"/>
    <w:basedOn w:val="Normal"/>
    <w:link w:val="Bodytext3"/>
    <w:rsid w:val="00A624BB"/>
    <w:pPr>
      <w:shd w:val="clear" w:color="auto" w:fill="FFFFFF"/>
      <w:spacing w:before="780" w:after="300" w:line="346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en-US" w:eastAsia="en-US" w:bidi="ar-SA"/>
    </w:rPr>
  </w:style>
  <w:style w:type="character" w:customStyle="1" w:styleId="Bodytext2TimesNewRoman">
    <w:name w:val="Body text (2) + Times New Roman"/>
    <w:aliases w:val="15 pt,Body text (3) + Times New Roman,13 pt,Not Bold,16 pt,Scale 50%"/>
    <w:basedOn w:val="Bodytext2"/>
    <w:rsid w:val="005C16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Bodytext5">
    <w:name w:val="Body text (5)_"/>
    <w:basedOn w:val="DefaultParagraphFont"/>
    <w:link w:val="Bodytext50"/>
    <w:rsid w:val="005C163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5C1635"/>
    <w:pPr>
      <w:shd w:val="clear" w:color="auto" w:fill="FFFFFF"/>
      <w:spacing w:before="10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US" w:eastAsia="en-US" w:bidi="ar-SA"/>
    </w:rPr>
  </w:style>
  <w:style w:type="character" w:customStyle="1" w:styleId="Bodytext6">
    <w:name w:val="Body text (6)_"/>
    <w:basedOn w:val="DefaultParagraphFont"/>
    <w:link w:val="Bodytext60"/>
    <w:rsid w:val="005C1635"/>
    <w:rPr>
      <w:rFonts w:ascii="Sylfaen" w:eastAsia="Sylfaen" w:hAnsi="Sylfaen" w:cs="Sylfaen"/>
      <w:sz w:val="28"/>
      <w:szCs w:val="28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5C1635"/>
    <w:pPr>
      <w:shd w:val="clear" w:color="auto" w:fill="FFFFFF"/>
      <w:spacing w:before="660" w:line="518" w:lineRule="exact"/>
      <w:ind w:firstLine="720"/>
      <w:jc w:val="both"/>
    </w:pPr>
    <w:rPr>
      <w:rFonts w:ascii="Sylfaen" w:eastAsia="Sylfaen" w:hAnsi="Sylfaen" w:cs="Sylfaen"/>
      <w:color w:val="auto"/>
      <w:sz w:val="28"/>
      <w:szCs w:val="28"/>
      <w:lang w:val="en-US" w:eastAsia="en-US" w:bidi="ar-SA"/>
    </w:rPr>
  </w:style>
  <w:style w:type="character" w:customStyle="1" w:styleId="Heading1">
    <w:name w:val="Heading #1_"/>
    <w:basedOn w:val="DefaultParagraphFont"/>
    <w:link w:val="Heading10"/>
    <w:rsid w:val="00A45F8E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Heading10">
    <w:name w:val="Heading #1"/>
    <w:basedOn w:val="Normal"/>
    <w:link w:val="Heading1"/>
    <w:rsid w:val="00A45F8E"/>
    <w:pPr>
      <w:shd w:val="clear" w:color="auto" w:fill="FFFFFF"/>
      <w:spacing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0"/>
      <w:szCs w:val="30"/>
      <w:lang w:val="en-US" w:eastAsia="en-US" w:bidi="ar-SA"/>
    </w:rPr>
  </w:style>
  <w:style w:type="character" w:customStyle="1" w:styleId="Bodytext315pt">
    <w:name w:val="Body text (3) + 15 pt"/>
    <w:basedOn w:val="Bodytext3"/>
    <w:rsid w:val="00A45F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Heading1Spacing2pt">
    <w:name w:val="Heading #1 + Spacing 2 pt"/>
    <w:basedOn w:val="Heading1"/>
    <w:rsid w:val="002240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Heading2">
    <w:name w:val="Heading #2_"/>
    <w:basedOn w:val="DefaultParagraphFont"/>
    <w:link w:val="Heading20"/>
    <w:rsid w:val="008B2A70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Bodytext2Spacing2pt">
    <w:name w:val="Body text (2) + Spacing 2 pt"/>
    <w:basedOn w:val="Bodytext2"/>
    <w:rsid w:val="008B2A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shd w:val="clear" w:color="auto" w:fill="FFFFFF"/>
      <w:lang w:val="hy-AM" w:eastAsia="hy-AM" w:bidi="hy-AM"/>
    </w:rPr>
  </w:style>
  <w:style w:type="character" w:customStyle="1" w:styleId="Heading2Spacing2pt">
    <w:name w:val="Heading #2 + Spacing 2 pt"/>
    <w:basedOn w:val="Heading2"/>
    <w:rsid w:val="008B2A70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z w:val="30"/>
      <w:szCs w:val="30"/>
      <w:shd w:val="clear" w:color="auto" w:fill="FFFFFF"/>
      <w:lang w:val="hy-AM" w:eastAsia="hy-AM" w:bidi="hy-AM"/>
    </w:rPr>
  </w:style>
  <w:style w:type="paragraph" w:customStyle="1" w:styleId="Heading20">
    <w:name w:val="Heading #2"/>
    <w:basedOn w:val="Normal"/>
    <w:link w:val="Heading2"/>
    <w:rsid w:val="008B2A70"/>
    <w:pPr>
      <w:shd w:val="clear" w:color="auto" w:fill="FFFFFF"/>
      <w:spacing w:after="7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30"/>
      <w:szCs w:val="30"/>
      <w:lang w:val="en-US" w:eastAsia="en-US" w:bidi="ar-SA"/>
    </w:rPr>
  </w:style>
  <w:style w:type="character" w:customStyle="1" w:styleId="Bodytext216pt">
    <w:name w:val="Body text (2) + 16 pt"/>
    <w:basedOn w:val="Bodytext2"/>
    <w:rsid w:val="00D143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hy-AM" w:eastAsia="hy-AM" w:bidi="hy-AM"/>
    </w:rPr>
  </w:style>
  <w:style w:type="character" w:customStyle="1" w:styleId="Bodytext3Spacing4pt">
    <w:name w:val="Body text (3) + Spacing 4 pt"/>
    <w:basedOn w:val="Bodytext3"/>
    <w:rsid w:val="00D143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shd w:val="clear" w:color="auto" w:fill="FFFFFF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0C3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shd w:val="clear" w:color="auto" w:fill="FFFFFF"/>
      <w:lang w:val="hy-AM" w:eastAsia="hy-AM" w:bidi="hy-AM"/>
    </w:rPr>
  </w:style>
  <w:style w:type="character" w:customStyle="1" w:styleId="Bodytext515pt">
    <w:name w:val="Body text (5) + 15 pt"/>
    <w:aliases w:val="Not Italic"/>
    <w:basedOn w:val="Bodytext5"/>
    <w:rsid w:val="00FE77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hy-AM" w:eastAsia="hy-AM" w:bidi="hy-AM"/>
    </w:rPr>
  </w:style>
  <w:style w:type="character" w:customStyle="1" w:styleId="Bodytext4">
    <w:name w:val="Body text (4)_"/>
    <w:basedOn w:val="DefaultParagraphFont"/>
    <w:link w:val="Bodytext40"/>
    <w:rsid w:val="002C2D1F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2C2D1F"/>
    <w:pPr>
      <w:shd w:val="clear" w:color="auto" w:fill="FFFFFF"/>
      <w:spacing w:before="480" w:line="518" w:lineRule="exact"/>
      <w:ind w:firstLine="740"/>
      <w:jc w:val="both"/>
    </w:pPr>
    <w:rPr>
      <w:rFonts w:ascii="Times New Roman" w:eastAsia="Times New Roman" w:hAnsi="Times New Roman" w:cs="Times New Roman"/>
      <w:color w:val="auto"/>
      <w:sz w:val="30"/>
      <w:szCs w:val="30"/>
      <w:lang w:val="en-US" w:eastAsia="en-US" w:bidi="ar-SA"/>
    </w:rPr>
  </w:style>
  <w:style w:type="character" w:customStyle="1" w:styleId="Bodytext2SegoeUI">
    <w:name w:val="Body text (2) + Segoe UI"/>
    <w:aliases w:val="14 pt"/>
    <w:basedOn w:val="Bodytext2"/>
    <w:rsid w:val="002C2D1F"/>
    <w:rPr>
      <w:rFonts w:ascii="Segoe UI" w:eastAsia="Segoe UI" w:hAnsi="Segoe UI" w:cs="Segoe UI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Bodytext4Spacing4pt">
    <w:name w:val="Body text (4) + Spacing 4 pt"/>
    <w:basedOn w:val="Bodytext4"/>
    <w:rsid w:val="002C2D1F"/>
    <w:rPr>
      <w:rFonts w:ascii="Times New Roman" w:eastAsia="Times New Roman" w:hAnsi="Times New Roman" w:cs="Times New Roman"/>
      <w:b/>
      <w:bCs/>
      <w:color w:val="000000"/>
      <w:spacing w:val="9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Bodytext223pt">
    <w:name w:val="Body text (2) + 23 pt"/>
    <w:basedOn w:val="Bodytext2"/>
    <w:rsid w:val="002C2D1F"/>
    <w:rPr>
      <w:rFonts w:ascii="Times New Roman" w:eastAsia="Times New Roman" w:hAnsi="Times New Roman" w:cs="Times New Roman"/>
      <w:color w:val="000000"/>
      <w:spacing w:val="0"/>
      <w:w w:val="100"/>
      <w:position w:val="0"/>
      <w:sz w:val="46"/>
      <w:szCs w:val="46"/>
      <w:shd w:val="clear" w:color="auto" w:fill="FFFFFF"/>
      <w:lang w:val="ru-RU" w:eastAsia="ru-RU" w:bidi="ru-RU"/>
    </w:rPr>
  </w:style>
  <w:style w:type="character" w:customStyle="1" w:styleId="Tablecaption">
    <w:name w:val="Table caption_"/>
    <w:basedOn w:val="DefaultParagraphFont"/>
    <w:link w:val="Tablecaption0"/>
    <w:rsid w:val="002C2D1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TablecaptionSpacing4pt">
    <w:name w:val="Table caption + Spacing 4 pt"/>
    <w:basedOn w:val="Tablecaption"/>
    <w:rsid w:val="002C2D1F"/>
    <w:rPr>
      <w:rFonts w:ascii="Times New Roman" w:eastAsia="Times New Roman" w:hAnsi="Times New Roman" w:cs="Times New Roman"/>
      <w:b/>
      <w:bCs/>
      <w:color w:val="000000"/>
      <w:spacing w:val="9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Tablecaption0">
    <w:name w:val="Table caption"/>
    <w:basedOn w:val="Normal"/>
    <w:link w:val="Tablecaption"/>
    <w:rsid w:val="002C2D1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US" w:eastAsia="en-US" w:bidi="ar-SA"/>
    </w:rPr>
  </w:style>
  <w:style w:type="character" w:customStyle="1" w:styleId="Bodytext2Verdana">
    <w:name w:val="Body text (2) + Verdana"/>
    <w:basedOn w:val="Bodytext2"/>
    <w:rsid w:val="002C2D1F"/>
    <w:rPr>
      <w:rFonts w:ascii="Verdana" w:eastAsia="Verdana" w:hAnsi="Verdana" w:cs="Verdana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Tablecaption2">
    <w:name w:val="Table caption (2)_"/>
    <w:basedOn w:val="DefaultParagraphFont"/>
    <w:link w:val="Tablecaption20"/>
    <w:rsid w:val="002C2D1F"/>
    <w:rPr>
      <w:rFonts w:ascii="Times New Roman" w:eastAsia="Times New Roman" w:hAnsi="Times New Roman" w:cs="Times New Roman"/>
      <w:spacing w:val="90"/>
      <w:sz w:val="30"/>
      <w:szCs w:val="30"/>
      <w:shd w:val="clear" w:color="auto" w:fill="FFFFFF"/>
    </w:rPr>
  </w:style>
  <w:style w:type="paragraph" w:customStyle="1" w:styleId="Tablecaption20">
    <w:name w:val="Table caption (2)"/>
    <w:basedOn w:val="Normal"/>
    <w:link w:val="Tablecaption2"/>
    <w:rsid w:val="002C2D1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90"/>
      <w:sz w:val="30"/>
      <w:szCs w:val="30"/>
      <w:lang w:val="en-US" w:eastAsia="en-US" w:bidi="ar-SA"/>
    </w:rPr>
  </w:style>
  <w:style w:type="character" w:customStyle="1" w:styleId="Tablecaption3">
    <w:name w:val="Table caption (3)_"/>
    <w:basedOn w:val="DefaultParagraphFont"/>
    <w:link w:val="Tablecaption30"/>
    <w:rsid w:val="002C2D1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Tablecaption3Spacing4pt">
    <w:name w:val="Table caption (3) + Spacing 4 pt"/>
    <w:basedOn w:val="Tablecaption3"/>
    <w:rsid w:val="002C2D1F"/>
    <w:rPr>
      <w:rFonts w:ascii="Times New Roman" w:eastAsia="Times New Roman" w:hAnsi="Times New Roman" w:cs="Times New Roman"/>
      <w:b/>
      <w:bCs/>
      <w:color w:val="000000"/>
      <w:spacing w:val="9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Tablecaption30">
    <w:name w:val="Table caption (3)"/>
    <w:basedOn w:val="Normal"/>
    <w:link w:val="Tablecaption3"/>
    <w:rsid w:val="002C2D1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US" w:eastAsia="en-US" w:bidi="ar-SA"/>
    </w:rPr>
  </w:style>
  <w:style w:type="character" w:customStyle="1" w:styleId="Bodytext3Spacing5pt">
    <w:name w:val="Body text (3) + Spacing 5 pt"/>
    <w:basedOn w:val="Bodytext3"/>
    <w:rsid w:val="002C2D1F"/>
    <w:rPr>
      <w:rFonts w:ascii="Times New Roman" w:eastAsia="Times New Roman" w:hAnsi="Times New Roman" w:cs="Times New Roman"/>
      <w:b/>
      <w:bCs/>
      <w:color w:val="000000"/>
      <w:spacing w:val="11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TablecaptionSpacing2pt">
    <w:name w:val="Table caption + Spacing 2 pt"/>
    <w:basedOn w:val="Tablecaption"/>
    <w:rsid w:val="002C2D1F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z w:val="30"/>
      <w:szCs w:val="30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9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1285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Edmond Davtyan</dc:creator>
  <cp:keywords/>
  <dc:description/>
  <cp:lastModifiedBy>Edmond Davtyan</cp:lastModifiedBy>
  <cp:revision>22</cp:revision>
  <dcterms:created xsi:type="dcterms:W3CDTF">2019-09-18T10:38:00Z</dcterms:created>
  <dcterms:modified xsi:type="dcterms:W3CDTF">2019-09-19T13:14:00Z</dcterms:modified>
</cp:coreProperties>
</file>