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F4" w:rsidRPr="007247B5" w:rsidRDefault="005C2AF4" w:rsidP="005C2AF4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C2AF4">
        <w:rPr>
          <w:rFonts w:ascii="Sylfaen" w:hAnsi="Sylfaen" w:cs="Sylfaen"/>
          <w:sz w:val="24"/>
        </w:rPr>
        <w:t>УТВЕРЖДЕНА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Решением Совета Евр</w:t>
      </w:r>
      <w:r>
        <w:rPr>
          <w:rFonts w:ascii="Sylfaen" w:hAnsi="Sylfaen" w:cs="Sylfaen"/>
          <w:sz w:val="24"/>
        </w:rPr>
        <w:t>азийской экономической комиссии</w:t>
      </w:r>
    </w:p>
    <w:p w:rsidR="00563AF8" w:rsidRPr="007247B5" w:rsidRDefault="005C2AF4" w:rsidP="005C2AF4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</w:t>
      </w:r>
      <w:r w:rsidRPr="007247B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2017 г. №</w:t>
      </w:r>
    </w:p>
    <w:p w:rsidR="005C2AF4" w:rsidRPr="007247B5" w:rsidRDefault="005C2AF4" w:rsidP="005C2AF4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Heading20"/>
        <w:shd w:val="clear" w:color="auto" w:fill="auto"/>
        <w:spacing w:before="0" w:after="120" w:line="240" w:lineRule="auto"/>
        <w:ind w:right="1"/>
        <w:rPr>
          <w:rFonts w:ascii="Sylfaen" w:hAnsi="Sylfaen" w:cs="Sylfaen"/>
          <w:sz w:val="24"/>
        </w:rPr>
      </w:pPr>
      <w:r w:rsidRPr="005C2AF4">
        <w:rPr>
          <w:rStyle w:val="Heading2Spacing2pt"/>
          <w:rFonts w:ascii="Sylfaen" w:hAnsi="Sylfaen" w:cs="Sylfaen"/>
          <w:b/>
          <w:bCs/>
          <w:spacing w:val="0"/>
          <w:sz w:val="24"/>
        </w:rPr>
        <w:t>ФОРМА</w:t>
      </w:r>
    </w:p>
    <w:p w:rsidR="00563AF8" w:rsidRPr="005C2AF4" w:rsidRDefault="005C2AF4" w:rsidP="005C2AF4">
      <w:pPr>
        <w:pStyle w:val="Bodytext40"/>
        <w:shd w:val="clear" w:color="auto" w:fill="auto"/>
        <w:spacing w:before="0" w:after="120" w:line="240" w:lineRule="auto"/>
        <w:ind w:right="1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заявления о согласовании специфической субсидии</w:t>
      </w:r>
    </w:p>
    <w:p w:rsidR="005C2AF4" w:rsidRPr="007247B5" w:rsidRDefault="005C2AF4" w:rsidP="005C2AF4">
      <w:pPr>
        <w:pStyle w:val="Bodytext20"/>
        <w:shd w:val="clear" w:color="auto" w:fill="auto"/>
        <w:spacing w:before="0" w:after="120" w:line="240" w:lineRule="auto"/>
        <w:ind w:right="220" w:firstLine="0"/>
        <w:jc w:val="center"/>
        <w:rPr>
          <w:rStyle w:val="Bodytext2Spacing2pt"/>
          <w:rFonts w:ascii="Sylfaen" w:hAnsi="Sylfaen" w:cs="Sylfaen"/>
          <w:spacing w:val="0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 w:cs="Sylfaen"/>
          <w:sz w:val="24"/>
        </w:rPr>
      </w:pPr>
      <w:r w:rsidRPr="005C2AF4">
        <w:rPr>
          <w:rStyle w:val="Bodytext2Spacing2pt"/>
          <w:rFonts w:ascii="Sylfaen" w:hAnsi="Sylfaen" w:cs="Sylfaen"/>
          <w:spacing w:val="0"/>
          <w:sz w:val="24"/>
        </w:rPr>
        <w:t>ЗАЯВЛЕНИЕ</w:t>
      </w:r>
    </w:p>
    <w:p w:rsidR="00563AF8" w:rsidRPr="007247B5" w:rsidRDefault="005C2AF4" w:rsidP="005C2AF4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 согласовании специфической субсидии</w:t>
      </w:r>
    </w:p>
    <w:p w:rsidR="005C2AF4" w:rsidRPr="007247B5" w:rsidRDefault="005C2AF4" w:rsidP="005C2AF4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I</w:t>
      </w:r>
      <w:r w:rsidRPr="005C2AF4">
        <w:rPr>
          <w:rFonts w:ascii="Sylfaen" w:hAnsi="Sylfaen" w:cs="Sylfaen"/>
          <w:sz w:val="24"/>
          <w:lang w:eastAsia="en-US" w:bidi="en-US"/>
        </w:rPr>
        <w:t xml:space="preserve">. </w:t>
      </w:r>
      <w:r w:rsidRPr="005C2AF4">
        <w:rPr>
          <w:rFonts w:ascii="Sylfaen" w:hAnsi="Sylfaen" w:cs="Sylfaen"/>
          <w:sz w:val="24"/>
        </w:rPr>
        <w:t>Сведения об уполномоченном органе государства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 Евразийского экономического союза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1. Наименование государства-члена:______________________________________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 Наименование уполномоченного органа:_____________________________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 Почтовый адрес уполномоченного органа:___________________________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 Номера телефона и (или) факса, официальный сайт в информационно- телекоммуникационной сети «Интернет», адрес электронной почты уполномоченного органа:_________________________________________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P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Уполномоченное контактное лицо: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Ф. И. О._______________________________________________________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должность:_________________________________________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номера телефона и (или) факса:___________________________________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адрес электронной почты:________________________________________</w:t>
      </w:r>
    </w:p>
    <w:p w:rsidR="00563AF8" w:rsidRPr="00513078" w:rsidRDefault="00563AF8" w:rsidP="005C2AF4">
      <w:pPr>
        <w:spacing w:after="120"/>
        <w:rPr>
          <w:rFonts w:ascii="Sylfaen" w:hAnsi="Sylfaen" w:cs="Sylfaen"/>
          <w:szCs w:val="2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II</w:t>
      </w:r>
      <w:r w:rsidRPr="005C2AF4">
        <w:rPr>
          <w:rFonts w:ascii="Sylfaen" w:hAnsi="Sylfaen" w:cs="Sylfaen"/>
          <w:sz w:val="24"/>
          <w:lang w:eastAsia="en-US" w:bidi="en-US"/>
        </w:rPr>
        <w:t xml:space="preserve">. </w:t>
      </w:r>
      <w:r w:rsidRPr="005C2AF4">
        <w:rPr>
          <w:rFonts w:ascii="Sylfaen" w:hAnsi="Sylfaen" w:cs="Sylfaen"/>
          <w:sz w:val="24"/>
        </w:rPr>
        <w:t>Сведения о субсидирующем органе (уполномоченной государством-членом структуре), ответственном за реализацию специфической субсидии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 субсидирующего органа государства-члена (уполномоченной государством-членом структуры), ответственного за реализацию специфической субсидии:___________________________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513078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513078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513078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513078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13078" w:rsidRDefault="00950714" w:rsidP="005C2A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lang w:eastAsia="en-US" w:bidi="en-US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III</w:t>
      </w:r>
      <w:r w:rsidRPr="005C2AF4">
        <w:rPr>
          <w:rFonts w:ascii="Sylfaen" w:hAnsi="Sylfaen" w:cs="Sylfaen"/>
          <w:sz w:val="24"/>
          <w:lang w:eastAsia="en-US" w:bidi="en-US"/>
        </w:rPr>
        <w:t>.</w:t>
      </w:r>
      <w:r w:rsidRPr="00513078">
        <w:rPr>
          <w:rFonts w:ascii="Sylfaen" w:hAnsi="Sylfaen" w:cs="Sylfaen"/>
          <w:sz w:val="24"/>
          <w:lang w:eastAsia="en-US" w:bidi="en-US"/>
        </w:rPr>
        <w:t xml:space="preserve"> </w:t>
      </w:r>
      <w:r w:rsidRPr="005C2AF4">
        <w:rPr>
          <w:rFonts w:ascii="Sylfaen" w:hAnsi="Sylfaen" w:cs="Sylfaen"/>
          <w:sz w:val="24"/>
        </w:rPr>
        <w:t>Признаки специфичности субсидии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Субсидия предоставляется посредством (в форме):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финансового содействия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иного содействия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Доступ к субсидии ограничен определенными предприятиями: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Доступ к субсидии ограничен необходимостью соответствия определенным критериям или условиям: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Доступ к субсидии ограничен определенной отраслью (отраслями) промышленности (видами экономической деятельности):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Использование субсидии ограничено предприятиями, расположенными в определенном географическом регионе (в административно-территориальной единице) государства-члена, являющемся частью территории, на которой распространяются полномочия субсидирующего органа: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Доступ к субсидии ограничен нейтральными критериями, экономическими по характеру и горизонтальными по способу применения, не создающими преимуществ для предприятий по сравнению с другими: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□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□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нет</w:t>
      </w:r>
    </w:p>
    <w:p w:rsidR="00950714" w:rsidRPr="00513078" w:rsidRDefault="00950714" w:rsidP="00950714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950714">
        <w:rPr>
          <w:rFonts w:ascii="Sylfaen" w:hAnsi="Sylfaen" w:cs="Sylfaen"/>
          <w:sz w:val="24"/>
        </w:rPr>
        <w:t>IV</w:t>
      </w:r>
      <w:r w:rsidRPr="005C2AF4">
        <w:rPr>
          <w:rFonts w:ascii="Sylfaen" w:hAnsi="Sylfaen" w:cs="Sylfaen"/>
          <w:sz w:val="24"/>
        </w:rPr>
        <w:t>.</w:t>
      </w:r>
      <w:r w:rsidR="00950714" w:rsidRPr="00950714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Сведения о нормативных правовых актах (проектах нормативных правовых актов), предусматривающих </w:t>
      </w:r>
      <w:r w:rsidRPr="005C2AF4">
        <w:rPr>
          <w:rFonts w:ascii="Sylfaen" w:hAnsi="Sylfaen" w:cs="Sylfaen"/>
          <w:sz w:val="24"/>
        </w:rPr>
        <w:lastRenderedPageBreak/>
        <w:t>предоставление специфической субсидии</w:t>
      </w:r>
    </w:p>
    <w:p w:rsidR="00563AF8" w:rsidRPr="00513078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Реквизиты акта (наименование проекта акта), предусматривающего</w:t>
      </w:r>
    </w:p>
    <w:p w:rsidR="00563AF8" w:rsidRPr="00513078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предоставление специфической субсидии:</w:t>
      </w:r>
      <w:r w:rsidR="00950714" w:rsidRPr="00513078">
        <w:rPr>
          <w:rFonts w:ascii="Sylfaen" w:hAnsi="Sylfaen" w:cs="Sylfaen"/>
          <w:sz w:val="24"/>
        </w:rPr>
        <w:t>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Реквизиты акта (наименование проекта акта) органа исполнительной власти государства-члена, принятого (принимаемого) в целях реализации акта, указанного в пункте 13:_____________________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Электронный адрес страницы сайта в информационно-</w:t>
      </w:r>
      <w:r w:rsidR="00950714" w:rsidRPr="00950714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телекоммуникационной сети «Интернет», на котором размещены акты (проекты актов):_______________________________________________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C2AF4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Копии актов (проектов актов) на_____</w:t>
      </w:r>
      <w:r w:rsidR="00950714" w:rsidRPr="00950714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листах (прилагаются).</w:t>
      </w:r>
    </w:p>
    <w:p w:rsidR="00563AF8" w:rsidRPr="00950714" w:rsidRDefault="00563AF8" w:rsidP="005C2AF4">
      <w:pPr>
        <w:spacing w:after="120"/>
        <w:rPr>
          <w:rFonts w:ascii="Sylfaen" w:hAnsi="Sylfaen" w:cs="Sylfaen"/>
          <w:szCs w:val="2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V</w:t>
      </w:r>
      <w:r w:rsidRPr="005C2AF4">
        <w:rPr>
          <w:rFonts w:ascii="Sylfaen" w:hAnsi="Sylfaen" w:cs="Sylfaen"/>
          <w:sz w:val="24"/>
          <w:lang w:eastAsia="en-US" w:bidi="en-US"/>
        </w:rPr>
        <w:t xml:space="preserve">. </w:t>
      </w:r>
      <w:r w:rsidRPr="005C2AF4">
        <w:rPr>
          <w:rFonts w:ascii="Sylfaen" w:hAnsi="Sylfaen" w:cs="Sylfaen"/>
          <w:sz w:val="24"/>
        </w:rPr>
        <w:t>Сведения о получателе (потенциальном получателе) специфической субсидии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Предполагаемое число получателей (потенциальных получателей) специфической субсидии: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до 10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 11 до 50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 51 до 100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 101 до 500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 501 до 1 000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более 1 000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сведения отсутствуют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 получателя (потенциального получателя) специфической субсидии:________________________________________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государства-члена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(государств-членов), на территории которого предполагается реализация проекта:__________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Субсидируемый товар:_______________________________________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950714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950714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Отрасль промышленности или вид экономической деятельности,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которой получатель (потенциальный получатель) специфической субсидии осуществляет деятельность:______________________________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513078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513078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950714" w:rsidRPr="005C2AF4" w:rsidRDefault="00950714" w:rsidP="00950714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</w:t>
      </w:r>
      <w:r w:rsidRPr="00513078">
        <w:rPr>
          <w:rFonts w:ascii="Sylfaen" w:hAnsi="Sylfaen" w:cs="Sylfaen"/>
          <w:sz w:val="24"/>
        </w:rPr>
        <w:t>_____</w:t>
      </w:r>
      <w:r w:rsidRPr="005C2AF4">
        <w:rPr>
          <w:rFonts w:ascii="Sylfaen" w:hAnsi="Sylfaen" w:cs="Sylfaen"/>
          <w:sz w:val="24"/>
        </w:rPr>
        <w:t>______________________________</w:t>
      </w:r>
      <w:r w:rsidRPr="00513078">
        <w:rPr>
          <w:rFonts w:ascii="Sylfaen" w:hAnsi="Sylfaen" w:cs="Sylfaen"/>
          <w:sz w:val="24"/>
        </w:rPr>
        <w:t>________</w:t>
      </w:r>
      <w:r w:rsidRPr="005C2AF4">
        <w:rPr>
          <w:rFonts w:ascii="Sylfaen" w:hAnsi="Sylfaen" w:cs="Sylfaen"/>
          <w:sz w:val="24"/>
        </w:rPr>
        <w:t>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Категория получателя (потенциального получателя):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крупное предприятие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малое или среднее предприятие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Среднесписочная численность работников получателя (потенциального получателя) специфической субсидии за предшествующий календарный год: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до 250 человек</w:t>
      </w:r>
    </w:p>
    <w:p w:rsidR="00563AF8" w:rsidRPr="0095071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свыше 250 человек</w:t>
      </w:r>
    </w:p>
    <w:p w:rsidR="00950714" w:rsidRPr="00513078" w:rsidRDefault="00950714" w:rsidP="005C2AF4">
      <w:pPr>
        <w:pStyle w:val="Bodytext20"/>
        <w:shd w:val="clear" w:color="auto" w:fill="auto"/>
        <w:spacing w:before="0" w:after="120" w:line="240" w:lineRule="auto"/>
        <w:ind w:left="1320" w:firstLine="0"/>
        <w:jc w:val="left"/>
        <w:rPr>
          <w:rFonts w:ascii="Sylfaen" w:hAnsi="Sylfaen" w:cs="Sylfaen"/>
          <w:sz w:val="24"/>
        </w:rPr>
      </w:pP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VI</w:t>
      </w:r>
      <w:r w:rsidRPr="005C2AF4">
        <w:rPr>
          <w:rFonts w:ascii="Sylfaen" w:hAnsi="Sylfaen" w:cs="Sylfaen"/>
          <w:sz w:val="24"/>
          <w:lang w:eastAsia="en-US" w:bidi="en-US"/>
        </w:rPr>
        <w:t>.</w:t>
      </w:r>
      <w:r w:rsidR="00513078">
        <w:rPr>
          <w:rFonts w:ascii="Sylfaen" w:hAnsi="Sylfaen" w:cs="Sylfaen"/>
          <w:sz w:val="24"/>
          <w:lang w:eastAsia="en-US" w:bidi="en-US"/>
        </w:rPr>
        <w:t xml:space="preserve"> </w:t>
      </w:r>
      <w:r w:rsidRPr="005C2AF4">
        <w:rPr>
          <w:rFonts w:ascii="Sylfaen" w:hAnsi="Sylfaen" w:cs="Sylfaen"/>
          <w:sz w:val="24"/>
        </w:rPr>
        <w:t>Описание специфической субсидии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 административно-территориальной единицы государства-члена:______________________________________________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25.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Срок действия специфической субсидии:________________________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Объем (размер) специфической субсидии:_______________________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Предоставление специфической субсидии привело к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 разделом V Протокола о единых правилах предоставления промышленных субсидий (приложение № 28 к Договору о Евразийском экономическом союзе от 29 мая 2014 года) или главой IV Соглашения о порядке добровольного согласования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специфических субсидий, от 26 мая 2017 года: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950714" w:rsidRPr="0095071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Предоставление специфической субсидии привело к серьезному ущемлению интересов любого из государств-членов, доказанному в соответствии с разделом V Протокола о единых правилах предоставления промышленных субсидий (приложение №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28 к Договору о Евразийском экономическом союзе от 29 мая 2014 года) или главой IV Соглашения о порядке добровольного согласования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 Евразийской экономической комиссией специфических субсидий</w:t>
      </w:r>
      <w:r w:rsidR="00950714" w:rsidRPr="00950714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отношении промышленных товаров и проведения Евразийской экономической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комиссией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разбирательств,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связанных с предоставлением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Евразийского экономического союза специфических</w:t>
      </w:r>
      <w:r w:rsidR="00950714">
        <w:rPr>
          <w:rFonts w:ascii="Sylfaen" w:hAnsi="Sylfaen" w:cs="Sylfaen"/>
          <w:sz w:val="24"/>
        </w:rPr>
        <w:t xml:space="preserve"> субсидий, от 26 мая 2017 года: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Предоставленная специфическая субсидия является предметом расследования, предусмотренного Протоколом о единых правилах предоставления промышленных субсидий (приложение №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28 к Договору о Евразийском экономическом союзе от 29 мая 2014 года), или предметом разбирательства, предусмотренного главой IV Соглашения о порядке добровольного согласования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специфических субсидий, от 26 мая 2017 года: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да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950714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Укажите основную цель субсидирования и при необходимости вторичные цели: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6"/>
        <w:gridCol w:w="2262"/>
        <w:gridCol w:w="2552"/>
      </w:tblGrid>
      <w:tr w:rsidR="00563AF8" w:rsidRPr="005C2AF4" w:rsidTr="00950714">
        <w:trPr>
          <w:tblHeader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Цель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Основная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Вторичная</w:t>
            </w: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административных издержек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транспортных издержек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затрат на энергоресурсы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Модернизация и техническое переоснащение предприятий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предприятий, находящихся в неустойчивом или кризисном финансовом состоянии, стабилизация финансового состояния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предприятий, находящихся на начальном периоде становления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Стимулирование создания (создание нового или расширение) производства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расходов на приобретение сырья и материалов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Создание и сохранение рабочих мест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Стимулирование проведения (проведение) научно-исследовательских и опытно- конструкторских работ, фундаментальных исследований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Стимулирование высокотехнологичных производств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Повышение энергоэффективности производства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инвестиционных проектов в рамках особых экономических зон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Замещение ввозимой продукции отечественной продукцией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Производство экспортной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Продвижение экспортной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Продвижение продукции на внутреннем рынке государства-члена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Развитие отрасли в целом (региона), включая территориальное сотрудничество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Содействие в адаптации существующих производственных мощностей к новым требованиям охраны окружающей среды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Компенсация ущерба, нанесенного в результате стихийных бедствий или какими-либо другими чрезвычайными происшествиями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Выполнение совместного проекта, предусматривающего углубление промышленной кооперации и сотрудничества государств-членов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Производство новой продукции или не имеющей аналогов на территории Евразийского экономического союза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Производство инновационной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Производство продукции, производимой в недостаточном количестве на территории Евразийского экономического союза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Оказание помощи для адаптации к стандартам Евразийского экономического союза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Оказание помощи для адаптации к международным стандартам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Возмещение затрат на проведение выставочно-ярмарочной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Возмещение затрат на консультационные услуги, получение лицензий и прав на промышленную собственность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Возмещение затрат на повышение уровня профессиональной квалификации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lastRenderedPageBreak/>
              <w:t>Поддержка привлечения инвестиций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Льготы в рамках реализации инвестиционных контрактов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затрат на выплату процентов по кредитам / лизинговым договорам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Повышение производительности труда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Развитие территориальных кластеров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развития инноваций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коммерциализации продукции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Поддержка технологического развития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95071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Снижение затрат по уплате налогов (налоговая поддержка)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50714" w:rsidRPr="005C2AF4" w:rsidTr="003E5332">
        <w:trPr>
          <w:trHeight w:val="207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714" w:rsidRPr="005C2AF4" w:rsidRDefault="00950714" w:rsidP="00950714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Другое_______________________________</w:t>
            </w:r>
          </w:p>
          <w:p w:rsidR="00950714" w:rsidRPr="005C2AF4" w:rsidRDefault="00950714" w:rsidP="005C2AF4">
            <w:pPr>
              <w:pStyle w:val="Bodytext20"/>
              <w:shd w:val="clear" w:color="auto" w:fill="auto"/>
              <w:spacing w:before="0" w:after="120" w:line="240" w:lineRule="auto"/>
              <w:ind w:left="22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(указать)</w:t>
            </w:r>
          </w:p>
          <w:p w:rsidR="00950714" w:rsidRPr="005C2AF4" w:rsidRDefault="00950714" w:rsidP="009507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_____________________</w:t>
            </w:r>
          </w:p>
          <w:p w:rsidR="00950714" w:rsidRPr="005C2AF4" w:rsidRDefault="00950714" w:rsidP="00950714">
            <w:pPr>
              <w:pStyle w:val="Bodytext20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______________________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714" w:rsidRPr="005C2AF4" w:rsidRDefault="00950714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714" w:rsidRPr="005C2AF4" w:rsidRDefault="00950714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Специфическая субсидия предоставляется на цели и на условиях, которые предусмотрены разделом VII Протокола о единых правилах предоставления промышленных субсидий (приложение №28 к Договору о Евразийском экономическом союзе от 29 мая 2014 года):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Критерий (критерии) допустимости специфической субсидии, на основании которого планируется согласование этой субсидии: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13078" w:rsidRDefault="00563AF8" w:rsidP="005C2AF4">
      <w:pPr>
        <w:spacing w:after="120"/>
        <w:rPr>
          <w:rFonts w:ascii="Sylfaen" w:hAnsi="Sylfaen" w:cs="Sylfaen"/>
          <w:szCs w:val="2"/>
        </w:rPr>
      </w:pP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VII</w:t>
      </w:r>
      <w:r w:rsidRPr="005C2AF4">
        <w:rPr>
          <w:rFonts w:ascii="Sylfaen" w:hAnsi="Sylfaen" w:cs="Sylfaen"/>
          <w:sz w:val="24"/>
          <w:lang w:eastAsia="en-US" w:bidi="en-US"/>
        </w:rPr>
        <w:t>.</w:t>
      </w:r>
      <w:r w:rsidR="003D1F50" w:rsidRPr="003D1F50">
        <w:rPr>
          <w:rFonts w:ascii="Sylfaen" w:hAnsi="Sylfaen" w:cs="Sylfaen"/>
          <w:sz w:val="24"/>
          <w:lang w:eastAsia="en-US" w:bidi="en-US"/>
        </w:rPr>
        <w:t xml:space="preserve"> </w:t>
      </w:r>
      <w:r w:rsidRPr="005C2AF4">
        <w:rPr>
          <w:rFonts w:ascii="Sylfaen" w:hAnsi="Sylfaen" w:cs="Sylfaen"/>
          <w:sz w:val="24"/>
        </w:rPr>
        <w:t>Форма специфической субсидии и источник финансирования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Укажите форму специфической субсидии и ее объем (размер):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1274"/>
        <w:gridCol w:w="1278"/>
        <w:gridCol w:w="1278"/>
        <w:gridCol w:w="1296"/>
      </w:tblGrid>
      <w:tr w:rsidR="00563AF8" w:rsidRPr="005C2AF4" w:rsidTr="005C2AF4"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Форма специфической субсидии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Объем (размер) специфической субсидии (валюта)</w:t>
            </w:r>
          </w:p>
        </w:tc>
      </w:tr>
      <w:tr w:rsidR="00563AF8" w:rsidRPr="005C2AF4" w:rsidTr="005C2AF4">
        <w:tc>
          <w:tcPr>
            <w:tcW w:w="4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общий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годовой</w:t>
            </w:r>
          </w:p>
        </w:tc>
      </w:tr>
      <w:tr w:rsidR="00563AF8" w:rsidRPr="005C2AF4" w:rsidTr="005C2AF4">
        <w:tc>
          <w:tcPr>
            <w:tcW w:w="4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3D1F50" w:rsidP="005C2A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 w:cs="Sylfaen"/>
                <w:sz w:val="24"/>
              </w:rPr>
            </w:pPr>
            <w:r>
              <w:rPr>
                <w:rStyle w:val="Bodytext211pt"/>
                <w:rFonts w:ascii="Sylfaen" w:hAnsi="Sylfaen" w:cs="Sylfaen"/>
                <w:sz w:val="24"/>
              </w:rPr>
              <w:t>20_</w:t>
            </w:r>
            <w:r w:rsidR="005C2AF4" w:rsidRPr="005C2AF4">
              <w:rPr>
                <w:rStyle w:val="Bodytext211pt"/>
                <w:rFonts w:ascii="Sylfaen" w:hAnsi="Sylfaen" w:cs="Sylfaen"/>
                <w:sz w:val="24"/>
              </w:rPr>
              <w:t>__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3D1F50" w:rsidP="005C2A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 w:cs="Sylfaen"/>
                <w:sz w:val="24"/>
              </w:rPr>
            </w:pPr>
            <w:r>
              <w:rPr>
                <w:rStyle w:val="Bodytext211pt"/>
                <w:rFonts w:ascii="Sylfaen" w:hAnsi="Sylfaen" w:cs="Sylfaen"/>
                <w:sz w:val="24"/>
              </w:rPr>
              <w:t>20_</w:t>
            </w:r>
            <w:r w:rsidR="005C2AF4" w:rsidRPr="005C2AF4">
              <w:rPr>
                <w:rStyle w:val="Bodytext211pt"/>
                <w:rFonts w:ascii="Sylfaen" w:hAnsi="Sylfaen" w:cs="Sylfaen"/>
                <w:sz w:val="24"/>
              </w:rPr>
              <w:t>__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3D1F50" w:rsidP="005C2A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 w:cs="Sylfaen"/>
                <w:sz w:val="24"/>
              </w:rPr>
            </w:pPr>
            <w:r>
              <w:rPr>
                <w:rStyle w:val="Bodytext211pt"/>
                <w:rFonts w:ascii="Sylfaen" w:hAnsi="Sylfaen" w:cs="Sylfaen"/>
                <w:sz w:val="24"/>
              </w:rPr>
              <w:t>20 _</w:t>
            </w:r>
            <w:r w:rsidR="005C2AF4" w:rsidRPr="005C2AF4">
              <w:rPr>
                <w:rStyle w:val="Bodytext211pt"/>
                <w:rFonts w:ascii="Sylfaen" w:hAnsi="Sylfaen" w:cs="Sylfaen"/>
                <w:sz w:val="24"/>
              </w:rPr>
              <w:t>__</w:t>
            </w:r>
            <w:r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="005C2AF4" w:rsidRPr="005C2AF4">
              <w:rPr>
                <w:rStyle w:val="Bodytext211pt"/>
                <w:rFonts w:ascii="Sylfaen" w:hAnsi="Sylfaen" w:cs="Sylfaen"/>
                <w:sz w:val="24"/>
              </w:rPr>
              <w:t>г.</w:t>
            </w: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Грант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Кредит (указывается максимальная сумма предоставления кредита)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Налоговые льготы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Таможенные льготы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Продажа товаров/услуг на льготных условиях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Списание долга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Государственная гарантия (указывается максимальная сумма гарантируемых кредитов)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5C2AF4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Другое_________________________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1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(указать)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____________________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1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_____________________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Описание формы специфической субсидии, включая механизм реализации специфической субсидии:______________________________</w:t>
      </w:r>
    </w:p>
    <w:p w:rsidR="00563AF8" w:rsidRPr="00513078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3D1F50">
        <w:t>_____________________________</w:t>
      </w:r>
      <w:r w:rsidR="003D1F50">
        <w:t>___________________________</w:t>
      </w:r>
    </w:p>
    <w:p w:rsidR="00563AF8" w:rsidRPr="005C2AF4" w:rsidRDefault="003D1F50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>
        <w:t>________________________</w:t>
      </w:r>
      <w:r w:rsidR="005C2AF4" w:rsidRPr="003D1F50">
        <w:t>________________________________</w:t>
      </w:r>
    </w:p>
    <w:p w:rsidR="00563AF8" w:rsidRPr="005C2AF4" w:rsidRDefault="003D1F50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>
        <w:t>________________________</w:t>
      </w:r>
      <w:r w:rsidR="005C2AF4" w:rsidRPr="003D1F50">
        <w:t>________________________________</w:t>
      </w:r>
    </w:p>
    <w:p w:rsidR="00563AF8" w:rsidRPr="005C2AF4" w:rsidRDefault="003D1F50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>
        <w:t>______________________</w:t>
      </w:r>
      <w:r w:rsidR="005C2AF4" w:rsidRPr="003D1F50">
        <w:t>__________________________________</w:t>
      </w:r>
    </w:p>
    <w:p w:rsidR="00563AF8" w:rsidRPr="005C2AF4" w:rsidRDefault="003D1F50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>
        <w:t>_____________________</w:t>
      </w:r>
      <w:r w:rsidR="005C2AF4" w:rsidRPr="003D1F50">
        <w:t>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Описание критериев и условий получения специфической субсидии:_________________________________________________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Источник финансирования: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федеральный/республиканский бюджет государства-члена региональный (муниципальный, местный) бюджет</w:t>
      </w:r>
    </w:p>
    <w:p w:rsidR="00563AF8" w:rsidRPr="003D1F50" w:rsidRDefault="00563AF8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VIII</w:t>
      </w:r>
      <w:r w:rsidRPr="005C2AF4">
        <w:rPr>
          <w:rFonts w:ascii="Sylfaen" w:hAnsi="Sylfaen" w:cs="Sylfaen"/>
          <w:sz w:val="24"/>
          <w:lang w:eastAsia="en-US" w:bidi="en-US"/>
        </w:rPr>
        <w:t>.</w:t>
      </w:r>
      <w:r w:rsidR="00513078">
        <w:rPr>
          <w:rFonts w:ascii="Sylfaen" w:hAnsi="Sylfaen" w:cs="Sylfaen"/>
          <w:sz w:val="24"/>
          <w:lang w:eastAsia="en-US" w:bidi="en-US"/>
        </w:rPr>
        <w:t xml:space="preserve"> </w:t>
      </w:r>
      <w:r w:rsidRPr="005C2AF4">
        <w:rPr>
          <w:rFonts w:ascii="Sylfaen" w:hAnsi="Sylfaen" w:cs="Sylfaen"/>
          <w:sz w:val="24"/>
        </w:rPr>
        <w:t>Влияние специфической субсидии на внутренний рынок Евразийского экономического союза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Другие меры государственной поддержки, предоставляемые производителю (производителям) субсидируемого товара:_____________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Приложение: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</w:t>
      </w:r>
    </w:p>
    <w:p w:rsidR="003D1F50" w:rsidRDefault="003D1F50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3D1F50" w:rsidRPr="00513078" w:rsidRDefault="005C2AF4" w:rsidP="003D1F50">
      <w:pPr>
        <w:pStyle w:val="Bodytext20"/>
        <w:shd w:val="clear" w:color="auto" w:fill="auto"/>
        <w:spacing w:before="0" w:after="120" w:line="240" w:lineRule="auto"/>
        <w:ind w:left="5529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УТВЕРЖДЕН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left="5529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Решением Совета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 комиссии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left="5529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</w:t>
      </w:r>
      <w:r w:rsidR="00513078">
        <w:rPr>
          <w:rFonts w:ascii="Sylfaen" w:hAnsi="Sylfaen" w:cs="Sylfaen"/>
          <w:sz w:val="24"/>
        </w:rPr>
        <w:t xml:space="preserve"> </w:t>
      </w:r>
      <w:r w:rsidR="003D1F50" w:rsidRP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2017 г. №</w:t>
      </w:r>
    </w:p>
    <w:p w:rsidR="003D1F50" w:rsidRPr="00513078" w:rsidRDefault="003D1F50" w:rsidP="005C2AF4">
      <w:pPr>
        <w:pStyle w:val="Bodytext30"/>
        <w:shd w:val="clear" w:color="auto" w:fill="auto"/>
        <w:spacing w:line="240" w:lineRule="auto"/>
        <w:ind w:right="60"/>
        <w:rPr>
          <w:rStyle w:val="Bodytext3Spacing2pt"/>
          <w:rFonts w:ascii="Sylfaen" w:hAnsi="Sylfaen" w:cs="Sylfaen"/>
          <w:b/>
          <w:bCs/>
          <w:spacing w:val="0"/>
          <w:sz w:val="24"/>
        </w:rPr>
      </w:pPr>
    </w:p>
    <w:p w:rsidR="00563AF8" w:rsidRPr="005C2AF4" w:rsidRDefault="005C2AF4" w:rsidP="003D1F50">
      <w:pPr>
        <w:pStyle w:val="Bodytext30"/>
        <w:shd w:val="clear" w:color="auto" w:fill="auto"/>
        <w:spacing w:line="240" w:lineRule="auto"/>
        <w:ind w:left="2268" w:right="2269"/>
        <w:rPr>
          <w:rFonts w:ascii="Sylfaen" w:hAnsi="Sylfaen" w:cs="Sylfaen"/>
          <w:sz w:val="24"/>
        </w:rPr>
      </w:pPr>
      <w:r w:rsidRPr="005C2AF4">
        <w:rPr>
          <w:rStyle w:val="Bodytext3Spacing2pt"/>
          <w:rFonts w:ascii="Sylfaen" w:hAnsi="Sylfaen" w:cs="Sylfaen"/>
          <w:b/>
          <w:bCs/>
          <w:spacing w:val="0"/>
          <w:sz w:val="24"/>
        </w:rPr>
        <w:t>ПОРЯДОК</w:t>
      </w:r>
    </w:p>
    <w:p w:rsidR="00563AF8" w:rsidRPr="005C2AF4" w:rsidRDefault="005C2AF4" w:rsidP="003D1F50">
      <w:pPr>
        <w:pStyle w:val="Heading20"/>
        <w:shd w:val="clear" w:color="auto" w:fill="auto"/>
        <w:spacing w:before="0" w:after="120" w:line="240" w:lineRule="auto"/>
        <w:ind w:left="2268" w:right="2269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заполнения формы заявления о согласовании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специфической субсидии</w:t>
      </w:r>
    </w:p>
    <w:p w:rsidR="003D1F50" w:rsidRPr="00513078" w:rsidRDefault="003D1F50" w:rsidP="005C2AF4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I. Общие положения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Порядок разработан в соответствии с пунктом 3 статьи 5 Соглашения о порядке добровольного согласования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комиссией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специфических субсидий в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отношении промышленных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товаров 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проведения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комиссией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разбирательств,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связанных с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предоставлением государствами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Евразийского экономического союза специфических субсидий, от 26 мая 2017 года (далее - Соглашение) и определяет правила заполнения формы заявления о согласовании специфической субсидии (далее - форма заявления).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Порядок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разработан в целях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обеспечения единообразного заполнения формы заявления.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Понятия, используемые в настоящем Порядке, применяются в значениях, установленных Соглашением и Протоколом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Форма заявления заполняется уполномоченными органами государств</w:t>
      </w:r>
      <w:r w:rsidR="003B13F3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ов Евразийского экономического союза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(далее - государства-члены) с использованием технических средств ввода информации.</w:t>
      </w:r>
    </w:p>
    <w:p w:rsidR="00563AF8" w:rsidRPr="005C2AF4" w:rsidRDefault="00DD7CCE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DD7CCE">
        <w:rPr>
          <w:rFonts w:ascii="Sylfaen" w:hAnsi="Sylfaen" w:cs="Sylfaen"/>
          <w:sz w:val="24"/>
        </w:rPr>
        <w:t>5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Форма заявления заполняется на русском языке.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Копии актов (проектов актов), предусмотренные пунктом 16 формы заявления, а также копии документов и документы, представление которых предусмотрено в соответствии с настоящим Порядком, представляются в Евразийскую экономическую комиссию (далее - Комиссия) на русском языке. К документам, составленным на государственном языке государства-члена, прилагается перевод на русский язык.</w:t>
      </w:r>
    </w:p>
    <w:p w:rsidR="00563AF8" w:rsidRPr="005C2AF4" w:rsidRDefault="00DD7CCE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DD7CCE">
        <w:rPr>
          <w:rFonts w:ascii="Sylfaen" w:hAnsi="Sylfaen" w:cs="Sylfaen"/>
          <w:sz w:val="24"/>
        </w:rPr>
        <w:t>6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 xml:space="preserve">Форма заявления представляется уполномоченным органом государства-члена в Комиссию на бумажном носителе или в виде электронного документа в формате </w:t>
      </w:r>
      <w:r w:rsidR="005C2AF4" w:rsidRPr="003D1F50">
        <w:rPr>
          <w:rFonts w:ascii="Sylfaen" w:hAnsi="Sylfaen" w:cs="Sylfaen"/>
          <w:sz w:val="24"/>
        </w:rPr>
        <w:t>PDF</w:t>
      </w:r>
      <w:r w:rsidR="005C2AF4" w:rsidRPr="005C2AF4">
        <w:rPr>
          <w:rFonts w:ascii="Sylfaen" w:hAnsi="Sylfaen" w:cs="Sylfaen"/>
          <w:sz w:val="24"/>
        </w:rPr>
        <w:t xml:space="preserve"> (с приложением сопроводительного письма в адрес Комиссии) по </w:t>
      </w:r>
      <w:r w:rsidR="005C2AF4" w:rsidRPr="005C2AF4">
        <w:rPr>
          <w:rFonts w:ascii="Sylfaen" w:hAnsi="Sylfaen" w:cs="Sylfaen"/>
          <w:sz w:val="24"/>
        </w:rPr>
        <w:lastRenderedPageBreak/>
        <w:t xml:space="preserve">адресу электронной почты: </w:t>
      </w:r>
      <w:r w:rsidR="005C2AF4" w:rsidRPr="003D1F50">
        <w:rPr>
          <w:rFonts w:ascii="Sylfaen" w:hAnsi="Sylfaen" w:cs="Sylfaen"/>
          <w:sz w:val="24"/>
        </w:rPr>
        <w:t>industry@eecommission.org</w:t>
      </w:r>
      <w:r w:rsidR="005C2AF4" w:rsidRPr="005C2AF4">
        <w:rPr>
          <w:rFonts w:ascii="Sylfaen" w:hAnsi="Sylfaen" w:cs="Sylfaen"/>
          <w:sz w:val="24"/>
        </w:rPr>
        <w:t>.</w:t>
      </w:r>
    </w:p>
    <w:p w:rsidR="00563AF8" w:rsidRPr="005C2AF4" w:rsidRDefault="00DD7CCE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DD7CCE">
        <w:rPr>
          <w:rFonts w:ascii="Sylfaen" w:hAnsi="Sylfaen" w:cs="Sylfaen"/>
          <w:sz w:val="24"/>
        </w:rPr>
        <w:t>7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 случае если в форме заявления недостаточно места для указания необходимых сведений, такие сведения оформляются отдельным приложением (в свободной форме). При этом в соответствующем пункте формы заявления производится запись «согласно приложению №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». Если оформляется несколько приложений, они нумеруются последовательно в порядке возрастания.</w:t>
      </w:r>
    </w:p>
    <w:p w:rsidR="00563AF8" w:rsidRPr="005C2AF4" w:rsidRDefault="00DD7CCE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8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 случае если в заявлении содержится конфиденциальная информация, заявление представляется в 2 версиях: конфиденциальной и неконфиденциальной. Неконфиденциальная версия должна содержать сведения, предусмотренные пунктом 5 статьи 5 Соглашения. В конфиденциальной версии на первой странице в правом верхнем углу проставляется гриф «Конфиденциально».</w:t>
      </w:r>
    </w:p>
    <w:p w:rsidR="003D1F50" w:rsidRPr="003D1F50" w:rsidRDefault="003D1F50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 w:cs="Sylfaen"/>
          <w:sz w:val="24"/>
        </w:rPr>
      </w:pPr>
      <w:r w:rsidRPr="003D1F50">
        <w:rPr>
          <w:rFonts w:ascii="Sylfaen" w:hAnsi="Sylfaen" w:cs="Sylfaen"/>
          <w:sz w:val="24"/>
        </w:rPr>
        <w:t>II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Правила заполнения формы заявления</w:t>
      </w:r>
    </w:p>
    <w:p w:rsidR="00563AF8" w:rsidRPr="005C2AF4" w:rsidRDefault="00AA351A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9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Форма заявления заполняется в следующем порядке.</w:t>
      </w:r>
    </w:p>
    <w:p w:rsidR="00563AF8" w:rsidRPr="005C2AF4" w:rsidRDefault="00AA351A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10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 пунктах 1 - 5 указываются сведения об уполномоченном органе государства-члена, представляющем в Комиссию форму заявления.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1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6 указывается наименование субсидирующего органа государства-члена (уполномоченной государством-членом структуры), ответственного за реализацию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если наименование субсидирующего органа государства</w:t>
      </w:r>
      <w:r w:rsidR="000A72E1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 (уполномоченной государством-членом структуры), ответственного за реализацию специфической субсидии, совпадает с наименованием уполномоченного органа, указанного в пункте 2 формы заявления, пункт 6 формы заявления не заполняется.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2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 7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ответа, исходя из того, что финансовое содействие понимается в значении, определенном в соответствии с подпунктом «а» пункта 3 статьи 93 Договора о Евразийском экономическом союзе от 29 мая 2014 года, а иное содействие понимается в значении, определенном в соответствии с подпунктом «б» пункта 3 статьи 93 Договора о Евразийском экономическом союзе от 29 мая 2014 года.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3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Пункты 8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-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12 заполняются путем выбора одного 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4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13 указываются наименование, дата принятия и номер акта (наименование проекта акта), предусматривающего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предоставление специфической субсидии, а также наименование и дата принятия программы субсидирования (при наличии).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5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В пункте 14 указываются наименование, дата принятия и номер акта </w:t>
      </w:r>
      <w:r w:rsidRPr="005C2AF4">
        <w:rPr>
          <w:rFonts w:ascii="Sylfaen" w:hAnsi="Sylfaen" w:cs="Sylfaen"/>
          <w:sz w:val="24"/>
        </w:rPr>
        <w:lastRenderedPageBreak/>
        <w:t>(наименование проекта акта) органа исполнительной власти государства-члена, принятого (принимаемого) в целях реализации акта, предусматривающего предоставление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отсутствия указанных актов (проектов актов) пункт 14 не заполняется.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6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15 указывается электронный адрес страницы сайта в информационно-телекоммуникационной сети «Интернет», на котором размещены акты (проекты актов), предусматривающие предоставление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7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16 указывается количество листов прилагаемых к форме заявления копий актов (проектов актов), указанных в пунктах 13 и 14 формы заявления.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8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 17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</w:t>
      </w:r>
      <w:r w:rsidR="00AA351A" w:rsidRPr="00AA351A">
        <w:rPr>
          <w:rFonts w:ascii="Sylfaen" w:hAnsi="Sylfaen" w:cs="Sylfaen"/>
          <w:sz w:val="24"/>
        </w:rPr>
        <w:t>9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18 указываются наименование юридического лица и сведения о его организационно-правовой форме или фамилия, имя, отчество (при наличии) физического лица, зарегистрированного в качестве индивидуального предпринимателя, являющихся получателями (потенциальными получателями) специфической субсидии, а в случае, если уполномоченный орган обращается в Комиссию за согласованием специфической субсидии по критерию допустимости, предусмотренному подпунктом 12 пункта 1 статьи 11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Соглашения, - также дата государственной регистрации юридического лица (индивидуального предпринимателя).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если получателей (потенциальных получателей) специфической субсидии 2 и более, перечень получателей (потенциальных получателей) специфической субсидии оформляется отдельным приложением (в свободной форме) с указанием в отношении каждого получателя (потенциального получателя) сведений, предусмотренных пунктами 22 - 24 формы заявления, при этом в пункте 19 формы заявления производится запись «согласно приложению №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».</w:t>
      </w:r>
    </w:p>
    <w:p w:rsidR="00563AF8" w:rsidRPr="005C2AF4" w:rsidRDefault="00AA351A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20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 пункте 19 указывается наименование государства-члена (государств-членов), на территории которого предполагается реализация проекта.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отсутствия указанных сведений пункт 19 не заполняется.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1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20 указываются сведения о субсидируемом товаре: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его физических свойствах, сырье и материалах, используемых при производстве товара, химических составах, технологии производства, основных потребителях, предназначении, реквизиты стандартов, действие которых распространяется на производство товара, и другие сведения, необходимые для корректного и полного описания товара.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В пункте 21 указывается отрасль промышленности, в которой получатель </w:t>
      </w:r>
      <w:r w:rsidRPr="005C2AF4">
        <w:rPr>
          <w:rFonts w:ascii="Sylfaen" w:hAnsi="Sylfaen" w:cs="Sylfaen"/>
          <w:sz w:val="24"/>
        </w:rPr>
        <w:lastRenderedPageBreak/>
        <w:t>(потенциальный получатель) специфической субсидии осуществляет деятельность, или вид экономической деятельности,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осуществляемой получателем (потенциальным получателем)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3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Пункты 22 и 23 заполняются путем выбора одного из предлагаемых вариантов посредством проставления знака «х» в поле, расположенном напротив соответствующего варианта ответа, в случае, если в пункте 18 формы заявления указан 1 получатель (потенциальный получатель)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Категория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получателя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(потенциального получателя) специфической субсидии определяется в соответствии с законодательством государства-члена, в котором зарегистрирован этот получатель (потенциальный получатель). Сведения о нормативном правовом акте,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соответствии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которым определяется категория получателя (потенциального получателя) специфической субсидии, с указанием его наименования и реквизитов оформляются отдельным приложением (в свободной форме).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4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24 указывается наименование административно- территориальной единицы государства-члена, на территории которой осуществляется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(планируется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осуществляться) производство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субсидируемого товара.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5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25 указываются срок, на который предоставляется специфическая субсидия, в соответствии с актом (проектом акта), и (или) другие временные ограничения, применимые к специфической субсидии (включая дату открытия (завершения) субсидии), если такие сведения указаны в этом акте (проекте акта).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6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26 указываются сведения об объеме (размере) специфической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субсидии в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национальной денежной единице государства-члена и (или) в денежной единице, установленной Комиссией для ведения статистики внешней и взаимной торговли.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7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Пункты 27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-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29 заполняются путем выбора одного из предлагаемых вариантов посредством проставления знака «х» в поле, расположенном напротив соответствующего варианта ответа. Указанные пункты не заполняются в случае согласования планируемой к предоставлению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8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 30 заполняется путем выбора одного или нескольких из предлагаемых вариантов посредством проставления знака «х» в поле, расположенном напротив соответствующего варианта ответа. В случае отсутствия среди предложенных вариантов необходимых целей субсидирования сведения указываются в строках, расположенных в конце таблицы.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форме заявления прилагаются копии документов, подтверждающих предоставление специфической субсидии на указанные цели.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</w:t>
      </w:r>
      <w:r w:rsidR="00AA351A" w:rsidRPr="00AA351A">
        <w:rPr>
          <w:rFonts w:ascii="Sylfaen" w:hAnsi="Sylfaen" w:cs="Sylfaen"/>
          <w:sz w:val="24"/>
        </w:rPr>
        <w:t>9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Пункт 31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ответа. В случае выбора варианта «да» к форме заявления </w:t>
      </w:r>
      <w:r w:rsidRPr="005C2AF4">
        <w:rPr>
          <w:rFonts w:ascii="Sylfaen" w:hAnsi="Sylfaen" w:cs="Sylfaen"/>
          <w:sz w:val="24"/>
        </w:rPr>
        <w:lastRenderedPageBreak/>
        <w:t>прилагаются копии документов, подтверждающих предоставление специфической субсидии на цели и на условиях, которые предусмотрены разделом VII Протокола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563AF8" w:rsidRPr="005C2AF4" w:rsidRDefault="00AA351A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30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 пункте 32 указывается критерий (критерии) допустимости специфической субсидии, который определен в соответствии с пунктом 1 статьи 11 Соглашения и (или) Евразийским межправительственным советом в соответствии с пунктом 3 статьи 11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Соглашения и на основании которого планируется согласование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форме заявления прилагаются копии документов, подтверждающих соответствие условий предоставления специфической субсидии условиям применения соответствующего критерия (критериев).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если имеются дополнительные сведения, подтверждающие необходимость предоставления специфической субсидии, и (или) сведения об эффекте влияния на торговлю государств-членов от предоставления специфической субсидии, такие сведения оформляются отдельным приложением (в свободной форме) или в виде следующей таблицы, при этом в пункте 32 производится запись «согласно приложению №</w:t>
      </w:r>
      <w:r w:rsidRPr="003D1F50">
        <w:rPr>
          <w:rFonts w:ascii="Sylfaen" w:hAnsi="Sylfaen" w:cs="Sylfaen"/>
          <w:sz w:val="24"/>
        </w:rPr>
        <w:t xml:space="preserve">  </w:t>
      </w:r>
      <w:r w:rsidRPr="005C2AF4">
        <w:rPr>
          <w:rFonts w:ascii="Sylfaen" w:hAnsi="Sylfaen" w:cs="Sylfaen"/>
          <w:sz w:val="24"/>
        </w:rPr>
        <w:t>».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976"/>
        <w:gridCol w:w="976"/>
        <w:gridCol w:w="968"/>
        <w:gridCol w:w="979"/>
        <w:gridCol w:w="976"/>
        <w:gridCol w:w="972"/>
      </w:tblGrid>
      <w:tr w:rsidR="00563AF8" w:rsidRPr="005C2AF4" w:rsidTr="003D1F50">
        <w:trPr>
          <w:jc w:val="center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Наименование показателя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Величина показателя за предшествующий 3-летний период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Прогнозная величина показателя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(с разбивкой по годам на период согласования)</w:t>
            </w:r>
          </w:p>
        </w:tc>
      </w:tr>
      <w:tr w:rsidR="00563AF8" w:rsidRPr="005C2AF4" w:rsidTr="003D1F50">
        <w:trPr>
          <w:jc w:val="center"/>
        </w:trPr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 ___</w:t>
            </w:r>
            <w:r w:rsidR="003D1F5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5C2AF4">
              <w:rPr>
                <w:rStyle w:val="Bodytext211pt"/>
                <w:rFonts w:ascii="Sylfaen" w:hAnsi="Sylfaen" w:cs="Sylfaen"/>
                <w:sz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3D1F5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20___</w:t>
            </w:r>
            <w:r w:rsidR="003D1F5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5C2AF4">
              <w:rPr>
                <w:rStyle w:val="Bodytext211pt"/>
                <w:rFonts w:ascii="Sylfaen" w:hAnsi="Sylfaen" w:cs="Sylfaen"/>
                <w:sz w:val="24"/>
              </w:rPr>
              <w:t>г.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 ___</w:t>
            </w:r>
            <w:r w:rsidR="003D1F5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5C2AF4">
              <w:rPr>
                <w:rStyle w:val="Bodytext211pt"/>
                <w:rFonts w:ascii="Sylfaen" w:hAnsi="Sylfaen" w:cs="Sylfaen"/>
                <w:sz w:val="24"/>
              </w:rPr>
              <w:t>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 ___</w:t>
            </w:r>
            <w:r w:rsidR="003D1F5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5C2AF4">
              <w:rPr>
                <w:rStyle w:val="Bodytext211pt"/>
                <w:rFonts w:ascii="Sylfaen" w:hAnsi="Sylfaen" w:cs="Sylfaen"/>
                <w:sz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20___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20___ г.</w:t>
            </w:r>
          </w:p>
        </w:tc>
      </w:tr>
      <w:tr w:rsidR="00563AF8" w:rsidRPr="005C2AF4" w:rsidTr="003D1F50">
        <w:trPr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7</w:t>
            </w:r>
          </w:p>
        </w:tc>
      </w:tr>
      <w:tr w:rsidR="00563AF8" w:rsidRPr="005C2AF4" w:rsidTr="003D1F50">
        <w:trPr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Объем реализации субсидируемого товара (с разбивкой по рынкам государств-членов)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D1F50">
        <w:trPr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Средний уровень цен субсидируемого товара (с разбивкой по рынкам государств-членов (валюта))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D1F50">
        <w:trPr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"/>
                <w:rFonts w:ascii="Sylfaen" w:hAnsi="Sylfaen" w:cs="Sylfaen"/>
                <w:sz w:val="24"/>
              </w:rPr>
              <w:t>Годовой объем выручки (валюта)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563AF8" w:rsidRPr="005C2AF4" w:rsidRDefault="00AA351A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AA351A">
        <w:rPr>
          <w:rFonts w:ascii="Sylfaen" w:hAnsi="Sylfaen" w:cs="Sylfaen"/>
          <w:sz w:val="24"/>
        </w:rPr>
        <w:t>31</w:t>
      </w:r>
      <w:r w:rsidR="005C2AF4"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Пункт 33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ответа, с указанием общего и годового размеров специфической субсидии в национальной</w:t>
      </w:r>
      <w:r w:rsidR="003D1F50" w:rsidRPr="003D1F5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 xml:space="preserve">денежной единице государства-члена и (или) в денежной единице, установленной Комиссией для ведения статистики </w:t>
      </w:r>
      <w:r w:rsidR="005C2AF4" w:rsidRPr="005C2AF4">
        <w:rPr>
          <w:rFonts w:ascii="Sylfaen" w:hAnsi="Sylfaen" w:cs="Sylfaen"/>
          <w:sz w:val="24"/>
        </w:rPr>
        <w:lastRenderedPageBreak/>
        <w:t>внешней и взаимной торговли.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</w:t>
      </w:r>
      <w:r w:rsidR="00AA351A" w:rsidRPr="00AA351A">
        <w:rPr>
          <w:rFonts w:ascii="Sylfaen" w:hAnsi="Sylfaen" w:cs="Sylfaen"/>
          <w:sz w:val="24"/>
        </w:rPr>
        <w:t>2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34 указываются сведения, конкретизирующие форму предоставляемой специфической субсидии: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форма финансового содействия, в результате которого создаются (обеспечиваются) преимущества, или любая другая форма поддержки доходов или цен, которая действует (прямо или косвенно) на сокращение ввоза промышленного товара с территории любого государства-члена или на увеличение вывоза промышленного товара на территорию любого государства-члена, в результате которой предоставляется преимущество, а также описывается механизм предоставления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</w:t>
      </w:r>
      <w:r w:rsidR="00AA351A" w:rsidRPr="00AA351A">
        <w:rPr>
          <w:rFonts w:ascii="Sylfaen" w:hAnsi="Sylfaen" w:cs="Sylfaen"/>
          <w:sz w:val="24"/>
        </w:rPr>
        <w:t>3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35 указываются критерии и условия получения специфической субсидии, предусмотренные актами (проектами актов), предусматривающими предоставление специфической субсидии, и актами (проектами актов), определяющими порядок, условия и критерии получения специфической субсидии.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</w:t>
      </w:r>
      <w:r w:rsidR="00AA351A" w:rsidRPr="00AA351A">
        <w:rPr>
          <w:rFonts w:ascii="Sylfaen" w:hAnsi="Sylfaen" w:cs="Sylfaen"/>
          <w:sz w:val="24"/>
        </w:rPr>
        <w:t>4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 36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</w:t>
      </w:r>
      <w:r w:rsidR="00AA351A" w:rsidRPr="00AA351A">
        <w:rPr>
          <w:rFonts w:ascii="Sylfaen" w:hAnsi="Sylfaen" w:cs="Sylfaen"/>
          <w:sz w:val="24"/>
        </w:rPr>
        <w:t>5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37 указываются сведения о предоставлении за 3 года, предшествующие дате подачи заявления, других субсидий производителю (производителям) субсидируемого товара: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форма субсидии, цель предоставления, объем (размер) (с разбивкой по годам, в том числе на период согласования) и срок действия).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если такие субсидии не предоставлялись, в пункте 37 производится запись «не оказывались».</w:t>
      </w:r>
    </w:p>
    <w:p w:rsidR="00563AF8" w:rsidRPr="005C2AF4" w:rsidRDefault="005C2AF4" w:rsidP="003D1F50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</w:t>
      </w:r>
      <w:r w:rsidR="00AA351A" w:rsidRPr="00AA351A">
        <w:rPr>
          <w:rFonts w:ascii="Sylfaen" w:hAnsi="Sylfaen" w:cs="Sylfaen"/>
          <w:sz w:val="24"/>
        </w:rPr>
        <w:t>6</w:t>
      </w:r>
      <w:r w:rsidRPr="005C2AF4">
        <w:rPr>
          <w:rFonts w:ascii="Sylfaen" w:hAnsi="Sylfaen" w:cs="Sylfaen"/>
          <w:sz w:val="24"/>
        </w:rPr>
        <w:t>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38 указываются пункт формы заявления и количество листов приложения документов (копий документов) (например: «пункт , количество листов »).</w:t>
      </w:r>
    </w:p>
    <w:sectPr w:rsidR="00563AF8" w:rsidRPr="005C2AF4" w:rsidSect="005C2AF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78" w:rsidRDefault="00CE0D78" w:rsidP="00563AF8">
      <w:r>
        <w:separator/>
      </w:r>
    </w:p>
  </w:endnote>
  <w:endnote w:type="continuationSeparator" w:id="0">
    <w:p w:rsidR="00CE0D78" w:rsidRDefault="00CE0D78" w:rsidP="0056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78" w:rsidRDefault="00CE0D78"/>
  </w:footnote>
  <w:footnote w:type="continuationSeparator" w:id="0">
    <w:p w:rsidR="00CE0D78" w:rsidRDefault="00CE0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80"/>
    <w:multiLevelType w:val="multilevel"/>
    <w:tmpl w:val="FEBC2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034A"/>
    <w:multiLevelType w:val="multilevel"/>
    <w:tmpl w:val="BB62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3DF6"/>
    <w:multiLevelType w:val="multilevel"/>
    <w:tmpl w:val="A796A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45D84"/>
    <w:multiLevelType w:val="multilevel"/>
    <w:tmpl w:val="9F00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345E1"/>
    <w:multiLevelType w:val="multilevel"/>
    <w:tmpl w:val="1F40451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4514F"/>
    <w:multiLevelType w:val="multilevel"/>
    <w:tmpl w:val="1A4EA42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4FDC"/>
    <w:multiLevelType w:val="multilevel"/>
    <w:tmpl w:val="03AA017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A0D6F"/>
    <w:multiLevelType w:val="multilevel"/>
    <w:tmpl w:val="197894C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76B84"/>
    <w:multiLevelType w:val="multilevel"/>
    <w:tmpl w:val="F6B63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46906"/>
    <w:multiLevelType w:val="multilevel"/>
    <w:tmpl w:val="C55A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14ACD"/>
    <w:multiLevelType w:val="multilevel"/>
    <w:tmpl w:val="BCB870C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975CE"/>
    <w:multiLevelType w:val="multilevel"/>
    <w:tmpl w:val="7DE2D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E35D1"/>
    <w:multiLevelType w:val="multilevel"/>
    <w:tmpl w:val="B08C7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C41953"/>
    <w:multiLevelType w:val="multilevel"/>
    <w:tmpl w:val="6D3027A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E68B8"/>
    <w:multiLevelType w:val="multilevel"/>
    <w:tmpl w:val="56A0AF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D3DFE"/>
    <w:multiLevelType w:val="multilevel"/>
    <w:tmpl w:val="0280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5148C"/>
    <w:multiLevelType w:val="multilevel"/>
    <w:tmpl w:val="D9EE29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B64F1B"/>
    <w:multiLevelType w:val="multilevel"/>
    <w:tmpl w:val="2DCA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90FE7"/>
    <w:multiLevelType w:val="multilevel"/>
    <w:tmpl w:val="6360BC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16A4E"/>
    <w:multiLevelType w:val="multilevel"/>
    <w:tmpl w:val="0E60F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8750C"/>
    <w:multiLevelType w:val="multilevel"/>
    <w:tmpl w:val="4AF89B8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679A2"/>
    <w:multiLevelType w:val="multilevel"/>
    <w:tmpl w:val="01266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73ED3"/>
    <w:multiLevelType w:val="multilevel"/>
    <w:tmpl w:val="AF60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24C49"/>
    <w:multiLevelType w:val="multilevel"/>
    <w:tmpl w:val="8A6A9DC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751D3B"/>
    <w:multiLevelType w:val="multilevel"/>
    <w:tmpl w:val="4F2A945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01A25"/>
    <w:multiLevelType w:val="multilevel"/>
    <w:tmpl w:val="52F8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9049B"/>
    <w:multiLevelType w:val="multilevel"/>
    <w:tmpl w:val="B296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1246B"/>
    <w:multiLevelType w:val="multilevel"/>
    <w:tmpl w:val="9B32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556A3"/>
    <w:multiLevelType w:val="multilevel"/>
    <w:tmpl w:val="C7E0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10C76"/>
    <w:multiLevelType w:val="multilevel"/>
    <w:tmpl w:val="94CCEF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625A27"/>
    <w:multiLevelType w:val="multilevel"/>
    <w:tmpl w:val="C2142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E476D"/>
    <w:multiLevelType w:val="multilevel"/>
    <w:tmpl w:val="D19AB5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AA4172"/>
    <w:multiLevelType w:val="multilevel"/>
    <w:tmpl w:val="DD324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12427"/>
    <w:multiLevelType w:val="multilevel"/>
    <w:tmpl w:val="4EF0AB64"/>
    <w:lvl w:ilvl="0">
      <w:start w:val="3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31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33"/>
  </w:num>
  <w:num w:numId="9">
    <w:abstractNumId w:val="26"/>
  </w:num>
  <w:num w:numId="10">
    <w:abstractNumId w:val="13"/>
  </w:num>
  <w:num w:numId="11">
    <w:abstractNumId w:val="7"/>
  </w:num>
  <w:num w:numId="12">
    <w:abstractNumId w:val="30"/>
  </w:num>
  <w:num w:numId="13">
    <w:abstractNumId w:val="29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  <w:num w:numId="19">
    <w:abstractNumId w:val="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32"/>
  </w:num>
  <w:num w:numId="25">
    <w:abstractNumId w:val="22"/>
  </w:num>
  <w:num w:numId="26">
    <w:abstractNumId w:val="18"/>
  </w:num>
  <w:num w:numId="27">
    <w:abstractNumId w:val="12"/>
  </w:num>
  <w:num w:numId="28">
    <w:abstractNumId w:val="3"/>
  </w:num>
  <w:num w:numId="29">
    <w:abstractNumId w:val="11"/>
  </w:num>
  <w:num w:numId="30">
    <w:abstractNumId w:val="19"/>
  </w:num>
  <w:num w:numId="31">
    <w:abstractNumId w:val="6"/>
  </w:num>
  <w:num w:numId="32">
    <w:abstractNumId w:val="2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8"/>
    <w:rsid w:val="000A72E1"/>
    <w:rsid w:val="000F7666"/>
    <w:rsid w:val="002B13E5"/>
    <w:rsid w:val="003B13F3"/>
    <w:rsid w:val="003D1F50"/>
    <w:rsid w:val="003E5332"/>
    <w:rsid w:val="004973BD"/>
    <w:rsid w:val="00513078"/>
    <w:rsid w:val="00563AF8"/>
    <w:rsid w:val="005C2AF4"/>
    <w:rsid w:val="006F2547"/>
    <w:rsid w:val="007247B5"/>
    <w:rsid w:val="008B1620"/>
    <w:rsid w:val="00950714"/>
    <w:rsid w:val="00A4635D"/>
    <w:rsid w:val="00AA351A"/>
    <w:rsid w:val="00CE0D78"/>
    <w:rsid w:val="00D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C1C68-6710-4945-8703-722B4E1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3A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AF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rbel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">
    <w:name w:val="Body text (2) + 9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63AF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bel0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0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10">
    <w:name w:val="Body text (10)_"/>
    <w:basedOn w:val="DefaultParagraphFont"/>
    <w:link w:val="Bodytext10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4pt">
    <w:name w:val="Body text (2) + 4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Italic">
    <w:name w:val="Body text (11) + Italic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1Italic0">
    <w:name w:val="Body text (11) + Italic"/>
    <w:aliases w:val="Small Caps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0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pt">
    <w:name w:val="Body text (2) + 10 pt"/>
    <w:aliases w:val="Spacing 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28pt">
    <w:name w:val="Body text (2) + 28 pt"/>
    <w:aliases w:val="Scale 33%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56"/>
      <w:szCs w:val="5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12Spacing0pt">
    <w:name w:val="Body text (12) + Spacing 0 pt"/>
    <w:basedOn w:val="Bodytext1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TimesNewRoman">
    <w:name w:val="Body text (12) + Times New Roman"/>
    <w:basedOn w:val="Bodytext1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Verdana">
    <w:name w:val="Body text (12) + Verdana"/>
    <w:aliases w:val="4.5 pt,Italic,Small Caps,Spacing 0 pt"/>
    <w:basedOn w:val="Bodytext12"/>
    <w:rsid w:val="00563AF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2Verdana0">
    <w:name w:val="Body text (12) + Verdana"/>
    <w:aliases w:val="4 pt,Italic"/>
    <w:basedOn w:val="Bodytext12"/>
    <w:rsid w:val="00563A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pt0">
    <w:name w:val="Body text (2) + 10 pt"/>
    <w:aliases w:val="Italic"/>
    <w:basedOn w:val="Bodytext2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Verdana0">
    <w:name w:val="Body text (2) + Verdana"/>
    <w:aliases w:val="12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63A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563AF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63AF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63AF8"/>
    <w:pPr>
      <w:shd w:val="clear" w:color="auto" w:fill="FFFFFF"/>
      <w:spacing w:before="660" w:line="518" w:lineRule="exact"/>
      <w:ind w:hanging="1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63AF8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563AF8"/>
    <w:pPr>
      <w:shd w:val="clear" w:color="auto" w:fill="FFFFFF"/>
      <w:spacing w:before="300" w:line="367" w:lineRule="exact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63AF8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563AF8"/>
    <w:pPr>
      <w:shd w:val="clear" w:color="auto" w:fill="FFFFFF"/>
      <w:spacing w:before="360" w:after="6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563AF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563AF8"/>
    <w:pPr>
      <w:shd w:val="clear" w:color="auto" w:fill="FFFFFF"/>
      <w:spacing w:line="0" w:lineRule="atLeast"/>
      <w:jc w:val="both"/>
    </w:pPr>
    <w:rPr>
      <w:rFonts w:ascii="Verdana" w:eastAsia="Verdana" w:hAnsi="Verdana" w:cs="Verdana"/>
      <w:w w:val="150"/>
      <w:sz w:val="8"/>
      <w:szCs w:val="8"/>
    </w:rPr>
  </w:style>
  <w:style w:type="paragraph" w:customStyle="1" w:styleId="Bodytext100">
    <w:name w:val="Body text (10)"/>
    <w:basedOn w:val="Normal"/>
    <w:link w:val="Bodytext10"/>
    <w:rsid w:val="00563AF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110">
    <w:name w:val="Body text (11)"/>
    <w:basedOn w:val="Normal"/>
    <w:link w:val="Bodytext11"/>
    <w:rsid w:val="00563AF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563AF8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5"/>
      <w:szCs w:val="15"/>
    </w:rPr>
  </w:style>
  <w:style w:type="paragraph" w:customStyle="1" w:styleId="Bodytext130">
    <w:name w:val="Body text (13)"/>
    <w:basedOn w:val="Normal"/>
    <w:link w:val="Bodytext13"/>
    <w:rsid w:val="00563AF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13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6</cp:revision>
  <dcterms:created xsi:type="dcterms:W3CDTF">2019-02-06T16:22:00Z</dcterms:created>
  <dcterms:modified xsi:type="dcterms:W3CDTF">2020-03-26T08:35:00Z</dcterms:modified>
</cp:coreProperties>
</file>