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04610" w:rsidRPr="00F04610" w14:paraId="270D4742" w14:textId="77777777" w:rsidTr="004F17B7">
        <w:tc>
          <w:tcPr>
            <w:tcW w:w="846" w:type="dxa"/>
            <w:vAlign w:val="center"/>
          </w:tcPr>
          <w:p w14:paraId="5367319B" w14:textId="77777777" w:rsidR="00F04610" w:rsidRPr="00F04610" w:rsidRDefault="00F04610" w:rsidP="00F04610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3969" w:type="dxa"/>
            <w:vAlign w:val="center"/>
          </w:tcPr>
          <w:p w14:paraId="38E6E44C" w14:textId="77777777" w:rsidR="00F04610" w:rsidRPr="00F04610" w:rsidRDefault="00F04610" w:rsidP="00F04610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</w:pP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 xml:space="preserve">05.12.2013 ՀՕ-139-Ն </w:t>
            </w:r>
          </w:p>
          <w:p w14:paraId="0CD0FB0C" w14:textId="77777777" w:rsidR="00F04610" w:rsidRPr="00F04610" w:rsidRDefault="00F04610" w:rsidP="00F04610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 xml:space="preserve">ՀՀ </w:t>
            </w:r>
            <w:proofErr w:type="gramStart"/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 xml:space="preserve">ՎԱՐՉԱԿԱՆ </w:t>
            </w:r>
            <w:r w:rsidRPr="00F04610"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14:ligatures w14:val="none"/>
              </w:rPr>
              <w:t xml:space="preserve"> </w:t>
            </w: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ԴԱՏԱՎԱՐՈՒԹՅԱՆ</w:t>
            </w:r>
            <w:proofErr w:type="gramEnd"/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 xml:space="preserve">  </w:t>
            </w: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ՕՐԵՆՍԳՐՔԻ </w:t>
            </w:r>
          </w:p>
          <w:p w14:paraId="483BC11E" w14:textId="67305F22" w:rsidR="00F04610" w:rsidRPr="00F04610" w:rsidRDefault="00F04610" w:rsidP="00F04610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F04610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2</w:t>
            </w:r>
            <w:r w:rsidRPr="00F04610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0-ՐԴ ՀՈԴՎԱԾԻՆ</w:t>
            </w: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376C79DC" w14:textId="77777777" w:rsidR="00F04610" w:rsidRPr="00F04610" w:rsidRDefault="00F04610" w:rsidP="00F04610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ՎՃՌԱԲԵԿ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578BBE38" w14:textId="77777777" w:rsidR="00F04610" w:rsidRPr="00F04610" w:rsidRDefault="00F04610" w:rsidP="00F04610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F04610" w:rsidRPr="00F04610" w14:paraId="1D1C9AB1" w14:textId="77777777" w:rsidTr="004F17B7">
        <w:trPr>
          <w:trHeight w:val="1589"/>
        </w:trPr>
        <w:tc>
          <w:tcPr>
            <w:tcW w:w="846" w:type="dxa"/>
            <w:vAlign w:val="center"/>
          </w:tcPr>
          <w:p w14:paraId="43736B72" w14:textId="77777777" w:rsidR="00F04610" w:rsidRPr="00F04610" w:rsidRDefault="00F04610" w:rsidP="00F04610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3DEDBE4B" w14:textId="23870982" w:rsidR="00F04610" w:rsidRPr="00F04610" w:rsidRDefault="00F04610" w:rsidP="00F04610">
            <w:pPr>
              <w:spacing w:line="276" w:lineRule="auto"/>
              <w:ind w:left="142"/>
              <w:jc w:val="center"/>
              <w:rPr>
                <w:rFonts w:ascii="GHEA Grapalat" w:eastAsia="Calibri" w:hAnsi="GHEA Grapalat" w:cs="Times New Roman"/>
                <w:bCs/>
                <w:lang w:val="hy-AM"/>
                <w14:ligatures w14:val="none"/>
              </w:rPr>
            </w:pP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</w:t>
            </w: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ՎՃՌԱԲԵԿ ԴԱՏԱՐԱՆԻ ՈՐՈՇՈՒՄ ՎԱՐՉԱԿԱՆ ԳՈՐԾ</w:t>
            </w: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ԹԻՎ</w:t>
            </w:r>
            <w:r w:rsidRPr="00F04610">
              <w:rPr>
                <w:rFonts w:ascii="GHEA Grapalat" w:eastAsia="Calibri" w:hAnsi="GHEA Grapalat" w:cs="Sylfaen"/>
                <w:b/>
                <w:bCs/>
                <w:color w:val="000000"/>
                <w:sz w:val="24"/>
                <w:szCs w:val="24"/>
                <w:lang w:val="hy-AM"/>
                <w14:ligatures w14:val="none"/>
              </w:rPr>
              <w:t xml:space="preserve"> </w:t>
            </w:r>
            <w:hyperlink r:id="rId5" w:history="1">
              <w:r w:rsidRPr="00F04610">
                <w:rPr>
                  <w:rStyle w:val="Hyperlink"/>
                  <w:rFonts w:ascii="GHEA Grapalat" w:eastAsia="Calibri" w:hAnsi="GHEA Grapalat" w:cs="Times New Roman"/>
                  <w:b/>
                  <w:sz w:val="24"/>
                  <w:szCs w:val="24"/>
                  <w:lang w:val="hy-AM"/>
                  <w14:ligatures w14:val="none"/>
                </w:rPr>
                <w:t>ՎԴ/1076/0</w:t>
              </w:r>
              <w:r w:rsidRPr="00F04610">
                <w:rPr>
                  <w:rStyle w:val="Hyperlink"/>
                  <w:rFonts w:ascii="GHEA Grapalat" w:eastAsia="Calibri" w:hAnsi="GHEA Grapalat" w:cs="Times New Roman"/>
                  <w:b/>
                  <w:sz w:val="24"/>
                  <w:szCs w:val="24"/>
                  <w:lang w:val="hy-AM"/>
                  <w14:ligatures w14:val="none"/>
                </w:rPr>
                <w:t>5</w:t>
              </w:r>
              <w:r w:rsidRPr="00F04610">
                <w:rPr>
                  <w:rStyle w:val="Hyperlink"/>
                  <w:rFonts w:ascii="GHEA Grapalat" w:eastAsia="Calibri" w:hAnsi="GHEA Grapalat" w:cs="Times New Roman"/>
                  <w:b/>
                  <w:sz w:val="24"/>
                  <w:szCs w:val="24"/>
                  <w:lang w:val="hy-AM"/>
                  <w14:ligatures w14:val="none"/>
                </w:rPr>
                <w:t>/17</w:t>
              </w:r>
            </w:hyperlink>
            <w:r w:rsidRPr="00F04610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64AA20D4" w14:textId="3FB736C2" w:rsidR="00F04610" w:rsidRPr="00F04610" w:rsidRDefault="00F04610" w:rsidP="00F04610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13.10.2025</w:t>
            </w:r>
          </w:p>
        </w:tc>
        <w:tc>
          <w:tcPr>
            <w:tcW w:w="4644" w:type="dxa"/>
            <w:vAlign w:val="center"/>
          </w:tcPr>
          <w:p w14:paraId="16C2C410" w14:textId="77777777" w:rsidR="00F04610" w:rsidRPr="00F04610" w:rsidRDefault="00F04610" w:rsidP="00F04610">
            <w:pPr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</w:pP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fldChar w:fldCharType="begin"/>
            </w: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instrText>HYPERLINK "https://www.arlis.am/DocumentView.aspx?docid=194400"</w:instrText>
            </w: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</w: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fldChar w:fldCharType="separate"/>
            </w:r>
            <w:r w:rsidRPr="00F04610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  <w:t>ՀՀ վարչական դատավարության օրենսգրքի</w:t>
            </w:r>
          </w:p>
          <w:p w14:paraId="18EE0C07" w14:textId="77777777" w:rsidR="00F04610" w:rsidRDefault="00F04610" w:rsidP="00F0461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0461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fldChar w:fldCharType="end"/>
            </w:r>
            <w:r w:rsidRPr="00516837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>20-րդ հոդվածի</w:t>
            </w:r>
            <w:r w:rsidRPr="00EC62A2">
              <w:rPr>
                <w:rFonts w:ascii="GHEA Grapalat" w:hAnsi="GHEA Grapalat"/>
                <w:sz w:val="24"/>
                <w:szCs w:val="24"/>
                <w:lang w:val="hy-AM"/>
              </w:rPr>
              <w:t xml:space="preserve"> 1-ին, 4-րդ և 5-րդ մասեր, </w:t>
            </w:r>
          </w:p>
          <w:p w14:paraId="5753A315" w14:textId="77777777" w:rsidR="00F04610" w:rsidRDefault="00F04610" w:rsidP="00F0461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C62A2">
              <w:rPr>
                <w:rFonts w:ascii="GHEA Grapalat" w:hAnsi="GHEA Grapalat"/>
                <w:sz w:val="24"/>
                <w:szCs w:val="24"/>
                <w:lang w:val="hy-AM"/>
              </w:rPr>
              <w:t xml:space="preserve">131-րդ հոդվածի 1-ին մասի 8-րդ կետ, </w:t>
            </w:r>
          </w:p>
          <w:p w14:paraId="3CEA09D8" w14:textId="77777777" w:rsidR="00F04610" w:rsidRDefault="00F04610" w:rsidP="00F04610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031F7E2E" w14:textId="48877AA7" w:rsidR="00F04610" w:rsidRPr="007053D5" w:rsidRDefault="007053D5" w:rsidP="00F0461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hyperlink r:id="rId6" w:history="1">
              <w:r w:rsidR="00F04610" w:rsidRPr="007053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ՀՀ քաղաքացիական օրենսգրքի</w:t>
              </w:r>
            </w:hyperlink>
            <w:r w:rsidR="00F04610" w:rsidRPr="007053D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5AA09C8E" w14:textId="77777777" w:rsidR="00F04610" w:rsidRDefault="00F04610" w:rsidP="00F04610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EC62A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63-րդ հոդվածի 1-ին կետ, </w:t>
            </w:r>
          </w:p>
          <w:p w14:paraId="2A0DF979" w14:textId="77777777" w:rsidR="00F04610" w:rsidRDefault="00F04610" w:rsidP="00F04610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2A1D6390" w14:textId="0A9B0C14" w:rsidR="00F04610" w:rsidRPr="007053D5" w:rsidRDefault="007053D5" w:rsidP="00F04610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hyperlink r:id="rId7" w:history="1">
              <w:r w:rsidR="00F04610" w:rsidRPr="007053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«Կառավարչական իրավահարաբերությունների մասին» ՀՀ օրենքի</w:t>
              </w:r>
            </w:hyperlink>
            <w:r w:rsidR="00F04610" w:rsidRPr="007053D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0293D63B" w14:textId="77777777" w:rsidR="00F04610" w:rsidRDefault="00F04610" w:rsidP="00F04610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EC62A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21-րդ հոդվածի 1-ին մաս, </w:t>
            </w:r>
          </w:p>
          <w:p w14:paraId="3D981086" w14:textId="77777777" w:rsidR="00F04610" w:rsidRDefault="00F04610" w:rsidP="00F04610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EC62A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22-րդ հոդվածի 1-ին, 2-րդ և 5-րդ մասեր, </w:t>
            </w:r>
          </w:p>
          <w:p w14:paraId="6B4EF296" w14:textId="77777777" w:rsidR="00F04610" w:rsidRDefault="00F04610" w:rsidP="00F04610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05166D81" w14:textId="4A5F8442" w:rsidR="00F04610" w:rsidRPr="007053D5" w:rsidRDefault="00F04610" w:rsidP="00F04610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EC62A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8" w:history="1">
              <w:r w:rsidRPr="007053D5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«Պետական կառավարման համակարգի մարմինների մասին օրենքում փոփոխություններ և լրացում կատարելու մասին» ՀՕ-157-Ն օրենքի</w:t>
              </w:r>
            </w:hyperlink>
            <w:r w:rsidRPr="007053D5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5DCA7C3" w14:textId="5214DAB0" w:rsidR="00F04610" w:rsidRPr="00F04610" w:rsidRDefault="00F04610" w:rsidP="00F04610">
            <w:pP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EC62A2">
              <w:rPr>
                <w:rFonts w:ascii="GHEA Grapalat" w:hAnsi="GHEA Grapalat" w:cs="Sylfaen"/>
                <w:sz w:val="24"/>
                <w:szCs w:val="24"/>
                <w:lang w:val="hy-AM"/>
              </w:rPr>
              <w:t>2-րդ հոդվածի 2-րդ մասը</w:t>
            </w:r>
          </w:p>
        </w:tc>
      </w:tr>
    </w:tbl>
    <w:p w14:paraId="03282CCC" w14:textId="77777777" w:rsidR="00EE2ED9" w:rsidRPr="00F04610" w:rsidRDefault="00EE2ED9">
      <w:pPr>
        <w:rPr>
          <w:lang w:val="hy-AM"/>
        </w:rPr>
      </w:pPr>
    </w:p>
    <w:sectPr w:rsidR="00EE2ED9" w:rsidRPr="00F04610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680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610"/>
    <w:rsid w:val="00027E9C"/>
    <w:rsid w:val="0009525B"/>
    <w:rsid w:val="00144A69"/>
    <w:rsid w:val="0021545A"/>
    <w:rsid w:val="004F3E77"/>
    <w:rsid w:val="00516837"/>
    <w:rsid w:val="00680B7C"/>
    <w:rsid w:val="007053D5"/>
    <w:rsid w:val="0071690E"/>
    <w:rsid w:val="00772FBE"/>
    <w:rsid w:val="007B7662"/>
    <w:rsid w:val="008412EC"/>
    <w:rsid w:val="00946BA4"/>
    <w:rsid w:val="00B32093"/>
    <w:rsid w:val="00D94B64"/>
    <w:rsid w:val="00E42809"/>
    <w:rsid w:val="00ED6242"/>
    <w:rsid w:val="00EE2ED9"/>
    <w:rsid w:val="00F04610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FA6F7"/>
  <w15:chartTrackingRefBased/>
  <w15:docId w15:val="{29F91E6B-6F56-43A6-B1A8-224B0E29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6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6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6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6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6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6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6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6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6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6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6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6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6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6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6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6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6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6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6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6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6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6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6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6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610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F04610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04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46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6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68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178459/late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hy/acts/171966/lat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17038/latest" TargetMode="External"/><Relationship Id="rId5" Type="http://schemas.openxmlformats.org/officeDocument/2006/relationships/hyperlink" Target="https://www.arlis.am/hy/acts/216238/lates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2025-12-03T06:25:00Z</dcterms:created>
  <dcterms:modified xsi:type="dcterms:W3CDTF">2025-12-03T06:52:00Z</dcterms:modified>
</cp:coreProperties>
</file>