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62529" w:rsidRPr="00F62529" w14:paraId="7841E244" w14:textId="77777777" w:rsidTr="00084153">
        <w:tc>
          <w:tcPr>
            <w:tcW w:w="846" w:type="dxa"/>
            <w:vAlign w:val="center"/>
          </w:tcPr>
          <w:p w14:paraId="14770B9D" w14:textId="77777777" w:rsidR="00F62529" w:rsidRPr="00F62529" w:rsidRDefault="00F62529" w:rsidP="00F62529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360541D4" w14:textId="77777777" w:rsidR="00F62529" w:rsidRPr="00F62529" w:rsidRDefault="00F62529" w:rsidP="00F62529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05.12.2013 ՀՕ-139-Ն </w:t>
            </w:r>
          </w:p>
          <w:p w14:paraId="02BB39E9" w14:textId="77777777" w:rsidR="00F62529" w:rsidRPr="00F62529" w:rsidRDefault="00F62529" w:rsidP="00F62529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ՀՀ ՎԱՐՉԱԿԱՆ ԴԱՏԱՎԱՐՈՒԹՅԱՆ </w:t>
            </w: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63A95597" w14:textId="1AFACA7C" w:rsidR="00F62529" w:rsidRPr="00F62529" w:rsidRDefault="00F62529" w:rsidP="00F62529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910F4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96</w:t>
            </w:r>
            <w:r w:rsidRPr="00F62529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24579AA" w14:textId="77777777" w:rsidR="00F62529" w:rsidRPr="00F62529" w:rsidRDefault="00F62529" w:rsidP="00F62529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</w:t>
            </w:r>
            <w:r w:rsidRPr="00910F4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Ճ</w:t>
            </w: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6E59709B" w14:textId="77777777" w:rsidR="00F62529" w:rsidRPr="00F62529" w:rsidRDefault="00F62529" w:rsidP="00F62529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910F4A" w:rsidRPr="00910F4A" w14:paraId="37208DA9" w14:textId="77777777" w:rsidTr="00084153">
        <w:trPr>
          <w:trHeight w:val="1821"/>
        </w:trPr>
        <w:tc>
          <w:tcPr>
            <w:tcW w:w="846" w:type="dxa"/>
            <w:vAlign w:val="center"/>
          </w:tcPr>
          <w:p w14:paraId="6593577A" w14:textId="77777777" w:rsidR="00910F4A" w:rsidRPr="00F62529" w:rsidRDefault="00910F4A" w:rsidP="00910F4A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0397E01B" w14:textId="77777777" w:rsidR="00910F4A" w:rsidRPr="00A93AB7" w:rsidRDefault="00910F4A" w:rsidP="00910F4A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3A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3AB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93AB7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de-DE"/>
                </w:rPr>
                <w:t>ՎԴ</w:t>
              </w:r>
              <w:r w:rsidRPr="00A93AB7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2/0500/05/23</w:t>
              </w:r>
            </w:hyperlink>
            <w:r w:rsidRPr="00A93AB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8FDAE7" w14:textId="747D2A39" w:rsidR="00910F4A" w:rsidRPr="00F62529" w:rsidRDefault="00910F4A" w:rsidP="00910F4A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16.09.2025</w:t>
            </w:r>
          </w:p>
        </w:tc>
        <w:tc>
          <w:tcPr>
            <w:tcW w:w="4644" w:type="dxa"/>
            <w:vAlign w:val="center"/>
          </w:tcPr>
          <w:p w14:paraId="00C9B250" w14:textId="77777777" w:rsidR="00910F4A" w:rsidRPr="00A93AB7" w:rsidRDefault="00910F4A" w:rsidP="00910F4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ՀՀ </w:t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</w:t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արչա</w:t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կ</w:t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ան դատավարության օրենսգրքի</w:t>
            </w:r>
          </w:p>
          <w:p w14:paraId="54CA663A" w14:textId="77777777" w:rsidR="00910F4A" w:rsidRDefault="00910F4A" w:rsidP="00910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2A1AE8">
              <w:rPr>
                <w:rFonts w:ascii="GHEA Grapalat" w:hAnsi="GHEA Grapalat"/>
                <w:sz w:val="24"/>
                <w:szCs w:val="24"/>
                <w:lang w:val="hy-AM"/>
              </w:rPr>
              <w:t>56-րդ հոդված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73C09DA1" w14:textId="77777777" w:rsidR="00910F4A" w:rsidRDefault="00910F4A" w:rsidP="00910F4A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60-րդ հոդվածի 2-րդ մաս, </w:t>
            </w:r>
          </w:p>
          <w:p w14:paraId="3F6C17A2" w14:textId="77777777" w:rsidR="00910F4A" w:rsidRDefault="00910F4A" w:rsidP="00910F4A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10F4A">
              <w:rPr>
                <w:rFonts w:ascii="GHEA Grapalat" w:hAnsi="GHEA Grapalat" w:cs="GHEA Grapalat"/>
                <w:color w:val="EE0000"/>
                <w:sz w:val="24"/>
                <w:szCs w:val="24"/>
                <w:lang w:val="hy-AM"/>
              </w:rPr>
              <w:t xml:space="preserve">96-րդ հոդվածի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1-ին մասի 6-րդ կետ, 2-րդ մաս, </w:t>
            </w:r>
          </w:p>
          <w:p w14:paraId="09CDCC3A" w14:textId="30D37C4B" w:rsidR="00910F4A" w:rsidRPr="00910F4A" w:rsidRDefault="00910F4A" w:rsidP="00910F4A">
            <w:pPr>
              <w:rPr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169-րդ հոդվածի 1-ին մասի 4-րդ կետ</w:t>
            </w:r>
          </w:p>
        </w:tc>
      </w:tr>
      <w:tr w:rsidR="00F62529" w:rsidRPr="00F62529" w14:paraId="6F901F33" w14:textId="77777777" w:rsidTr="00084153">
        <w:trPr>
          <w:trHeight w:val="1821"/>
        </w:trPr>
        <w:tc>
          <w:tcPr>
            <w:tcW w:w="846" w:type="dxa"/>
            <w:vAlign w:val="center"/>
          </w:tcPr>
          <w:p w14:paraId="3FC90079" w14:textId="77777777" w:rsidR="00F62529" w:rsidRPr="00F62529" w:rsidRDefault="00F62529" w:rsidP="00F62529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D23E9D1" w14:textId="77777777" w:rsidR="00F62529" w:rsidRPr="00910F4A" w:rsidRDefault="00F62529" w:rsidP="00F6252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ՎՃՌԱԲԵԿ ԴԱՏԱՐԱՆԻ ՈՐՈՇՈՒՄ </w:t>
            </w:r>
            <w:r w:rsidRPr="00910F4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ՎԱՐՉ</w:t>
            </w: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ԱԿԱՆ ԳՈՐԾ</w:t>
            </w: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910F4A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6" w:history="1">
              <w:r w:rsidRPr="00910F4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ՎԴ/9636/05/20</w:t>
              </w:r>
            </w:hyperlink>
            <w:r w:rsidRPr="00910F4A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05CDB1D3" w14:textId="77777777" w:rsidR="00F62529" w:rsidRPr="00F62529" w:rsidRDefault="00F62529" w:rsidP="00F62529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21.03.2025</w:t>
            </w:r>
          </w:p>
        </w:tc>
        <w:tc>
          <w:tcPr>
            <w:tcW w:w="4644" w:type="dxa"/>
            <w:vAlign w:val="center"/>
          </w:tcPr>
          <w:p w14:paraId="3F2B9649" w14:textId="77777777" w:rsidR="00F62529" w:rsidRPr="00F62529" w:rsidRDefault="00F62529" w:rsidP="00F62529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  <w14:ligatures w14:val="none"/>
              </w:rPr>
            </w:pPr>
            <w:hyperlink r:id="rId7" w:history="1">
              <w:r w:rsidRPr="00F62529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 w:eastAsia="zh-CN"/>
                  <w14:ligatures w14:val="none"/>
                </w:rPr>
                <w:t>ՀՀ</w:t>
              </w:r>
              <w:r w:rsidRPr="00F62529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de-DE" w:eastAsia="zh-CN"/>
                  <w14:ligatures w14:val="none"/>
                </w:rPr>
                <w:t xml:space="preserve"> </w:t>
              </w:r>
              <w:r w:rsidRPr="00F62529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 w:eastAsia="zh-CN"/>
                  <w14:ligatures w14:val="none"/>
                </w:rPr>
                <w:t>Սահմանադրության</w:t>
              </w:r>
            </w:hyperlink>
            <w:r w:rsidRPr="00F62529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  <w14:ligatures w14:val="none"/>
              </w:rPr>
              <w:t xml:space="preserve"> </w:t>
            </w:r>
          </w:p>
          <w:p w14:paraId="063155ED" w14:textId="77777777" w:rsidR="00F62529" w:rsidRPr="00F62529" w:rsidRDefault="00F62529" w:rsidP="00F62529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  <w14:ligatures w14:val="none"/>
              </w:rPr>
            </w:pPr>
            <w:r w:rsidRPr="00F62529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  <w14:ligatures w14:val="none"/>
              </w:rPr>
              <w:t xml:space="preserve">61-րդ հոդվածի 1-ին մաս, </w:t>
            </w:r>
          </w:p>
          <w:p w14:paraId="2DBA0BB0" w14:textId="77777777" w:rsidR="00F62529" w:rsidRPr="00910F4A" w:rsidRDefault="00F62529" w:rsidP="00F62529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  <w14:ligatures w14:val="none"/>
              </w:rPr>
              <w:t>63-րդ հոդվածի 1-ին մաս</w:t>
            </w:r>
            <w:r w:rsidRPr="00910F4A"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55F2751" w14:textId="77777777" w:rsidR="00F62529" w:rsidRPr="00910F4A" w:rsidRDefault="00F62529" w:rsidP="00F62529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</w:p>
          <w:p w14:paraId="3E743A19" w14:textId="77777777" w:rsidR="00F62529" w:rsidRPr="00F62529" w:rsidRDefault="00F62529" w:rsidP="00F62529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8" w:history="1">
              <w:r w:rsidRPr="00F62529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F6252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BE5AB99" w14:textId="77777777" w:rsidR="00F62529" w:rsidRPr="00910F4A" w:rsidRDefault="00F62529" w:rsidP="00F62529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6-րդ հոդվածի 1-ին կետ</w:t>
            </w:r>
          </w:p>
          <w:p w14:paraId="04F4D03F" w14:textId="77777777" w:rsidR="00F62529" w:rsidRPr="00F62529" w:rsidRDefault="00F62529" w:rsidP="00F62529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3EE5B530" w14:textId="77777777" w:rsidR="00F62529" w:rsidRPr="00910F4A" w:rsidRDefault="00F62529" w:rsidP="00F62529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9" w:history="1">
              <w:r w:rsidRPr="00910F4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վարչական դատավարության օրենսգրքի</w:t>
              </w:r>
            </w:hyperlink>
          </w:p>
          <w:p w14:paraId="0D64C40A" w14:textId="77777777" w:rsidR="00F62529" w:rsidRPr="00F62529" w:rsidRDefault="00F62529" w:rsidP="00F62529">
            <w:pPr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iCs/>
                <w:sz w:val="24"/>
                <w:szCs w:val="24"/>
                <w:lang w:val="de-DE"/>
                <w14:ligatures w14:val="none"/>
              </w:rPr>
              <w:t>54-րդ հոդվածի 1-ին մաս</w:t>
            </w:r>
            <w:r w:rsidRPr="00F62529"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  <w:t xml:space="preserve">, </w:t>
            </w:r>
          </w:p>
          <w:p w14:paraId="6DC15FB0" w14:textId="77777777" w:rsidR="00F62529" w:rsidRPr="00F62529" w:rsidRDefault="00F62529" w:rsidP="00F62529">
            <w:pPr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  <w:t xml:space="preserve">65-րդ հոդված, </w:t>
            </w:r>
          </w:p>
          <w:p w14:paraId="2E80DBA6" w14:textId="77777777" w:rsidR="00F62529" w:rsidRPr="00F62529" w:rsidRDefault="00F62529" w:rsidP="00F62529">
            <w:pPr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  <w:t xml:space="preserve">66-րդ հոդվածի 1-ին մաս, </w:t>
            </w:r>
          </w:p>
          <w:p w14:paraId="20773AC2" w14:textId="77777777" w:rsidR="00F62529" w:rsidRPr="00F62529" w:rsidRDefault="00F62529" w:rsidP="00F62529">
            <w:pPr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  <w:t xml:space="preserve">72-րդ հոդվածի 1-ին մասի 1-ին կետ և 2-րդ մաս, </w:t>
            </w:r>
          </w:p>
          <w:p w14:paraId="1915FAF2" w14:textId="77777777" w:rsidR="00F62529" w:rsidRPr="00F62529" w:rsidRDefault="00F62529" w:rsidP="00F62529">
            <w:pPr>
              <w:rPr>
                <w:rFonts w:ascii="GHEA Grapalat" w:eastAsia="Calibri" w:hAnsi="GHEA Grapalat" w:cs="Times New Roman"/>
                <w:iCs/>
                <w:sz w:val="24"/>
                <w:szCs w:val="24"/>
                <w:lang w:val="de-DE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iCs/>
                <w:color w:val="FF0000"/>
                <w:sz w:val="24"/>
                <w:szCs w:val="24"/>
                <w:lang w:val="de-DE"/>
                <w14:ligatures w14:val="none"/>
              </w:rPr>
              <w:t>96-րդ հոդվածի</w:t>
            </w:r>
            <w:r w:rsidRPr="00F62529">
              <w:rPr>
                <w:rFonts w:ascii="GHEA Grapalat" w:eastAsia="Calibri" w:hAnsi="GHEA Grapalat" w:cs="Times New Roman"/>
                <w:iCs/>
                <w:sz w:val="24"/>
                <w:szCs w:val="24"/>
                <w:lang w:val="de-DE"/>
                <w14:ligatures w14:val="none"/>
              </w:rPr>
              <w:t xml:space="preserve"> 1-ին մասի 2-րդ կետ</w:t>
            </w:r>
          </w:p>
          <w:p w14:paraId="7B48E0EA" w14:textId="77777777" w:rsidR="00F62529" w:rsidRPr="00F62529" w:rsidRDefault="00F62529" w:rsidP="00F62529">
            <w:pPr>
              <w:rPr>
                <w:rFonts w:ascii="Calibri" w:eastAsia="Calibri" w:hAnsi="Calibri" w:cs="Times New Roman"/>
                <w:sz w:val="24"/>
                <w:szCs w:val="24"/>
                <w:lang w:val="de-DE"/>
                <w14:ligatures w14:val="none"/>
              </w:rPr>
            </w:pPr>
          </w:p>
          <w:p w14:paraId="35E96A65" w14:textId="77777777" w:rsidR="00F62529" w:rsidRPr="00910F4A" w:rsidRDefault="00F62529" w:rsidP="00F62529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de-DE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fldChar w:fldCharType="begin"/>
            </w:r>
            <w:r w:rsidRPr="00910F4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de-DE"/>
                <w14:ligatures w14:val="none"/>
              </w:rPr>
              <w:instrText>HYPERLINK "https://www.arlis.am/DocumentView.aspx?docid=194274"</w:instrText>
            </w:r>
            <w:r w:rsidRPr="00F62529">
              <w:rPr>
                <w:rFonts w:ascii="GHEA Grapalat" w:eastAsia="Calibri" w:hAnsi="GHEA Grapalat" w:cs="Times New Roman"/>
                <w:b/>
                <w:bCs/>
                <w14:ligatures w14:val="none"/>
              </w:rPr>
            </w:r>
            <w:r w:rsidRPr="00F62529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fldChar w:fldCharType="separate"/>
            </w:r>
            <w:r w:rsidRPr="00910F4A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de-DE"/>
                <w14:ligatures w14:val="none"/>
              </w:rPr>
              <w:t>«</w:t>
            </w:r>
            <w:proofErr w:type="spellStart"/>
            <w:r w:rsidRPr="00F62529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14:ligatures w14:val="none"/>
              </w:rPr>
              <w:t>Վարչարարության</w:t>
            </w:r>
            <w:proofErr w:type="spellEnd"/>
            <w:r w:rsidRPr="00910F4A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de-DE"/>
                <w14:ligatures w14:val="none"/>
              </w:rPr>
              <w:t xml:space="preserve"> </w:t>
            </w:r>
            <w:proofErr w:type="spellStart"/>
            <w:r w:rsidRPr="00F62529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14:ligatures w14:val="none"/>
              </w:rPr>
              <w:t>հիմունքների</w:t>
            </w:r>
            <w:proofErr w:type="spellEnd"/>
            <w:r w:rsidRPr="00910F4A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de-DE"/>
                <w14:ligatures w14:val="none"/>
              </w:rPr>
              <w:t xml:space="preserve"> </w:t>
            </w:r>
            <w:r w:rsidRPr="00F62529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14:ligatures w14:val="none"/>
              </w:rPr>
              <w:t>և</w:t>
            </w:r>
            <w:r w:rsidRPr="00910F4A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de-DE"/>
                <w14:ligatures w14:val="none"/>
              </w:rPr>
              <w:t xml:space="preserve"> </w:t>
            </w:r>
            <w:proofErr w:type="spellStart"/>
            <w:r w:rsidRPr="00F62529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14:ligatures w14:val="none"/>
              </w:rPr>
              <w:t>վարչական</w:t>
            </w:r>
            <w:proofErr w:type="spellEnd"/>
            <w:r w:rsidRPr="00910F4A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de-DE"/>
                <w14:ligatures w14:val="none"/>
              </w:rPr>
              <w:t xml:space="preserve"> </w:t>
            </w:r>
            <w:proofErr w:type="spellStart"/>
            <w:r w:rsidRPr="00F62529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14:ligatures w14:val="none"/>
              </w:rPr>
              <w:t>վարույթի</w:t>
            </w:r>
            <w:proofErr w:type="spellEnd"/>
            <w:r w:rsidRPr="00910F4A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de-DE"/>
                <w14:ligatures w14:val="none"/>
              </w:rPr>
              <w:t xml:space="preserve"> </w:t>
            </w:r>
            <w:proofErr w:type="spellStart"/>
            <w:r w:rsidRPr="00F62529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14:ligatures w14:val="none"/>
              </w:rPr>
              <w:t>մասին</w:t>
            </w:r>
            <w:proofErr w:type="spellEnd"/>
            <w:r w:rsidRPr="00910F4A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de-DE"/>
                <w14:ligatures w14:val="none"/>
              </w:rPr>
              <w:t xml:space="preserve">» </w:t>
            </w:r>
            <w:r w:rsidRPr="00F62529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14:ligatures w14:val="none"/>
              </w:rPr>
              <w:t>ՀՀ</w:t>
            </w:r>
            <w:r w:rsidRPr="00910F4A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de-DE"/>
                <w14:ligatures w14:val="none"/>
              </w:rPr>
              <w:t xml:space="preserve"> </w:t>
            </w:r>
            <w:proofErr w:type="spellStart"/>
            <w:r w:rsidRPr="00F62529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14:ligatures w14:val="none"/>
              </w:rPr>
              <w:t>օրենքի</w:t>
            </w:r>
            <w:proofErr w:type="spellEnd"/>
          </w:p>
          <w:p w14:paraId="56A3620E" w14:textId="77777777" w:rsidR="00F62529" w:rsidRPr="00F62529" w:rsidRDefault="00F62529" w:rsidP="00F62529">
            <w:pPr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fldChar w:fldCharType="end"/>
            </w:r>
            <w:r w:rsidRPr="00F62529"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  <w:t xml:space="preserve">59-րդ հոդվածի 1-ին, 2-րդ, 5-րդ մասեր, </w:t>
            </w:r>
          </w:p>
          <w:p w14:paraId="54F5AA39" w14:textId="77777777" w:rsidR="00F62529" w:rsidRPr="00F62529" w:rsidRDefault="00F62529" w:rsidP="00F62529">
            <w:pPr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</w:pPr>
            <w:r w:rsidRPr="00F62529"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  <w14:ligatures w14:val="none"/>
              </w:rPr>
              <w:t>60-րդ հոդվածի 1-ին մաս</w:t>
            </w:r>
          </w:p>
        </w:tc>
      </w:tr>
      <w:tr w:rsidR="000F5DAB" w:rsidRPr="00910F4A" w14:paraId="7D613D8A" w14:textId="77777777" w:rsidTr="00084153">
        <w:trPr>
          <w:trHeight w:val="1821"/>
        </w:trPr>
        <w:tc>
          <w:tcPr>
            <w:tcW w:w="846" w:type="dxa"/>
            <w:vAlign w:val="center"/>
          </w:tcPr>
          <w:p w14:paraId="3F1C06BA" w14:textId="77777777" w:rsidR="000F5DAB" w:rsidRPr="00F62529" w:rsidRDefault="000F5DAB" w:rsidP="000F5DAB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EAAFD22" w14:textId="77777777" w:rsidR="000F5DAB" w:rsidRPr="00910F4A" w:rsidRDefault="000F5DAB" w:rsidP="000F5DAB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0F4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10F4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910F4A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</w:rPr>
                <w:t>ՎԴ/</w:t>
              </w:r>
              <w:r w:rsidRPr="00234828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</w:rPr>
                <w:t>10613/05/21</w:t>
              </w:r>
            </w:hyperlink>
            <w:r w:rsidRPr="00910F4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3AD98D" w14:textId="20BDD439" w:rsidR="000F5DAB" w:rsidRPr="00F62529" w:rsidRDefault="000F5DAB" w:rsidP="000F5DAB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14.03.2025</w:t>
            </w:r>
          </w:p>
        </w:tc>
        <w:tc>
          <w:tcPr>
            <w:tcW w:w="4644" w:type="dxa"/>
            <w:vAlign w:val="center"/>
          </w:tcPr>
          <w:p w14:paraId="2D836480" w14:textId="77777777" w:rsidR="000F5DAB" w:rsidRPr="00EA7720" w:rsidRDefault="000F5DAB" w:rsidP="000F5DAB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1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24B35B84" w14:textId="77777777" w:rsidR="000F5DAB" w:rsidRDefault="000F5DAB" w:rsidP="000F5DAB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0FCAA8B4" w14:textId="77777777" w:rsidR="000F5DAB" w:rsidRDefault="000F5DAB" w:rsidP="000F5DAB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,</w:t>
            </w:r>
          </w:p>
          <w:p w14:paraId="6CB6BB62" w14:textId="77777777" w:rsidR="000F5DAB" w:rsidRDefault="000F5DAB" w:rsidP="000F5DA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64-րդ հոդվածի 1-ին մաս, </w:t>
            </w:r>
          </w:p>
          <w:p w14:paraId="393F8F12" w14:textId="77777777" w:rsidR="000F5DAB" w:rsidRPr="00910F4A" w:rsidRDefault="000F5DAB" w:rsidP="000F5DAB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 xml:space="preserve">171-րդ </w:t>
            </w:r>
            <w:proofErr w:type="spellStart"/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 xml:space="preserve"> 2-րդ </w:t>
            </w:r>
            <w:proofErr w:type="spellStart"/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>մաս</w:t>
            </w:r>
            <w:proofErr w:type="spellEnd"/>
            <w:r w:rsidRPr="00910F4A">
              <w:rPr>
                <w:lang w:val="hy-AM"/>
              </w:rPr>
              <w:t xml:space="preserve">  </w:t>
            </w:r>
          </w:p>
          <w:p w14:paraId="566071BD" w14:textId="77777777" w:rsidR="000F5DAB" w:rsidRPr="00910F4A" w:rsidRDefault="000F5DAB" w:rsidP="000F5DAB">
            <w:pPr>
              <w:rPr>
                <w:lang w:val="hy-AM"/>
              </w:rPr>
            </w:pPr>
          </w:p>
          <w:p w14:paraId="4CF85572" w14:textId="77777777" w:rsidR="000F5DAB" w:rsidRPr="00EA7720" w:rsidRDefault="000F5DAB" w:rsidP="000F5DA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F2E4EE" w14:textId="77777777" w:rsidR="000F5DAB" w:rsidRDefault="000F5DAB" w:rsidP="000F5DA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A457B98" w14:textId="77777777" w:rsidR="000F5DAB" w:rsidRDefault="000F5DAB" w:rsidP="000F5DAB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eastAsia="Calibri" w:hAnsi="GHEA Grapalat"/>
                <w:sz w:val="24"/>
                <w:szCs w:val="24"/>
                <w:lang w:val="hy-AM"/>
              </w:rPr>
              <w:t>13-րդ հոդված</w:t>
            </w:r>
          </w:p>
          <w:p w14:paraId="76A336E1" w14:textId="77777777" w:rsidR="000F5DAB" w:rsidRPr="00910F4A" w:rsidRDefault="000F5DAB" w:rsidP="000F5DAB">
            <w:pPr>
              <w:rPr>
                <w:rFonts w:eastAsia="Calibri"/>
                <w:lang w:val="hy-AM"/>
              </w:rPr>
            </w:pPr>
          </w:p>
          <w:p w14:paraId="6E7D4C92" w14:textId="77777777" w:rsidR="000F5DAB" w:rsidRPr="00234828" w:rsidRDefault="000F5DAB" w:rsidP="000F5DAB">
            <w:pPr>
              <w:rPr>
                <w:rStyle w:val="Hyperlink"/>
              </w:rPr>
            </w:pPr>
            <w:r>
              <w:rPr>
                <w:rFonts w:ascii="GHEA Grapalat" w:hAnsi="GHEA Grapalat"/>
                <w:b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instrText>HYPERLINK "https://www.arlis.am/DocumentView.aspx?docid=199816"</w:instrText>
            </w:r>
            <w:r>
              <w:rPr>
                <w:rFonts w:ascii="GHEA Grapalat" w:hAnsi="GHEA Grapalat"/>
                <w:b/>
                <w:lang w:val="hy-AM"/>
              </w:rPr>
            </w:r>
            <w:r>
              <w:rPr>
                <w:rFonts w:ascii="GHEA Grapalat" w:hAnsi="GHEA Grapalat"/>
                <w:b/>
                <w:lang w:val="hy-AM"/>
              </w:rPr>
              <w:fldChar w:fldCharType="separate"/>
            </w:r>
            <w:r w:rsidRPr="00234828">
              <w:rPr>
                <w:rStyle w:val="Hyperlink"/>
                <w:rFonts w:ascii="GHEA Grapalat" w:hAnsi="GHEA Grapalat"/>
                <w:b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57EF8089" w14:textId="77777777" w:rsidR="000F5DAB" w:rsidRDefault="000F5DAB" w:rsidP="000F5DA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fldChar w:fldCharType="end"/>
            </w:r>
            <w:r w:rsidRPr="00DC0542">
              <w:rPr>
                <w:rFonts w:ascii="GHEA Grapalat" w:hAnsi="GHEA Grapalat"/>
                <w:sz w:val="24"/>
                <w:szCs w:val="24"/>
                <w:lang w:val="de-DE"/>
              </w:rPr>
              <w:t xml:space="preserve">29-րդ հոդվածի 2-րդ մասի 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1-ին կետ և 3-րդ մաս</w:t>
            </w:r>
          </w:p>
          <w:p w14:paraId="1A22FF95" w14:textId="77777777" w:rsidR="000F5DAB" w:rsidRDefault="000F5DAB" w:rsidP="000F5DA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BB3BB9D" w14:textId="77777777" w:rsidR="000F5DAB" w:rsidRPr="00910F4A" w:rsidRDefault="000F5DAB" w:rsidP="000F5DA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910F4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493150A0" w14:textId="77777777" w:rsidR="000F5DAB" w:rsidRDefault="000F5DAB" w:rsidP="000F5DA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հոդված, </w:t>
            </w:r>
          </w:p>
          <w:p w14:paraId="03EED4C2" w14:textId="77777777" w:rsidR="000F5DAB" w:rsidRDefault="000F5DAB" w:rsidP="000F5DA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58-րդ հոդվածի 1-ին մասի 3-րդ կետ, </w:t>
            </w:r>
          </w:p>
          <w:p w14:paraId="7C64C6A7" w14:textId="77777777" w:rsidR="000F5DAB" w:rsidRDefault="000F5DAB" w:rsidP="000F5DA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59-րդ հոդվածի 9-րդ մաս, </w:t>
            </w:r>
          </w:p>
          <w:p w14:paraId="4125ED01" w14:textId="77777777" w:rsidR="000F5DAB" w:rsidRDefault="000F5DAB" w:rsidP="000F5DA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af-ZA"/>
              </w:rPr>
              <w:t>60-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և 2-րդ մասեր, </w:t>
            </w:r>
          </w:p>
          <w:p w14:paraId="39B8B0BE" w14:textId="67020E69" w:rsidR="000F5DAB" w:rsidRPr="00910F4A" w:rsidRDefault="000F5DAB" w:rsidP="000F5DAB">
            <w:pPr>
              <w:rPr>
                <w:lang w:val="hy-AM"/>
              </w:rPr>
            </w:pPr>
            <w:r w:rsidRPr="000F5DAB">
              <w:rPr>
                <w:rFonts w:ascii="GHEA Grapalat" w:hAnsi="GHEA Grapalat" w:cs="Sylfaen"/>
                <w:iCs/>
                <w:color w:val="FF0000"/>
                <w:sz w:val="24"/>
                <w:szCs w:val="24"/>
                <w:lang w:val="hy-AM"/>
              </w:rPr>
              <w:t xml:space="preserve">96-րդ հոդվածի </w:t>
            </w:r>
            <w:r w:rsidRPr="00DC0542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1-ին մասի 7-րդ և 10-րդ կետեր</w:t>
            </w:r>
          </w:p>
        </w:tc>
      </w:tr>
    </w:tbl>
    <w:p w14:paraId="488D3B52" w14:textId="77777777" w:rsidR="00EE2ED9" w:rsidRPr="00910F4A" w:rsidRDefault="00EE2ED9">
      <w:pPr>
        <w:rPr>
          <w:lang w:val="hy-AM"/>
        </w:rPr>
      </w:pPr>
    </w:p>
    <w:sectPr w:rsidR="00EE2ED9" w:rsidRPr="00910F4A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07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29"/>
    <w:rsid w:val="00027E9C"/>
    <w:rsid w:val="0009525B"/>
    <w:rsid w:val="000F5DAB"/>
    <w:rsid w:val="00144A69"/>
    <w:rsid w:val="00411E56"/>
    <w:rsid w:val="004F3E77"/>
    <w:rsid w:val="00680B7C"/>
    <w:rsid w:val="0071690E"/>
    <w:rsid w:val="00772FBE"/>
    <w:rsid w:val="007B7662"/>
    <w:rsid w:val="008412EC"/>
    <w:rsid w:val="00910F4A"/>
    <w:rsid w:val="00946BA4"/>
    <w:rsid w:val="00A06F43"/>
    <w:rsid w:val="00B32093"/>
    <w:rsid w:val="00D94B64"/>
    <w:rsid w:val="00E42809"/>
    <w:rsid w:val="00ED6242"/>
    <w:rsid w:val="00EE2ED9"/>
    <w:rsid w:val="00F6252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244A"/>
  <w15:chartTrackingRefBased/>
  <w15:docId w15:val="{2A2782A7-D86D-4FBC-867E-6BDB0467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5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5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5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5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529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62529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5D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0F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2808" TargetMode="External"/><Relationship Id="rId13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92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640" TargetMode="External"/><Relationship Id="rId11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hy/acts/216203/lates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2056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2025-04-28T08:07:00Z</dcterms:created>
  <dcterms:modified xsi:type="dcterms:W3CDTF">2025-12-03T05:43:00Z</dcterms:modified>
</cp:coreProperties>
</file>